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57536" w14:textId="77777777" w:rsidR="006C200E" w:rsidRPr="00AC3866" w:rsidRDefault="006C200E" w:rsidP="006C200E">
      <w:pPr>
        <w:rPr>
          <w:rFonts w:cstheme="minorHAnsi"/>
          <w:b/>
          <w:bCs/>
          <w:sz w:val="24"/>
          <w:szCs w:val="24"/>
        </w:rPr>
      </w:pPr>
      <w:r w:rsidRPr="00AC3866">
        <w:rPr>
          <w:rFonts w:cstheme="minorHAnsi"/>
          <w:b/>
          <w:bCs/>
          <w:sz w:val="24"/>
          <w:szCs w:val="24"/>
        </w:rPr>
        <w:t>NOTES FROM</w:t>
      </w:r>
      <w:r>
        <w:rPr>
          <w:rFonts w:cstheme="minorHAnsi"/>
          <w:b/>
          <w:bCs/>
          <w:sz w:val="24"/>
          <w:szCs w:val="24"/>
        </w:rPr>
        <w:t xml:space="preserve"> ST MARGARETS PPG (by Zoom) – 31</w:t>
      </w:r>
      <w:r w:rsidRPr="006C200E">
        <w:rPr>
          <w:rFonts w:cstheme="minorHAnsi"/>
          <w:b/>
          <w:bCs/>
          <w:sz w:val="24"/>
          <w:szCs w:val="24"/>
          <w:vertAlign w:val="superscript"/>
        </w:rPr>
        <w:t>st</w:t>
      </w:r>
      <w:r>
        <w:rPr>
          <w:rFonts w:cstheme="minorHAnsi"/>
          <w:b/>
          <w:bCs/>
          <w:sz w:val="24"/>
          <w:szCs w:val="24"/>
        </w:rPr>
        <w:t xml:space="preserve"> January </w:t>
      </w:r>
      <w:r w:rsidRPr="00AC3866">
        <w:rPr>
          <w:rFonts w:cstheme="minorHAnsi"/>
          <w:b/>
          <w:bCs/>
          <w:sz w:val="24"/>
          <w:szCs w:val="24"/>
        </w:rPr>
        <w:t>202</w:t>
      </w:r>
      <w:r>
        <w:rPr>
          <w:rFonts w:cstheme="minorHAnsi"/>
          <w:b/>
          <w:bCs/>
          <w:sz w:val="24"/>
          <w:szCs w:val="24"/>
        </w:rPr>
        <w:t>5</w:t>
      </w:r>
      <w:r w:rsidRPr="00AC3866">
        <w:rPr>
          <w:rFonts w:cstheme="minorHAnsi"/>
          <w:b/>
          <w:bCs/>
          <w:sz w:val="24"/>
          <w:szCs w:val="24"/>
        </w:rPr>
        <w:t xml:space="preserve"> at 12.30pm</w:t>
      </w:r>
    </w:p>
    <w:p w14:paraId="2BCE601A" w14:textId="5E54528D" w:rsidR="006C200E" w:rsidRPr="003267BD" w:rsidRDefault="006C200E" w:rsidP="006C200E">
      <w:pPr>
        <w:rPr>
          <w:rFonts w:cstheme="minorHAnsi"/>
          <w:sz w:val="24"/>
          <w:szCs w:val="24"/>
        </w:rPr>
      </w:pPr>
      <w:r w:rsidRPr="003267BD">
        <w:rPr>
          <w:rFonts w:cstheme="minorHAnsi"/>
          <w:sz w:val="24"/>
          <w:szCs w:val="24"/>
        </w:rPr>
        <w:t xml:space="preserve">Present: Lisa Anderson, Barbara Benedek (Chair), </w:t>
      </w:r>
      <w:r>
        <w:rPr>
          <w:rFonts w:cstheme="minorHAnsi"/>
          <w:sz w:val="24"/>
          <w:szCs w:val="24"/>
        </w:rPr>
        <w:t>Talat Bryant,</w:t>
      </w:r>
      <w:r w:rsidRPr="003267BD">
        <w:rPr>
          <w:rFonts w:cstheme="minorHAnsi"/>
          <w:sz w:val="24"/>
          <w:szCs w:val="24"/>
        </w:rPr>
        <w:t xml:space="preserve"> Pauline Dunn, Nigel Edwar</w:t>
      </w:r>
      <w:r>
        <w:rPr>
          <w:rFonts w:cstheme="minorHAnsi"/>
          <w:sz w:val="24"/>
          <w:szCs w:val="24"/>
        </w:rPr>
        <w:t>ds, Heather Flint,</w:t>
      </w:r>
      <w:r w:rsidRPr="003267BD">
        <w:rPr>
          <w:rFonts w:cstheme="minorHAnsi"/>
          <w:sz w:val="24"/>
          <w:szCs w:val="24"/>
        </w:rPr>
        <w:t xml:space="preserve"> </w:t>
      </w:r>
      <w:r>
        <w:rPr>
          <w:rFonts w:cstheme="minorHAnsi"/>
          <w:sz w:val="24"/>
          <w:szCs w:val="24"/>
        </w:rPr>
        <w:t xml:space="preserve">Anne Hawkins, Carol Knight, John Peirce, </w:t>
      </w:r>
      <w:r w:rsidRPr="003267BD">
        <w:rPr>
          <w:rFonts w:cstheme="minorHAnsi"/>
          <w:sz w:val="24"/>
          <w:szCs w:val="24"/>
        </w:rPr>
        <w:t xml:space="preserve">Dr Saini, </w:t>
      </w:r>
      <w:r w:rsidR="00C62F7A">
        <w:rPr>
          <w:rFonts w:cstheme="minorHAnsi"/>
          <w:sz w:val="24"/>
          <w:szCs w:val="24"/>
        </w:rPr>
        <w:t xml:space="preserve">John Sheldon, </w:t>
      </w:r>
      <w:r w:rsidR="00584C2D">
        <w:rPr>
          <w:rFonts w:cstheme="minorHAnsi"/>
          <w:sz w:val="24"/>
          <w:szCs w:val="24"/>
        </w:rPr>
        <w:t>Hilary Shenken, Zoë Smith.</w:t>
      </w:r>
    </w:p>
    <w:p w14:paraId="274983DD" w14:textId="3393DD53" w:rsidR="006C200E" w:rsidRPr="00C62F7A" w:rsidRDefault="006C200E" w:rsidP="006C200E">
      <w:pPr>
        <w:spacing w:after="200" w:line="276" w:lineRule="auto"/>
        <w:contextualSpacing/>
        <w:rPr>
          <w:rFonts w:cstheme="minorHAnsi"/>
          <w:color w:val="FF0000"/>
          <w:sz w:val="24"/>
          <w:szCs w:val="24"/>
          <w:shd w:val="clear" w:color="auto" w:fill="FFFFFF"/>
        </w:rPr>
      </w:pPr>
      <w:r w:rsidRPr="003267BD">
        <w:rPr>
          <w:rFonts w:cstheme="minorHAnsi"/>
          <w:sz w:val="24"/>
          <w:szCs w:val="24"/>
        </w:rPr>
        <w:t xml:space="preserve">Apologies received </w:t>
      </w:r>
      <w:r w:rsidR="003C298C">
        <w:rPr>
          <w:rFonts w:cstheme="minorHAnsi"/>
          <w:sz w:val="24"/>
          <w:szCs w:val="24"/>
        </w:rPr>
        <w:t>from Sue Joyce, Colin Marsh</w:t>
      </w:r>
      <w:r w:rsidR="00C436F4">
        <w:rPr>
          <w:rFonts w:cstheme="minorHAnsi"/>
          <w:sz w:val="24"/>
          <w:szCs w:val="24"/>
        </w:rPr>
        <w:t>, Janet Clarke, Jeanette Kruger, Harvey Woolfe, Jotshna Rattan</w:t>
      </w:r>
    </w:p>
    <w:p w14:paraId="4A547486" w14:textId="77777777" w:rsidR="00C62F7A" w:rsidRDefault="00C62F7A" w:rsidP="006C200E">
      <w:pPr>
        <w:spacing w:after="200" w:line="276" w:lineRule="auto"/>
        <w:contextualSpacing/>
        <w:rPr>
          <w:rFonts w:cstheme="minorHAnsi"/>
          <w:sz w:val="24"/>
          <w:szCs w:val="24"/>
        </w:rPr>
      </w:pPr>
    </w:p>
    <w:p w14:paraId="25071E36" w14:textId="77777777" w:rsidR="00C62F7A" w:rsidRDefault="00C62F7A" w:rsidP="006C200E">
      <w:pPr>
        <w:spacing w:after="200" w:line="276" w:lineRule="auto"/>
        <w:contextualSpacing/>
        <w:rPr>
          <w:rFonts w:cstheme="minorHAnsi"/>
          <w:b/>
          <w:sz w:val="24"/>
          <w:szCs w:val="24"/>
        </w:rPr>
      </w:pPr>
      <w:r>
        <w:rPr>
          <w:rFonts w:cstheme="minorHAnsi"/>
          <w:b/>
          <w:sz w:val="24"/>
          <w:szCs w:val="24"/>
        </w:rPr>
        <w:t xml:space="preserve">Report and feedback on Total Triage (TT)  (initiated 26.09.2024) </w:t>
      </w:r>
    </w:p>
    <w:p w14:paraId="1D1EB5D1" w14:textId="77777777" w:rsidR="00777010" w:rsidRDefault="00C62F7A" w:rsidP="006C200E">
      <w:pPr>
        <w:spacing w:after="200" w:line="276" w:lineRule="auto"/>
        <w:contextualSpacing/>
        <w:rPr>
          <w:rFonts w:cstheme="minorHAnsi"/>
          <w:sz w:val="24"/>
          <w:szCs w:val="24"/>
        </w:rPr>
      </w:pPr>
      <w:r>
        <w:rPr>
          <w:rFonts w:cstheme="minorHAnsi"/>
          <w:sz w:val="24"/>
          <w:szCs w:val="24"/>
        </w:rPr>
        <w:t xml:space="preserve">Barbara Benedek (BB) had circulated a summary of patients’ comments on the new system to members prior to the meeting, and Zoe Smith (ZS) had circulated </w:t>
      </w:r>
      <w:r w:rsidR="00E80997">
        <w:rPr>
          <w:rFonts w:cstheme="minorHAnsi"/>
          <w:sz w:val="24"/>
          <w:szCs w:val="24"/>
        </w:rPr>
        <w:t xml:space="preserve">a report comparing data collection in the practice during December 2023 and during December 2024 (i.e. 3 months after TT started) using GPAD (General Practice Appointments Dashboard). </w:t>
      </w:r>
    </w:p>
    <w:p w14:paraId="3E31CF3E" w14:textId="77777777" w:rsidR="006C200E" w:rsidRDefault="00E80997" w:rsidP="006C200E">
      <w:pPr>
        <w:spacing w:after="200" w:line="276" w:lineRule="auto"/>
        <w:contextualSpacing/>
        <w:rPr>
          <w:rFonts w:cstheme="minorHAnsi"/>
          <w:sz w:val="24"/>
          <w:szCs w:val="24"/>
        </w:rPr>
      </w:pPr>
      <w:r>
        <w:rPr>
          <w:rFonts w:cstheme="minorHAnsi"/>
          <w:sz w:val="24"/>
          <w:szCs w:val="24"/>
        </w:rPr>
        <w:t xml:space="preserve">The </w:t>
      </w:r>
      <w:r w:rsidRPr="00B52598">
        <w:rPr>
          <w:rFonts w:cstheme="minorHAnsi"/>
          <w:b/>
          <w:sz w:val="24"/>
          <w:szCs w:val="24"/>
        </w:rPr>
        <w:t>practice report</w:t>
      </w:r>
      <w:r>
        <w:rPr>
          <w:rFonts w:cstheme="minorHAnsi"/>
          <w:sz w:val="24"/>
          <w:szCs w:val="24"/>
        </w:rPr>
        <w:t xml:space="preserve"> showed that for </w:t>
      </w:r>
      <w:r w:rsidR="00777010">
        <w:rPr>
          <w:rFonts w:cstheme="minorHAnsi"/>
          <w:sz w:val="24"/>
          <w:szCs w:val="24"/>
        </w:rPr>
        <w:t>December</w:t>
      </w:r>
      <w:r>
        <w:rPr>
          <w:rFonts w:cstheme="minorHAnsi"/>
          <w:sz w:val="24"/>
          <w:szCs w:val="24"/>
        </w:rPr>
        <w:t xml:space="preserve"> 2024</w:t>
      </w:r>
      <w:r w:rsidR="006C200E" w:rsidRPr="003267BD">
        <w:rPr>
          <w:rFonts w:cstheme="minorHAnsi"/>
          <w:sz w:val="24"/>
          <w:szCs w:val="24"/>
        </w:rPr>
        <w:t xml:space="preserve"> </w:t>
      </w:r>
      <w:r w:rsidR="00777010">
        <w:rPr>
          <w:rFonts w:cstheme="minorHAnsi"/>
          <w:sz w:val="24"/>
          <w:szCs w:val="24"/>
        </w:rPr>
        <w:t xml:space="preserve">they processed an average of 120 triage requests per day compared to about 60 ‘telephone triage’ slots per day in December 2023. There had been a significant reduction (21%) in the number of inbound calls and a considerable decrease (66%) in waiting time on the telephone, thereby meaning that </w:t>
      </w:r>
      <w:r w:rsidR="00B52598">
        <w:rPr>
          <w:rFonts w:cstheme="minorHAnsi"/>
          <w:sz w:val="24"/>
          <w:szCs w:val="24"/>
        </w:rPr>
        <w:t>p</w:t>
      </w:r>
      <w:r w:rsidR="00777010">
        <w:rPr>
          <w:rFonts w:cstheme="minorHAnsi"/>
          <w:sz w:val="24"/>
          <w:szCs w:val="24"/>
        </w:rPr>
        <w:t>atients who needed to call the practice (i.e. no internet access/digitally</w:t>
      </w:r>
      <w:r w:rsidR="00B52598">
        <w:rPr>
          <w:rFonts w:cstheme="minorHAnsi"/>
          <w:sz w:val="24"/>
          <w:szCs w:val="24"/>
        </w:rPr>
        <w:t xml:space="preserve"> </w:t>
      </w:r>
      <w:r w:rsidR="00777010">
        <w:rPr>
          <w:rFonts w:cstheme="minorHAnsi"/>
          <w:sz w:val="24"/>
          <w:szCs w:val="24"/>
        </w:rPr>
        <w:t>excluded) were receiving a better service, as the receptionists were able to spend more time with these patients.</w:t>
      </w:r>
      <w:r w:rsidR="00B52598">
        <w:rPr>
          <w:rFonts w:cstheme="minorHAnsi"/>
          <w:sz w:val="24"/>
          <w:szCs w:val="24"/>
        </w:rPr>
        <w:t xml:space="preserve"> The new service had been received well by the receptionists, much preferring it to the old system.</w:t>
      </w:r>
    </w:p>
    <w:p w14:paraId="17E85FD5" w14:textId="77777777" w:rsidR="00B52598" w:rsidRDefault="00B52598" w:rsidP="006C200E">
      <w:pPr>
        <w:spacing w:after="200" w:line="276" w:lineRule="auto"/>
        <w:contextualSpacing/>
        <w:rPr>
          <w:rFonts w:cstheme="minorHAnsi"/>
          <w:sz w:val="24"/>
          <w:szCs w:val="24"/>
        </w:rPr>
      </w:pPr>
      <w:r w:rsidRPr="00282DDB">
        <w:rPr>
          <w:rFonts w:cstheme="minorHAnsi"/>
          <w:b/>
          <w:sz w:val="24"/>
          <w:szCs w:val="24"/>
        </w:rPr>
        <w:t>Feedback from patients</w:t>
      </w:r>
      <w:r>
        <w:rPr>
          <w:rFonts w:cstheme="minorHAnsi"/>
          <w:sz w:val="24"/>
          <w:szCs w:val="24"/>
        </w:rPr>
        <w:t xml:space="preserve"> was generally positive but there were several issues raised indicating areas of weakness with the system. Some of these were raised during the meeting:</w:t>
      </w:r>
    </w:p>
    <w:p w14:paraId="48B12DD8" w14:textId="77777777" w:rsidR="00B52598" w:rsidRDefault="007E08E3" w:rsidP="00B52598">
      <w:pPr>
        <w:pStyle w:val="ListParagraph"/>
        <w:numPr>
          <w:ilvl w:val="0"/>
          <w:numId w:val="2"/>
        </w:numPr>
        <w:spacing w:after="200" w:line="276" w:lineRule="auto"/>
        <w:rPr>
          <w:rFonts w:cstheme="minorHAnsi"/>
          <w:sz w:val="24"/>
          <w:szCs w:val="24"/>
        </w:rPr>
      </w:pPr>
      <w:r>
        <w:rPr>
          <w:rFonts w:cstheme="minorHAnsi"/>
          <w:sz w:val="24"/>
          <w:szCs w:val="24"/>
        </w:rPr>
        <w:t xml:space="preserve">No text message confirming appointment – ZS </w:t>
      </w:r>
      <w:r w:rsidR="00884346">
        <w:rPr>
          <w:rFonts w:cstheme="minorHAnsi"/>
          <w:sz w:val="24"/>
          <w:szCs w:val="24"/>
        </w:rPr>
        <w:t>said that clicking back on</w:t>
      </w:r>
      <w:r>
        <w:rPr>
          <w:rFonts w:cstheme="minorHAnsi"/>
          <w:sz w:val="24"/>
          <w:szCs w:val="24"/>
        </w:rPr>
        <w:t xml:space="preserve"> the link would show the appointment</w:t>
      </w:r>
    </w:p>
    <w:p w14:paraId="50388B8A" w14:textId="77777777" w:rsidR="007E08E3" w:rsidRDefault="007E08E3" w:rsidP="00B52598">
      <w:pPr>
        <w:pStyle w:val="ListParagraph"/>
        <w:numPr>
          <w:ilvl w:val="0"/>
          <w:numId w:val="2"/>
        </w:numPr>
        <w:spacing w:after="200" w:line="276" w:lineRule="auto"/>
        <w:rPr>
          <w:rFonts w:cstheme="minorHAnsi"/>
          <w:sz w:val="24"/>
          <w:szCs w:val="24"/>
        </w:rPr>
      </w:pPr>
      <w:r>
        <w:rPr>
          <w:rFonts w:cstheme="minorHAnsi"/>
          <w:sz w:val="24"/>
          <w:szCs w:val="24"/>
        </w:rPr>
        <w:t>No copy of request. The message just says ‘Your request has been submitted’. BB commented that she had resorted to taking a screen shot of the request. Heather Flint (HF) felt that this was a critical issue. ZS said that this did not appear to be possible at the moment but that she would submit a development request to the program compilers.</w:t>
      </w:r>
    </w:p>
    <w:p w14:paraId="244DFF55" w14:textId="13C3928E" w:rsidR="00884346" w:rsidRDefault="00C94B90" w:rsidP="00B52598">
      <w:pPr>
        <w:pStyle w:val="ListParagraph"/>
        <w:numPr>
          <w:ilvl w:val="0"/>
          <w:numId w:val="2"/>
        </w:numPr>
        <w:spacing w:after="200" w:line="276" w:lineRule="auto"/>
        <w:rPr>
          <w:rFonts w:cstheme="minorHAnsi"/>
          <w:sz w:val="24"/>
          <w:szCs w:val="24"/>
        </w:rPr>
      </w:pPr>
      <w:r>
        <w:rPr>
          <w:rFonts w:cstheme="minorHAnsi"/>
          <w:sz w:val="24"/>
          <w:szCs w:val="24"/>
        </w:rPr>
        <w:t>In reply</w:t>
      </w:r>
      <w:r w:rsidR="00152993">
        <w:rPr>
          <w:rFonts w:cstheme="minorHAnsi"/>
          <w:sz w:val="24"/>
          <w:szCs w:val="24"/>
        </w:rPr>
        <w:t xml:space="preserve"> to a question about the open-text </w:t>
      </w:r>
      <w:r w:rsidR="00E13F04">
        <w:rPr>
          <w:rFonts w:cstheme="minorHAnsi"/>
          <w:sz w:val="24"/>
          <w:szCs w:val="24"/>
        </w:rPr>
        <w:t>boxes</w:t>
      </w:r>
      <w:r w:rsidR="00152993">
        <w:rPr>
          <w:rFonts w:cstheme="minorHAnsi"/>
          <w:sz w:val="24"/>
          <w:szCs w:val="24"/>
        </w:rPr>
        <w:t xml:space="preserve">, ZS said she would </w:t>
      </w:r>
      <w:r w:rsidR="00884346">
        <w:rPr>
          <w:rFonts w:cstheme="minorHAnsi"/>
          <w:sz w:val="24"/>
          <w:szCs w:val="24"/>
        </w:rPr>
        <w:t xml:space="preserve">check </w:t>
      </w:r>
      <w:r>
        <w:rPr>
          <w:rFonts w:cstheme="minorHAnsi"/>
          <w:sz w:val="24"/>
          <w:szCs w:val="24"/>
        </w:rPr>
        <w:t xml:space="preserve">if they </w:t>
      </w:r>
      <w:r w:rsidR="00584C2D">
        <w:rPr>
          <w:rFonts w:cstheme="minorHAnsi"/>
          <w:sz w:val="24"/>
          <w:szCs w:val="24"/>
        </w:rPr>
        <w:t>needed expanding to allow more information to be entered</w:t>
      </w:r>
      <w:r w:rsidR="00884346">
        <w:rPr>
          <w:rFonts w:cstheme="minorHAnsi"/>
          <w:sz w:val="24"/>
          <w:szCs w:val="24"/>
        </w:rPr>
        <w:t>.</w:t>
      </w:r>
    </w:p>
    <w:p w14:paraId="5F491D52" w14:textId="7F92816B" w:rsidR="00884346" w:rsidRDefault="00884346" w:rsidP="00B52598">
      <w:pPr>
        <w:pStyle w:val="ListParagraph"/>
        <w:numPr>
          <w:ilvl w:val="0"/>
          <w:numId w:val="2"/>
        </w:numPr>
        <w:spacing w:after="200" w:line="276" w:lineRule="auto"/>
        <w:rPr>
          <w:rFonts w:cstheme="minorHAnsi"/>
          <w:sz w:val="24"/>
          <w:szCs w:val="24"/>
        </w:rPr>
      </w:pPr>
      <w:r>
        <w:rPr>
          <w:rFonts w:cstheme="minorHAnsi"/>
          <w:sz w:val="24"/>
          <w:szCs w:val="24"/>
        </w:rPr>
        <w:t>BB asked why the appointment time for non-urgent appointments had increased from one week at the beginning of TT to two weeks now. Dr S explained that the winter months were peak busy times, but went on to say that they were planning to do more signposting</w:t>
      </w:r>
      <w:r w:rsidR="00E13F04">
        <w:rPr>
          <w:rFonts w:cstheme="minorHAnsi"/>
          <w:sz w:val="24"/>
          <w:szCs w:val="24"/>
        </w:rPr>
        <w:t xml:space="preserve"> to phar</w:t>
      </w:r>
      <w:r w:rsidR="0008679F">
        <w:rPr>
          <w:rFonts w:cstheme="minorHAnsi"/>
          <w:sz w:val="24"/>
          <w:szCs w:val="24"/>
        </w:rPr>
        <w:t>macies etc</w:t>
      </w:r>
      <w:r w:rsidR="00E3471F">
        <w:rPr>
          <w:rFonts w:cstheme="minorHAnsi"/>
          <w:sz w:val="24"/>
          <w:szCs w:val="24"/>
        </w:rPr>
        <w:t>.</w:t>
      </w:r>
      <w:r>
        <w:rPr>
          <w:rFonts w:cstheme="minorHAnsi"/>
          <w:sz w:val="24"/>
          <w:szCs w:val="24"/>
        </w:rPr>
        <w:t xml:space="preserve"> to give a bit more resilience to the system.</w:t>
      </w:r>
    </w:p>
    <w:p w14:paraId="500AA7E3" w14:textId="75DA4CD6" w:rsidR="008522E3" w:rsidRPr="008522E3" w:rsidRDefault="00884346" w:rsidP="008522E3">
      <w:pPr>
        <w:pStyle w:val="ListParagraph"/>
        <w:numPr>
          <w:ilvl w:val="0"/>
          <w:numId w:val="2"/>
        </w:numPr>
        <w:spacing w:after="200" w:line="276" w:lineRule="auto"/>
        <w:rPr>
          <w:rFonts w:cstheme="minorHAnsi"/>
          <w:sz w:val="24"/>
          <w:szCs w:val="24"/>
        </w:rPr>
      </w:pPr>
      <w:r>
        <w:rPr>
          <w:rFonts w:cstheme="minorHAnsi"/>
          <w:sz w:val="24"/>
          <w:szCs w:val="24"/>
        </w:rPr>
        <w:t xml:space="preserve">Dr S said that there were plans to develop </w:t>
      </w:r>
      <w:r w:rsidR="000B11E5">
        <w:rPr>
          <w:rFonts w:cstheme="minorHAnsi"/>
          <w:sz w:val="24"/>
          <w:szCs w:val="24"/>
        </w:rPr>
        <w:t xml:space="preserve">trial the use of an </w:t>
      </w:r>
      <w:r>
        <w:rPr>
          <w:rFonts w:cstheme="minorHAnsi"/>
          <w:sz w:val="24"/>
          <w:szCs w:val="24"/>
        </w:rPr>
        <w:t xml:space="preserve">AI system </w:t>
      </w:r>
      <w:r w:rsidR="003D7EA1">
        <w:rPr>
          <w:rFonts w:cstheme="minorHAnsi"/>
          <w:sz w:val="24"/>
          <w:szCs w:val="24"/>
        </w:rPr>
        <w:t xml:space="preserve">called </w:t>
      </w:r>
      <w:r>
        <w:rPr>
          <w:rFonts w:cstheme="minorHAnsi"/>
          <w:sz w:val="24"/>
          <w:szCs w:val="24"/>
        </w:rPr>
        <w:t>HEIDI</w:t>
      </w:r>
      <w:r w:rsidR="008522E3">
        <w:rPr>
          <w:rFonts w:cstheme="minorHAnsi"/>
          <w:sz w:val="24"/>
          <w:szCs w:val="24"/>
        </w:rPr>
        <w:t>.</w:t>
      </w:r>
      <w:r>
        <w:rPr>
          <w:rFonts w:cstheme="minorHAnsi"/>
          <w:sz w:val="24"/>
          <w:szCs w:val="24"/>
        </w:rPr>
        <w:t xml:space="preserve"> </w:t>
      </w:r>
      <w:r w:rsidR="008522E3" w:rsidRPr="008522E3">
        <w:rPr>
          <w:rFonts w:cstheme="minorHAnsi"/>
          <w:sz w:val="24"/>
          <w:szCs w:val="24"/>
        </w:rPr>
        <w:t>It is a medical scribe platform that uses AI to create clinical notes during patient appointments. Heidi AI is compliant with NHS standards, the Data Protection Act, and GDPR. </w:t>
      </w:r>
      <w:r w:rsidR="00AF5B53">
        <w:rPr>
          <w:rFonts w:cstheme="minorHAnsi"/>
          <w:sz w:val="24"/>
          <w:szCs w:val="24"/>
        </w:rPr>
        <w:t xml:space="preserve"> The notes will be revi</w:t>
      </w:r>
      <w:r w:rsidR="00E3471F">
        <w:rPr>
          <w:rFonts w:cstheme="minorHAnsi"/>
          <w:sz w:val="24"/>
          <w:szCs w:val="24"/>
        </w:rPr>
        <w:t>ew</w:t>
      </w:r>
      <w:r w:rsidR="00AF5B53">
        <w:rPr>
          <w:rFonts w:cstheme="minorHAnsi"/>
          <w:sz w:val="24"/>
          <w:szCs w:val="24"/>
        </w:rPr>
        <w:t xml:space="preserve">ed by the GP following </w:t>
      </w:r>
      <w:r w:rsidR="00DF7F69">
        <w:rPr>
          <w:rFonts w:cstheme="minorHAnsi"/>
          <w:sz w:val="24"/>
          <w:szCs w:val="24"/>
        </w:rPr>
        <w:t>appointments – and the hope is that it will save GP time</w:t>
      </w:r>
      <w:r w:rsidR="001B7915">
        <w:rPr>
          <w:rFonts w:cstheme="minorHAnsi"/>
          <w:sz w:val="24"/>
          <w:szCs w:val="24"/>
        </w:rPr>
        <w:t>.</w:t>
      </w:r>
      <w:r w:rsidR="00DF7F69">
        <w:rPr>
          <w:rFonts w:cstheme="minorHAnsi"/>
          <w:sz w:val="24"/>
          <w:szCs w:val="24"/>
        </w:rPr>
        <w:t xml:space="preserve"> </w:t>
      </w:r>
    </w:p>
    <w:p w14:paraId="12F6AA88" w14:textId="43D798BD" w:rsidR="00884346" w:rsidRPr="00C34D7C" w:rsidRDefault="00884346" w:rsidP="00C34D7C">
      <w:pPr>
        <w:spacing w:after="200" w:line="276" w:lineRule="auto"/>
        <w:ind w:left="360"/>
        <w:rPr>
          <w:rFonts w:cstheme="minorHAnsi"/>
          <w:sz w:val="24"/>
          <w:szCs w:val="24"/>
        </w:rPr>
      </w:pPr>
    </w:p>
    <w:p w14:paraId="1BF8F1C9" w14:textId="77777777" w:rsidR="00282DDB" w:rsidRDefault="00282DDB" w:rsidP="00B52598">
      <w:pPr>
        <w:pStyle w:val="ListParagraph"/>
        <w:numPr>
          <w:ilvl w:val="0"/>
          <w:numId w:val="2"/>
        </w:numPr>
        <w:spacing w:after="200" w:line="276" w:lineRule="auto"/>
        <w:rPr>
          <w:rFonts w:cstheme="minorHAnsi"/>
          <w:sz w:val="24"/>
          <w:szCs w:val="24"/>
        </w:rPr>
      </w:pPr>
      <w:r>
        <w:rPr>
          <w:rFonts w:cstheme="minorHAnsi"/>
          <w:sz w:val="24"/>
          <w:szCs w:val="24"/>
        </w:rPr>
        <w:lastRenderedPageBreak/>
        <w:t>A question was raised about cancelling an appointment. ZS replied that this could be done using the appointment link, or by phoning the practice.</w:t>
      </w:r>
    </w:p>
    <w:p w14:paraId="38605F59" w14:textId="2F88E45E" w:rsidR="00282DDB" w:rsidRDefault="00282DDB" w:rsidP="00B52598">
      <w:pPr>
        <w:pStyle w:val="ListParagraph"/>
        <w:numPr>
          <w:ilvl w:val="0"/>
          <w:numId w:val="2"/>
        </w:numPr>
        <w:spacing w:after="200" w:line="276" w:lineRule="auto"/>
        <w:rPr>
          <w:rFonts w:cstheme="minorHAnsi"/>
          <w:sz w:val="24"/>
          <w:szCs w:val="24"/>
        </w:rPr>
      </w:pPr>
      <w:r>
        <w:rPr>
          <w:rFonts w:cstheme="minorHAnsi"/>
          <w:sz w:val="24"/>
          <w:szCs w:val="24"/>
        </w:rPr>
        <w:t xml:space="preserve">Some members felt </w:t>
      </w:r>
      <w:r w:rsidR="00346214">
        <w:rPr>
          <w:rFonts w:cstheme="minorHAnsi"/>
          <w:sz w:val="24"/>
          <w:szCs w:val="24"/>
        </w:rPr>
        <w:t xml:space="preserve">that having to fill in the same basic information (name and address </w:t>
      </w:r>
      <w:r w:rsidR="00D76742">
        <w:rPr>
          <w:rFonts w:cstheme="minorHAnsi"/>
          <w:sz w:val="24"/>
          <w:szCs w:val="24"/>
        </w:rPr>
        <w:t>etc.</w:t>
      </w:r>
      <w:r w:rsidR="00346214">
        <w:rPr>
          <w:rFonts w:cstheme="minorHAnsi"/>
          <w:sz w:val="24"/>
          <w:szCs w:val="24"/>
        </w:rPr>
        <w:t xml:space="preserve"> – although not NHS number) was unnecessary. Dr S replied saying that this was necessary for patient security and safety. </w:t>
      </w:r>
    </w:p>
    <w:p w14:paraId="7FB4C7B7" w14:textId="52EDC105" w:rsidR="00971A26" w:rsidRDefault="00346214" w:rsidP="00346214">
      <w:pPr>
        <w:spacing w:after="200" w:line="276" w:lineRule="auto"/>
        <w:rPr>
          <w:rFonts w:cstheme="minorHAnsi"/>
          <w:sz w:val="24"/>
          <w:szCs w:val="24"/>
        </w:rPr>
      </w:pPr>
      <w:r>
        <w:rPr>
          <w:rFonts w:cstheme="minorHAnsi"/>
          <w:sz w:val="24"/>
          <w:szCs w:val="24"/>
        </w:rPr>
        <w:t>Before Dr S left the meeting, he thanked members for their very helpful comments. He felt that the introduction of</w:t>
      </w:r>
      <w:r w:rsidR="00F82E75">
        <w:rPr>
          <w:rFonts w:cstheme="minorHAnsi"/>
          <w:sz w:val="24"/>
          <w:szCs w:val="24"/>
        </w:rPr>
        <w:t xml:space="preserve"> the total triage system</w:t>
      </w:r>
      <w:r>
        <w:rPr>
          <w:rFonts w:cstheme="minorHAnsi"/>
          <w:sz w:val="24"/>
          <w:szCs w:val="24"/>
        </w:rPr>
        <w:t xml:space="preserve"> had been a success. Only a few patients had told the practice that they didn’t like the system. The GPs and receptionists </w:t>
      </w:r>
      <w:r w:rsidR="00D9325B">
        <w:rPr>
          <w:rFonts w:cstheme="minorHAnsi"/>
          <w:sz w:val="24"/>
          <w:szCs w:val="24"/>
        </w:rPr>
        <w:t xml:space="preserve">like </w:t>
      </w:r>
      <w:r>
        <w:rPr>
          <w:rFonts w:cstheme="minorHAnsi"/>
          <w:sz w:val="24"/>
          <w:szCs w:val="24"/>
        </w:rPr>
        <w:t xml:space="preserve">the system. It was generally </w:t>
      </w:r>
      <w:r w:rsidR="00D9325B">
        <w:rPr>
          <w:rFonts w:cstheme="minorHAnsi"/>
          <w:sz w:val="24"/>
          <w:szCs w:val="24"/>
        </w:rPr>
        <w:t>felt to be safer,</w:t>
      </w:r>
      <w:r>
        <w:rPr>
          <w:rFonts w:cstheme="minorHAnsi"/>
          <w:sz w:val="24"/>
          <w:szCs w:val="24"/>
        </w:rPr>
        <w:t xml:space="preserve"> </w:t>
      </w:r>
      <w:r w:rsidR="002D59D3">
        <w:rPr>
          <w:rFonts w:cstheme="minorHAnsi"/>
          <w:sz w:val="24"/>
          <w:szCs w:val="24"/>
        </w:rPr>
        <w:t xml:space="preserve">and fewer patients were being ‘missed’. Whereas in the past patients had been a little unhappy about disclosing sensitive information to the receptionist, this was now going straight through to the clinicians via the triage form. He went on to say that he and the practice team were keen to spread it to other practices. ZS added that they had had </w:t>
      </w:r>
      <w:r w:rsidR="00DF205A">
        <w:rPr>
          <w:rFonts w:cstheme="minorHAnsi"/>
          <w:sz w:val="24"/>
          <w:szCs w:val="24"/>
        </w:rPr>
        <w:t xml:space="preserve">fewer </w:t>
      </w:r>
      <w:r w:rsidR="002D59D3">
        <w:rPr>
          <w:rFonts w:cstheme="minorHAnsi"/>
          <w:sz w:val="24"/>
          <w:szCs w:val="24"/>
        </w:rPr>
        <w:t xml:space="preserve">complaints than they expected. </w:t>
      </w:r>
      <w:r w:rsidR="00971A26">
        <w:rPr>
          <w:rFonts w:cstheme="minorHAnsi"/>
          <w:sz w:val="24"/>
          <w:szCs w:val="24"/>
        </w:rPr>
        <w:t xml:space="preserve">Hilary Shenken (HS) said that she hoped </w:t>
      </w:r>
      <w:r w:rsidR="00D84FAC">
        <w:rPr>
          <w:rFonts w:cstheme="minorHAnsi"/>
          <w:sz w:val="24"/>
          <w:szCs w:val="24"/>
        </w:rPr>
        <w:t xml:space="preserve">that when the total triage system was introduced to </w:t>
      </w:r>
      <w:r w:rsidR="00271B1A">
        <w:rPr>
          <w:rFonts w:cstheme="minorHAnsi"/>
          <w:sz w:val="24"/>
          <w:szCs w:val="24"/>
        </w:rPr>
        <w:t>other</w:t>
      </w:r>
      <w:r w:rsidR="00D84FAC">
        <w:rPr>
          <w:rFonts w:cstheme="minorHAnsi"/>
          <w:sz w:val="24"/>
          <w:szCs w:val="24"/>
        </w:rPr>
        <w:t xml:space="preserve"> practices</w:t>
      </w:r>
      <w:r w:rsidR="00271B1A">
        <w:rPr>
          <w:rFonts w:cstheme="minorHAnsi"/>
          <w:sz w:val="24"/>
          <w:szCs w:val="24"/>
        </w:rPr>
        <w:t>, that the improvements and changes requested by St Margarets patient</w:t>
      </w:r>
      <w:r w:rsidR="00FA7D29">
        <w:rPr>
          <w:rFonts w:cstheme="minorHAnsi"/>
          <w:sz w:val="24"/>
          <w:szCs w:val="24"/>
        </w:rPr>
        <w:t xml:space="preserve">s would also be shared. </w:t>
      </w:r>
    </w:p>
    <w:p w14:paraId="31B471A5" w14:textId="41B15928" w:rsidR="008D47B3" w:rsidRPr="00C34D7C" w:rsidRDefault="008D47B3" w:rsidP="00346214">
      <w:pPr>
        <w:spacing w:after="200" w:line="276" w:lineRule="auto"/>
        <w:rPr>
          <w:rFonts w:cstheme="minorHAnsi"/>
          <w:b/>
          <w:bCs/>
          <w:sz w:val="24"/>
          <w:szCs w:val="24"/>
        </w:rPr>
      </w:pPr>
      <w:r w:rsidRPr="00C34D7C">
        <w:rPr>
          <w:rFonts w:cstheme="minorHAnsi"/>
          <w:b/>
          <w:bCs/>
          <w:sz w:val="24"/>
          <w:szCs w:val="24"/>
        </w:rPr>
        <w:t>Accessibility</w:t>
      </w:r>
    </w:p>
    <w:p w14:paraId="2D6617EA" w14:textId="1807306B" w:rsidR="00D76742" w:rsidRPr="0060197C" w:rsidRDefault="00D76742" w:rsidP="00346214">
      <w:pPr>
        <w:spacing w:after="200" w:line="276" w:lineRule="auto"/>
        <w:rPr>
          <w:rFonts w:cstheme="minorHAnsi"/>
          <w:color w:val="FF0000"/>
          <w:sz w:val="24"/>
          <w:szCs w:val="24"/>
        </w:rPr>
      </w:pPr>
      <w:r>
        <w:rPr>
          <w:rFonts w:cstheme="minorHAnsi"/>
          <w:sz w:val="24"/>
          <w:szCs w:val="24"/>
        </w:rPr>
        <w:t xml:space="preserve">John Peirce (JP) asked about access to the practice for patients who find the stairs challenging. Does the practice make ground floor rooms available? </w:t>
      </w:r>
      <w:r w:rsidR="0060197C">
        <w:rPr>
          <w:rFonts w:cstheme="minorHAnsi"/>
          <w:sz w:val="24"/>
          <w:szCs w:val="24"/>
        </w:rPr>
        <w:t xml:space="preserve">Both </w:t>
      </w:r>
      <w:r>
        <w:rPr>
          <w:rFonts w:cstheme="minorHAnsi"/>
          <w:sz w:val="24"/>
          <w:szCs w:val="24"/>
        </w:rPr>
        <w:t xml:space="preserve">Dr S </w:t>
      </w:r>
      <w:r w:rsidR="0060197C">
        <w:rPr>
          <w:rFonts w:cstheme="minorHAnsi"/>
          <w:sz w:val="24"/>
          <w:szCs w:val="24"/>
        </w:rPr>
        <w:t xml:space="preserve">and Lisa Anderson (LA) </w:t>
      </w:r>
      <w:r>
        <w:rPr>
          <w:rFonts w:cstheme="minorHAnsi"/>
          <w:sz w:val="24"/>
          <w:szCs w:val="24"/>
        </w:rPr>
        <w:t xml:space="preserve">replied that </w:t>
      </w:r>
      <w:r w:rsidR="0060197C">
        <w:rPr>
          <w:rFonts w:cstheme="minorHAnsi"/>
          <w:sz w:val="24"/>
          <w:szCs w:val="24"/>
        </w:rPr>
        <w:t xml:space="preserve">the practice always made </w:t>
      </w:r>
      <w:r w:rsidR="00572AD2">
        <w:rPr>
          <w:rFonts w:cstheme="minorHAnsi"/>
          <w:sz w:val="24"/>
          <w:szCs w:val="24"/>
        </w:rPr>
        <w:t xml:space="preserve">rooms available </w:t>
      </w:r>
      <w:r w:rsidR="0060197C">
        <w:rPr>
          <w:rFonts w:cstheme="minorHAnsi"/>
          <w:sz w:val="24"/>
          <w:szCs w:val="24"/>
        </w:rPr>
        <w:t xml:space="preserve">for such patients – nothing had changed on this front.  </w:t>
      </w:r>
    </w:p>
    <w:p w14:paraId="5DBEB0AC" w14:textId="77777777" w:rsidR="00346214" w:rsidRDefault="002D59D3" w:rsidP="00346214">
      <w:pPr>
        <w:spacing w:after="200" w:line="276" w:lineRule="auto"/>
        <w:rPr>
          <w:rFonts w:cstheme="minorHAnsi"/>
          <w:b/>
          <w:sz w:val="24"/>
          <w:szCs w:val="24"/>
        </w:rPr>
      </w:pPr>
      <w:r w:rsidRPr="002D59D3">
        <w:rPr>
          <w:rFonts w:cstheme="minorHAnsi"/>
          <w:b/>
          <w:sz w:val="24"/>
          <w:szCs w:val="24"/>
        </w:rPr>
        <w:t xml:space="preserve">PCN webinar 23.12.2024  </w:t>
      </w:r>
    </w:p>
    <w:p w14:paraId="778CAFA4" w14:textId="4F97D9CD" w:rsidR="002D59D3" w:rsidRDefault="00572AD2" w:rsidP="00346214">
      <w:pPr>
        <w:spacing w:after="200" w:line="276" w:lineRule="auto"/>
        <w:rPr>
          <w:rFonts w:cstheme="minorHAnsi"/>
          <w:sz w:val="24"/>
          <w:szCs w:val="24"/>
        </w:rPr>
      </w:pPr>
      <w:r>
        <w:rPr>
          <w:rFonts w:cstheme="minorHAnsi"/>
          <w:sz w:val="24"/>
          <w:szCs w:val="24"/>
        </w:rPr>
        <w:t xml:space="preserve">BB asked about </w:t>
      </w:r>
      <w:r w:rsidR="00C018E7">
        <w:rPr>
          <w:rFonts w:cstheme="minorHAnsi"/>
          <w:sz w:val="24"/>
          <w:szCs w:val="24"/>
        </w:rPr>
        <w:t xml:space="preserve">the </w:t>
      </w:r>
      <w:r w:rsidR="00073D6D">
        <w:rPr>
          <w:rFonts w:cstheme="minorHAnsi"/>
          <w:sz w:val="24"/>
          <w:szCs w:val="24"/>
        </w:rPr>
        <w:t>“</w:t>
      </w:r>
      <w:r w:rsidR="00095914">
        <w:rPr>
          <w:rFonts w:cstheme="minorHAnsi"/>
          <w:sz w:val="24"/>
          <w:szCs w:val="24"/>
        </w:rPr>
        <w:t>webinar</w:t>
      </w:r>
      <w:r w:rsidR="00073D6D">
        <w:rPr>
          <w:rFonts w:cstheme="minorHAnsi"/>
          <w:sz w:val="24"/>
          <w:szCs w:val="24"/>
        </w:rPr>
        <w:t>”</w:t>
      </w:r>
      <w:r w:rsidR="00095914">
        <w:rPr>
          <w:rFonts w:cstheme="minorHAnsi"/>
          <w:sz w:val="24"/>
          <w:szCs w:val="24"/>
        </w:rPr>
        <w:t xml:space="preserve"> which had been</w:t>
      </w:r>
      <w:r w:rsidR="00AF5662">
        <w:rPr>
          <w:rFonts w:cstheme="minorHAnsi"/>
          <w:sz w:val="24"/>
          <w:szCs w:val="24"/>
        </w:rPr>
        <w:t xml:space="preserve"> </w:t>
      </w:r>
      <w:r w:rsidR="00C018E7">
        <w:rPr>
          <w:rFonts w:cstheme="minorHAnsi"/>
          <w:sz w:val="24"/>
          <w:szCs w:val="24"/>
        </w:rPr>
        <w:t xml:space="preserve"> notified to patients via text saying </w:t>
      </w:r>
      <w:r w:rsidR="00C018E7" w:rsidRPr="00C018E7">
        <w:rPr>
          <w:rFonts w:cstheme="minorHAnsi"/>
          <w:sz w:val="24"/>
          <w:szCs w:val="24"/>
        </w:rPr>
        <w:br/>
      </w:r>
      <w:r w:rsidR="00C018E7" w:rsidRPr="00C34D7C">
        <w:rPr>
          <w:rFonts w:cstheme="minorHAnsi"/>
          <w:i/>
          <w:iCs/>
          <w:sz w:val="24"/>
          <w:szCs w:val="24"/>
        </w:rPr>
        <w:t>“Please come and join us for an online webinar, for us to hear your experiences on accessing care from your GP and how you would like things to improve, on Monday 23rd December at 18:00 PM. Register here”:</w:t>
      </w:r>
      <w:r w:rsidR="00C018E7" w:rsidRPr="00C018E7">
        <w:rPr>
          <w:rFonts w:cstheme="minorHAnsi"/>
          <w:sz w:val="24"/>
          <w:szCs w:val="24"/>
        </w:rPr>
        <w:t xml:space="preserve"> </w:t>
      </w:r>
      <w:r w:rsidR="002D59D3">
        <w:rPr>
          <w:rFonts w:cstheme="minorHAnsi"/>
          <w:sz w:val="24"/>
          <w:szCs w:val="24"/>
        </w:rPr>
        <w:t>A message about this meeting came through shortly before the planned webinar (two days before Christmas!).</w:t>
      </w:r>
      <w:r w:rsidR="00D71DA6">
        <w:rPr>
          <w:rFonts w:cstheme="minorHAnsi"/>
          <w:sz w:val="24"/>
          <w:szCs w:val="24"/>
        </w:rPr>
        <w:t xml:space="preserve"> Members felt that the notice had been too short and the timing unfortunate. </w:t>
      </w:r>
      <w:r w:rsidR="00050359">
        <w:rPr>
          <w:rFonts w:cstheme="minorHAnsi"/>
          <w:sz w:val="24"/>
          <w:szCs w:val="24"/>
        </w:rPr>
        <w:t xml:space="preserve">Some thought it might be a scam invitation. </w:t>
      </w:r>
      <w:r w:rsidR="00D71DA6">
        <w:rPr>
          <w:rFonts w:cstheme="minorHAnsi"/>
          <w:sz w:val="24"/>
          <w:szCs w:val="24"/>
        </w:rPr>
        <w:t xml:space="preserve">Pauline Dunn (PD) said she had started to watch it but felt it was all ‘gobbledegook’ – she got bored and switched it off. She felt that our PPG meetings were more informative. </w:t>
      </w:r>
      <w:r w:rsidR="001268DE">
        <w:rPr>
          <w:rFonts w:cstheme="minorHAnsi"/>
          <w:sz w:val="24"/>
          <w:szCs w:val="24"/>
        </w:rPr>
        <w:t>Another patient felt that those attending at been talked at</w:t>
      </w:r>
      <w:r w:rsidR="002E586B">
        <w:rPr>
          <w:rFonts w:cstheme="minorHAnsi"/>
          <w:sz w:val="24"/>
          <w:szCs w:val="24"/>
        </w:rPr>
        <w:t xml:space="preserve"> rather than involved.  </w:t>
      </w:r>
    </w:p>
    <w:p w14:paraId="6B3B1BC3" w14:textId="77777777" w:rsidR="00D71DA6" w:rsidRDefault="00D71DA6" w:rsidP="00346214">
      <w:pPr>
        <w:spacing w:after="200" w:line="276" w:lineRule="auto"/>
        <w:rPr>
          <w:rFonts w:cstheme="minorHAnsi"/>
          <w:b/>
          <w:sz w:val="24"/>
          <w:szCs w:val="24"/>
        </w:rPr>
      </w:pPr>
      <w:r>
        <w:rPr>
          <w:rFonts w:cstheme="minorHAnsi"/>
          <w:b/>
          <w:sz w:val="24"/>
          <w:szCs w:val="24"/>
        </w:rPr>
        <w:t>Test results</w:t>
      </w:r>
      <w:r w:rsidR="00867258">
        <w:rPr>
          <w:rFonts w:cstheme="minorHAnsi"/>
          <w:b/>
          <w:sz w:val="24"/>
          <w:szCs w:val="24"/>
        </w:rPr>
        <w:t xml:space="preserve"> and scans</w:t>
      </w:r>
    </w:p>
    <w:p w14:paraId="55A50B57" w14:textId="5B1514C3" w:rsidR="00D71DA6" w:rsidRPr="00584C2D" w:rsidRDefault="00D71DA6" w:rsidP="00346214">
      <w:pPr>
        <w:spacing w:after="200" w:line="276" w:lineRule="auto"/>
        <w:rPr>
          <w:rFonts w:cstheme="minorHAnsi"/>
          <w:sz w:val="24"/>
          <w:szCs w:val="24"/>
        </w:rPr>
      </w:pPr>
      <w:r>
        <w:rPr>
          <w:rFonts w:cstheme="minorHAnsi"/>
          <w:sz w:val="24"/>
          <w:szCs w:val="24"/>
        </w:rPr>
        <w:t xml:space="preserve">BB </w:t>
      </w:r>
      <w:r w:rsidR="002E586B">
        <w:rPr>
          <w:rFonts w:cstheme="minorHAnsi"/>
          <w:sz w:val="24"/>
          <w:szCs w:val="24"/>
        </w:rPr>
        <w:t xml:space="preserve">repeated a concern from Colin Marsh </w:t>
      </w:r>
      <w:r>
        <w:rPr>
          <w:rFonts w:cstheme="minorHAnsi"/>
          <w:sz w:val="24"/>
          <w:szCs w:val="24"/>
        </w:rPr>
        <w:t>that the NHS app had better information on test results than the practice website</w:t>
      </w:r>
      <w:r w:rsidR="007C4D09">
        <w:rPr>
          <w:rFonts w:cstheme="minorHAnsi"/>
          <w:sz w:val="24"/>
          <w:szCs w:val="24"/>
        </w:rPr>
        <w:t xml:space="preserve"> which required patients to specify a date range for the result</w:t>
      </w:r>
      <w:r>
        <w:rPr>
          <w:rFonts w:cstheme="minorHAnsi"/>
          <w:sz w:val="24"/>
          <w:szCs w:val="24"/>
        </w:rPr>
        <w:t>. ZS said that website test results were set at Systm</w:t>
      </w:r>
      <w:r w:rsidR="00B11B83">
        <w:rPr>
          <w:rFonts w:cstheme="minorHAnsi"/>
          <w:sz w:val="24"/>
          <w:szCs w:val="24"/>
        </w:rPr>
        <w:t>One</w:t>
      </w:r>
      <w:r>
        <w:rPr>
          <w:rFonts w:cstheme="minorHAnsi"/>
          <w:sz w:val="24"/>
          <w:szCs w:val="24"/>
        </w:rPr>
        <w:t xml:space="preserve"> level – the only way that this could be improved was by her ‘pushing it up the line’ to the system developers, but she didn’t feel confident that things would be changed. BB commented that there was a national push to get mo</w:t>
      </w:r>
      <w:r w:rsidR="00D76742">
        <w:rPr>
          <w:rFonts w:cstheme="minorHAnsi"/>
          <w:sz w:val="24"/>
          <w:szCs w:val="24"/>
        </w:rPr>
        <w:t xml:space="preserve">re patients using the NHS app. </w:t>
      </w:r>
      <w:r>
        <w:rPr>
          <w:rFonts w:cstheme="minorHAnsi"/>
          <w:sz w:val="24"/>
          <w:szCs w:val="24"/>
        </w:rPr>
        <w:t>JP said that he had experienced delays involving Pati</w:t>
      </w:r>
      <w:r w:rsidR="0086773F">
        <w:rPr>
          <w:rFonts w:cstheme="minorHAnsi"/>
          <w:sz w:val="24"/>
          <w:szCs w:val="24"/>
        </w:rPr>
        <w:t>ents</w:t>
      </w:r>
      <w:r>
        <w:rPr>
          <w:rFonts w:cstheme="minorHAnsi"/>
          <w:sz w:val="24"/>
          <w:szCs w:val="24"/>
        </w:rPr>
        <w:t xml:space="preserve"> Know Best</w:t>
      </w:r>
      <w:r w:rsidR="0086773F">
        <w:rPr>
          <w:rFonts w:cstheme="minorHAnsi"/>
          <w:sz w:val="24"/>
          <w:szCs w:val="24"/>
        </w:rPr>
        <w:t xml:space="preserve"> –</w:t>
      </w:r>
      <w:r w:rsidR="00584C2D">
        <w:rPr>
          <w:rFonts w:cstheme="minorHAnsi"/>
          <w:sz w:val="24"/>
          <w:szCs w:val="24"/>
        </w:rPr>
        <w:t xml:space="preserve"> </w:t>
      </w:r>
      <w:r w:rsidR="0086773F">
        <w:rPr>
          <w:rFonts w:cstheme="minorHAnsi"/>
          <w:sz w:val="24"/>
          <w:szCs w:val="24"/>
        </w:rPr>
        <w:t xml:space="preserve">he felt that patients should have test results before the appointment with the hospital clinician. ZS replied that the results are </w:t>
      </w:r>
      <w:r w:rsidR="0086773F">
        <w:rPr>
          <w:rFonts w:cstheme="minorHAnsi"/>
          <w:sz w:val="24"/>
          <w:szCs w:val="24"/>
        </w:rPr>
        <w:lastRenderedPageBreak/>
        <w:t>sent to the clinician first so that s/he can then explain the results to the patient – a lot of medical terminology could confuse patients. JP fel</w:t>
      </w:r>
      <w:r w:rsidR="00867258">
        <w:rPr>
          <w:rFonts w:cstheme="minorHAnsi"/>
          <w:sz w:val="24"/>
          <w:szCs w:val="24"/>
        </w:rPr>
        <w:t>t this was slightly patronising.</w:t>
      </w:r>
      <w:r w:rsidR="0086773F">
        <w:rPr>
          <w:rFonts w:cstheme="minorHAnsi"/>
          <w:sz w:val="24"/>
          <w:szCs w:val="24"/>
        </w:rPr>
        <w:t xml:space="preserve"> JP also wondered what happened after the consultation </w:t>
      </w:r>
      <w:r w:rsidR="00867258">
        <w:rPr>
          <w:rFonts w:cstheme="minorHAnsi"/>
          <w:sz w:val="24"/>
          <w:szCs w:val="24"/>
        </w:rPr>
        <w:t>– were they followed up by the GP? How does the patient get to know? Does the patient have to ask for a follow-up appointment? ZS said she would raise these issues within the practice team. BB asked about scans – should these be available to be seen by the patient? ZS replied that scans/X-rays are not available for viewing by the patient</w:t>
      </w:r>
      <w:r w:rsidR="00152993">
        <w:rPr>
          <w:rFonts w:cstheme="minorHAnsi"/>
          <w:sz w:val="24"/>
          <w:szCs w:val="24"/>
        </w:rPr>
        <w:t xml:space="preserve"> </w:t>
      </w:r>
      <w:r w:rsidR="00867258">
        <w:rPr>
          <w:rFonts w:cstheme="minorHAnsi"/>
          <w:sz w:val="24"/>
          <w:szCs w:val="24"/>
        </w:rPr>
        <w:t xml:space="preserve">- only the radiologist’s </w:t>
      </w:r>
      <w:r w:rsidR="00A005A0">
        <w:rPr>
          <w:rFonts w:cstheme="minorHAnsi"/>
          <w:sz w:val="24"/>
          <w:szCs w:val="24"/>
        </w:rPr>
        <w:t>notes.</w:t>
      </w:r>
      <w:r w:rsidR="0091385C">
        <w:rPr>
          <w:rFonts w:cstheme="minorHAnsi"/>
          <w:sz w:val="24"/>
          <w:szCs w:val="24"/>
        </w:rPr>
        <w:t xml:space="preserve"> </w:t>
      </w:r>
      <w:r w:rsidR="00584C2D">
        <w:rPr>
          <w:rFonts w:cstheme="minorHAnsi"/>
          <w:sz w:val="24"/>
          <w:szCs w:val="24"/>
        </w:rPr>
        <w:t xml:space="preserve">HF said that she had been able to access X-ray reports from different trusts via the NHS app. </w:t>
      </w:r>
    </w:p>
    <w:p w14:paraId="37B0DA0E" w14:textId="77777777" w:rsidR="00A005A0" w:rsidRDefault="00A005A0" w:rsidP="00346214">
      <w:pPr>
        <w:spacing w:after="200" w:line="276" w:lineRule="auto"/>
        <w:rPr>
          <w:rFonts w:cstheme="minorHAnsi"/>
          <w:b/>
          <w:sz w:val="24"/>
          <w:szCs w:val="24"/>
        </w:rPr>
      </w:pPr>
      <w:r>
        <w:rPr>
          <w:rFonts w:cstheme="minorHAnsi"/>
          <w:b/>
          <w:sz w:val="24"/>
          <w:szCs w:val="24"/>
        </w:rPr>
        <w:t>Referrals</w:t>
      </w:r>
    </w:p>
    <w:p w14:paraId="16AA0F93" w14:textId="76A03B18" w:rsidR="00A005A0" w:rsidRPr="000229BA" w:rsidRDefault="00A005A0" w:rsidP="00346214">
      <w:pPr>
        <w:spacing w:after="200" w:line="276" w:lineRule="auto"/>
        <w:rPr>
          <w:rFonts w:cstheme="minorHAnsi"/>
          <w:sz w:val="24"/>
          <w:szCs w:val="24"/>
        </w:rPr>
      </w:pPr>
      <w:r>
        <w:rPr>
          <w:rFonts w:cstheme="minorHAnsi"/>
          <w:sz w:val="24"/>
          <w:szCs w:val="24"/>
        </w:rPr>
        <w:t>BB said that she was frustrated about referrals</w:t>
      </w:r>
      <w:r w:rsidR="00FA7D29">
        <w:rPr>
          <w:rFonts w:cstheme="minorHAnsi"/>
          <w:sz w:val="24"/>
          <w:szCs w:val="24"/>
        </w:rPr>
        <w:t xml:space="preserve"> </w:t>
      </w:r>
      <w:r w:rsidR="00D878F4">
        <w:rPr>
          <w:rFonts w:cstheme="minorHAnsi"/>
          <w:sz w:val="24"/>
          <w:szCs w:val="24"/>
        </w:rPr>
        <w:t xml:space="preserve">because she found it difficult to find reference to </w:t>
      </w:r>
      <w:r w:rsidR="001B6205">
        <w:rPr>
          <w:rFonts w:cstheme="minorHAnsi"/>
          <w:sz w:val="24"/>
          <w:szCs w:val="24"/>
        </w:rPr>
        <w:t xml:space="preserve">a referral </w:t>
      </w:r>
      <w:r w:rsidR="00EE4C6F">
        <w:rPr>
          <w:rFonts w:cstheme="minorHAnsi"/>
          <w:sz w:val="24"/>
          <w:szCs w:val="24"/>
        </w:rPr>
        <w:t>in</w:t>
      </w:r>
      <w:r w:rsidR="001B6205">
        <w:rPr>
          <w:rFonts w:cstheme="minorHAnsi"/>
          <w:sz w:val="24"/>
          <w:szCs w:val="24"/>
        </w:rPr>
        <w:t xml:space="preserve"> the patient notes </w:t>
      </w:r>
      <w:r w:rsidR="00EE4C6F">
        <w:rPr>
          <w:rFonts w:cstheme="minorHAnsi"/>
          <w:sz w:val="24"/>
          <w:szCs w:val="24"/>
        </w:rPr>
        <w:t xml:space="preserve">section </w:t>
      </w:r>
      <w:r w:rsidR="001B6205">
        <w:rPr>
          <w:rFonts w:cstheme="minorHAnsi"/>
          <w:sz w:val="24"/>
          <w:szCs w:val="24"/>
        </w:rPr>
        <w:t xml:space="preserve">on the practice website </w:t>
      </w:r>
      <w:r>
        <w:rPr>
          <w:rFonts w:cstheme="minorHAnsi"/>
          <w:sz w:val="24"/>
          <w:szCs w:val="24"/>
        </w:rPr>
        <w:t>She asked if it was always on the patient’s notes that a referral had been made? ZS said ‘Yes, but it’s not immediately apparent</w:t>
      </w:r>
      <w:r w:rsidR="00152993">
        <w:rPr>
          <w:rFonts w:cstheme="minorHAnsi"/>
          <w:sz w:val="24"/>
          <w:szCs w:val="24"/>
        </w:rPr>
        <w:t>’</w:t>
      </w:r>
      <w:r>
        <w:rPr>
          <w:rFonts w:cstheme="minorHAnsi"/>
          <w:sz w:val="24"/>
          <w:szCs w:val="24"/>
        </w:rPr>
        <w:t>. It should come un</w:t>
      </w:r>
      <w:r w:rsidR="00E3471F">
        <w:rPr>
          <w:rFonts w:cstheme="minorHAnsi"/>
          <w:sz w:val="24"/>
          <w:szCs w:val="24"/>
        </w:rPr>
        <w:t>der ERS (NHS e-Referral Service).</w:t>
      </w:r>
      <w:r w:rsidR="0091385C">
        <w:rPr>
          <w:rFonts w:cstheme="minorHAnsi"/>
          <w:color w:val="FF0000"/>
          <w:sz w:val="24"/>
          <w:szCs w:val="24"/>
        </w:rPr>
        <w:t xml:space="preserve"> </w:t>
      </w:r>
      <w:r>
        <w:rPr>
          <w:rFonts w:cstheme="minorHAnsi"/>
          <w:sz w:val="24"/>
          <w:szCs w:val="24"/>
        </w:rPr>
        <w:t>BB aske</w:t>
      </w:r>
      <w:r w:rsidR="00152993">
        <w:rPr>
          <w:rFonts w:cstheme="minorHAnsi"/>
          <w:sz w:val="24"/>
          <w:szCs w:val="24"/>
        </w:rPr>
        <w:t xml:space="preserve">d whether we (the patient) see </w:t>
      </w:r>
      <w:r>
        <w:rPr>
          <w:rFonts w:cstheme="minorHAnsi"/>
          <w:sz w:val="24"/>
          <w:szCs w:val="24"/>
        </w:rPr>
        <w:t xml:space="preserve">what ZS sees on her screen? BB went on to say that patients get copies of letters from </w:t>
      </w:r>
      <w:r w:rsidR="00465DA0">
        <w:rPr>
          <w:rFonts w:cstheme="minorHAnsi"/>
          <w:sz w:val="24"/>
          <w:szCs w:val="24"/>
        </w:rPr>
        <w:t>hospitals but</w:t>
      </w:r>
      <w:r>
        <w:rPr>
          <w:rFonts w:cstheme="minorHAnsi"/>
          <w:sz w:val="24"/>
          <w:szCs w:val="24"/>
        </w:rPr>
        <w:t xml:space="preserve"> not copies of referrals to hospitals. ZS said this should be under ‘Communications and Letters’</w:t>
      </w:r>
      <w:r w:rsidR="0091385C">
        <w:rPr>
          <w:rFonts w:cstheme="minorHAnsi"/>
          <w:sz w:val="24"/>
          <w:szCs w:val="24"/>
        </w:rPr>
        <w:t xml:space="preserve">. </w:t>
      </w:r>
    </w:p>
    <w:p w14:paraId="15242EA1" w14:textId="3B3E9F09" w:rsidR="0091385C" w:rsidRDefault="0091385C" w:rsidP="00346214">
      <w:pPr>
        <w:spacing w:after="200" w:line="276" w:lineRule="auto"/>
        <w:rPr>
          <w:rFonts w:cstheme="minorHAnsi"/>
          <w:sz w:val="24"/>
          <w:szCs w:val="24"/>
        </w:rPr>
      </w:pPr>
      <w:r>
        <w:rPr>
          <w:rFonts w:cstheme="minorHAnsi"/>
          <w:sz w:val="24"/>
          <w:szCs w:val="24"/>
        </w:rPr>
        <w:t>BB and ZS agreed to get toge</w:t>
      </w:r>
      <w:r w:rsidR="00D76742">
        <w:rPr>
          <w:rFonts w:cstheme="minorHAnsi"/>
          <w:sz w:val="24"/>
          <w:szCs w:val="24"/>
        </w:rPr>
        <w:t xml:space="preserve">ther to look into the question </w:t>
      </w:r>
      <w:r>
        <w:rPr>
          <w:rFonts w:cstheme="minorHAnsi"/>
          <w:sz w:val="24"/>
          <w:szCs w:val="24"/>
        </w:rPr>
        <w:t>of referrals</w:t>
      </w:r>
      <w:r w:rsidR="00465DA0">
        <w:rPr>
          <w:rFonts w:cstheme="minorHAnsi"/>
          <w:sz w:val="24"/>
          <w:szCs w:val="24"/>
        </w:rPr>
        <w:t xml:space="preserve"> and what patients have access to in relation to referrals. </w:t>
      </w:r>
      <w:bookmarkStart w:id="0" w:name="_GoBack"/>
      <w:bookmarkEnd w:id="0"/>
    </w:p>
    <w:p w14:paraId="2ACF5CD3" w14:textId="7A20958E" w:rsidR="00D76742" w:rsidRDefault="00D76742" w:rsidP="00346214">
      <w:pPr>
        <w:spacing w:after="200" w:line="276" w:lineRule="auto"/>
        <w:rPr>
          <w:rFonts w:cstheme="minorHAnsi"/>
          <w:b/>
          <w:sz w:val="24"/>
          <w:szCs w:val="24"/>
        </w:rPr>
      </w:pPr>
      <w:r>
        <w:rPr>
          <w:rFonts w:cstheme="minorHAnsi"/>
          <w:b/>
          <w:sz w:val="24"/>
          <w:szCs w:val="24"/>
        </w:rPr>
        <w:t>Newsletter</w:t>
      </w:r>
    </w:p>
    <w:p w14:paraId="4D999033" w14:textId="4D9C560B" w:rsidR="0060197C" w:rsidRDefault="00D76742" w:rsidP="00346214">
      <w:pPr>
        <w:spacing w:after="200" w:line="276" w:lineRule="auto"/>
        <w:rPr>
          <w:rFonts w:cstheme="minorHAnsi"/>
          <w:sz w:val="24"/>
          <w:szCs w:val="24"/>
        </w:rPr>
      </w:pPr>
      <w:r>
        <w:rPr>
          <w:rFonts w:cstheme="minorHAnsi"/>
          <w:sz w:val="24"/>
          <w:szCs w:val="24"/>
        </w:rPr>
        <w:t>LA said that the practice was planning to get another newsletter out in the Spring. She said that she and ZS were very grateful for the help of Jeanette Kruger in getting the previous newsletter published.</w:t>
      </w:r>
    </w:p>
    <w:p w14:paraId="019DBC91" w14:textId="28CC16D8" w:rsidR="0060197C" w:rsidRDefault="0060197C" w:rsidP="00346214">
      <w:pPr>
        <w:spacing w:after="200" w:line="276" w:lineRule="auto"/>
        <w:rPr>
          <w:rFonts w:cstheme="minorHAnsi"/>
          <w:b/>
          <w:sz w:val="24"/>
          <w:szCs w:val="24"/>
        </w:rPr>
      </w:pPr>
      <w:r>
        <w:rPr>
          <w:rFonts w:cstheme="minorHAnsi"/>
          <w:b/>
          <w:sz w:val="24"/>
          <w:szCs w:val="24"/>
        </w:rPr>
        <w:t>Continuation of PPG</w:t>
      </w:r>
    </w:p>
    <w:p w14:paraId="3895346F" w14:textId="6C570521" w:rsidR="0060197C" w:rsidRPr="0060197C" w:rsidRDefault="0060197C" w:rsidP="00346214">
      <w:pPr>
        <w:spacing w:after="200" w:line="276" w:lineRule="auto"/>
        <w:rPr>
          <w:rFonts w:cstheme="minorHAnsi"/>
          <w:sz w:val="24"/>
          <w:szCs w:val="24"/>
        </w:rPr>
      </w:pPr>
      <w:r>
        <w:rPr>
          <w:rFonts w:cstheme="minorHAnsi"/>
          <w:sz w:val="24"/>
          <w:szCs w:val="24"/>
        </w:rPr>
        <w:t xml:space="preserve">BB reiterated the need for future administration support in maintaining the work of the PPG. She repeated what she had said at previous meetings – that both she and Nigel Edwards (NE) were tired. There had to be a way </w:t>
      </w:r>
      <w:r w:rsidR="000229BA">
        <w:rPr>
          <w:rFonts w:cstheme="minorHAnsi"/>
          <w:sz w:val="24"/>
          <w:szCs w:val="24"/>
        </w:rPr>
        <w:t>to keep the PPG</w:t>
      </w:r>
      <w:r w:rsidR="00152993">
        <w:rPr>
          <w:rFonts w:cstheme="minorHAnsi"/>
          <w:sz w:val="24"/>
          <w:szCs w:val="24"/>
        </w:rPr>
        <w:t xml:space="preserve"> running and t</w:t>
      </w:r>
      <w:r w:rsidR="000229BA">
        <w:rPr>
          <w:rFonts w:cstheme="minorHAnsi"/>
          <w:sz w:val="24"/>
          <w:szCs w:val="24"/>
        </w:rPr>
        <w:t xml:space="preserve">hey were both prepared to stay on as members but </w:t>
      </w:r>
      <w:r w:rsidR="00152993">
        <w:rPr>
          <w:rFonts w:cstheme="minorHAnsi"/>
          <w:sz w:val="24"/>
          <w:szCs w:val="24"/>
        </w:rPr>
        <w:t xml:space="preserve">that they </w:t>
      </w:r>
      <w:r w:rsidR="000229BA">
        <w:rPr>
          <w:rFonts w:cstheme="minorHAnsi"/>
          <w:sz w:val="24"/>
          <w:szCs w:val="24"/>
        </w:rPr>
        <w:t>needed to hand over the roles (chair and secretary) to others. JP asked whether someone from the practice could take this on? BB commented that the main task was coordination. LA felt that it was really important that the PPG is maintained – patient feedback was essential.</w:t>
      </w:r>
    </w:p>
    <w:p w14:paraId="281DA11E" w14:textId="77777777" w:rsidR="006C200E" w:rsidRPr="003267BD" w:rsidRDefault="006C200E" w:rsidP="006C200E">
      <w:pPr>
        <w:spacing w:after="200" w:line="276" w:lineRule="auto"/>
        <w:contextualSpacing/>
        <w:rPr>
          <w:rFonts w:cstheme="minorHAnsi"/>
          <w:sz w:val="24"/>
          <w:szCs w:val="24"/>
        </w:rPr>
      </w:pPr>
    </w:p>
    <w:p w14:paraId="26BFFADE" w14:textId="5ACAB0AB" w:rsidR="006C200E" w:rsidRPr="003267BD" w:rsidRDefault="006C200E" w:rsidP="006C200E">
      <w:pPr>
        <w:spacing w:after="200" w:line="276" w:lineRule="auto"/>
        <w:contextualSpacing/>
        <w:rPr>
          <w:rFonts w:cstheme="minorHAnsi"/>
          <w:sz w:val="24"/>
          <w:szCs w:val="24"/>
        </w:rPr>
      </w:pPr>
      <w:r w:rsidRPr="003267BD">
        <w:rPr>
          <w:rFonts w:cstheme="minorHAnsi"/>
          <w:b/>
          <w:sz w:val="24"/>
          <w:szCs w:val="24"/>
        </w:rPr>
        <w:t xml:space="preserve">Date of next meeting </w:t>
      </w:r>
      <w:r w:rsidRPr="003267BD">
        <w:rPr>
          <w:rFonts w:cstheme="minorHAnsi"/>
          <w:sz w:val="24"/>
          <w:szCs w:val="24"/>
        </w:rPr>
        <w:t>to be confirmed</w:t>
      </w:r>
      <w:r w:rsidR="000229BA">
        <w:rPr>
          <w:rFonts w:cstheme="minorHAnsi"/>
          <w:sz w:val="24"/>
          <w:szCs w:val="24"/>
        </w:rPr>
        <w:t>.</w:t>
      </w:r>
      <w:r w:rsidRPr="003267BD">
        <w:rPr>
          <w:rFonts w:cstheme="minorHAnsi"/>
          <w:sz w:val="24"/>
          <w:szCs w:val="24"/>
        </w:rPr>
        <w:t xml:space="preserve"> </w:t>
      </w:r>
    </w:p>
    <w:p w14:paraId="2E07DCDC" w14:textId="77777777" w:rsidR="003F6CCA" w:rsidRDefault="003F6CCA"/>
    <w:sectPr w:rsidR="003F6CCA" w:rsidSect="001452E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DA800" w14:textId="77777777" w:rsidR="00EA293B" w:rsidRDefault="00EA293B">
      <w:pPr>
        <w:spacing w:after="0" w:line="240" w:lineRule="auto"/>
      </w:pPr>
      <w:r>
        <w:separator/>
      </w:r>
    </w:p>
  </w:endnote>
  <w:endnote w:type="continuationSeparator" w:id="0">
    <w:p w14:paraId="29A2B3F2" w14:textId="77777777" w:rsidR="00EA293B" w:rsidRDefault="00EA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70AFD" w14:textId="77777777" w:rsidR="000508FE" w:rsidRDefault="00050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873782"/>
      <w:docPartObj>
        <w:docPartGallery w:val="Page Numbers (Bottom of Page)"/>
        <w:docPartUnique/>
      </w:docPartObj>
    </w:sdtPr>
    <w:sdtEndPr>
      <w:rPr>
        <w:noProof/>
      </w:rPr>
    </w:sdtEndPr>
    <w:sdtContent>
      <w:p w14:paraId="0FEA91F0" w14:textId="3AE482C9" w:rsidR="000508FE" w:rsidRDefault="0091385C">
        <w:pPr>
          <w:pStyle w:val="Footer"/>
          <w:jc w:val="center"/>
        </w:pPr>
        <w:r>
          <w:fldChar w:fldCharType="begin"/>
        </w:r>
        <w:r>
          <w:instrText xml:space="preserve"> PAGE   \* MERGEFORMAT </w:instrText>
        </w:r>
        <w:r>
          <w:fldChar w:fldCharType="separate"/>
        </w:r>
        <w:r w:rsidR="00E3471F">
          <w:rPr>
            <w:noProof/>
          </w:rPr>
          <w:t>3</w:t>
        </w:r>
        <w:r>
          <w:rPr>
            <w:noProof/>
          </w:rPr>
          <w:fldChar w:fldCharType="end"/>
        </w:r>
      </w:p>
    </w:sdtContent>
  </w:sdt>
  <w:p w14:paraId="34ED69B9" w14:textId="77777777" w:rsidR="000508FE" w:rsidRDefault="00050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9066A" w14:textId="77777777" w:rsidR="000508FE" w:rsidRDefault="0005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02D80" w14:textId="77777777" w:rsidR="00EA293B" w:rsidRDefault="00EA293B">
      <w:pPr>
        <w:spacing w:after="0" w:line="240" w:lineRule="auto"/>
      </w:pPr>
      <w:r>
        <w:separator/>
      </w:r>
    </w:p>
  </w:footnote>
  <w:footnote w:type="continuationSeparator" w:id="0">
    <w:p w14:paraId="387874CA" w14:textId="77777777" w:rsidR="00EA293B" w:rsidRDefault="00EA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29298" w14:textId="77777777" w:rsidR="000508FE" w:rsidRDefault="00050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49D09" w14:textId="77777777" w:rsidR="000508FE" w:rsidRDefault="00050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69301" w14:textId="77777777" w:rsidR="000508FE" w:rsidRDefault="00050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54F9"/>
    <w:multiLevelType w:val="hybridMultilevel"/>
    <w:tmpl w:val="F7C03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874983"/>
    <w:multiLevelType w:val="hybridMultilevel"/>
    <w:tmpl w:val="EBE6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0E"/>
    <w:rsid w:val="000229BA"/>
    <w:rsid w:val="00050359"/>
    <w:rsid w:val="000508FE"/>
    <w:rsid w:val="00070A2B"/>
    <w:rsid w:val="00073D6D"/>
    <w:rsid w:val="0008679F"/>
    <w:rsid w:val="00095914"/>
    <w:rsid w:val="000B11E5"/>
    <w:rsid w:val="001268DE"/>
    <w:rsid w:val="00152993"/>
    <w:rsid w:val="001B6205"/>
    <w:rsid w:val="001B7915"/>
    <w:rsid w:val="00271B1A"/>
    <w:rsid w:val="00282DDB"/>
    <w:rsid w:val="002C40A0"/>
    <w:rsid w:val="002D59D3"/>
    <w:rsid w:val="002E586B"/>
    <w:rsid w:val="00346214"/>
    <w:rsid w:val="003609EB"/>
    <w:rsid w:val="003C298C"/>
    <w:rsid w:val="003D7EA1"/>
    <w:rsid w:val="003F6CCA"/>
    <w:rsid w:val="004476C0"/>
    <w:rsid w:val="00465DA0"/>
    <w:rsid w:val="004F581C"/>
    <w:rsid w:val="00572AD2"/>
    <w:rsid w:val="00584C2D"/>
    <w:rsid w:val="0060197C"/>
    <w:rsid w:val="006C200E"/>
    <w:rsid w:val="00774CBF"/>
    <w:rsid w:val="00777010"/>
    <w:rsid w:val="007C4D09"/>
    <w:rsid w:val="007E08E3"/>
    <w:rsid w:val="00822D7F"/>
    <w:rsid w:val="008522E3"/>
    <w:rsid w:val="00867258"/>
    <w:rsid w:val="0086773F"/>
    <w:rsid w:val="00884346"/>
    <w:rsid w:val="008D47B3"/>
    <w:rsid w:val="0091385C"/>
    <w:rsid w:val="00971A26"/>
    <w:rsid w:val="00A005A0"/>
    <w:rsid w:val="00A26343"/>
    <w:rsid w:val="00A743C9"/>
    <w:rsid w:val="00AF5662"/>
    <w:rsid w:val="00AF5B53"/>
    <w:rsid w:val="00B11B83"/>
    <w:rsid w:val="00B52598"/>
    <w:rsid w:val="00C018E7"/>
    <w:rsid w:val="00C01F0D"/>
    <w:rsid w:val="00C34D7C"/>
    <w:rsid w:val="00C436F4"/>
    <w:rsid w:val="00C62F7A"/>
    <w:rsid w:val="00C94B90"/>
    <w:rsid w:val="00D46280"/>
    <w:rsid w:val="00D71DA6"/>
    <w:rsid w:val="00D76742"/>
    <w:rsid w:val="00D84FAC"/>
    <w:rsid w:val="00D878F4"/>
    <w:rsid w:val="00D9325B"/>
    <w:rsid w:val="00DF205A"/>
    <w:rsid w:val="00DF7F69"/>
    <w:rsid w:val="00E13F04"/>
    <w:rsid w:val="00E3471F"/>
    <w:rsid w:val="00E80997"/>
    <w:rsid w:val="00EA293B"/>
    <w:rsid w:val="00EE4C6F"/>
    <w:rsid w:val="00F82E75"/>
    <w:rsid w:val="00FA7D29"/>
    <w:rsid w:val="00FD607D"/>
    <w:rsid w:val="00FF6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AB9D"/>
  <w15:chartTrackingRefBased/>
  <w15:docId w15:val="{8D2A1BF4-917F-4222-AB63-DE8B33DE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C200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C200E"/>
  </w:style>
  <w:style w:type="paragraph" w:styleId="Header">
    <w:name w:val="header"/>
    <w:basedOn w:val="Normal"/>
    <w:link w:val="HeaderChar"/>
    <w:uiPriority w:val="99"/>
    <w:semiHidden/>
    <w:unhideWhenUsed/>
    <w:rsid w:val="006C20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200E"/>
  </w:style>
  <w:style w:type="paragraph" w:styleId="ListParagraph">
    <w:name w:val="List Paragraph"/>
    <w:basedOn w:val="Normal"/>
    <w:uiPriority w:val="34"/>
    <w:qFormat/>
    <w:rsid w:val="006C200E"/>
    <w:pPr>
      <w:ind w:left="720"/>
      <w:contextualSpacing/>
    </w:pPr>
  </w:style>
  <w:style w:type="paragraph" w:styleId="Revision">
    <w:name w:val="Revision"/>
    <w:hidden/>
    <w:uiPriority w:val="99"/>
    <w:semiHidden/>
    <w:rsid w:val="003C298C"/>
    <w:pPr>
      <w:spacing w:after="0" w:line="240" w:lineRule="auto"/>
    </w:pPr>
  </w:style>
  <w:style w:type="paragraph" w:styleId="BalloonText">
    <w:name w:val="Balloon Text"/>
    <w:basedOn w:val="Normal"/>
    <w:link w:val="BalloonTextChar"/>
    <w:uiPriority w:val="99"/>
    <w:semiHidden/>
    <w:unhideWhenUsed/>
    <w:rsid w:val="00C34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159082">
      <w:bodyDiv w:val="1"/>
      <w:marLeft w:val="0"/>
      <w:marRight w:val="0"/>
      <w:marTop w:val="0"/>
      <w:marBottom w:val="0"/>
      <w:divBdr>
        <w:top w:val="none" w:sz="0" w:space="0" w:color="auto"/>
        <w:left w:val="none" w:sz="0" w:space="0" w:color="auto"/>
        <w:bottom w:val="none" w:sz="0" w:space="0" w:color="auto"/>
        <w:right w:val="none" w:sz="0" w:space="0" w:color="auto"/>
      </w:divBdr>
    </w:div>
    <w:div w:id="15625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Zoe Smith</cp:lastModifiedBy>
  <cp:revision>2</cp:revision>
  <cp:lastPrinted>2025-02-12T19:39:00Z</cp:lastPrinted>
  <dcterms:created xsi:type="dcterms:W3CDTF">2025-03-05T10:10:00Z</dcterms:created>
  <dcterms:modified xsi:type="dcterms:W3CDTF">2025-03-05T10:10:00Z</dcterms:modified>
</cp:coreProperties>
</file>