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F259" w14:textId="3DDCAC98"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AD412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AD412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70AB4546"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w:t>
            </w:r>
            <w:r w:rsidR="001D52B4">
              <w:rPr>
                <w:rFonts w:eastAsia="Calibri" w:cstheme="minorHAnsi"/>
                <w:bCs/>
              </w:rPr>
              <w:t>p</w:t>
            </w:r>
            <w:r>
              <w:rPr>
                <w:rFonts w:eastAsia="Calibri" w:cstheme="minorHAnsi"/>
                <w:bCs/>
              </w:rPr>
              <w:t xml:space="preserve">lanning or research. Please contact your surgery to apply a Type 1 </w:t>
            </w:r>
            <w:r w:rsidR="00EC5236">
              <w:rPr>
                <w:rFonts w:eastAsia="Calibri" w:cstheme="minorHAnsi"/>
                <w:bCs/>
              </w:rPr>
              <w:t>opt</w:t>
            </w:r>
            <w:r>
              <w:rPr>
                <w:rFonts w:eastAsia="Calibri" w:cstheme="minorHAnsi"/>
                <w:bCs/>
              </w:rPr>
              <w:t xml:space="preserve">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w:t>
            </w:r>
            <w:r w:rsidR="00EC5236">
              <w:rPr>
                <w:rFonts w:eastAsia="Calibri" w:cstheme="minorHAnsi"/>
                <w:bCs/>
              </w:rPr>
              <w:t>opt</w:t>
            </w:r>
            <w:r>
              <w:rPr>
                <w:rFonts w:eastAsia="Calibri" w:cstheme="minorHAnsi"/>
                <w:bCs/>
              </w:rPr>
              <w:t xml:space="preserve"> Out</w:t>
            </w:r>
          </w:p>
          <w:p w14:paraId="7559944E" w14:textId="77777777" w:rsidR="006D24A0" w:rsidRPr="004C3AAC" w:rsidRDefault="006D24A0" w:rsidP="006D24A0">
            <w:pPr>
              <w:jc w:val="both"/>
              <w:rPr>
                <w:rFonts w:eastAsia="Calibri" w:cstheme="minorHAnsi"/>
                <w:bCs/>
                <w:color w:val="FF0000"/>
              </w:rPr>
            </w:pPr>
          </w:p>
          <w:p w14:paraId="76C0A136" w14:textId="6F8C2312" w:rsidR="006D24A0"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918A0">
              <w:rPr>
                <w:rFonts w:eastAsia="Calibri" w:cstheme="minorHAnsi"/>
                <w:bCs/>
              </w:rPr>
              <w:t>Buckinghamshire, Oxfordshire and Berkshire West Integrated Care Board</w:t>
            </w:r>
          </w:p>
        </w:tc>
      </w:tr>
      <w:tr w:rsidR="006D24A0" w:rsidRPr="00954E04" w14:paraId="72C3B49C" w14:textId="77777777" w:rsidTr="00AD412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6D464242" w:rsidR="006D24A0" w:rsidRPr="00954E04" w:rsidRDefault="006D24A0" w:rsidP="006D24A0">
            <w:pPr>
              <w:rPr>
                <w:rFonts w:eastAsia="Calibri" w:cstheme="minorHAnsi"/>
                <w:bCs/>
              </w:rPr>
            </w:pPr>
            <w:proofErr w:type="gramStart"/>
            <w:r>
              <w:rPr>
                <w:rFonts w:ascii="Calibri" w:hAnsi="Calibri" w:cs="Calibri"/>
              </w:rPr>
              <w:t>Including  additional</w:t>
            </w:r>
            <w:proofErr w:type="gramEnd"/>
            <w:r>
              <w:rPr>
                <w:rFonts w:ascii="Calibri" w:hAnsi="Calibri" w:cs="Calibri"/>
              </w:rPr>
              <w:t xml:space="preserve">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0A5F298D"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AD412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107E2D57" w14:textId="4E8BC15D"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We may share anonymous</w:t>
            </w:r>
            <w:r w:rsidR="004E2F96">
              <w:rPr>
                <w:rFonts w:eastAsia="Calibri" w:cstheme="minorHAnsi"/>
                <w:bCs/>
              </w:rPr>
              <w:t xml:space="preserve"> </w:t>
            </w:r>
            <w:r w:rsidR="001D52B4">
              <w:rPr>
                <w:rFonts w:eastAsia="Calibri" w:cstheme="minorHAnsi"/>
                <w:bCs/>
              </w:rPr>
              <w:t xml:space="preserve">or pseudonymised </w:t>
            </w:r>
            <w:r>
              <w:rPr>
                <w:rFonts w:eastAsia="Calibri" w:cstheme="minorHAnsi"/>
                <w:bCs/>
              </w:rPr>
              <w:t xml:space="preserve">patient information with research companies for the purpose of exploring new ways of providing healthcare and treatment for patients with </w:t>
            </w:r>
            <w:r>
              <w:rPr>
                <w:rFonts w:eastAsia="Calibri" w:cstheme="minorHAnsi"/>
                <w:bCs/>
              </w:rPr>
              <w:lastRenderedPageBreak/>
              <w:t xml:space="preserve">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61E30B9E" w:rsidR="006D24A0" w:rsidRDefault="006D24A0" w:rsidP="006D24A0">
            <w:pPr>
              <w:jc w:val="both"/>
              <w:rPr>
                <w:rFonts w:eastAsia="Calibri" w:cstheme="minorHAnsi"/>
                <w:bCs/>
              </w:rPr>
            </w:pPr>
            <w:r>
              <w:rPr>
                <w:rFonts w:eastAsia="Calibri" w:cstheme="minorHAnsi"/>
                <w:bCs/>
              </w:rPr>
              <w:t xml:space="preserve">Where you have opted out of having your information shared for this </w:t>
            </w:r>
            <w:r w:rsidR="001D52B4">
              <w:rPr>
                <w:rFonts w:eastAsia="Calibri" w:cstheme="minorHAnsi"/>
                <w:bCs/>
              </w:rPr>
              <w:t>p</w:t>
            </w:r>
            <w:r>
              <w:rPr>
                <w:rFonts w:eastAsia="Calibri" w:cstheme="minorHAnsi"/>
                <w:bCs/>
              </w:rPr>
              <w:t xml:space="preserve">lanning or </w:t>
            </w:r>
            <w:r w:rsidR="001D52B4">
              <w:rPr>
                <w:rFonts w:eastAsia="Calibri" w:cstheme="minorHAnsi"/>
                <w:bCs/>
              </w:rPr>
              <w:t>r</w:t>
            </w:r>
            <w:r>
              <w:rPr>
                <w:rFonts w:eastAsia="Calibri" w:cstheme="minorHAnsi"/>
                <w:bCs/>
              </w:rPr>
              <w:t>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Pr="002A1C6F" w:rsidRDefault="006D24A0" w:rsidP="006D24A0">
            <w:pPr>
              <w:jc w:val="both"/>
              <w:rPr>
                <w:rFonts w:cstheme="minorHAnsi"/>
                <w:bCs/>
                <w:color w:val="000000" w:themeColor="text1"/>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46C3BABC" w:rsidR="006D24A0" w:rsidRDefault="006D24A0" w:rsidP="006D24A0">
            <w:pPr>
              <w:pStyle w:val="ListParagraph"/>
              <w:numPr>
                <w:ilvl w:val="0"/>
                <w:numId w:val="7"/>
              </w:numPr>
              <w:jc w:val="both"/>
              <w:rPr>
                <w:rFonts w:cstheme="minorHAnsi"/>
                <w:bCs/>
              </w:rPr>
            </w:pPr>
            <w:r>
              <w:rPr>
                <w:rFonts w:cstheme="minorHAnsi"/>
                <w:bCs/>
              </w:rPr>
              <w:t>Articles 6(1)(a)</w:t>
            </w:r>
            <w:r w:rsidR="00211D4E">
              <w:rPr>
                <w:rFonts w:cstheme="minorHAnsi"/>
                <w:bCs/>
              </w:rPr>
              <w:t xml:space="preserve"> and 9(1)(a) – explicit consent; or</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Default="006D24A0" w:rsidP="006D24A0">
            <w:pPr>
              <w:jc w:val="both"/>
              <w:rPr>
                <w:rFonts w:eastAsia="Calibri" w:cstheme="minorHAnsi"/>
                <w:bCs/>
              </w:rPr>
            </w:pPr>
            <w:r w:rsidRPr="00572456">
              <w:rPr>
                <w:rFonts w:eastAsia="Calibri" w:cstheme="minorHAnsi"/>
                <w:bCs/>
              </w:rPr>
              <w:t>Sharing of aggregated non identifiable data is permitted.</w:t>
            </w:r>
          </w:p>
          <w:p w14:paraId="4B4D5AF3" w14:textId="77777777" w:rsidR="008E0AE9" w:rsidRDefault="008E0AE9" w:rsidP="006D24A0">
            <w:pPr>
              <w:jc w:val="both"/>
              <w:rPr>
                <w:rFonts w:eastAsia="Calibri" w:cstheme="minorHAnsi"/>
                <w:bCs/>
              </w:rPr>
            </w:pPr>
          </w:p>
          <w:p w14:paraId="2A4C2F3E" w14:textId="77777777" w:rsidR="008E0AE9" w:rsidRPr="008E0AE9" w:rsidRDefault="008E0AE9" w:rsidP="008E0AE9">
            <w:pPr>
              <w:jc w:val="both"/>
              <w:rPr>
                <w:rFonts w:eastAsia="Calibri" w:cstheme="minorHAnsi"/>
                <w:bCs/>
              </w:rPr>
            </w:pPr>
            <w:r w:rsidRPr="008E0AE9">
              <w:rPr>
                <w:rFonts w:eastAsia="Calibri" w:cstheme="minorHAnsi"/>
                <w:bCs/>
              </w:rPr>
              <w:t xml:space="preserve">"NHS England has been directed by the government to establish and operate the </w:t>
            </w:r>
            <w:proofErr w:type="spellStart"/>
            <w:r w:rsidRPr="008E0AE9">
              <w:rPr>
                <w:rFonts w:eastAsia="Calibri" w:cstheme="minorHAnsi"/>
                <w:bCs/>
              </w:rPr>
              <w:t>OpenSAFELY</w:t>
            </w:r>
            <w:proofErr w:type="spellEnd"/>
            <w:r w:rsidRPr="008E0AE9">
              <w:rPr>
                <w:rFonts w:eastAsia="Calibri" w:cstheme="minorHAnsi"/>
                <w:bCs/>
              </w:rPr>
              <w:t xml:space="preserve"> COVID-19 Service and the </w:t>
            </w:r>
            <w:proofErr w:type="spellStart"/>
            <w:r w:rsidRPr="008E0AE9">
              <w:rPr>
                <w:rFonts w:eastAsia="Calibri" w:cstheme="minorHAnsi"/>
                <w:bCs/>
              </w:rPr>
              <w:t>OpenSAFELY</w:t>
            </w:r>
            <w:proofErr w:type="spellEnd"/>
            <w:r w:rsidRPr="008E0AE9">
              <w:rPr>
                <w:rFonts w:eastAsia="Calibri" w:cstheme="minorHAnsi"/>
                <w:bCs/>
              </w:rPr>
              <w:t xml:space="preserve"> Data Analytics Service. These services provide a secure environment that supports research, clinical audit, service evaluation and health surveillance for COVID-19 and other purposes.</w:t>
            </w:r>
          </w:p>
          <w:p w14:paraId="47BD2F1F" w14:textId="77777777" w:rsidR="008E0AE9" w:rsidRPr="008E0AE9" w:rsidRDefault="008E0AE9" w:rsidP="008E0AE9">
            <w:pPr>
              <w:jc w:val="both"/>
              <w:rPr>
                <w:rFonts w:eastAsia="Calibri" w:cstheme="minorHAnsi"/>
                <w:bCs/>
              </w:rPr>
            </w:pPr>
            <w:r w:rsidRPr="008E0AE9">
              <w:rPr>
                <w:rFonts w:eastAsia="Calibri" w:cstheme="minorHAnsi"/>
                <w:bCs/>
              </w:rPr>
              <w:t>Each GP practice remains the controller of its own GP patient data but is required to let approved users run queries on pseudonymised patient data. This means identifiers are removed and replaced with a pseudonym.</w:t>
            </w:r>
          </w:p>
          <w:p w14:paraId="3FC58AAF" w14:textId="77777777" w:rsidR="008E0AE9" w:rsidRPr="008E0AE9" w:rsidRDefault="008E0AE9" w:rsidP="008E0AE9">
            <w:pPr>
              <w:jc w:val="both"/>
              <w:rPr>
                <w:rFonts w:eastAsia="Calibri" w:cstheme="minorHAnsi"/>
                <w:bCs/>
              </w:rPr>
            </w:pPr>
            <w:r w:rsidRPr="008E0AE9">
              <w:rPr>
                <w:rFonts w:eastAsia="Calibri" w:cstheme="minorHAnsi"/>
                <w:bCs/>
              </w:rPr>
              <w:t>Only approved users are allowed to run these queries, and they will not be able to access information that directly or indirectly identifies individuals.</w:t>
            </w:r>
          </w:p>
          <w:p w14:paraId="18662DEC" w14:textId="77777777" w:rsidR="008E0AE9" w:rsidRPr="008E0AE9" w:rsidRDefault="008E0AE9" w:rsidP="008E0AE9">
            <w:pPr>
              <w:jc w:val="both"/>
              <w:rPr>
                <w:rFonts w:eastAsia="Calibri" w:cstheme="minorHAnsi"/>
                <w:bCs/>
              </w:rPr>
            </w:pPr>
            <w:r w:rsidRPr="008E0AE9">
              <w:rPr>
                <w:rFonts w:eastAsia="Calibri" w:cstheme="minorHAnsi"/>
                <w:bCs/>
              </w:rPr>
              <w:t>Patients who do not wish for their data to be used as part of this process can register a </w:t>
            </w:r>
            <w:hyperlink r:id="rId10" w:history="1">
              <w:r w:rsidRPr="008E0AE9">
                <w:rPr>
                  <w:rStyle w:val="Hyperlink"/>
                  <w:rFonts w:eastAsia="Calibri" w:cstheme="minorHAnsi"/>
                  <w:bCs/>
                </w:rPr>
                <w:t>type 1 opt out</w:t>
              </w:r>
            </w:hyperlink>
            <w:r w:rsidRPr="008E0AE9">
              <w:rPr>
                <w:rFonts w:eastAsia="Calibri" w:cstheme="minorHAnsi"/>
                <w:bCs/>
              </w:rPr>
              <w:t> with their GP.</w:t>
            </w:r>
          </w:p>
          <w:p w14:paraId="22FC821D" w14:textId="77777777" w:rsidR="008E0AE9" w:rsidRPr="008E0AE9" w:rsidRDefault="008E0AE9" w:rsidP="008E0AE9">
            <w:pPr>
              <w:jc w:val="both"/>
              <w:rPr>
                <w:rFonts w:eastAsia="Calibri" w:cstheme="minorHAnsi"/>
                <w:bCs/>
              </w:rPr>
            </w:pPr>
            <w:r w:rsidRPr="008E0AE9">
              <w:rPr>
                <w:rFonts w:eastAsia="Calibri" w:cstheme="minorHAnsi"/>
                <w:bCs/>
              </w:rPr>
              <w:t>Here you can find </w:t>
            </w:r>
            <w:hyperlink r:id="rId11" w:history="1">
              <w:r w:rsidRPr="008E0AE9">
                <w:rPr>
                  <w:rStyle w:val="Hyperlink"/>
                  <w:rFonts w:eastAsia="Calibri" w:cstheme="minorHAnsi"/>
                  <w:bCs/>
                </w:rPr>
                <w:t xml:space="preserve">additional information about </w:t>
              </w:r>
              <w:proofErr w:type="spellStart"/>
              <w:r w:rsidRPr="008E0AE9">
                <w:rPr>
                  <w:rStyle w:val="Hyperlink"/>
                  <w:rFonts w:eastAsia="Calibri" w:cstheme="minorHAnsi"/>
                  <w:bCs/>
                </w:rPr>
                <w:t>OpenSAFELY</w:t>
              </w:r>
              <w:proofErr w:type="spellEnd"/>
            </w:hyperlink>
            <w:r w:rsidRPr="008E0AE9">
              <w:rPr>
                <w:rFonts w:eastAsia="Calibri" w:cstheme="minorHAnsi"/>
                <w:bCs/>
              </w:rPr>
              <w:t>."</w:t>
            </w:r>
          </w:p>
          <w:p w14:paraId="2F563663" w14:textId="77777777" w:rsidR="008E0AE9" w:rsidRPr="00572456" w:rsidRDefault="008E0AE9" w:rsidP="006D24A0">
            <w:pPr>
              <w:jc w:val="both"/>
              <w:rPr>
                <w:rFonts w:eastAsia="Calibri" w:cstheme="minorHAnsi"/>
                <w:bCs/>
              </w:rPr>
            </w:pPr>
          </w:p>
          <w:p w14:paraId="6C8852B7" w14:textId="77777777" w:rsidR="006D24A0" w:rsidRDefault="006D24A0" w:rsidP="006D24A0">
            <w:pPr>
              <w:jc w:val="both"/>
              <w:rPr>
                <w:rFonts w:eastAsia="Calibri" w:cstheme="minorHAnsi"/>
                <w:b/>
                <w:bCs/>
              </w:rPr>
            </w:pPr>
          </w:p>
          <w:p w14:paraId="44DA2453" w14:textId="317A4DDF" w:rsidR="006D24A0" w:rsidRPr="00954E04" w:rsidRDefault="006D24A0" w:rsidP="006D24A0">
            <w:pPr>
              <w:jc w:val="both"/>
              <w:rPr>
                <w:rFonts w:eastAsia="Calibri" w:cstheme="minorHAnsi"/>
                <w:b/>
                <w:bCs/>
              </w:rPr>
            </w:pPr>
            <w:r>
              <w:rPr>
                <w:rFonts w:eastAsia="Calibri" w:cstheme="minorHAnsi"/>
                <w:b/>
                <w:bCs/>
              </w:rPr>
              <w:t xml:space="preserve">Processor – </w:t>
            </w:r>
            <w:r w:rsidR="00F918A0">
              <w:rPr>
                <w:rFonts w:eastAsia="Calibri" w:cstheme="minorHAnsi"/>
                <w:b/>
                <w:bCs/>
              </w:rPr>
              <w:t>N/A</w:t>
            </w:r>
          </w:p>
        </w:tc>
      </w:tr>
      <w:tr w:rsidR="006D24A0" w:rsidRPr="00954E04" w14:paraId="0B7DFEF9" w14:textId="77777777" w:rsidTr="00AD412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w:t>
            </w:r>
            <w:r w:rsidRPr="00954E04">
              <w:rPr>
                <w:rFonts w:eastAsia="Calibri" w:cstheme="minorHAnsi"/>
                <w:bCs/>
              </w:rPr>
              <w:lastRenderedPageBreak/>
              <w:t xml:space="preserve">collected and processed to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530E8E5B"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EC5236">
              <w:rPr>
                <w:rFonts w:eastAsia="Calibri" w:cstheme="minorHAnsi"/>
                <w:bCs/>
              </w:rPr>
              <w:t xml:space="preserve">- </w:t>
            </w:r>
            <w:r w:rsidR="00EC5236" w:rsidRPr="00EC5236">
              <w:rPr>
                <w:rFonts w:eastAsia="Calibri" w:cstheme="minorHAnsi"/>
                <w:bCs/>
              </w:rPr>
              <w:t>bobicb-ox.ifr@nhs.net</w:t>
            </w:r>
          </w:p>
        </w:tc>
      </w:tr>
      <w:tr w:rsidR="006D24A0" w:rsidRPr="00954E04" w14:paraId="4565094F" w14:textId="77777777" w:rsidTr="00AD412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lastRenderedPageBreak/>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12BAA9D1"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F918A0">
              <w:rPr>
                <w:rFonts w:eastAsia="Calibri" w:cstheme="minorHAnsi"/>
                <w:bCs/>
              </w:rPr>
              <w:t xml:space="preserve">- </w:t>
            </w:r>
            <w:r w:rsidR="00F918A0" w:rsidRPr="00F918A0">
              <w:rPr>
                <w:rFonts w:eastAsia="Calibri" w:cstheme="minorHAnsi"/>
                <w:bCs/>
              </w:rPr>
              <w:t>bobicb-ox.safeguardinglac@nhs.net</w:t>
            </w:r>
          </w:p>
        </w:tc>
      </w:tr>
      <w:tr w:rsidR="006D24A0" w:rsidRPr="00954E04" w14:paraId="28BBA8CE" w14:textId="77777777" w:rsidTr="00AD412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32460544"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F918A0" w:rsidRPr="00F918A0">
              <w:rPr>
                <w:rFonts w:eastAsia="Calibri" w:cstheme="minorHAnsi"/>
                <w:bCs/>
              </w:rPr>
              <w:t>bobicb-ox.safeguardinglac@nhs.net</w:t>
            </w:r>
          </w:p>
        </w:tc>
      </w:tr>
      <w:tr w:rsidR="006D24A0" w:rsidRPr="00954E04" w14:paraId="313AC827" w14:textId="77777777" w:rsidTr="00AD412F">
        <w:tc>
          <w:tcPr>
            <w:tcW w:w="2972" w:type="dxa"/>
          </w:tcPr>
          <w:p w14:paraId="4247BA88" w14:textId="77777777" w:rsidR="006D24A0" w:rsidRPr="00954E04" w:rsidRDefault="006D24A0" w:rsidP="006D24A0">
            <w:pPr>
              <w:rPr>
                <w:rFonts w:eastAsia="Calibri" w:cstheme="minorHAnsi"/>
                <w:bCs/>
              </w:rPr>
            </w:pPr>
            <w:bookmarkStart w:id="0" w:name="_Hlk199853128"/>
            <w:r w:rsidRPr="00954E04">
              <w:rPr>
                <w:rFonts w:eastAsia="Calibri" w:cstheme="minorHAnsi"/>
                <w:bCs/>
              </w:rPr>
              <w:t>Risk Stratification – Preventative Care</w:t>
            </w:r>
            <w:bookmarkEnd w:id="0"/>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lastRenderedPageBreak/>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1BEEBDE1" w14:textId="77777777" w:rsidR="0058332D" w:rsidRDefault="0058332D" w:rsidP="007D0FB5">
            <w:pPr>
              <w:jc w:val="both"/>
              <w:rPr>
                <w:rFonts w:ascii="Calibri" w:hAnsi="Calibri" w:cs="Calibri"/>
                <w:b/>
                <w:bCs/>
              </w:rPr>
            </w:pPr>
          </w:p>
          <w:p w14:paraId="0DA849EF" w14:textId="1E6B7831"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2D944DEE" w14:textId="2B7E1153" w:rsidR="0058332D" w:rsidRPr="0058332D" w:rsidRDefault="006D24A0" w:rsidP="0058332D">
            <w:pPr>
              <w:jc w:val="both"/>
              <w:rPr>
                <w:rFonts w:cstheme="minorHAnsi"/>
              </w:rPr>
            </w:pPr>
            <w:r w:rsidRPr="00954E04">
              <w:rPr>
                <w:rFonts w:cstheme="minorHAnsi"/>
                <w:b/>
                <w:lang w:val="en-US"/>
              </w:rPr>
              <w:t>Processor</w:t>
            </w:r>
            <w:r w:rsidR="0058332D">
              <w:rPr>
                <w:rFonts w:cstheme="minorHAnsi"/>
                <w:b/>
                <w:lang w:val="en-US"/>
              </w:rPr>
              <w:t>s:</w:t>
            </w:r>
            <w:hyperlink r:id="rId12" w:history="1">
              <w:r w:rsidR="0058332D" w:rsidRPr="0058332D">
                <w:rPr>
                  <w:rStyle w:val="Hyperlink"/>
                  <w:rFonts w:cstheme="minorHAnsi"/>
                </w:rPr>
                <w:t>https://www.england.nhs.uk/wp-content/uploads/2017/03/list-of-risk-stratification-approved-organisations-01-02-2024.pdf</w:t>
              </w:r>
            </w:hyperlink>
            <w:r w:rsidR="0058332D" w:rsidRPr="0058332D">
              <w:rPr>
                <w:rFonts w:cstheme="minorHAnsi"/>
              </w:rPr>
              <w:t xml:space="preserve"> </w:t>
            </w:r>
          </w:p>
          <w:p w14:paraId="63D30384" w14:textId="2D7E7E80" w:rsidR="006D24A0" w:rsidRPr="00954E04" w:rsidRDefault="006D24A0" w:rsidP="006D24A0">
            <w:pPr>
              <w:jc w:val="both"/>
              <w:rPr>
                <w:rFonts w:cstheme="minorHAnsi"/>
              </w:rPr>
            </w:pPr>
          </w:p>
        </w:tc>
      </w:tr>
      <w:tr w:rsidR="006D24A0" w:rsidRPr="00954E04" w14:paraId="2DB69EFB" w14:textId="77777777" w:rsidTr="00AD412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shd w:val="clear" w:color="auto" w:fill="auto"/>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923CE85" w14:textId="77777777" w:rsidR="006D24A0" w:rsidRPr="00AA0BD9" w:rsidRDefault="006D24A0" w:rsidP="006D24A0">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Pr="00AA0BD9">
              <w:rPr>
                <w:rFonts w:eastAsia="Calibri" w:cstheme="minorHAnsi"/>
                <w:bCs/>
              </w:rPr>
              <w:t>Identify where your Public Health are situated</w:t>
            </w:r>
          </w:p>
        </w:tc>
      </w:tr>
      <w:tr w:rsidR="006D24A0" w:rsidRPr="00954E04" w14:paraId="695E8970" w14:textId="77777777" w:rsidTr="00AD412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lastRenderedPageBreak/>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278BE483" w:rsidR="006D24A0" w:rsidRPr="00954E04" w:rsidRDefault="006D24A0" w:rsidP="006D24A0">
            <w:pPr>
              <w:jc w:val="both"/>
              <w:rPr>
                <w:rFonts w:eastAsia="Calibri" w:cstheme="minorHAnsi"/>
                <w:bCs/>
              </w:rPr>
            </w:pPr>
            <w:r w:rsidRPr="00954E04">
              <w:rPr>
                <w:rFonts w:cstheme="minorHAnsi"/>
                <w:b/>
              </w:rPr>
              <w:t>Processors</w:t>
            </w:r>
            <w:r w:rsidRPr="00954E04">
              <w:rPr>
                <w:rFonts w:cstheme="minorHAnsi"/>
              </w:rPr>
              <w:t xml:space="preserve"> – </w:t>
            </w:r>
            <w:r w:rsidR="00F918A0">
              <w:rPr>
                <w:rFonts w:cstheme="minorHAnsi"/>
              </w:rPr>
              <w:t>Bucks Health Care Trust/Oxford Health Care and Frimley Health Care</w:t>
            </w:r>
          </w:p>
        </w:tc>
      </w:tr>
      <w:tr w:rsidR="006D24A0" w:rsidRPr="00954E04" w14:paraId="50245466" w14:textId="77777777" w:rsidTr="00AD412F">
        <w:tc>
          <w:tcPr>
            <w:tcW w:w="2972" w:type="dxa"/>
          </w:tcPr>
          <w:p w14:paraId="6ACB7131" w14:textId="77777777" w:rsidR="006D24A0" w:rsidRPr="00954E04" w:rsidRDefault="006D24A0" w:rsidP="006D24A0">
            <w:pPr>
              <w:rPr>
                <w:rFonts w:eastAsia="Calibri" w:cstheme="minorHAnsi"/>
                <w:bCs/>
              </w:rPr>
            </w:pPr>
            <w:r w:rsidRPr="00954E04">
              <w:rPr>
                <w:rFonts w:eastAsia="Calibri" w:cstheme="minorHAnsi"/>
                <w:bCs/>
              </w:rPr>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3" w:tgtFrame="_blank" w:history="1">
              <w:r w:rsidRPr="00954E04">
                <w:rPr>
                  <w:u w:val="single"/>
                </w:rPr>
                <w:t>available on our website</w:t>
              </w:r>
            </w:hyperlink>
            <w:r w:rsidRPr="00954E04">
              <w:rPr>
                <w:b/>
                <w:bCs/>
              </w:rPr>
              <w:t xml:space="preserve">: </w:t>
            </w:r>
            <w:hyperlink r:id="rId14"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126DAD57" w:rsidR="007D0FB5" w:rsidRPr="007D0FB5" w:rsidRDefault="007D0FB5" w:rsidP="007D0FB5">
            <w:pPr>
              <w:numPr>
                <w:ilvl w:val="0"/>
                <w:numId w:val="1"/>
              </w:numPr>
              <w:autoSpaceDE w:val="0"/>
              <w:autoSpaceDN w:val="0"/>
              <w:adjustRightInd w:val="0"/>
              <w:contextualSpacing/>
              <w:jc w:val="both"/>
              <w:rPr>
                <w:rFonts w:cstheme="minorHAnsi"/>
              </w:rPr>
            </w:pPr>
            <w:r w:rsidRPr="002F6A9F">
              <w:rPr>
                <w:rFonts w:cstheme="minorHAnsi"/>
              </w:rPr>
              <w:t>Article 6(1)(</w:t>
            </w:r>
            <w:r w:rsidR="002F6A9F">
              <w:rPr>
                <w:rFonts w:cstheme="minorHAnsi"/>
              </w:rPr>
              <w:t>c</w:t>
            </w:r>
            <w:r w:rsidRPr="002F6A9F">
              <w:rPr>
                <w:rFonts w:cstheme="minorHAnsi"/>
              </w:rPr>
              <w:t>)</w:t>
            </w:r>
            <w:r w:rsidRPr="007D0FB5">
              <w:rPr>
                <w:rFonts w:cstheme="minorHAnsi"/>
              </w:rPr>
              <w:t xml:space="preserve"> ‘…</w:t>
            </w:r>
            <w:r w:rsidR="00437C2E" w:rsidRPr="00437C2E">
              <w:rPr>
                <w:rFonts w:cstheme="minorHAnsi"/>
              </w:rPr>
              <w:t>processing is necessary for compliance with a legal obligation</w:t>
            </w:r>
            <w:r w:rsidR="00437C2E">
              <w:rPr>
                <w:rFonts w:cstheme="minorHAnsi"/>
              </w:rPr>
              <w:t>’;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AD412F">
        <w:tc>
          <w:tcPr>
            <w:tcW w:w="2972" w:type="dxa"/>
          </w:tcPr>
          <w:p w14:paraId="1CC6BFD9" w14:textId="77777777" w:rsidR="006D24A0" w:rsidRPr="00954E04" w:rsidRDefault="006D24A0" w:rsidP="006D24A0">
            <w:pPr>
              <w:rPr>
                <w:rFonts w:eastAsia="Calibri" w:cstheme="minorHAnsi"/>
                <w:bCs/>
              </w:rPr>
            </w:pPr>
            <w:r>
              <w:rPr>
                <w:rFonts w:eastAsia="Calibri" w:cstheme="minorHAnsi"/>
                <w:bCs/>
              </w:rPr>
              <w:t>Population Health Management</w:t>
            </w:r>
          </w:p>
        </w:tc>
        <w:tc>
          <w:tcPr>
            <w:tcW w:w="6044" w:type="dxa"/>
          </w:tcPr>
          <w:p w14:paraId="0FBAA5CD" w14:textId="77777777" w:rsidR="006D24A0" w:rsidRPr="00A126AF" w:rsidRDefault="006D24A0" w:rsidP="002B05A9">
            <w:pPr>
              <w:rPr>
                <w:rFonts w:eastAsia="Calibri" w:cstheme="minorHAnsi"/>
              </w:rPr>
            </w:pPr>
            <w:r w:rsidRPr="00A126AF">
              <w:rPr>
                <w:rFonts w:eastAsia="Calibri" w:cstheme="minorHAnsi"/>
                <w:b/>
                <w:bCs/>
              </w:rPr>
              <w:t xml:space="preserve">Purpose – </w:t>
            </w:r>
            <w:r w:rsidRPr="00A126AF">
              <w:rPr>
                <w:rFonts w:eastAsia="Calibri" w:cstheme="minorHAnsi"/>
              </w:rPr>
              <w:t xml:space="preserve">Health and care services work together as ‘Integrated Care Systems’ (ICS) and are sharing data </w:t>
            </w:r>
            <w:proofErr w:type="gramStart"/>
            <w:r w:rsidRPr="00A126AF">
              <w:rPr>
                <w:rFonts w:eastAsia="Calibri" w:cstheme="minorHAnsi"/>
              </w:rPr>
              <w:t>in order to</w:t>
            </w:r>
            <w:proofErr w:type="gramEnd"/>
            <w:r w:rsidRPr="00A126AF">
              <w:rPr>
                <w:rFonts w:eastAsia="Calibri" w:cstheme="minorHAnsi"/>
              </w:rPr>
              <w:t>:</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58EAFFB7" w:rsidR="006D24A0" w:rsidRPr="002B05A9" w:rsidRDefault="006D24A0" w:rsidP="002B05A9">
            <w:pPr>
              <w:pStyle w:val="ListParagraph"/>
              <w:numPr>
                <w:ilvl w:val="0"/>
                <w:numId w:val="11"/>
              </w:numPr>
              <w:rPr>
                <w:rFonts w:eastAsia="Calibri" w:cstheme="minorHAnsi"/>
              </w:rPr>
            </w:pPr>
            <w:r w:rsidRPr="002B05A9">
              <w:rPr>
                <w:rFonts w:eastAsia="Calibri" w:cstheme="minorHAnsi"/>
              </w:rPr>
              <w:t xml:space="preserve">Identify early actions to keep people well, not only focusing on people in direct contact with </w:t>
            </w:r>
            <w:proofErr w:type="gramStart"/>
            <w:r w:rsidRPr="002B05A9">
              <w:rPr>
                <w:rFonts w:eastAsia="Calibri" w:cstheme="minorHAnsi"/>
              </w:rPr>
              <w:t>services, but</w:t>
            </w:r>
            <w:proofErr w:type="gramEnd"/>
            <w:r w:rsidRPr="002B05A9">
              <w:rPr>
                <w:rFonts w:eastAsia="Calibri" w:cstheme="minorHAnsi"/>
              </w:rPr>
              <w:t xml:space="preserve"> looking to </w:t>
            </w:r>
            <w:proofErr w:type="gramStart"/>
            <w:r w:rsidRPr="002B05A9">
              <w:rPr>
                <w:rFonts w:eastAsia="Calibri" w:cstheme="minorHAnsi"/>
              </w:rPr>
              <w:t>join  up</w:t>
            </w:r>
            <w:proofErr w:type="gramEnd"/>
            <w:r w:rsidRPr="002B05A9">
              <w:rPr>
                <w:rFonts w:eastAsia="Calibri" w:cstheme="minorHAnsi"/>
              </w:rPr>
              <w:t xml:space="preserve"> care across different partners.</w:t>
            </w:r>
          </w:p>
          <w:p w14:paraId="2B021502" w14:textId="77777777" w:rsidR="006D24A0" w:rsidRPr="00A126AF" w:rsidRDefault="006D24A0" w:rsidP="006D24A0">
            <w:pPr>
              <w:jc w:val="both"/>
              <w:rPr>
                <w:rFonts w:eastAsia="Calibri" w:cstheme="minorHAnsi"/>
                <w:b/>
                <w:bCs/>
              </w:rPr>
            </w:pPr>
          </w:p>
          <w:p w14:paraId="09ECBC2E" w14:textId="77777777" w:rsidR="006D24A0" w:rsidRPr="00A126AF" w:rsidRDefault="006D24A0" w:rsidP="002B05A9">
            <w:pPr>
              <w:rPr>
                <w:rFonts w:eastAsia="Calibri" w:cstheme="minorHAnsi"/>
              </w:rPr>
            </w:pPr>
            <w:r w:rsidRPr="002B05A9">
              <w:rPr>
                <w:rFonts w:eastAsia="Calibri" w:cstheme="minorHAnsi"/>
                <w:b/>
                <w:bCs/>
              </w:rPr>
              <w:lastRenderedPageBreak/>
              <w:t>Type of Data –</w:t>
            </w:r>
            <w:r w:rsidRPr="00A126AF">
              <w:rPr>
                <w:rFonts w:eastAsia="Calibri" w:cstheme="minorHAnsi"/>
              </w:rPr>
              <w:t xml:space="preserve"> Identifiable/Pseudonymised/Anonymised/Aggregate Data.  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3C6362D7" w:rsidR="006D24A0" w:rsidRPr="00954E04" w:rsidRDefault="006D24A0" w:rsidP="006D24A0">
            <w:pPr>
              <w:jc w:val="both"/>
              <w:rPr>
                <w:rFonts w:eastAsia="Calibri" w:cstheme="minorHAnsi"/>
                <w:b/>
                <w:bCs/>
              </w:rPr>
            </w:pPr>
            <w:r w:rsidRPr="00A126AF">
              <w:rPr>
                <w:rFonts w:eastAsia="Calibri" w:cstheme="minorHAnsi"/>
                <w:b/>
                <w:bCs/>
              </w:rPr>
              <w:t xml:space="preserve">Data </w:t>
            </w:r>
            <w:r w:rsidR="00F918A0" w:rsidRPr="00A126AF">
              <w:rPr>
                <w:rFonts w:eastAsia="Calibri" w:cstheme="minorHAnsi"/>
                <w:b/>
                <w:bCs/>
              </w:rPr>
              <w:t xml:space="preserve">Processors </w:t>
            </w:r>
            <w:proofErr w:type="gramStart"/>
            <w:r w:rsidR="00F918A0" w:rsidRPr="00A126AF">
              <w:rPr>
                <w:rFonts w:eastAsia="Calibri" w:cstheme="minorHAnsi"/>
                <w:b/>
                <w:bCs/>
              </w:rPr>
              <w:t>-</w:t>
            </w:r>
            <w:r w:rsidRPr="00A126AF">
              <w:rPr>
                <w:rFonts w:eastAsia="Calibri" w:cstheme="minorHAnsi"/>
                <w:b/>
                <w:bCs/>
              </w:rPr>
              <w:t xml:space="preserve"> </w:t>
            </w:r>
            <w:r>
              <w:rPr>
                <w:rFonts w:eastAsia="Calibri" w:cstheme="minorHAnsi"/>
                <w:b/>
                <w:bCs/>
              </w:rPr>
              <w:t xml:space="preserve"> </w:t>
            </w:r>
            <w:r w:rsidRPr="00F918A0">
              <w:rPr>
                <w:rFonts w:eastAsia="Calibri" w:cstheme="minorHAnsi"/>
              </w:rPr>
              <w:t>Optum</w:t>
            </w:r>
            <w:r w:rsidR="00EC5236">
              <w:rPr>
                <w:rFonts w:eastAsia="Calibri" w:cstheme="minorHAnsi"/>
              </w:rPr>
              <w:t>,  Microtech</w:t>
            </w:r>
            <w:proofErr w:type="gramEnd"/>
            <w:r w:rsidR="00EC5236">
              <w:rPr>
                <w:rFonts w:eastAsia="Calibri" w:cstheme="minorHAnsi"/>
              </w:rPr>
              <w:t xml:space="preserve"> and </w:t>
            </w:r>
            <w:proofErr w:type="spellStart"/>
            <w:r w:rsidR="00EC5236">
              <w:rPr>
                <w:rFonts w:eastAsia="Calibri" w:cstheme="minorHAnsi"/>
              </w:rPr>
              <w:t>Jayex</w:t>
            </w:r>
            <w:proofErr w:type="spellEnd"/>
            <w:r w:rsidR="00EC5236">
              <w:rPr>
                <w:rFonts w:eastAsia="Calibri" w:cstheme="minorHAnsi"/>
              </w:rPr>
              <w:t xml:space="preserve"> </w:t>
            </w:r>
          </w:p>
        </w:tc>
      </w:tr>
      <w:tr w:rsidR="006D24A0" w:rsidRPr="00954E04" w14:paraId="1D3ED9F2" w14:textId="77777777" w:rsidTr="00AD412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lastRenderedPageBreak/>
              <w:t>Payments</w:t>
            </w:r>
          </w:p>
        </w:tc>
        <w:tc>
          <w:tcPr>
            <w:tcW w:w="6044" w:type="dxa"/>
          </w:tcPr>
          <w:p w14:paraId="2C239EFD" w14:textId="2E06CE84"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r w:rsidR="00EC5236" w:rsidRPr="00954E04">
              <w:rPr>
                <w:rFonts w:cstheme="minorHAnsi"/>
              </w:rPr>
              <w:t>patient-based</w:t>
            </w:r>
            <w:r w:rsidRPr="00954E04">
              <w:rPr>
                <w:rFonts w:cstheme="minorHAnsi"/>
              </w:rPr>
              <w:t xml:space="preserve">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4417A12" w14:textId="733CC574" w:rsidR="003E1630" w:rsidRPr="003E1630" w:rsidRDefault="003E1630" w:rsidP="007D0FB5">
            <w:pPr>
              <w:pStyle w:val="ListParagraph"/>
              <w:numPr>
                <w:ilvl w:val="0"/>
                <w:numId w:val="1"/>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7B01E9D5" w14:textId="04118B9B"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sidR="003E1630">
              <w:rPr>
                <w:rFonts w:cstheme="minorHAnsi"/>
              </w:rPr>
              <w:t>’.</w:t>
            </w:r>
          </w:p>
          <w:p w14:paraId="0ECAEF87" w14:textId="77777777" w:rsidR="006D24A0" w:rsidRPr="00954E04" w:rsidRDefault="006D24A0" w:rsidP="006D24A0">
            <w:pPr>
              <w:jc w:val="both"/>
              <w:rPr>
                <w:rFonts w:cstheme="minorHAnsi"/>
              </w:rPr>
            </w:pPr>
          </w:p>
          <w:p w14:paraId="1A53D5D4" w14:textId="77777777"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AD412F">
        <w:tc>
          <w:tcPr>
            <w:tcW w:w="2972" w:type="dxa"/>
          </w:tcPr>
          <w:p w14:paraId="0F3BC7AC" w14:textId="77777777" w:rsidR="006D24A0" w:rsidRPr="00954E04" w:rsidRDefault="006D24A0" w:rsidP="006D24A0">
            <w:pPr>
              <w:rPr>
                <w:rFonts w:eastAsia="Calibri" w:cstheme="minorHAnsi"/>
                <w:bCs/>
              </w:rPr>
            </w:pPr>
            <w:r w:rsidRPr="00954E04">
              <w:rPr>
                <w:rFonts w:eastAsia="Calibri" w:cstheme="minorHAnsi"/>
                <w:bCs/>
              </w:rPr>
              <w:t>Patient Record data base</w:t>
            </w:r>
          </w:p>
        </w:tc>
        <w:tc>
          <w:tcPr>
            <w:tcW w:w="6044" w:type="dxa"/>
          </w:tcPr>
          <w:p w14:paraId="0367D227"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lastRenderedPageBreak/>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D6FDDF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r w:rsidR="003E1630">
              <w:rPr>
                <w:rFonts w:cstheme="minorHAnsi"/>
              </w:rPr>
              <w:t>.</w:t>
            </w:r>
          </w:p>
          <w:p w14:paraId="212851DE" w14:textId="77777777" w:rsidR="006D24A0" w:rsidRPr="00954E04" w:rsidRDefault="006D24A0" w:rsidP="006D24A0">
            <w:pPr>
              <w:jc w:val="both"/>
              <w:rPr>
                <w:rFonts w:cstheme="minorHAnsi"/>
              </w:rPr>
            </w:pPr>
          </w:p>
          <w:p w14:paraId="5493F448" w14:textId="5B66CBD5" w:rsidR="006D24A0" w:rsidRPr="00954E04" w:rsidRDefault="006D24A0" w:rsidP="006D24A0">
            <w:pPr>
              <w:jc w:val="both"/>
              <w:rPr>
                <w:rFonts w:eastAsia="Calibri" w:cstheme="minorHAnsi"/>
                <w:b/>
                <w:bCs/>
              </w:rPr>
            </w:pPr>
            <w:r w:rsidRPr="00954E04">
              <w:rPr>
                <w:rFonts w:cstheme="minorHAnsi"/>
                <w:b/>
              </w:rPr>
              <w:t>Processor</w:t>
            </w:r>
            <w:r w:rsidRPr="00954E04">
              <w:rPr>
                <w:rFonts w:cstheme="minorHAnsi"/>
              </w:rPr>
              <w:t xml:space="preserve"> – </w:t>
            </w:r>
            <w:r w:rsidRPr="00F918A0">
              <w:rPr>
                <w:rFonts w:cstheme="minorHAnsi"/>
              </w:rPr>
              <w:t xml:space="preserve">EMIS, </w:t>
            </w:r>
            <w:proofErr w:type="spellStart"/>
            <w:r w:rsidR="00F918A0">
              <w:rPr>
                <w:rFonts w:cstheme="minorHAnsi"/>
              </w:rPr>
              <w:t>Docman</w:t>
            </w:r>
            <w:proofErr w:type="spellEnd"/>
            <w:r>
              <w:rPr>
                <w:rFonts w:cstheme="minorHAnsi"/>
              </w:rPr>
              <w:t xml:space="preserve"> And PCSE</w:t>
            </w:r>
          </w:p>
        </w:tc>
      </w:tr>
      <w:tr w:rsidR="006D24A0" w:rsidRPr="00954E04" w14:paraId="565514D8" w14:textId="77777777" w:rsidTr="00AD412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lastRenderedPageBreak/>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0185C6D2"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6D24A0">
            <w:pPr>
              <w:jc w:val="both"/>
              <w:rPr>
                <w:rFonts w:eastAsia="Calibri" w:cstheme="minorHAnsi"/>
                <w:bCs/>
              </w:rPr>
            </w:pPr>
          </w:p>
          <w:p w14:paraId="370DAE8B"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77777777" w:rsidR="006D24A0" w:rsidRPr="00954E04" w:rsidRDefault="006D24A0" w:rsidP="006D24A0">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a </w:t>
            </w:r>
            <w:proofErr w:type="gramStart"/>
            <w:r w:rsidRPr="00954E04">
              <w:rPr>
                <w:rFonts w:eastAsia="Calibri" w:cstheme="minorHAnsi"/>
                <w:bCs/>
              </w:rPr>
              <w:t>medical report</w:t>
            </w:r>
            <w:r>
              <w:rPr>
                <w:rFonts w:eastAsia="Calibri" w:cstheme="minorHAnsi"/>
                <w:bCs/>
              </w:rPr>
              <w:t>s</w:t>
            </w:r>
            <w:proofErr w:type="gramEnd"/>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4D836794"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w:t>
            </w:r>
            <w:r w:rsidR="00C53F1F">
              <w:rPr>
                <w:rFonts w:cstheme="minorHAnsi"/>
              </w:rPr>
              <w:t>1)(a) – consent for personal data; and</w:t>
            </w:r>
          </w:p>
          <w:p w14:paraId="649A4707" w14:textId="36E5529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w:t>
            </w:r>
            <w:r w:rsidR="00C53F1F">
              <w:rPr>
                <w:rFonts w:cstheme="minorHAnsi"/>
              </w:rPr>
              <w:t>a</w:t>
            </w:r>
            <w:r w:rsidRPr="007D0FB5">
              <w:rPr>
                <w:rFonts w:cstheme="minorHAnsi"/>
              </w:rPr>
              <w:t xml:space="preserve">) </w:t>
            </w:r>
            <w:r w:rsidR="00C53F1F">
              <w:rPr>
                <w:rFonts w:cstheme="minorHAnsi"/>
              </w:rPr>
              <w:t>– explicit consent for special-category data.</w:t>
            </w:r>
          </w:p>
          <w:p w14:paraId="273A70C8" w14:textId="77777777" w:rsidR="006D24A0" w:rsidRPr="00954E04" w:rsidRDefault="006D24A0" w:rsidP="006D24A0">
            <w:pPr>
              <w:jc w:val="both"/>
              <w:rPr>
                <w:rFonts w:eastAsia="Calibri" w:cstheme="minorHAnsi"/>
                <w:b/>
                <w:bCs/>
              </w:rPr>
            </w:pPr>
          </w:p>
          <w:p w14:paraId="080581E6" w14:textId="16B390E9" w:rsidR="006D24A0" w:rsidRPr="00954E04" w:rsidRDefault="006D24A0" w:rsidP="006D24A0">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6D24A0" w:rsidRPr="00954E04" w14:paraId="012110F7" w14:textId="77777777" w:rsidTr="00AD412F">
        <w:tc>
          <w:tcPr>
            <w:tcW w:w="2972" w:type="dxa"/>
          </w:tcPr>
          <w:p w14:paraId="190D7677" w14:textId="77777777" w:rsidR="006D24A0" w:rsidRDefault="006D24A0" w:rsidP="006D24A0">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0414E8C2" w:rsidR="006D24A0" w:rsidRPr="00954E04"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F918A0" w:rsidRPr="00F918A0">
              <w:rPr>
                <w:rFonts w:eastAsia="Calibri" w:cstheme="minorHAnsi"/>
                <w:bCs/>
              </w:rPr>
              <w:t>bobicb.medicines@nhs.net</w:t>
            </w:r>
          </w:p>
        </w:tc>
      </w:tr>
      <w:tr w:rsidR="006D24A0" w:rsidRPr="00954E04" w14:paraId="3E2E9822" w14:textId="77777777" w:rsidTr="00AD412F">
        <w:tc>
          <w:tcPr>
            <w:tcW w:w="2972" w:type="dxa"/>
          </w:tcPr>
          <w:p w14:paraId="6C9475BF" w14:textId="77777777" w:rsidR="006D24A0" w:rsidRPr="00954E04" w:rsidRDefault="006D24A0" w:rsidP="006D24A0">
            <w:pPr>
              <w:rPr>
                <w:rFonts w:eastAsia="Calibri" w:cstheme="minorHAnsi"/>
                <w:bCs/>
              </w:rPr>
            </w:pPr>
            <w:r w:rsidRPr="00954E04">
              <w:rPr>
                <w:rFonts w:eastAsia="Calibri" w:cstheme="minorHAnsi"/>
                <w:bCs/>
              </w:rPr>
              <w:t xml:space="preserve">GP Federation </w:t>
            </w:r>
          </w:p>
          <w:p w14:paraId="16760C10" w14:textId="77777777" w:rsidR="006D24A0" w:rsidRPr="00F918A0" w:rsidRDefault="006D24A0" w:rsidP="006D24A0">
            <w:pPr>
              <w:rPr>
                <w:rFonts w:eastAsia="Calibri" w:cstheme="minorHAnsi"/>
                <w:bCs/>
              </w:rPr>
            </w:pPr>
            <w:r w:rsidRPr="00F918A0">
              <w:rPr>
                <w:rFonts w:eastAsia="Calibri" w:cstheme="minorHAnsi"/>
                <w:bCs/>
              </w:rPr>
              <w:t>Add services they provide</w:t>
            </w:r>
          </w:p>
          <w:p w14:paraId="49B98194" w14:textId="77777777" w:rsidR="006D24A0" w:rsidRPr="00F918A0" w:rsidRDefault="006D24A0" w:rsidP="006D24A0">
            <w:pPr>
              <w:rPr>
                <w:rFonts w:eastAsia="Calibri" w:cstheme="minorHAnsi"/>
                <w:bCs/>
              </w:rPr>
            </w:pPr>
            <w:r w:rsidRPr="00F918A0">
              <w:rPr>
                <w:rFonts w:eastAsia="Calibri" w:cstheme="minorHAnsi"/>
                <w:bCs/>
              </w:rPr>
              <w:t>GP Extended Access</w:t>
            </w:r>
          </w:p>
          <w:p w14:paraId="6CACD458" w14:textId="77777777" w:rsidR="006D24A0" w:rsidRPr="00F918A0" w:rsidRDefault="006D24A0" w:rsidP="006D24A0">
            <w:pPr>
              <w:rPr>
                <w:rFonts w:eastAsia="Calibri" w:cstheme="minorHAnsi"/>
                <w:bCs/>
              </w:rPr>
            </w:pPr>
            <w:r w:rsidRPr="00F918A0">
              <w:rPr>
                <w:rFonts w:eastAsia="Calibri" w:cstheme="minorHAnsi"/>
                <w:bCs/>
              </w:rPr>
              <w:t>Video consultations</w:t>
            </w:r>
          </w:p>
          <w:p w14:paraId="3D5B1C0B" w14:textId="77777777" w:rsidR="006D24A0" w:rsidRDefault="006D24A0" w:rsidP="006D24A0">
            <w:pPr>
              <w:rPr>
                <w:rFonts w:eastAsia="Calibri" w:cstheme="minorHAnsi"/>
                <w:bCs/>
              </w:rPr>
            </w:pPr>
            <w:r w:rsidRPr="00F918A0">
              <w:rPr>
                <w:rFonts w:eastAsia="Calibri" w:cstheme="minorHAnsi"/>
                <w:bCs/>
              </w:rPr>
              <w:t>Minor injuries services</w:t>
            </w:r>
          </w:p>
          <w:p w14:paraId="6B4FB75F" w14:textId="77777777" w:rsidR="006D24A0" w:rsidRPr="00954E04" w:rsidRDefault="006D24A0" w:rsidP="006D24A0">
            <w:pPr>
              <w:rPr>
                <w:rFonts w:eastAsia="Calibri" w:cstheme="minorHAnsi"/>
                <w:bCs/>
              </w:rPr>
            </w:pPr>
          </w:p>
        </w:tc>
        <w:tc>
          <w:tcPr>
            <w:tcW w:w="6044" w:type="dxa"/>
          </w:tcPr>
          <w:p w14:paraId="6C3AAE7F" w14:textId="7C26107B"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proofErr w:type="spellStart"/>
            <w:proofErr w:type="gramStart"/>
            <w:r w:rsidR="0058332D">
              <w:rPr>
                <w:rFonts w:eastAsia="Calibri" w:cstheme="minorHAnsi"/>
                <w:bCs/>
              </w:rPr>
              <w:t>FedBucks</w:t>
            </w:r>
            <w:proofErr w:type="spellEnd"/>
            <w:r w:rsidR="0058332D">
              <w:rPr>
                <w:rFonts w:eastAsia="Calibri" w:cstheme="minorHAnsi"/>
                <w:bCs/>
              </w:rPr>
              <w:t xml:space="preserve"> </w:t>
            </w:r>
            <w:r w:rsidRPr="00954E04">
              <w:rPr>
                <w:rFonts w:eastAsia="Calibri" w:cstheme="minorHAnsi"/>
                <w:bCs/>
              </w:rPr>
              <w:t xml:space="preserve"> in</w:t>
            </w:r>
            <w:proofErr w:type="gramEnd"/>
            <w:r w:rsidRPr="00954E04">
              <w:rPr>
                <w:rFonts w:eastAsia="Calibri" w:cstheme="minorHAnsi"/>
                <w:bCs/>
              </w:rPr>
              <w:t xml:space="preserve">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4D73FAF2" w:rsidR="006D24A0" w:rsidRPr="00954E04" w:rsidRDefault="006D24A0" w:rsidP="006D24A0">
            <w:pPr>
              <w:jc w:val="both"/>
              <w:rPr>
                <w:rFonts w:eastAsia="Calibri" w:cstheme="minorHAnsi"/>
                <w:b/>
                <w:bCs/>
              </w:rPr>
            </w:pPr>
            <w:r w:rsidRPr="00954E04">
              <w:rPr>
                <w:rFonts w:eastAsia="Calibri" w:cstheme="minorHAnsi"/>
                <w:b/>
                <w:bCs/>
              </w:rPr>
              <w:lastRenderedPageBreak/>
              <w:t>Processor</w:t>
            </w:r>
            <w:r w:rsidRPr="00954E04">
              <w:rPr>
                <w:rFonts w:eastAsia="Calibri" w:cstheme="minorHAnsi"/>
                <w:bCs/>
              </w:rPr>
              <w:t xml:space="preserve"> – </w:t>
            </w:r>
            <w:r w:rsidR="00F918A0">
              <w:rPr>
                <w:rFonts w:eastAsia="Calibri" w:cstheme="minorHAnsi"/>
                <w:bCs/>
              </w:rPr>
              <w:t>Fedbucks</w:t>
            </w:r>
          </w:p>
        </w:tc>
      </w:tr>
      <w:tr w:rsidR="006D24A0" w:rsidRPr="00954E04" w14:paraId="671BFDD3" w14:textId="77777777" w:rsidTr="00AD412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lastRenderedPageBreak/>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7C28654B"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F918A0">
              <w:rPr>
                <w:rFonts w:eastAsia="Calibri" w:cstheme="minorHAnsi"/>
                <w:bCs/>
              </w:rPr>
              <w:t xml:space="preserve">Mid-Chiltern PCN </w:t>
            </w:r>
            <w:r w:rsidRPr="00954E04">
              <w:rPr>
                <w:rFonts w:eastAsia="Calibri" w:cstheme="minorHAnsi"/>
                <w:bCs/>
              </w:rPr>
              <w:t xml:space="preserve">in order that they can provide direct care services to the patient population. </w:t>
            </w:r>
          </w:p>
          <w:p w14:paraId="580C0D89" w14:textId="77777777" w:rsidR="006D24A0" w:rsidRPr="00954E04" w:rsidRDefault="006D24A0" w:rsidP="006D24A0">
            <w:pPr>
              <w:jc w:val="both"/>
              <w:rPr>
                <w:rFonts w:eastAsia="Calibri" w:cstheme="minorHAnsi"/>
                <w:bCs/>
              </w:rPr>
            </w:pPr>
          </w:p>
          <w:p w14:paraId="10361E5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6D24A0">
            <w:pPr>
              <w:jc w:val="both"/>
              <w:rPr>
                <w:rFonts w:eastAsia="Calibri" w:cstheme="minorHAnsi"/>
                <w:bCs/>
              </w:rPr>
            </w:pPr>
          </w:p>
          <w:p w14:paraId="00C38041" w14:textId="4E757EE9"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918A0">
              <w:rPr>
                <w:rFonts w:eastAsia="Calibri" w:cstheme="minorHAnsi"/>
                <w:bCs/>
              </w:rPr>
              <w:t xml:space="preserve">Rectory Meadow </w:t>
            </w:r>
            <w:r w:rsidR="00EC5236">
              <w:rPr>
                <w:rFonts w:eastAsia="Calibri" w:cstheme="minorHAnsi"/>
                <w:bCs/>
              </w:rPr>
              <w:t>Surgery, Hughenden</w:t>
            </w:r>
            <w:r w:rsidR="00F918A0">
              <w:rPr>
                <w:rFonts w:eastAsia="Calibri" w:cstheme="minorHAnsi"/>
                <w:bCs/>
              </w:rPr>
              <w:t xml:space="preserve"> Valley, John Hampden and Prospect House</w:t>
            </w:r>
          </w:p>
        </w:tc>
      </w:tr>
      <w:tr w:rsidR="006D24A0" w:rsidRPr="00954E04" w14:paraId="5EE019DE" w14:textId="77777777" w:rsidTr="00AD412F">
        <w:tc>
          <w:tcPr>
            <w:tcW w:w="2972" w:type="dxa"/>
          </w:tcPr>
          <w:p w14:paraId="37E57B0B" w14:textId="77777777" w:rsidR="006D24A0" w:rsidRPr="00954E04" w:rsidRDefault="006D24A0" w:rsidP="006D24A0">
            <w:pPr>
              <w:rPr>
                <w:rFonts w:eastAsia="Calibri" w:cstheme="minorHAnsi"/>
                <w:bCs/>
              </w:rPr>
            </w:pPr>
            <w:r w:rsidRPr="00954E04">
              <w:rPr>
                <w:rFonts w:eastAsia="Calibri" w:cstheme="minorHAnsi"/>
                <w:bCs/>
              </w:rPr>
              <w:t>Smoking cessation</w:t>
            </w:r>
          </w:p>
        </w:tc>
        <w:tc>
          <w:tcPr>
            <w:tcW w:w="6044" w:type="dxa"/>
          </w:tcPr>
          <w:p w14:paraId="79AE2FCE"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personal information is shared </w:t>
            </w:r>
            <w:proofErr w:type="gramStart"/>
            <w:r w:rsidRPr="00954E04">
              <w:rPr>
                <w:rFonts w:eastAsia="Calibri" w:cstheme="minorHAnsi"/>
                <w:bCs/>
              </w:rPr>
              <w:t>in order for</w:t>
            </w:r>
            <w:proofErr w:type="gramEnd"/>
            <w:r w:rsidRPr="00954E04">
              <w:rPr>
                <w:rFonts w:eastAsia="Calibri" w:cstheme="minorHAnsi"/>
                <w:bCs/>
              </w:rPr>
              <w:t xml:space="preserve"> the smoking cessation service to be provided.</w:t>
            </w:r>
          </w:p>
          <w:p w14:paraId="2A6CF7BC" w14:textId="77777777" w:rsidR="006D24A0" w:rsidRDefault="006D24A0" w:rsidP="006D24A0">
            <w:pPr>
              <w:jc w:val="both"/>
              <w:rPr>
                <w:rFonts w:eastAsia="Calibri" w:cstheme="minorHAnsi"/>
                <w:b/>
                <w:bCs/>
              </w:rPr>
            </w:pPr>
          </w:p>
          <w:p w14:paraId="3168B18D" w14:textId="22D97610"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870484A" w14:textId="77777777" w:rsidR="006D24A0" w:rsidRPr="00954E04" w:rsidRDefault="006D24A0" w:rsidP="006D24A0">
            <w:pPr>
              <w:jc w:val="both"/>
              <w:rPr>
                <w:rFonts w:eastAsia="Calibri" w:cstheme="minorHAnsi"/>
                <w:b/>
                <w:bCs/>
              </w:rPr>
            </w:pPr>
          </w:p>
          <w:p w14:paraId="7AC442FE" w14:textId="52D9FFC6"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64B129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142E1A"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363964BA" w:rsidR="006D24A0" w:rsidRPr="00954E04" w:rsidRDefault="006D24A0" w:rsidP="006D24A0">
            <w:pPr>
              <w:jc w:val="both"/>
              <w:rPr>
                <w:rFonts w:eastAsia="Calibri" w:cstheme="minorHAnsi"/>
                <w:b/>
                <w:bCs/>
              </w:rPr>
            </w:pPr>
          </w:p>
          <w:p w14:paraId="37C01486" w14:textId="5DF2A04C" w:rsidR="006D24A0" w:rsidRPr="00954E04" w:rsidRDefault="006D24A0" w:rsidP="006D24A0">
            <w:pPr>
              <w:jc w:val="both"/>
              <w:rPr>
                <w:rFonts w:eastAsia="Calibri" w:cstheme="minorHAnsi"/>
                <w:bCs/>
              </w:rPr>
            </w:pPr>
            <w:r w:rsidRPr="00954E04">
              <w:rPr>
                <w:rFonts w:eastAsia="Calibri" w:cstheme="minorHAnsi"/>
                <w:b/>
                <w:bCs/>
              </w:rPr>
              <w:t xml:space="preserve">Processor – </w:t>
            </w:r>
            <w:r w:rsidR="0058332D" w:rsidRPr="0058332D">
              <w:rPr>
                <w:rFonts w:eastAsia="Calibri" w:cstheme="minorHAnsi"/>
              </w:rPr>
              <w:t>Be Healthy Bucks</w:t>
            </w:r>
          </w:p>
        </w:tc>
      </w:tr>
      <w:tr w:rsidR="006D24A0" w:rsidRPr="00954E04" w14:paraId="059A497D" w14:textId="77777777" w:rsidTr="00AD412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6AF0361E" w:rsidR="006D24A0" w:rsidRPr="00954E04" w:rsidRDefault="006D24A0" w:rsidP="006D24A0">
            <w:pPr>
              <w:rPr>
                <w:rFonts w:eastAsia="Calibri" w:cstheme="minorHAnsi"/>
                <w:b/>
                <w:bCs/>
              </w:rPr>
            </w:pPr>
            <w:r w:rsidRPr="00954E04">
              <w:rPr>
                <w:rFonts w:eastAsia="Calibri" w:cstheme="minorHAnsi"/>
                <w:b/>
                <w:bCs/>
              </w:rPr>
              <w:t xml:space="preserve">Processor </w:t>
            </w:r>
            <w:r w:rsidR="0058332D">
              <w:rPr>
                <w:rFonts w:eastAsia="Calibri" w:cstheme="minorHAnsi"/>
                <w:b/>
                <w:bCs/>
              </w:rPr>
              <w:t>–</w:t>
            </w:r>
            <w:r w:rsidRPr="00954E04">
              <w:rPr>
                <w:rFonts w:eastAsia="Calibri" w:cstheme="minorHAnsi"/>
                <w:b/>
                <w:bCs/>
              </w:rPr>
              <w:t xml:space="preserve"> </w:t>
            </w:r>
            <w:r w:rsidR="0058332D" w:rsidRPr="0058332D">
              <w:rPr>
                <w:rFonts w:eastAsia="Calibri" w:cstheme="minorHAnsi"/>
              </w:rPr>
              <w:t>Mid-Chiltern PCN</w:t>
            </w:r>
          </w:p>
        </w:tc>
      </w:tr>
      <w:tr w:rsidR="006D24A0" w:rsidRPr="00954E04" w14:paraId="3A81C48B" w14:textId="77777777" w:rsidTr="00AD412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xml:space="preserve">. This could be but not limited to, DS 2, Court </w:t>
            </w:r>
            <w:r>
              <w:rPr>
                <w:rFonts w:eastAsia="Calibri" w:cstheme="minorHAnsi"/>
              </w:rPr>
              <w:lastRenderedPageBreak/>
              <w:t>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7D0FB5">
            <w:pPr>
              <w:pStyle w:val="ListParagraph"/>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AD412F">
        <w:tc>
          <w:tcPr>
            <w:tcW w:w="2972" w:type="dxa"/>
          </w:tcPr>
          <w:p w14:paraId="1F5DD9DF" w14:textId="77777777" w:rsidR="006D24A0" w:rsidRDefault="006D24A0" w:rsidP="006D24A0">
            <w:pPr>
              <w:rPr>
                <w:rFonts w:eastAsia="Calibri" w:cstheme="minorHAnsi"/>
                <w:bCs/>
              </w:rPr>
            </w:pPr>
            <w:r w:rsidRPr="00954E04">
              <w:rPr>
                <w:rFonts w:eastAsia="Calibri" w:cstheme="minorHAnsi"/>
                <w:bCs/>
              </w:rPr>
              <w:lastRenderedPageBreak/>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377CDAEB" w14:textId="77777777" w:rsidR="003E1630" w:rsidRDefault="006D24A0" w:rsidP="006D24A0">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r w:rsidR="003E1630">
              <w:rPr>
                <w:rFonts w:eastAsia="Calibri" w:cstheme="minorHAnsi"/>
                <w:bCs/>
              </w:rPr>
              <w:t>:</w:t>
            </w:r>
          </w:p>
          <w:p w14:paraId="4718CADD" w14:textId="66B8E063" w:rsidR="003E1630" w:rsidRPr="003E1630" w:rsidRDefault="006D24A0" w:rsidP="003E1630">
            <w:pPr>
              <w:pStyle w:val="ListParagraph"/>
              <w:numPr>
                <w:ilvl w:val="0"/>
                <w:numId w:val="12"/>
              </w:numPr>
              <w:jc w:val="both"/>
              <w:rPr>
                <w:rFonts w:eastAsia="Calibri" w:cstheme="minorHAnsi"/>
                <w:b/>
                <w:bCs/>
              </w:rPr>
            </w:pPr>
            <w:r w:rsidRPr="003E1630">
              <w:rPr>
                <w:rFonts w:eastAsia="Calibri" w:cstheme="minorHAnsi"/>
                <w:bCs/>
              </w:rPr>
              <w:t xml:space="preserve">Article 6(1)(c) </w:t>
            </w:r>
            <w:r w:rsidR="003E1630">
              <w:rPr>
                <w:rFonts w:eastAsia="Calibri" w:cstheme="minorHAnsi"/>
                <w:bCs/>
              </w:rPr>
              <w:t>– to</w:t>
            </w:r>
            <w:r w:rsidRPr="003E1630">
              <w:rPr>
                <w:rFonts w:eastAsia="Calibri" w:cstheme="minorHAnsi"/>
                <w:bCs/>
              </w:rPr>
              <w:t xml:space="preserve"> comply with a legal obligation</w:t>
            </w:r>
            <w:r w:rsidR="003E1630">
              <w:rPr>
                <w:rFonts w:eastAsia="Calibri" w:cstheme="minorHAnsi"/>
                <w:bCs/>
              </w:rPr>
              <w:t>;</w:t>
            </w:r>
            <w:r w:rsidRPr="003E1630">
              <w:rPr>
                <w:rFonts w:eastAsia="Calibri" w:cstheme="minorHAnsi"/>
                <w:bCs/>
              </w:rPr>
              <w:t xml:space="preserve"> and</w:t>
            </w:r>
          </w:p>
          <w:p w14:paraId="1ACBA037" w14:textId="5D851100" w:rsidR="006D24A0" w:rsidRPr="003E1630" w:rsidRDefault="003E1630" w:rsidP="003E1630">
            <w:pPr>
              <w:pStyle w:val="ListParagraph"/>
              <w:numPr>
                <w:ilvl w:val="0"/>
                <w:numId w:val="12"/>
              </w:numPr>
              <w:rPr>
                <w:rFonts w:eastAsia="Calibri" w:cstheme="minorHAnsi"/>
                <w:b/>
                <w:bCs/>
              </w:rPr>
            </w:pPr>
            <w:r>
              <w:rPr>
                <w:rFonts w:eastAsia="Calibri" w:cstheme="minorHAnsi"/>
                <w:bCs/>
              </w:rPr>
              <w:t>A</w:t>
            </w:r>
            <w:r w:rsidR="006D24A0" w:rsidRPr="003E1630">
              <w:rPr>
                <w:rFonts w:eastAsia="Calibri" w:cstheme="minorHAnsi"/>
                <w:bCs/>
              </w:rPr>
              <w:t>rticle</w:t>
            </w:r>
            <w:r>
              <w:rPr>
                <w:rFonts w:eastAsia="Calibri" w:cstheme="minorHAnsi"/>
                <w:bCs/>
              </w:rPr>
              <w:t xml:space="preserve"> </w:t>
            </w:r>
            <w:r w:rsidR="006D24A0" w:rsidRPr="003E1630">
              <w:rPr>
                <w:rFonts w:eastAsia="Calibri" w:cstheme="minorHAnsi"/>
                <w:bCs/>
              </w:rPr>
              <w:t xml:space="preserve">9(2)(h)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81508E">
        <w:tc>
          <w:tcPr>
            <w:tcW w:w="2972" w:type="dxa"/>
            <w:shd w:val="clear" w:color="auto" w:fill="auto"/>
          </w:tcPr>
          <w:p w14:paraId="3A544120" w14:textId="1DC509E2" w:rsidR="006D24A0" w:rsidRPr="00D44587" w:rsidRDefault="006D24A0" w:rsidP="006D24A0">
            <w:pPr>
              <w:rPr>
                <w:rFonts w:eastAsia="Calibri" w:cstheme="minorHAnsi"/>
                <w:bCs/>
                <w:highlight w:val="red"/>
              </w:rPr>
            </w:pPr>
            <w:r w:rsidRPr="00977E9A">
              <w:rPr>
                <w:b/>
                <w:bCs/>
              </w:rPr>
              <w:t>Medical Examiner Service</w:t>
            </w:r>
            <w:r w:rsidR="00977E9A">
              <w:rPr>
                <w:b/>
                <w:bCs/>
              </w:rPr>
              <w:t xml:space="preserve"> BHT</w:t>
            </w:r>
          </w:p>
        </w:tc>
        <w:tc>
          <w:tcPr>
            <w:tcW w:w="6044" w:type="dxa"/>
            <w:shd w:val="clear" w:color="auto" w:fill="auto"/>
          </w:tcPr>
          <w:p w14:paraId="78C9A046" w14:textId="7DF671A0" w:rsidR="006D24A0" w:rsidRDefault="006D24A0" w:rsidP="006D24A0">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977E9A">
              <w:rPr>
                <w:color w:val="auto"/>
                <w:sz w:val="22"/>
                <w:szCs w:val="22"/>
                <w:lang w:eastAsia="en-US"/>
              </w:rPr>
              <w:t>Buckinghamshire</w:t>
            </w:r>
          </w:p>
          <w:p w14:paraId="6A1699BC" w14:textId="77777777" w:rsidR="006D24A0" w:rsidRDefault="006D24A0" w:rsidP="006D24A0">
            <w:pPr>
              <w:pStyle w:val="NoSpacing"/>
              <w:jc w:val="both"/>
              <w:rPr>
                <w:sz w:val="20"/>
                <w:szCs w:val="24"/>
              </w:rPr>
            </w:pPr>
          </w:p>
          <w:p w14:paraId="0014A854" w14:textId="77777777" w:rsidR="006D24A0" w:rsidRDefault="006D24A0" w:rsidP="006D24A0">
            <w:pPr>
              <w:pStyle w:val="NoSpacing"/>
              <w:jc w:val="both"/>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2A26AD4" w14:textId="40ABDE84" w:rsidR="006D24A0" w:rsidRDefault="006D24A0" w:rsidP="006D24A0">
            <w:pPr>
              <w:pStyle w:val="NoSpacing"/>
              <w:jc w:val="both"/>
              <w:rPr>
                <w:rStyle w:val="textcorrect"/>
              </w:rPr>
            </w:pPr>
            <w:r>
              <w:rPr>
                <w:b/>
                <w:bCs/>
              </w:rPr>
              <w:t>Processor</w:t>
            </w:r>
            <w:r>
              <w:t xml:space="preserve">: </w:t>
            </w:r>
            <w:r w:rsidRPr="0068088A">
              <w:rPr>
                <w:lang w:eastAsia="en-GB"/>
              </w:rPr>
              <w:t>Medical Examiners service</w:t>
            </w:r>
            <w:r>
              <w:rPr>
                <w:rStyle w:val="textcorrect"/>
              </w:rPr>
              <w:t xml:space="preserve"> – </w:t>
            </w:r>
          </w:p>
          <w:p w14:paraId="423D515A" w14:textId="5BE8D33B" w:rsidR="00977E9A" w:rsidRDefault="00977E9A" w:rsidP="006D24A0">
            <w:pPr>
              <w:pStyle w:val="NoSpacing"/>
              <w:jc w:val="both"/>
              <w:rPr>
                <w:rFonts w:ascii="Calibri" w:hAnsi="Calibri" w:cs="Calibri"/>
              </w:rPr>
            </w:pPr>
            <w:r w:rsidRPr="00977E9A">
              <w:rPr>
                <w:rFonts w:ascii="Calibri" w:hAnsi="Calibri" w:cs="Calibri"/>
              </w:rPr>
              <w:t>bht.buckinghamshiremedicalexaminerofficers@nhs.net</w:t>
            </w:r>
          </w:p>
          <w:p w14:paraId="4D533F17" w14:textId="77777777" w:rsidR="006D24A0" w:rsidRPr="00954E04" w:rsidRDefault="006D24A0" w:rsidP="006D24A0">
            <w:pPr>
              <w:jc w:val="both"/>
              <w:rPr>
                <w:rFonts w:eastAsia="Calibri" w:cstheme="minorHAnsi"/>
                <w:b/>
                <w:bCs/>
              </w:rPr>
            </w:pPr>
          </w:p>
        </w:tc>
      </w:tr>
      <w:tr w:rsidR="006D24A0" w:rsidRPr="00954E04" w14:paraId="27D51E78" w14:textId="77777777" w:rsidTr="00AD412F">
        <w:tc>
          <w:tcPr>
            <w:tcW w:w="2972" w:type="dxa"/>
          </w:tcPr>
          <w:p w14:paraId="3E8BDDC3" w14:textId="0D867376" w:rsidR="006D24A0" w:rsidRPr="00954E04" w:rsidRDefault="006D24A0" w:rsidP="006D24A0">
            <w:pPr>
              <w:rPr>
                <w:rFonts w:eastAsia="Calibri" w:cstheme="minorHAnsi"/>
                <w:bCs/>
              </w:rPr>
            </w:pPr>
            <w:r w:rsidRPr="0058332D">
              <w:rPr>
                <w:rFonts w:eastAsia="Calibri" w:cstheme="minorHAnsi"/>
                <w:bCs/>
              </w:rPr>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3921C2DC"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Articles 6(1)(a) and 9(2)(a</w:t>
            </w:r>
            <w:r w:rsidR="003E1630">
              <w:rPr>
                <w:rFonts w:eastAsia="Calibri" w:cstheme="minorHAnsi"/>
                <w:bCs/>
              </w:rPr>
              <w:t xml:space="preserve">) consent by the patient given </w:t>
            </w:r>
            <w:r w:rsidRPr="00954E04">
              <w:rPr>
                <w:rFonts w:eastAsia="Calibri" w:cstheme="minorHAnsi"/>
                <w:bCs/>
              </w:rPr>
              <w:t xml:space="preserve">under contract </w:t>
            </w:r>
            <w:r w:rsidR="003E1630">
              <w:rPr>
                <w:rFonts w:eastAsia="Calibri" w:cstheme="minorHAnsi"/>
                <w:bCs/>
              </w:rPr>
              <w:t>to the provider.</w:t>
            </w:r>
          </w:p>
          <w:p w14:paraId="3842E5DA" w14:textId="77777777" w:rsidR="006D24A0" w:rsidRPr="00954E04" w:rsidRDefault="006D24A0" w:rsidP="006D24A0">
            <w:pPr>
              <w:jc w:val="both"/>
              <w:rPr>
                <w:rFonts w:eastAsia="Calibri" w:cstheme="minorHAnsi"/>
                <w:bCs/>
              </w:rPr>
            </w:pPr>
          </w:p>
          <w:p w14:paraId="7978BC1A" w14:textId="1BBCF4CA" w:rsidR="006D24A0" w:rsidRPr="00954E04" w:rsidRDefault="006D24A0" w:rsidP="006D24A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063383">
              <w:rPr>
                <w:rFonts w:eastAsia="Calibri" w:cstheme="minorHAnsi"/>
                <w:bCs/>
              </w:rPr>
              <w:t>–</w:t>
            </w:r>
            <w:r w:rsidRPr="00954E04">
              <w:rPr>
                <w:rFonts w:eastAsia="Calibri" w:cstheme="minorHAnsi"/>
                <w:bCs/>
              </w:rPr>
              <w:t xml:space="preserve"> </w:t>
            </w:r>
            <w:r w:rsidR="00063383">
              <w:rPr>
                <w:rFonts w:eastAsia="Calibri" w:cstheme="minorHAnsi"/>
                <w:bCs/>
              </w:rPr>
              <w:t>Any Private Health Care Provider where the Patient has been referred to.</w:t>
            </w:r>
          </w:p>
        </w:tc>
      </w:tr>
      <w:tr w:rsidR="006D24A0" w:rsidRPr="00954E04" w14:paraId="6653EAEF" w14:textId="77777777" w:rsidTr="00AD412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60978104"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w:t>
            </w:r>
            <w:r w:rsidR="00D66895" w:rsidRPr="00954E04">
              <w:rPr>
                <w:rFonts w:eastAsia="Calibri" w:cstheme="minorHAnsi"/>
                <w:bCs/>
              </w:rPr>
              <w:t>including</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 xml:space="preserve">campaign messages related to specific </w:t>
            </w:r>
            <w:proofErr w:type="gramStart"/>
            <w:r w:rsidRPr="00954E04">
              <w:rPr>
                <w:rFonts w:eastAsia="Calibri" w:cstheme="minorHAnsi"/>
                <w:bCs/>
              </w:rPr>
              <w:lastRenderedPageBreak/>
              <w:t>patients</w:t>
            </w:r>
            <w:proofErr w:type="gramEnd"/>
            <w:r w:rsidRPr="00954E04">
              <w:rPr>
                <w:rFonts w:eastAsia="Calibri" w:cstheme="minorHAnsi"/>
                <w:bCs/>
              </w:rPr>
              <w:t xml:space="preserve">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3A4B17F3" w:rsidR="006D24A0" w:rsidRPr="00954E04" w:rsidRDefault="00063383" w:rsidP="006D24A0">
            <w:pPr>
              <w:jc w:val="both"/>
              <w:rPr>
                <w:rFonts w:eastAsia="Calibri" w:cstheme="minorHAnsi"/>
                <w:b/>
                <w:bCs/>
              </w:rPr>
            </w:pPr>
            <w:r w:rsidRPr="00954E04">
              <w:rPr>
                <w:rFonts w:eastAsia="Calibri" w:cstheme="minorHAnsi"/>
                <w:b/>
                <w:bCs/>
              </w:rPr>
              <w:t>Provider -</w:t>
            </w:r>
            <w:r w:rsidR="006D24A0" w:rsidRPr="00954E04">
              <w:rPr>
                <w:rFonts w:eastAsia="Calibri" w:cstheme="minorHAnsi"/>
                <w:b/>
                <w:bCs/>
              </w:rPr>
              <w:t xml:space="preserve"> </w:t>
            </w:r>
            <w:r w:rsidRPr="00063383">
              <w:rPr>
                <w:rFonts w:eastAsia="Calibri" w:cstheme="minorHAnsi"/>
                <w:bCs/>
              </w:rPr>
              <w:t>Acrux</w:t>
            </w:r>
            <w:r w:rsidR="006D24A0" w:rsidRPr="00063383">
              <w:rPr>
                <w:rFonts w:eastAsia="Calibri" w:cstheme="minorHAnsi"/>
                <w:bCs/>
              </w:rPr>
              <w:t xml:space="preserve"> - NHSAPP, </w:t>
            </w:r>
          </w:p>
        </w:tc>
      </w:tr>
      <w:tr w:rsidR="006D24A0" w:rsidRPr="00954E04" w14:paraId="13549EE9" w14:textId="77777777" w:rsidTr="00AD412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lastRenderedPageBreak/>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58DA7D"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w:t>
            </w:r>
            <w:r w:rsidR="00EE02C4">
              <w:rPr>
                <w:rFonts w:eastAsia="Calibri" w:cstheme="minorHAnsi"/>
                <w:bCs/>
              </w:rPr>
              <w:t xml:space="preserve">identifiable </w:t>
            </w:r>
            <w:r w:rsidRPr="00954E04">
              <w:rPr>
                <w:rFonts w:eastAsia="Calibri" w:cstheme="minorHAnsi"/>
                <w:bCs/>
              </w:rPr>
              <w:t>pictures of children.</w:t>
            </w:r>
          </w:p>
          <w:p w14:paraId="32216110" w14:textId="77777777" w:rsidR="006D24A0" w:rsidRPr="00954E04" w:rsidRDefault="006D24A0" w:rsidP="006D24A0">
            <w:pPr>
              <w:jc w:val="both"/>
              <w:rPr>
                <w:rFonts w:eastAsia="Calibri" w:cstheme="minorHAnsi"/>
                <w:b/>
                <w:bCs/>
              </w:rPr>
            </w:pPr>
          </w:p>
          <w:p w14:paraId="45957FCC" w14:textId="3AB8AD3E" w:rsidR="006D24A0" w:rsidRPr="00954E04" w:rsidRDefault="00977E9A" w:rsidP="006D24A0">
            <w:pPr>
              <w:jc w:val="both"/>
              <w:rPr>
                <w:rFonts w:ascii="Calibri" w:eastAsia="Calibri" w:hAnsi="Calibri" w:cstheme="minorHAnsi"/>
                <w:bCs/>
              </w:rPr>
            </w:pPr>
            <w:r w:rsidRPr="00D66895">
              <w:rPr>
                <w:rFonts w:eastAsia="Calibri" w:cstheme="minorHAnsi"/>
                <w:b/>
                <w:bCs/>
              </w:rPr>
              <w:t>Processor</w:t>
            </w:r>
            <w:r>
              <w:rPr>
                <w:rFonts w:eastAsia="Calibri" w:cstheme="minorHAnsi"/>
                <w:b/>
                <w:bCs/>
              </w:rPr>
              <w:t xml:space="preserve"> - </w:t>
            </w:r>
            <w:r w:rsidR="00D66895" w:rsidRPr="00D66895">
              <w:rPr>
                <w:rFonts w:eastAsia="Calibri" w:cstheme="minorHAnsi"/>
                <w:bCs/>
              </w:rPr>
              <w:t>Ask Firs</w:t>
            </w:r>
            <w:r>
              <w:rPr>
                <w:rFonts w:eastAsia="Calibri" w:cstheme="minorHAnsi"/>
                <w:bCs/>
              </w:rPr>
              <w:t>t</w:t>
            </w:r>
            <w:r w:rsidR="00D66895" w:rsidRPr="00D66895">
              <w:rPr>
                <w:rFonts w:eastAsia="Calibri" w:cstheme="minorHAnsi"/>
                <w:bCs/>
              </w:rPr>
              <w:t xml:space="preserve"> </w:t>
            </w:r>
            <w:proofErr w:type="spellStart"/>
            <w:r w:rsidR="006D24A0" w:rsidRPr="00D66895">
              <w:rPr>
                <w:rFonts w:eastAsia="Calibri" w:cstheme="minorHAnsi"/>
                <w:bCs/>
              </w:rPr>
              <w:t>AccuRX</w:t>
            </w:r>
            <w:proofErr w:type="spellEnd"/>
            <w:r w:rsidR="006D24A0" w:rsidRPr="00D66895">
              <w:rPr>
                <w:rFonts w:eastAsia="Calibri" w:cstheme="minorHAnsi"/>
                <w:bCs/>
              </w:rPr>
              <w:t xml:space="preserve">, </w:t>
            </w:r>
          </w:p>
        </w:tc>
      </w:tr>
      <w:tr w:rsidR="006D24A0" w:rsidRPr="00954E04" w14:paraId="6087C51C" w14:textId="77777777" w:rsidTr="00AD412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t>MDT meetings</w:t>
            </w:r>
          </w:p>
        </w:tc>
        <w:tc>
          <w:tcPr>
            <w:tcW w:w="6044" w:type="dxa"/>
          </w:tcPr>
          <w:p w14:paraId="17A54B61" w14:textId="77777777"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13BD4EE1" w14:textId="11EFE04A"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0058332D">
              <w:rPr>
                <w:rFonts w:eastAsia="Calibri" w:cstheme="minorHAnsi"/>
              </w:rPr>
              <w:t xml:space="preserve">Health Visitors District Nurse Team Safeguarding Social Services </w:t>
            </w:r>
          </w:p>
        </w:tc>
      </w:tr>
      <w:tr w:rsidR="006D24A0" w:rsidRPr="00954E04" w14:paraId="08DB84DA" w14:textId="77777777" w:rsidTr="00AD412F">
        <w:tc>
          <w:tcPr>
            <w:tcW w:w="2972" w:type="dxa"/>
          </w:tcPr>
          <w:p w14:paraId="15D225F3" w14:textId="77777777" w:rsidR="006D24A0" w:rsidRPr="00954E04" w:rsidRDefault="006D24A0" w:rsidP="006D24A0">
            <w:r w:rsidRPr="00954E04">
              <w:t>General Practice Extraction Service (GPES)</w:t>
            </w:r>
          </w:p>
          <w:p w14:paraId="3A0693EC" w14:textId="77777777" w:rsidR="006D24A0" w:rsidRPr="00954E04" w:rsidRDefault="006D24A0" w:rsidP="006D24A0">
            <w:pPr>
              <w:numPr>
                <w:ilvl w:val="0"/>
                <w:numId w:val="2"/>
              </w:numPr>
              <w:contextualSpacing/>
            </w:pPr>
            <w:r w:rsidRPr="00954E04">
              <w:t xml:space="preserve">At risk </w:t>
            </w:r>
            <w:proofErr w:type="gramStart"/>
            <w:r w:rsidRPr="00954E04">
              <w:t>patients</w:t>
            </w:r>
            <w:proofErr w:type="gramEnd"/>
            <w:r w:rsidRPr="00954E04">
              <w:t xml:space="preserve"> data collection Version 3</w:t>
            </w:r>
          </w:p>
          <w:p w14:paraId="3C58A9DE" w14:textId="08532423" w:rsidR="006D24A0" w:rsidRPr="00954E04" w:rsidRDefault="006D24A0" w:rsidP="006D24A0">
            <w:pPr>
              <w:numPr>
                <w:ilvl w:val="0"/>
                <w:numId w:val="2"/>
              </w:numPr>
              <w:contextualSpacing/>
            </w:pPr>
            <w:r w:rsidRPr="00954E04">
              <w:t>CVDPREVENT Audit</w:t>
            </w:r>
          </w:p>
          <w:p w14:paraId="795AF090" w14:textId="77777777" w:rsidR="006D24A0" w:rsidRDefault="006D24A0" w:rsidP="006D24A0">
            <w:pPr>
              <w:numPr>
                <w:ilvl w:val="0"/>
                <w:numId w:val="2"/>
              </w:numPr>
              <w:contextualSpacing/>
            </w:pPr>
            <w:r w:rsidRPr="00954E04">
              <w:lastRenderedPageBreak/>
              <w:t>Physical Health Checks for people with Severe Mental Illness</w:t>
            </w:r>
          </w:p>
          <w:p w14:paraId="30796B5D" w14:textId="64E5B058" w:rsidR="00DB541B" w:rsidRPr="00954E04" w:rsidRDefault="00DB541B" w:rsidP="006D24A0">
            <w:pPr>
              <w:numPr>
                <w:ilvl w:val="0"/>
                <w:numId w:val="2"/>
              </w:numPr>
              <w:contextualSpacing/>
            </w:pPr>
            <w:r>
              <w:t>National Obesity Audit</w:t>
            </w:r>
          </w:p>
        </w:tc>
        <w:tc>
          <w:tcPr>
            <w:tcW w:w="6044" w:type="dxa"/>
          </w:tcPr>
          <w:p w14:paraId="3D188DBA" w14:textId="4AAADB80" w:rsidR="006D24A0" w:rsidRPr="00954E04" w:rsidRDefault="006D24A0" w:rsidP="006D24A0">
            <w:r w:rsidRPr="00954E04">
              <w:rPr>
                <w:b/>
                <w:bCs/>
              </w:rPr>
              <w:lastRenderedPageBreak/>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w:t>
            </w:r>
            <w:proofErr w:type="gramStart"/>
            <w:r w:rsidRPr="00954E04">
              <w:t>extraction,</w:t>
            </w:r>
            <w:proofErr w:type="gramEnd"/>
            <w:r w:rsidRPr="00954E04">
              <w:t xml:space="preserve"> </w:t>
            </w:r>
            <w:r w:rsidRPr="00954E04">
              <w:lastRenderedPageBreak/>
              <w:t xml:space="preserve">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6D24A0" w:rsidP="006D24A0">
            <w:pPr>
              <w:numPr>
                <w:ilvl w:val="0"/>
                <w:numId w:val="3"/>
              </w:numPr>
              <w:contextualSpacing/>
            </w:pPr>
            <w:hyperlink r:id="rId15" w:history="1">
              <w:r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1AEA9180" w14:textId="06BA4B51" w:rsidR="006D24A0" w:rsidRPr="00954E04" w:rsidRDefault="006D24A0" w:rsidP="006D24A0">
            <w:pPr>
              <w:ind w:left="720"/>
              <w:contextualSpacing/>
            </w:pPr>
          </w:p>
          <w:p w14:paraId="33DCA8D4" w14:textId="42EDD602" w:rsidR="006D24A0" w:rsidRPr="00954E04" w:rsidRDefault="006D24A0" w:rsidP="006D24A0">
            <w:pPr>
              <w:numPr>
                <w:ilvl w:val="0"/>
                <w:numId w:val="3"/>
              </w:numPr>
              <w:contextualSpacing/>
            </w:pPr>
            <w:hyperlink r:id="rId16"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2E981DAF" w:rsidR="006D24A0" w:rsidRDefault="006D24A0" w:rsidP="006D24A0">
            <w:pPr>
              <w:numPr>
                <w:ilvl w:val="0"/>
                <w:numId w:val="3"/>
              </w:numPr>
              <w:contextualSpacing/>
            </w:pPr>
            <w:hyperlink r:id="rId17" w:history="1">
              <w:r w:rsidRPr="00954E04">
                <w:rPr>
                  <w:color w:val="0000FF" w:themeColor="hyperlink"/>
                  <w:u w:val="single"/>
                </w:rPr>
                <w:t>GPES Physical Health Checks for people with Severe Mental Illness (PHSMI) data collection</w:t>
              </w:r>
            </w:hyperlink>
            <w:r w:rsidRPr="00954E04">
              <w:t>.</w:t>
            </w:r>
          </w:p>
          <w:p w14:paraId="4885BC5F" w14:textId="77777777" w:rsidR="00DB541B" w:rsidRDefault="00DB541B" w:rsidP="00DB541B">
            <w:pPr>
              <w:pStyle w:val="ListParagraph"/>
            </w:pPr>
          </w:p>
          <w:p w14:paraId="1CB78C15" w14:textId="5B73AC5D" w:rsidR="00DB541B" w:rsidRPr="00954E04" w:rsidRDefault="00DB541B" w:rsidP="006D24A0">
            <w:pPr>
              <w:numPr>
                <w:ilvl w:val="0"/>
                <w:numId w:val="3"/>
              </w:numPr>
              <w:contextualSpacing/>
            </w:pPr>
            <w:hyperlink r:id="rId18" w:history="1">
              <w:r>
                <w:rPr>
                  <w:rStyle w:val="Hyperlink"/>
                </w:rPr>
                <w:t>National Obesity Audit - NHS Digital</w:t>
              </w:r>
            </w:hyperlink>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6D61257E" w:rsidR="006D24A0" w:rsidRPr="00954E04" w:rsidRDefault="006D24A0" w:rsidP="006D24A0">
            <w:r w:rsidRPr="00954E04">
              <w:t xml:space="preserve">Any objections to this data collection should be made directly to NHS </w:t>
            </w:r>
            <w:r>
              <w:t>England</w:t>
            </w:r>
            <w:r w:rsidRPr="00954E04">
              <w:t xml:space="preserve">.  </w:t>
            </w:r>
            <w:hyperlink r:id="rId19" w:history="1">
              <w:r w:rsidRPr="009956BB">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6D24A0" w:rsidRPr="00954E04" w14:paraId="35FAD892" w14:textId="77777777" w:rsidTr="00AD412F">
        <w:tc>
          <w:tcPr>
            <w:tcW w:w="2972" w:type="dxa"/>
          </w:tcPr>
          <w:p w14:paraId="68845178" w14:textId="77777777" w:rsidR="006D24A0" w:rsidRPr="00954E04" w:rsidRDefault="006D24A0" w:rsidP="006D24A0">
            <w:r w:rsidRPr="00954E04">
              <w:lastRenderedPageBreak/>
              <w:t>Medication/Prescribing</w:t>
            </w:r>
          </w:p>
        </w:tc>
        <w:tc>
          <w:tcPr>
            <w:tcW w:w="6044" w:type="dxa"/>
          </w:tcPr>
          <w:p w14:paraId="3736643A" w14:textId="5A86FBC0"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w:t>
            </w:r>
            <w:proofErr w:type="gramStart"/>
            <w:r w:rsidRPr="00954E04">
              <w:rPr>
                <w:bCs/>
              </w:rPr>
              <w:t>in order to</w:t>
            </w:r>
            <w:proofErr w:type="gramEnd"/>
            <w:r w:rsidRPr="00954E04">
              <w:rPr>
                <w:bCs/>
              </w:rPr>
              <w:t xml:space="preserve"> provide patients with essential medication</w:t>
            </w:r>
            <w:r>
              <w:rPr>
                <w:bCs/>
              </w:rPr>
              <w:t xml:space="preserve"> regime management, medicines and</w:t>
            </w:r>
            <w:r w:rsidRPr="00954E04">
              <w:rPr>
                <w:bCs/>
              </w:rPr>
              <w:t xml:space="preserve">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AD412F">
        <w:tc>
          <w:tcPr>
            <w:tcW w:w="2972" w:type="dxa"/>
          </w:tcPr>
          <w:p w14:paraId="73533ABE" w14:textId="77777777" w:rsidR="006D24A0" w:rsidRPr="00760EF7" w:rsidRDefault="006D24A0" w:rsidP="006D24A0">
            <w:r w:rsidRPr="00D66895">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w:t>
            </w:r>
            <w:r>
              <w:rPr>
                <w:bCs/>
              </w:rPr>
              <w:lastRenderedPageBreak/>
              <w:t xml:space="preserve">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xml:space="preserve">.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55760E3E" w14:textId="77777777" w:rsidR="006D24A0" w:rsidRDefault="006D24A0" w:rsidP="006D24A0">
            <w:pPr>
              <w:rPr>
                <w:b/>
                <w:bCs/>
              </w:rPr>
            </w:pPr>
          </w:p>
          <w:p w14:paraId="7F9545DF" w14:textId="7D87D428" w:rsidR="007D0FB5" w:rsidRDefault="007D0FB5" w:rsidP="007D0FB5">
            <w:pPr>
              <w:jc w:val="both"/>
              <w:rPr>
                <w:rFonts w:ascii="Calibri" w:hAnsi="Calibri" w:cs="Calibri"/>
              </w:rPr>
            </w:pPr>
            <w:r w:rsidRPr="007D0FB5">
              <w:rPr>
                <w:rFonts w:ascii="Calibri" w:hAnsi="Calibri" w:cs="Calibri"/>
                <w:b/>
                <w:bCs/>
              </w:rPr>
              <w:t>Legal Basis</w:t>
            </w:r>
            <w:r w:rsidRPr="007D0FB5">
              <w:rPr>
                <w:rFonts w:ascii="Calibri" w:hAnsi="Calibri" w:cs="Calibri"/>
              </w:rPr>
              <w:t xml:space="preserve"> – </w:t>
            </w:r>
          </w:p>
          <w:p w14:paraId="3B9C85B4" w14:textId="281492A2" w:rsidR="00EB1B24" w:rsidRPr="00EB1B24" w:rsidRDefault="00EB1B24" w:rsidP="002A1472">
            <w:pPr>
              <w:pStyle w:val="ListParagraph"/>
              <w:numPr>
                <w:ilvl w:val="0"/>
                <w:numId w:val="13"/>
              </w:numPr>
              <w:jc w:val="both"/>
              <w:rPr>
                <w:rFonts w:eastAsia="Calibri" w:cstheme="minorHAnsi"/>
                <w:bCs/>
              </w:rPr>
            </w:pPr>
            <w:r w:rsidRPr="00EB1B24">
              <w:rPr>
                <w:bCs/>
              </w:rPr>
              <w:t>6 1 (a) consent, patients will be asked if they wish to</w:t>
            </w:r>
            <w:r>
              <w:rPr>
                <w:bCs/>
              </w:rPr>
              <w:t xml:space="preserve"> take part in training sessions</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76116295" w14:textId="77777777" w:rsidR="006D24A0" w:rsidRPr="00760EF7" w:rsidRDefault="006D24A0" w:rsidP="006D24A0">
            <w:pPr>
              <w:rPr>
                <w:bCs/>
              </w:rPr>
            </w:pPr>
          </w:p>
          <w:p w14:paraId="13FFED0F" w14:textId="6BAD2C3A" w:rsidR="006D24A0" w:rsidRPr="00703C18" w:rsidRDefault="006D24A0" w:rsidP="006D24A0">
            <w:pPr>
              <w:rPr>
                <w:bCs/>
              </w:rPr>
            </w:pPr>
            <w:r w:rsidRPr="00760EF7">
              <w:rPr>
                <w:b/>
                <w:bCs/>
              </w:rPr>
              <w:t>Processor</w:t>
            </w:r>
            <w:r w:rsidRPr="00760EF7">
              <w:rPr>
                <w:bCs/>
              </w:rPr>
              <w:t xml:space="preserve"> – </w:t>
            </w:r>
            <w:r w:rsidRPr="00D66895">
              <w:rPr>
                <w:bCs/>
              </w:rPr>
              <w:t xml:space="preserve">RCGP, HEE, </w:t>
            </w:r>
            <w:proofErr w:type="spellStart"/>
            <w:r w:rsidRPr="00D66895">
              <w:rPr>
                <w:bCs/>
              </w:rPr>
              <w:t>iConnect</w:t>
            </w:r>
            <w:proofErr w:type="spellEnd"/>
            <w:r w:rsidRPr="00D66895">
              <w:rPr>
                <w:bCs/>
              </w:rPr>
              <w:t>, Fourteen Fish</w:t>
            </w:r>
            <w:r w:rsidR="0058332D">
              <w:rPr>
                <w:bCs/>
              </w:rPr>
              <w:t xml:space="preserve"> and </w:t>
            </w:r>
            <w:proofErr w:type="spellStart"/>
            <w:r w:rsidR="0058332D">
              <w:rPr>
                <w:bCs/>
              </w:rPr>
              <w:t>BlueStream</w:t>
            </w:r>
            <w:proofErr w:type="spellEnd"/>
            <w:r w:rsidR="0058332D">
              <w:rPr>
                <w:bCs/>
              </w:rPr>
              <w:t xml:space="preserve"> </w:t>
            </w:r>
          </w:p>
        </w:tc>
      </w:tr>
      <w:tr w:rsidR="006D24A0" w:rsidRPr="00954E04" w14:paraId="246CB3E6" w14:textId="77777777" w:rsidTr="00AD412F">
        <w:trPr>
          <w:trHeight w:val="3818"/>
        </w:trPr>
        <w:tc>
          <w:tcPr>
            <w:tcW w:w="2972" w:type="dxa"/>
          </w:tcPr>
          <w:p w14:paraId="247F2637" w14:textId="77777777" w:rsidR="006D24A0" w:rsidRPr="00760EF7" w:rsidRDefault="006D24A0" w:rsidP="006D24A0">
            <w:r w:rsidRPr="00D66895">
              <w:lastRenderedPageBreak/>
              <w:t>Telephony</w:t>
            </w:r>
          </w:p>
        </w:tc>
        <w:tc>
          <w:tcPr>
            <w:tcW w:w="6044" w:type="dxa"/>
          </w:tcPr>
          <w:p w14:paraId="434D3227" w14:textId="77777777" w:rsidR="001D52B4" w:rsidRPr="00D66895" w:rsidRDefault="006D24A0" w:rsidP="001D52B4">
            <w:pPr>
              <w:spacing w:after="200" w:line="276" w:lineRule="auto"/>
              <w:rPr>
                <w:color w:val="000000" w:themeColor="text1"/>
              </w:rPr>
            </w:pPr>
            <w:r w:rsidRPr="00D66895">
              <w:rPr>
                <w:b/>
                <w:bCs/>
              </w:rPr>
              <w:t xml:space="preserve">Purpose – </w:t>
            </w:r>
            <w:r w:rsidRPr="00D66895">
              <w:rPr>
                <w:bCs/>
              </w:rPr>
              <w:t xml:space="preserve">The practice </w:t>
            </w:r>
            <w:proofErr w:type="gramStart"/>
            <w:r w:rsidRPr="00D66895">
              <w:rPr>
                <w:bCs/>
              </w:rPr>
              <w:t>use</w:t>
            </w:r>
            <w:proofErr w:type="gramEnd"/>
            <w:r w:rsidRPr="00D66895">
              <w:rPr>
                <w:bCs/>
              </w:rPr>
              <w:t xml:space="preserve"> an </w:t>
            </w:r>
            <w:proofErr w:type="gramStart"/>
            <w:r w:rsidRPr="00D66895">
              <w:rPr>
                <w:bCs/>
              </w:rPr>
              <w:t>internet based</w:t>
            </w:r>
            <w:proofErr w:type="gramEnd"/>
            <w:r w:rsidRPr="00D66895">
              <w:rPr>
                <w:bCs/>
              </w:rPr>
              <w:t xml:space="preserve"> telephony system that records telephone calls, for their own purpose and to assist with patient consultations. The telephone system has been commissioned to assist with the high volume and management of calls into the surgery, which in turn will enable a better service to patients.</w:t>
            </w:r>
            <w:r w:rsidR="006215A8" w:rsidRPr="00D66895">
              <w:rPr>
                <w:bCs/>
              </w:rPr>
              <w:t xml:space="preserve">  </w:t>
            </w:r>
            <w:bookmarkStart w:id="1" w:name="_Hlk159313642"/>
            <w:r w:rsidR="001D52B4" w:rsidRPr="00D66895">
              <w:rPr>
                <w:color w:val="000000" w:themeColor="text1"/>
              </w:rPr>
              <w:t>We record incoming calls only / incoming and outgoing calls.</w:t>
            </w:r>
          </w:p>
          <w:p w14:paraId="0389E3BB" w14:textId="77777777" w:rsidR="001D52B4" w:rsidRPr="00D66895" w:rsidRDefault="001D52B4" w:rsidP="001D52B4">
            <w:pPr>
              <w:pStyle w:val="xxmsonormal"/>
              <w:rPr>
                <w:color w:val="000000" w:themeColor="text1"/>
              </w:rPr>
            </w:pPr>
            <w:r w:rsidRPr="00D66895">
              <w:rPr>
                <w:color w:val="000000" w:themeColor="text1"/>
              </w:rPr>
              <w:t xml:space="preserve">Our phone system is set to automatically retain calls for 30 days. After this point, the recordings are automatically deleted. The 30-day retention period enables us to download and retain exact and unaltered copies of calls where required for medico-legal purposes. </w:t>
            </w:r>
          </w:p>
          <w:bookmarkEnd w:id="1"/>
          <w:p w14:paraId="70346839" w14:textId="77777777" w:rsidR="006D24A0" w:rsidRPr="00D66895" w:rsidRDefault="006D24A0" w:rsidP="006D24A0">
            <w:pPr>
              <w:rPr>
                <w:bCs/>
              </w:rPr>
            </w:pPr>
          </w:p>
          <w:p w14:paraId="258F4307" w14:textId="77777777" w:rsidR="006D24A0" w:rsidRPr="00D66895" w:rsidRDefault="006D24A0" w:rsidP="006D24A0">
            <w:pPr>
              <w:rPr>
                <w:bCs/>
              </w:rPr>
            </w:pPr>
            <w:r w:rsidRPr="00D66895">
              <w:rPr>
                <w:b/>
                <w:bCs/>
              </w:rPr>
              <w:t xml:space="preserve">Legal Basis – </w:t>
            </w:r>
            <w:r w:rsidRPr="00D66895">
              <w:rPr>
                <w:bCs/>
              </w:rPr>
              <w:t>While there is a robust contract in place with the processor, the surgery has undertaken this service to assist with the direct care of patients in a more efficient way.</w:t>
            </w:r>
          </w:p>
          <w:p w14:paraId="56231809" w14:textId="77777777" w:rsidR="007D0FB5" w:rsidRPr="00D66895" w:rsidRDefault="007D0FB5" w:rsidP="007D0FB5">
            <w:pPr>
              <w:numPr>
                <w:ilvl w:val="0"/>
                <w:numId w:val="1"/>
              </w:numPr>
              <w:autoSpaceDE w:val="0"/>
              <w:autoSpaceDN w:val="0"/>
              <w:adjustRightInd w:val="0"/>
              <w:contextualSpacing/>
              <w:jc w:val="both"/>
              <w:rPr>
                <w:rFonts w:cstheme="minorHAnsi"/>
              </w:rPr>
            </w:pPr>
            <w:r w:rsidRPr="00D66895">
              <w:rPr>
                <w:rFonts w:cstheme="minorHAnsi"/>
              </w:rPr>
              <w:t>Article 6(1)(e) ‘…necessary for the performance of a task carried out in the public interest or in the exercise of official authority…’; and</w:t>
            </w:r>
          </w:p>
          <w:p w14:paraId="1B5DFBE5" w14:textId="77777777" w:rsidR="007D0FB5" w:rsidRPr="00D66895" w:rsidRDefault="007D0FB5" w:rsidP="007D0FB5">
            <w:pPr>
              <w:pStyle w:val="ListParagraph"/>
              <w:numPr>
                <w:ilvl w:val="0"/>
                <w:numId w:val="1"/>
              </w:numPr>
              <w:autoSpaceDE w:val="0"/>
              <w:autoSpaceDN w:val="0"/>
              <w:rPr>
                <w:rFonts w:ascii="Calibri" w:hAnsi="Calibri" w:cs="Calibri"/>
              </w:rPr>
            </w:pPr>
            <w:r w:rsidRPr="00D66895">
              <w:rPr>
                <w:rFonts w:cstheme="minorHAnsi"/>
              </w:rPr>
              <w:t>Article 9(2)(h) ‘necessary for the purposes of preventative or occupational medicine’</w:t>
            </w:r>
          </w:p>
          <w:p w14:paraId="3A1CD9DE" w14:textId="77777777" w:rsidR="006D24A0" w:rsidRPr="00D66895" w:rsidRDefault="006D24A0" w:rsidP="006D24A0">
            <w:pPr>
              <w:rPr>
                <w:bCs/>
              </w:rPr>
            </w:pPr>
          </w:p>
          <w:p w14:paraId="7FDEE10D" w14:textId="2F3D5C48" w:rsidR="006D24A0" w:rsidRPr="00D66895" w:rsidRDefault="006D24A0" w:rsidP="006D24A0">
            <w:pPr>
              <w:rPr>
                <w:bCs/>
              </w:rPr>
            </w:pPr>
            <w:r w:rsidRPr="00D66895">
              <w:rPr>
                <w:b/>
                <w:bCs/>
              </w:rPr>
              <w:t xml:space="preserve">Provider – </w:t>
            </w:r>
            <w:r w:rsidRPr="00D66895">
              <w:rPr>
                <w:bCs/>
              </w:rPr>
              <w:t>Surgery Connect – X-ON</w:t>
            </w:r>
          </w:p>
        </w:tc>
      </w:tr>
      <w:tr w:rsidR="006D24A0" w:rsidRPr="00954E04" w14:paraId="0342850A" w14:textId="77777777" w:rsidTr="00AD412F">
        <w:tc>
          <w:tcPr>
            <w:tcW w:w="2972" w:type="dxa"/>
          </w:tcPr>
          <w:p w14:paraId="793E41E9" w14:textId="77777777" w:rsidR="006D24A0" w:rsidRPr="00D66895" w:rsidRDefault="006D24A0" w:rsidP="006D24A0">
            <w:r w:rsidRPr="00D66895">
              <w:t>Learning Disability Mortality Programme</w:t>
            </w:r>
          </w:p>
          <w:p w14:paraId="64739329" w14:textId="67B86112" w:rsidR="006D24A0" w:rsidRPr="00954E04" w:rsidRDefault="006D24A0" w:rsidP="006D24A0">
            <w:proofErr w:type="spellStart"/>
            <w:r w:rsidRPr="00D66895">
              <w:t>LeDer</w:t>
            </w:r>
            <w:proofErr w:type="spellEnd"/>
            <w:r w:rsidRPr="00D66895">
              <w:t xml:space="preserve">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w:t>
            </w:r>
            <w:r w:rsidRPr="00954E04">
              <w:rPr>
                <w:rFonts w:cs="Frutiger LT Std 45 Light"/>
                <w:color w:val="000000"/>
                <w:sz w:val="23"/>
                <w:szCs w:val="23"/>
              </w:rPr>
              <w:lastRenderedPageBreak/>
              <w:t xml:space="preserve">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w:t>
            </w:r>
            <w:proofErr w:type="gramStart"/>
            <w:r>
              <w:rPr>
                <w:rFonts w:cs="Frutiger LT Std 45 Light"/>
                <w:color w:val="000000"/>
                <w:sz w:val="23"/>
                <w:szCs w:val="23"/>
              </w:rPr>
              <w:t>this criteria</w:t>
            </w:r>
            <w:proofErr w:type="gramEnd"/>
            <w:r>
              <w:rPr>
                <w:rFonts w:cs="Frutiger LT Std 45 Light"/>
                <w:color w:val="000000"/>
                <w:sz w:val="23"/>
                <w:szCs w:val="23"/>
              </w:rPr>
              <w:t xml:space="preserve">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r>
              <w:rPr>
                <w:rFonts w:cstheme="minorHAnsi"/>
                <w:color w:val="000000"/>
              </w:rPr>
              <w:t xml:space="preserve"> </w:t>
            </w:r>
          </w:p>
          <w:p w14:paraId="4D662EFB" w14:textId="77777777" w:rsidR="006D24A0" w:rsidRPr="00954E04" w:rsidRDefault="006D24A0" w:rsidP="006D24A0">
            <w:pPr>
              <w:rPr>
                <w:b/>
                <w:bCs/>
              </w:rPr>
            </w:pPr>
          </w:p>
          <w:p w14:paraId="64253A82" w14:textId="77777777" w:rsidR="006D24A0" w:rsidRPr="00954E04" w:rsidRDefault="006D24A0" w:rsidP="006D24A0">
            <w:pPr>
              <w:rPr>
                <w:b/>
                <w:bCs/>
              </w:rPr>
            </w:pPr>
            <w:proofErr w:type="gramStart"/>
            <w:r w:rsidRPr="00954E04">
              <w:rPr>
                <w:b/>
                <w:bCs/>
              </w:rPr>
              <w:t>Processor :</w:t>
            </w:r>
            <w:proofErr w:type="gramEnd"/>
            <w:r>
              <w:rPr>
                <w:b/>
                <w:bCs/>
              </w:rPr>
              <w:t xml:space="preserve"> ICB, NHS England</w:t>
            </w:r>
          </w:p>
        </w:tc>
      </w:tr>
      <w:tr w:rsidR="006D24A0" w:rsidRPr="00954E04" w14:paraId="5F2EFD8D" w14:textId="77777777" w:rsidTr="00AD412F">
        <w:tc>
          <w:tcPr>
            <w:tcW w:w="2972" w:type="dxa"/>
          </w:tcPr>
          <w:p w14:paraId="52E8E5D0" w14:textId="172C479A" w:rsidR="006D24A0" w:rsidRPr="00954E04" w:rsidRDefault="006D24A0" w:rsidP="006D24A0">
            <w:bookmarkStart w:id="2" w:name="_Hlk78289214"/>
            <w:r>
              <w:lastRenderedPageBreak/>
              <w:t xml:space="preserve">Shared Care Record </w:t>
            </w:r>
          </w:p>
        </w:tc>
        <w:tc>
          <w:tcPr>
            <w:tcW w:w="6044" w:type="dxa"/>
          </w:tcPr>
          <w:p w14:paraId="4BC53B92" w14:textId="17CCB7F5"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20"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24E7FB99" w:rsidR="006D24A0" w:rsidRPr="006328B5" w:rsidRDefault="006D24A0" w:rsidP="006D24A0">
            <w:pPr>
              <w:rPr>
                <w:bCs/>
              </w:rPr>
            </w:pPr>
            <w:r>
              <w:rPr>
                <w:bCs/>
              </w:rPr>
              <w:t xml:space="preserve">Where personal confidential data is used for </w:t>
            </w:r>
            <w:r w:rsidR="001D52B4">
              <w:rPr>
                <w:bCs/>
              </w:rPr>
              <w:t>r</w:t>
            </w:r>
            <w:r>
              <w:rPr>
                <w:bCs/>
              </w:rPr>
              <w:t xml:space="preserve">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0B4F9E">
              <w:rPr>
                <w:b/>
              </w:rPr>
              <w:t xml:space="preserve">NHS </w:t>
            </w:r>
            <w:r>
              <w:rPr>
                <w:b/>
              </w:rPr>
              <w:t>England</w:t>
            </w:r>
            <w:r w:rsidRPr="000B4F9E">
              <w:rPr>
                <w:b/>
              </w:rPr>
              <w:t xml:space="preserve"> </w:t>
            </w:r>
          </w:p>
        </w:tc>
      </w:tr>
      <w:tr w:rsidR="006D24A0" w:rsidRPr="00954E04" w14:paraId="5CC8F746" w14:textId="77777777" w:rsidTr="00AD412F">
        <w:tc>
          <w:tcPr>
            <w:tcW w:w="2972" w:type="dxa"/>
          </w:tcPr>
          <w:p w14:paraId="28C1FDFD" w14:textId="4379C215" w:rsidR="006D24A0" w:rsidRDefault="006D24A0" w:rsidP="006D24A0">
            <w:r>
              <w:t xml:space="preserve">Local shared care record </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735ADA5E" w:rsidR="006D24A0" w:rsidRDefault="006D24A0" w:rsidP="006D24A0">
            <w:pPr>
              <w:rPr>
                <w:b/>
              </w:rPr>
            </w:pPr>
            <w:r>
              <w:rPr>
                <w:b/>
              </w:rPr>
              <w:t xml:space="preserve">Processor: </w:t>
            </w:r>
            <w:r w:rsidR="0058332D">
              <w:rPr>
                <w:b/>
              </w:rPr>
              <w:t>Surgery Connect</w:t>
            </w:r>
          </w:p>
        </w:tc>
      </w:tr>
      <w:bookmarkEnd w:id="2"/>
      <w:tr w:rsidR="006D24A0" w:rsidRPr="00954E04" w14:paraId="19222211" w14:textId="77777777" w:rsidTr="00AD412F">
        <w:tc>
          <w:tcPr>
            <w:tcW w:w="2972" w:type="dxa"/>
          </w:tcPr>
          <w:p w14:paraId="24C312CC" w14:textId="77777777" w:rsidR="006D24A0" w:rsidRPr="00954E04" w:rsidRDefault="006D24A0" w:rsidP="006D24A0">
            <w:r w:rsidRPr="0058332D">
              <w:lastRenderedPageBreak/>
              <w:t>Anticoagulation Monitoring</w:t>
            </w:r>
          </w:p>
        </w:tc>
        <w:tc>
          <w:tcPr>
            <w:tcW w:w="6044" w:type="dxa"/>
          </w:tcPr>
          <w:p w14:paraId="6AB4D1D5" w14:textId="357FC7B6" w:rsidR="006D24A0" w:rsidRDefault="006D24A0" w:rsidP="006D24A0">
            <w:pPr>
              <w:rPr>
                <w:bCs/>
              </w:rPr>
            </w:pPr>
            <w:r>
              <w:rPr>
                <w:b/>
              </w:rPr>
              <w:t xml:space="preserve">Purpose: </w:t>
            </w:r>
            <w:r>
              <w:rPr>
                <w:bCs/>
              </w:rPr>
              <w:t xml:space="preserve">Personal Confidential data is shared with </w:t>
            </w:r>
            <w:proofErr w:type="spellStart"/>
            <w:r>
              <w:rPr>
                <w:bCs/>
              </w:rPr>
              <w:t>LumiraDX</w:t>
            </w:r>
            <w:proofErr w:type="spellEnd"/>
            <w:r>
              <w:rPr>
                <w:bCs/>
              </w:rPr>
              <w:t xml:space="preserve"> </w:t>
            </w:r>
            <w:proofErr w:type="gramStart"/>
            <w:r>
              <w:rPr>
                <w:bCs/>
              </w:rPr>
              <w:t>in order to</w:t>
            </w:r>
            <w:proofErr w:type="gramEnd"/>
            <w:r>
              <w:rPr>
                <w:bCs/>
              </w:rPr>
              <w:t xml:space="preserve"> provide an anticoagulation clinic to patients who are on anticoagulation medication. This will only affect patients who are within </w:t>
            </w:r>
            <w:proofErr w:type="gramStart"/>
            <w:r w:rsidR="004219FD">
              <w:rPr>
                <w:bCs/>
              </w:rPr>
              <w:t>this criteria</w:t>
            </w:r>
            <w:proofErr w:type="gramEnd"/>
            <w:r w:rsidR="004219FD">
              <w:rPr>
                <w:bCs/>
              </w:rPr>
              <w:t>.</w:t>
            </w:r>
          </w:p>
          <w:p w14:paraId="35E2BB49" w14:textId="77777777" w:rsidR="006D24A0" w:rsidRDefault="006D24A0" w:rsidP="006D24A0">
            <w:pPr>
              <w:rPr>
                <w:bCs/>
              </w:rPr>
            </w:pPr>
          </w:p>
          <w:p w14:paraId="788B251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6D24A0">
            <w:pPr>
              <w:rPr>
                <w:bCs/>
              </w:rPr>
            </w:pPr>
          </w:p>
          <w:p w14:paraId="12105F3B" w14:textId="6E5DD79B" w:rsidR="006D24A0" w:rsidRPr="00E12637" w:rsidRDefault="00EC5236" w:rsidP="006D24A0">
            <w:pPr>
              <w:rPr>
                <w:bCs/>
              </w:rPr>
            </w:pPr>
            <w:r w:rsidRPr="00E70EFA">
              <w:rPr>
                <w:b/>
              </w:rPr>
              <w:t>Processor:</w:t>
            </w:r>
            <w:r w:rsidR="006D24A0">
              <w:rPr>
                <w:bCs/>
              </w:rPr>
              <w:t xml:space="preserve"> </w:t>
            </w:r>
            <w:r w:rsidR="0058332D">
              <w:rPr>
                <w:bCs/>
              </w:rPr>
              <w:t>N/A</w:t>
            </w:r>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4D81B287" w14:textId="29763055"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EA0773">
        <w:rPr>
          <w:rFonts w:eastAsia="Times New Roman" w:cstheme="minorHAnsi"/>
          <w:color w:val="000000" w:themeColor="text1"/>
          <w:lang w:val="en-US" w:eastAsia="en-GB"/>
        </w:rPr>
        <w:t xml:space="preserve">February </w:t>
      </w:r>
      <w:r w:rsidR="00E1332B">
        <w:rPr>
          <w:rFonts w:eastAsia="Times New Roman" w:cstheme="minorHAnsi"/>
          <w:color w:val="000000" w:themeColor="text1"/>
          <w:lang w:val="en-US" w:eastAsia="en-GB"/>
        </w:rPr>
        <w:t>202</w:t>
      </w:r>
      <w:r w:rsidR="0019184A">
        <w:rPr>
          <w:rFonts w:eastAsia="Times New Roman" w:cstheme="minorHAnsi"/>
          <w:color w:val="000000" w:themeColor="text1"/>
          <w:lang w:val="en-US" w:eastAsia="en-GB"/>
        </w:rPr>
        <w:t>4</w:t>
      </w:r>
      <w:r w:rsidRPr="00954E04">
        <w:rPr>
          <w:rFonts w:eastAsia="Times New Roman" w:cstheme="minorHAnsi"/>
          <w:color w:val="000000" w:themeColor="text1"/>
          <w:lang w:val="en-US" w:eastAsia="en-GB"/>
        </w:rPr>
        <w:t>.</w:t>
      </w:r>
    </w:p>
    <w:p w14:paraId="10FEECD6" w14:textId="77777777" w:rsidR="00FB0D05" w:rsidRDefault="00FB0D05"/>
    <w:sectPr w:rsidR="00FB0D05">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3D7D" w14:textId="77777777" w:rsidR="00B306B5" w:rsidRDefault="00B306B5" w:rsidP="00F07ECC">
      <w:pPr>
        <w:spacing w:after="0" w:line="240" w:lineRule="auto"/>
      </w:pPr>
      <w:r>
        <w:separator/>
      </w:r>
    </w:p>
  </w:endnote>
  <w:endnote w:type="continuationSeparator" w:id="0">
    <w:p w14:paraId="6547AB0A" w14:textId="77777777" w:rsidR="00B306B5" w:rsidRDefault="00B306B5"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CAA1" w14:textId="77777777" w:rsidR="00A7542E" w:rsidRDefault="00A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55530921" w:rsidR="00BC50D8" w:rsidRDefault="00BC50D8">
    <w:pPr>
      <w:pStyle w:val="Footer"/>
    </w:pPr>
    <w:r>
      <w:t>Appendix A – GP Privacy Notice V</w:t>
    </w:r>
    <w:r w:rsidR="002A1C6F">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99EC" w14:textId="77777777" w:rsidR="00A7542E" w:rsidRDefault="00A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5102" w14:textId="77777777" w:rsidR="00B306B5" w:rsidRDefault="00B306B5" w:rsidP="00F07ECC">
      <w:pPr>
        <w:spacing w:after="0" w:line="240" w:lineRule="auto"/>
      </w:pPr>
      <w:r>
        <w:separator/>
      </w:r>
    </w:p>
  </w:footnote>
  <w:footnote w:type="continuationSeparator" w:id="0">
    <w:p w14:paraId="2C7570A7" w14:textId="77777777" w:rsidR="00B306B5" w:rsidRDefault="00B306B5"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0924" w14:textId="77777777" w:rsidR="00A7542E" w:rsidRDefault="00A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1A518991" w:rsidR="00BC50D8" w:rsidRDefault="00A7542E" w:rsidP="00F07ECC">
    <w:pPr>
      <w:pStyle w:val="Header"/>
      <w:jc w:val="right"/>
    </w:pPr>
    <w:r>
      <w:t>Amersham Health Centre</w:t>
    </w:r>
  </w:p>
  <w:p w14:paraId="37C87860" w14:textId="63CE678F" w:rsidR="000C2AAE" w:rsidRDefault="000C2AAE" w:rsidP="00F07ECC">
    <w:pPr>
      <w:pStyle w:val="Header"/>
      <w:jc w:val="right"/>
    </w:pPr>
    <w:r>
      <w:t xml:space="preserve">Updated August </w:t>
    </w:r>
    <w: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CAEF" w14:textId="77777777" w:rsidR="00A7542E" w:rsidRDefault="00A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584130">
    <w:abstractNumId w:val="0"/>
  </w:num>
  <w:num w:numId="2" w16cid:durableId="499009569">
    <w:abstractNumId w:val="10"/>
  </w:num>
  <w:num w:numId="3" w16cid:durableId="83385745">
    <w:abstractNumId w:val="7"/>
  </w:num>
  <w:num w:numId="4" w16cid:durableId="30766426">
    <w:abstractNumId w:val="2"/>
  </w:num>
  <w:num w:numId="5" w16cid:durableId="68551050">
    <w:abstractNumId w:val="6"/>
  </w:num>
  <w:num w:numId="6" w16cid:durableId="83768655">
    <w:abstractNumId w:val="12"/>
  </w:num>
  <w:num w:numId="7" w16cid:durableId="707141479">
    <w:abstractNumId w:val="1"/>
  </w:num>
  <w:num w:numId="8" w16cid:durableId="1804889350">
    <w:abstractNumId w:val="11"/>
  </w:num>
  <w:num w:numId="9" w16cid:durableId="1538930953">
    <w:abstractNumId w:val="8"/>
  </w:num>
  <w:num w:numId="10" w16cid:durableId="1327829009">
    <w:abstractNumId w:val="4"/>
  </w:num>
  <w:num w:numId="11" w16cid:durableId="1412123067">
    <w:abstractNumId w:val="3"/>
  </w:num>
  <w:num w:numId="12" w16cid:durableId="1732536762">
    <w:abstractNumId w:val="9"/>
  </w:num>
  <w:num w:numId="13" w16cid:durableId="821385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31D32"/>
    <w:rsid w:val="00054535"/>
    <w:rsid w:val="000559D2"/>
    <w:rsid w:val="00062456"/>
    <w:rsid w:val="00063383"/>
    <w:rsid w:val="00070977"/>
    <w:rsid w:val="00075938"/>
    <w:rsid w:val="000B1FBD"/>
    <w:rsid w:val="000B4F9E"/>
    <w:rsid w:val="000C022F"/>
    <w:rsid w:val="000C1122"/>
    <w:rsid w:val="000C2AAE"/>
    <w:rsid w:val="000D063B"/>
    <w:rsid w:val="000D0ADB"/>
    <w:rsid w:val="00112CB4"/>
    <w:rsid w:val="0012209A"/>
    <w:rsid w:val="00125AE6"/>
    <w:rsid w:val="00125E31"/>
    <w:rsid w:val="0016008F"/>
    <w:rsid w:val="0019184A"/>
    <w:rsid w:val="00196EFB"/>
    <w:rsid w:val="001B38AE"/>
    <w:rsid w:val="001C176E"/>
    <w:rsid w:val="001D52B4"/>
    <w:rsid w:val="001F5522"/>
    <w:rsid w:val="00211D4E"/>
    <w:rsid w:val="00250E21"/>
    <w:rsid w:val="00254F48"/>
    <w:rsid w:val="002758F4"/>
    <w:rsid w:val="00280886"/>
    <w:rsid w:val="00296933"/>
    <w:rsid w:val="002A1C6F"/>
    <w:rsid w:val="002B05A9"/>
    <w:rsid w:val="002E0251"/>
    <w:rsid w:val="002F2E2E"/>
    <w:rsid w:val="002F6A9F"/>
    <w:rsid w:val="0033147B"/>
    <w:rsid w:val="0036496C"/>
    <w:rsid w:val="00374DFC"/>
    <w:rsid w:val="00376A3F"/>
    <w:rsid w:val="003774A3"/>
    <w:rsid w:val="00380AF8"/>
    <w:rsid w:val="003A4D37"/>
    <w:rsid w:val="003A79D5"/>
    <w:rsid w:val="003B3436"/>
    <w:rsid w:val="003B4E54"/>
    <w:rsid w:val="003D2DA9"/>
    <w:rsid w:val="003E1630"/>
    <w:rsid w:val="00420D53"/>
    <w:rsid w:val="004219FD"/>
    <w:rsid w:val="00437C2E"/>
    <w:rsid w:val="00443202"/>
    <w:rsid w:val="00446A8E"/>
    <w:rsid w:val="00466A4F"/>
    <w:rsid w:val="004A414D"/>
    <w:rsid w:val="004C3AAC"/>
    <w:rsid w:val="004C658D"/>
    <w:rsid w:val="004E2F96"/>
    <w:rsid w:val="004F3B41"/>
    <w:rsid w:val="004F7731"/>
    <w:rsid w:val="0053543D"/>
    <w:rsid w:val="00537413"/>
    <w:rsid w:val="00572456"/>
    <w:rsid w:val="00581B5F"/>
    <w:rsid w:val="0058332D"/>
    <w:rsid w:val="005B4A31"/>
    <w:rsid w:val="005C12D6"/>
    <w:rsid w:val="005D5956"/>
    <w:rsid w:val="0061658B"/>
    <w:rsid w:val="006215A8"/>
    <w:rsid w:val="006317AE"/>
    <w:rsid w:val="006319B1"/>
    <w:rsid w:val="006324ED"/>
    <w:rsid w:val="006328B5"/>
    <w:rsid w:val="0064140E"/>
    <w:rsid w:val="00652657"/>
    <w:rsid w:val="0067779A"/>
    <w:rsid w:val="0068088A"/>
    <w:rsid w:val="006A3B03"/>
    <w:rsid w:val="006C597C"/>
    <w:rsid w:val="006D24A0"/>
    <w:rsid w:val="006D63D4"/>
    <w:rsid w:val="006F320C"/>
    <w:rsid w:val="00703C18"/>
    <w:rsid w:val="007265D5"/>
    <w:rsid w:val="00732133"/>
    <w:rsid w:val="00742FB9"/>
    <w:rsid w:val="00760EF7"/>
    <w:rsid w:val="00767AE0"/>
    <w:rsid w:val="007A555F"/>
    <w:rsid w:val="007D0FB5"/>
    <w:rsid w:val="007D6078"/>
    <w:rsid w:val="008003AF"/>
    <w:rsid w:val="00807DA7"/>
    <w:rsid w:val="008111C5"/>
    <w:rsid w:val="0081508E"/>
    <w:rsid w:val="00821E1B"/>
    <w:rsid w:val="00832B9F"/>
    <w:rsid w:val="00834B6F"/>
    <w:rsid w:val="00856678"/>
    <w:rsid w:val="0087607D"/>
    <w:rsid w:val="00891273"/>
    <w:rsid w:val="008A0658"/>
    <w:rsid w:val="008B1236"/>
    <w:rsid w:val="008B203B"/>
    <w:rsid w:val="008D3D82"/>
    <w:rsid w:val="008E0AE9"/>
    <w:rsid w:val="008F375A"/>
    <w:rsid w:val="00902769"/>
    <w:rsid w:val="00944040"/>
    <w:rsid w:val="00954E04"/>
    <w:rsid w:val="00954EDA"/>
    <w:rsid w:val="00975570"/>
    <w:rsid w:val="00977E9A"/>
    <w:rsid w:val="0099393D"/>
    <w:rsid w:val="009E079A"/>
    <w:rsid w:val="009E3115"/>
    <w:rsid w:val="009E638D"/>
    <w:rsid w:val="00A126AF"/>
    <w:rsid w:val="00A43FFC"/>
    <w:rsid w:val="00A7542E"/>
    <w:rsid w:val="00AA0BD9"/>
    <w:rsid w:val="00AA1834"/>
    <w:rsid w:val="00AA2EE5"/>
    <w:rsid w:val="00AA53E1"/>
    <w:rsid w:val="00AC56E0"/>
    <w:rsid w:val="00AD412F"/>
    <w:rsid w:val="00AE6C65"/>
    <w:rsid w:val="00AE6F95"/>
    <w:rsid w:val="00B15684"/>
    <w:rsid w:val="00B306B5"/>
    <w:rsid w:val="00B3249D"/>
    <w:rsid w:val="00B43102"/>
    <w:rsid w:val="00B5292B"/>
    <w:rsid w:val="00B64E34"/>
    <w:rsid w:val="00B97912"/>
    <w:rsid w:val="00BB2FC9"/>
    <w:rsid w:val="00BB7935"/>
    <w:rsid w:val="00BC50D8"/>
    <w:rsid w:val="00C0206E"/>
    <w:rsid w:val="00C058D2"/>
    <w:rsid w:val="00C13251"/>
    <w:rsid w:val="00C1555E"/>
    <w:rsid w:val="00C53F1F"/>
    <w:rsid w:val="00C761F4"/>
    <w:rsid w:val="00C8563C"/>
    <w:rsid w:val="00C9513D"/>
    <w:rsid w:val="00CD5254"/>
    <w:rsid w:val="00CE7BEB"/>
    <w:rsid w:val="00CF58A3"/>
    <w:rsid w:val="00D1039F"/>
    <w:rsid w:val="00D10832"/>
    <w:rsid w:val="00D11933"/>
    <w:rsid w:val="00D17811"/>
    <w:rsid w:val="00D44587"/>
    <w:rsid w:val="00D53DB7"/>
    <w:rsid w:val="00D608F7"/>
    <w:rsid w:val="00D66895"/>
    <w:rsid w:val="00D700FB"/>
    <w:rsid w:val="00D72537"/>
    <w:rsid w:val="00D82467"/>
    <w:rsid w:val="00DB541B"/>
    <w:rsid w:val="00DC294A"/>
    <w:rsid w:val="00DE6928"/>
    <w:rsid w:val="00DF059C"/>
    <w:rsid w:val="00E12637"/>
    <w:rsid w:val="00E1332B"/>
    <w:rsid w:val="00E26A8A"/>
    <w:rsid w:val="00E476C3"/>
    <w:rsid w:val="00E70EFA"/>
    <w:rsid w:val="00E71340"/>
    <w:rsid w:val="00E80A35"/>
    <w:rsid w:val="00E86F49"/>
    <w:rsid w:val="00E94B61"/>
    <w:rsid w:val="00EA0773"/>
    <w:rsid w:val="00EB1B24"/>
    <w:rsid w:val="00EC5236"/>
    <w:rsid w:val="00EE02C4"/>
    <w:rsid w:val="00EE2824"/>
    <w:rsid w:val="00EF4690"/>
    <w:rsid w:val="00F05CC2"/>
    <w:rsid w:val="00F07ECC"/>
    <w:rsid w:val="00F33E75"/>
    <w:rsid w:val="00F43B77"/>
    <w:rsid w:val="00F56F7E"/>
    <w:rsid w:val="00F57EFA"/>
    <w:rsid w:val="00F918A0"/>
    <w:rsid w:val="00F95036"/>
    <w:rsid w:val="00FB0D05"/>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paragraph" w:customStyle="1" w:styleId="xxmsonormal">
    <w:name w:val="x_x_msonormal"/>
    <w:basedOn w:val="Normal"/>
    <w:rsid w:val="006215A8"/>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583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178200863">
      <w:bodyDiv w:val="1"/>
      <w:marLeft w:val="0"/>
      <w:marRight w:val="0"/>
      <w:marTop w:val="0"/>
      <w:marBottom w:val="0"/>
      <w:divBdr>
        <w:top w:val="none" w:sz="0" w:space="0" w:color="auto"/>
        <w:left w:val="none" w:sz="0" w:space="0" w:color="auto"/>
        <w:bottom w:val="none" w:sz="0" w:space="0" w:color="auto"/>
        <w:right w:val="none" w:sz="0" w:space="0" w:color="auto"/>
      </w:divBdr>
    </w:div>
    <w:div w:id="413665159">
      <w:bodyDiv w:val="1"/>
      <w:marLeft w:val="0"/>
      <w:marRight w:val="0"/>
      <w:marTop w:val="0"/>
      <w:marBottom w:val="0"/>
      <w:divBdr>
        <w:top w:val="none" w:sz="0" w:space="0" w:color="auto"/>
        <w:left w:val="none" w:sz="0" w:space="0" w:color="auto"/>
        <w:bottom w:val="none" w:sz="0" w:space="0" w:color="auto"/>
        <w:right w:val="none" w:sz="0" w:space="0" w:color="auto"/>
      </w:divBdr>
    </w:div>
    <w:div w:id="497162254">
      <w:bodyDiv w:val="1"/>
      <w:marLeft w:val="0"/>
      <w:marRight w:val="0"/>
      <w:marTop w:val="0"/>
      <w:marBottom w:val="0"/>
      <w:divBdr>
        <w:top w:val="none" w:sz="0" w:space="0" w:color="auto"/>
        <w:left w:val="none" w:sz="0" w:space="0" w:color="auto"/>
        <w:bottom w:val="none" w:sz="0" w:space="0" w:color="auto"/>
        <w:right w:val="none" w:sz="0" w:space="0" w:color="auto"/>
      </w:divBdr>
    </w:div>
    <w:div w:id="557786954">
      <w:bodyDiv w:val="1"/>
      <w:marLeft w:val="0"/>
      <w:marRight w:val="0"/>
      <w:marTop w:val="0"/>
      <w:marBottom w:val="0"/>
      <w:divBdr>
        <w:top w:val="none" w:sz="0" w:space="0" w:color="auto"/>
        <w:left w:val="none" w:sz="0" w:space="0" w:color="auto"/>
        <w:bottom w:val="none" w:sz="0" w:space="0" w:color="auto"/>
        <w:right w:val="none" w:sz="0" w:space="0" w:color="auto"/>
      </w:divBdr>
    </w:div>
    <w:div w:id="651524269">
      <w:bodyDiv w:val="1"/>
      <w:marLeft w:val="0"/>
      <w:marRight w:val="0"/>
      <w:marTop w:val="0"/>
      <w:marBottom w:val="0"/>
      <w:divBdr>
        <w:top w:val="none" w:sz="0" w:space="0" w:color="auto"/>
        <w:left w:val="none" w:sz="0" w:space="0" w:color="auto"/>
        <w:bottom w:val="none" w:sz="0" w:space="0" w:color="auto"/>
        <w:right w:val="none" w:sz="0" w:space="0" w:color="auto"/>
      </w:divBdr>
    </w:div>
    <w:div w:id="735249658">
      <w:bodyDiv w:val="1"/>
      <w:marLeft w:val="0"/>
      <w:marRight w:val="0"/>
      <w:marTop w:val="0"/>
      <w:marBottom w:val="0"/>
      <w:divBdr>
        <w:top w:val="none" w:sz="0" w:space="0" w:color="auto"/>
        <w:left w:val="none" w:sz="0" w:space="0" w:color="auto"/>
        <w:bottom w:val="none" w:sz="0" w:space="0" w:color="auto"/>
        <w:right w:val="none" w:sz="0" w:space="0" w:color="auto"/>
      </w:divBdr>
    </w:div>
    <w:div w:id="1003704890">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 w:id="1687243783">
      <w:bodyDiv w:val="1"/>
      <w:marLeft w:val="0"/>
      <w:marRight w:val="0"/>
      <w:marTop w:val="0"/>
      <w:marBottom w:val="0"/>
      <w:divBdr>
        <w:top w:val="none" w:sz="0" w:space="0" w:color="auto"/>
        <w:left w:val="none" w:sz="0" w:space="0" w:color="auto"/>
        <w:bottom w:val="none" w:sz="0" w:space="0" w:color="auto"/>
        <w:right w:val="none" w:sz="0" w:space="0" w:color="auto"/>
      </w:divBdr>
    </w:div>
    <w:div w:id="1811244570">
      <w:bodyDiv w:val="1"/>
      <w:marLeft w:val="0"/>
      <w:marRight w:val="0"/>
      <w:marTop w:val="0"/>
      <w:marBottom w:val="0"/>
      <w:divBdr>
        <w:top w:val="none" w:sz="0" w:space="0" w:color="auto"/>
        <w:left w:val="none" w:sz="0" w:space="0" w:color="auto"/>
        <w:bottom w:val="none" w:sz="0" w:space="0" w:color="auto"/>
        <w:right w:val="none" w:sz="0" w:space="0" w:color="auto"/>
      </w:divBdr>
    </w:div>
    <w:div w:id="19594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8"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gbr01.safelinks.protection.outlook.com/?url=https%3A%2F%2Fwww.england.nhs.uk%2Fwp-content%2Fuploads%2F2017%2F03%2Flist-of-risk-stratification-approved-organisations-01-02-2024.pdf&amp;data=05%7C02%7Cmeeta.jobanputra1%40nhs.net%7C0f8db88eeb714fd0a90608dda2a3eccb%7C37c354b285b047f5b22207b48d774ee3%7C0%7C0%7C638845547109537642%7CUnknown%7CTWFpbGZsb3d8eyJFbXB0eU1hcGkiOnRydWUsIlYiOiIwLjAuMDAwMCIsIlAiOiJXaW4zMiIsIkFOIjoiTWFpbCIsIldUIjoyfQ%3D%3D%7C0%7C%7C%7C&amp;sdata=9%2BvZoIltEbh1V1qAe1ytL7wg%2BqFveDeFizEkW6jaSK4%3D&amp;reserved=0" TargetMode="External"/><Relationship Id="rId17"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igital.nhs.uk/about-nhs-digital/corporate-information-and-documents/directions-and-data-provision-notices/data-provision-notices-dpns/cardiovascular-disease-prevention-audit" TargetMode="External"/><Relationship Id="rId20" Type="http://schemas.openxmlformats.org/officeDocument/2006/relationships/hyperlink" Target="https://digital.nhs.uk/data-and-information/keeping-data-safe-and-benefitting-the-public/gdpr/gdpr-register/gp-conn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safely.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covid-19-at-risk-patients-data-provision-notic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nhs.uk/using-the-nhs/about-the-nhs/opt-out-of-sharing-your-health-records/" TargetMode="External"/><Relationship Id="rId19" Type="http://schemas.openxmlformats.org/officeDocument/2006/relationships/hyperlink" Target="mailto:enquiries@nhsdigital.nhs.uk" TargetMode="Externa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www.cqc.org.uk/about-us/our-policies/privacy-statement"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C8EA-3720-49C3-8707-15F4A30E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4827</Words>
  <Characters>27516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JOBANPUTRA, Meeta (AMERSHAM HEALTH CENTRE)</cp:lastModifiedBy>
  <cp:revision>2</cp:revision>
  <dcterms:created xsi:type="dcterms:W3CDTF">2025-08-27T11:56:00Z</dcterms:created>
  <dcterms:modified xsi:type="dcterms:W3CDTF">2025-08-27T11:56:00Z</dcterms:modified>
</cp:coreProperties>
</file>