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411DBFD4" w:rsidR="008A7636" w:rsidRDefault="00427C68" w:rsidP="008A7636">
      <w:pPr>
        <w:jc w:val="center"/>
        <w:rPr>
          <w:rFonts w:ascii="Calibri" w:hAnsi="Calibri" w:cs="Calibri"/>
          <w:b/>
          <w:bCs/>
          <w:sz w:val="40"/>
          <w:szCs w:val="40"/>
        </w:rPr>
      </w:pPr>
      <w:r w:rsidRPr="00427C68">
        <w:rPr>
          <w:rFonts w:ascii="Calibri" w:hAnsi="Calibri" w:cs="Calibri"/>
          <w:b/>
          <w:bCs/>
          <w:sz w:val="40"/>
          <w:szCs w:val="40"/>
        </w:rPr>
        <w:t>Mental Health and Wellbeing Policy</w:t>
      </w:r>
      <w:r w:rsidRPr="00427C68">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2A7E93E2" w14:textId="77777777" w:rsidR="00427C68" w:rsidRPr="00427C68" w:rsidRDefault="00427C68" w:rsidP="00427C68">
      <w:pPr>
        <w:rPr>
          <w:rFonts w:ascii="Calibri" w:hAnsi="Calibri" w:cs="Calibri"/>
        </w:rPr>
      </w:pPr>
      <w:r w:rsidRPr="00427C68">
        <w:rPr>
          <w:rFonts w:ascii="Calibri" w:hAnsi="Calibri" w:cs="Calibri"/>
        </w:rPr>
        <w:lastRenderedPageBreak/>
        <w:t xml:space="preserve">At Barwell &amp; </w:t>
      </w:r>
      <w:proofErr w:type="spellStart"/>
      <w:r w:rsidRPr="00427C68">
        <w:rPr>
          <w:rFonts w:ascii="Calibri" w:hAnsi="Calibri" w:cs="Calibri"/>
        </w:rPr>
        <w:t>Hollycroft</w:t>
      </w:r>
      <w:proofErr w:type="spellEnd"/>
      <w:r w:rsidRPr="00427C68">
        <w:rPr>
          <w:rFonts w:ascii="Calibri" w:hAnsi="Calibri" w:cs="Calibri"/>
        </w:rPr>
        <w:t xml:space="preserve"> Medical Centres, we understand the importance of mental health and wellbeing in overall health. Our practice is committed to providing support, resources, and care for patients experiencing mental health challenges. This policy outlines how we assist with mental health concerns and provide access to the necessary services to ensure our patients receive the support they need.</w:t>
      </w:r>
    </w:p>
    <w:p w14:paraId="54FC1E6A" w14:textId="77777777" w:rsidR="00427C68" w:rsidRPr="00427C68" w:rsidRDefault="00427C68" w:rsidP="00427C68">
      <w:pPr>
        <w:rPr>
          <w:rFonts w:ascii="Calibri" w:hAnsi="Calibri" w:cs="Calibri"/>
          <w:b/>
          <w:bCs/>
          <w:sz w:val="28"/>
          <w:szCs w:val="28"/>
          <w:u w:val="single"/>
        </w:rPr>
      </w:pPr>
      <w:r w:rsidRPr="00427C68">
        <w:rPr>
          <w:rFonts w:ascii="Calibri" w:hAnsi="Calibri" w:cs="Calibri"/>
          <w:b/>
          <w:bCs/>
          <w:sz w:val="28"/>
          <w:szCs w:val="28"/>
          <w:u w:val="single"/>
        </w:rPr>
        <w:t>Mental Health Services Available Within the Practice</w:t>
      </w:r>
    </w:p>
    <w:p w14:paraId="6727B620" w14:textId="77777777" w:rsidR="00427C68" w:rsidRPr="00427C68" w:rsidRDefault="00427C68" w:rsidP="00427C68">
      <w:pPr>
        <w:rPr>
          <w:rFonts w:ascii="Calibri" w:hAnsi="Calibri" w:cs="Calibri"/>
        </w:rPr>
      </w:pPr>
      <w:r w:rsidRPr="00427C68">
        <w:rPr>
          <w:rFonts w:ascii="Calibri" w:hAnsi="Calibri" w:cs="Calibri"/>
        </w:rPr>
        <w:t>We provide a range of mental health services within our practice, focusing on early intervention, support, and guidance. Our team includes GPs and healthcare professionals who are trained to identify and manage common mental health conditions.</w:t>
      </w:r>
    </w:p>
    <w:p w14:paraId="7982DFDC" w14:textId="42E0C6AD" w:rsidR="00427C68" w:rsidRPr="00427C68" w:rsidRDefault="00427C68" w:rsidP="00427C68">
      <w:pPr>
        <w:numPr>
          <w:ilvl w:val="0"/>
          <w:numId w:val="33"/>
        </w:numPr>
        <w:rPr>
          <w:rFonts w:ascii="Calibri" w:hAnsi="Calibri" w:cs="Calibri"/>
        </w:rPr>
      </w:pPr>
      <w:r w:rsidRPr="00427C68">
        <w:rPr>
          <w:rFonts w:ascii="Calibri" w:hAnsi="Calibri" w:cs="Calibri"/>
          <w:b/>
          <w:bCs/>
        </w:rPr>
        <w:t>General Support</w:t>
      </w:r>
      <w:r w:rsidRPr="00427C68">
        <w:rPr>
          <w:rFonts w:ascii="Calibri" w:hAnsi="Calibri" w:cs="Calibri"/>
        </w:rPr>
        <w:t>: Our GPs are available to discuss mental health concerns, provide guidance, and offer initial treatment for conditions such as depression, anxiety, and stress. We can provide prescriptions for medications, including antidepressants, if required, and offer lifestyle advice to support mental wellbeing.</w:t>
      </w:r>
    </w:p>
    <w:p w14:paraId="2CD2ECE4" w14:textId="77777777" w:rsidR="00427C68" w:rsidRPr="00427C68" w:rsidRDefault="00427C68" w:rsidP="00427C68">
      <w:pPr>
        <w:numPr>
          <w:ilvl w:val="0"/>
          <w:numId w:val="33"/>
        </w:numPr>
        <w:rPr>
          <w:rFonts w:ascii="Calibri" w:hAnsi="Calibri" w:cs="Calibri"/>
        </w:rPr>
      </w:pPr>
      <w:r w:rsidRPr="00427C68">
        <w:rPr>
          <w:rFonts w:ascii="Calibri" w:hAnsi="Calibri" w:cs="Calibri"/>
          <w:b/>
          <w:bCs/>
        </w:rPr>
        <w:t>Ongoing Care</w:t>
      </w:r>
      <w:r w:rsidRPr="00427C68">
        <w:rPr>
          <w:rFonts w:ascii="Calibri" w:hAnsi="Calibri" w:cs="Calibri"/>
        </w:rPr>
        <w:t>: For patients requiring ongoing care, we can provide regular follow-up appointments to monitor progress, adjust treatment plans, and offer continued support.</w:t>
      </w:r>
    </w:p>
    <w:p w14:paraId="32D6A4F2" w14:textId="200B311D" w:rsidR="00427C68" w:rsidRPr="00427C68" w:rsidRDefault="00427C68" w:rsidP="00427C68">
      <w:pPr>
        <w:rPr>
          <w:rFonts w:ascii="Calibri" w:hAnsi="Calibri" w:cs="Calibri"/>
          <w:b/>
          <w:bCs/>
          <w:sz w:val="28"/>
          <w:szCs w:val="28"/>
          <w:u w:val="single"/>
        </w:rPr>
      </w:pPr>
      <w:r w:rsidRPr="00427C68">
        <w:rPr>
          <w:rFonts w:ascii="Calibri" w:hAnsi="Calibri" w:cs="Calibri"/>
          <w:b/>
          <w:bCs/>
          <w:sz w:val="28"/>
          <w:szCs w:val="28"/>
          <w:u w:val="single"/>
        </w:rPr>
        <w:t xml:space="preserve">Referrals to Mental Health Professionals or </w:t>
      </w:r>
      <w:r w:rsidR="00703D73" w:rsidRPr="00427C68">
        <w:rPr>
          <w:rFonts w:ascii="Calibri" w:hAnsi="Calibri" w:cs="Calibri"/>
          <w:b/>
          <w:bCs/>
          <w:sz w:val="28"/>
          <w:szCs w:val="28"/>
          <w:u w:val="single"/>
        </w:rPr>
        <w:t>Counselling</w:t>
      </w:r>
      <w:r w:rsidRPr="00427C68">
        <w:rPr>
          <w:rFonts w:ascii="Calibri" w:hAnsi="Calibri" w:cs="Calibri"/>
          <w:b/>
          <w:bCs/>
          <w:sz w:val="28"/>
          <w:szCs w:val="28"/>
          <w:u w:val="single"/>
        </w:rPr>
        <w:t xml:space="preserve"> Services</w:t>
      </w:r>
    </w:p>
    <w:p w14:paraId="6F82A1A4" w14:textId="77777777" w:rsidR="00427C68" w:rsidRPr="00427C68" w:rsidRDefault="00427C68" w:rsidP="00427C68">
      <w:pPr>
        <w:rPr>
          <w:rFonts w:ascii="Calibri" w:hAnsi="Calibri" w:cs="Calibri"/>
        </w:rPr>
      </w:pPr>
      <w:r w:rsidRPr="00427C68">
        <w:rPr>
          <w:rFonts w:ascii="Calibri" w:hAnsi="Calibri" w:cs="Calibri"/>
        </w:rPr>
        <w:t>If you require more specialised care, we can refer you to mental health professionals, such as psychologists, counsellors, or psychiatrists.</w:t>
      </w:r>
    </w:p>
    <w:p w14:paraId="01800698" w14:textId="77777777" w:rsidR="00427C68" w:rsidRPr="00427C68" w:rsidRDefault="00427C68" w:rsidP="00427C68">
      <w:pPr>
        <w:numPr>
          <w:ilvl w:val="0"/>
          <w:numId w:val="34"/>
        </w:numPr>
        <w:rPr>
          <w:rFonts w:ascii="Calibri" w:hAnsi="Calibri" w:cs="Calibri"/>
        </w:rPr>
      </w:pPr>
      <w:r w:rsidRPr="00427C68">
        <w:rPr>
          <w:rFonts w:ascii="Calibri" w:hAnsi="Calibri" w:cs="Calibri"/>
          <w:b/>
          <w:bCs/>
        </w:rPr>
        <w:t>Counselling Services</w:t>
      </w:r>
      <w:r w:rsidRPr="00427C68">
        <w:rPr>
          <w:rFonts w:ascii="Calibri" w:hAnsi="Calibri" w:cs="Calibri"/>
        </w:rPr>
        <w:t>: We work with a variety of counselling and therapeutic services, including talking therapies like cognitive behavioural therapy (CBT). Your GP can discuss options with you and refer you to the most appropriate service for your needs.</w:t>
      </w:r>
    </w:p>
    <w:p w14:paraId="2789ABFE" w14:textId="6E63248B" w:rsidR="00427C68" w:rsidRPr="00427C68" w:rsidRDefault="00427C68" w:rsidP="00427C68">
      <w:pPr>
        <w:numPr>
          <w:ilvl w:val="0"/>
          <w:numId w:val="34"/>
        </w:numPr>
        <w:rPr>
          <w:rFonts w:ascii="Calibri" w:hAnsi="Calibri" w:cs="Calibri"/>
        </w:rPr>
      </w:pPr>
      <w:r w:rsidRPr="00427C68">
        <w:rPr>
          <w:rFonts w:ascii="Calibri" w:hAnsi="Calibri" w:cs="Calibri"/>
          <w:b/>
          <w:bCs/>
        </w:rPr>
        <w:t>Specialist Mental Health Services</w:t>
      </w:r>
      <w:r w:rsidRPr="00427C68">
        <w:rPr>
          <w:rFonts w:ascii="Calibri" w:hAnsi="Calibri" w:cs="Calibri"/>
        </w:rPr>
        <w:t xml:space="preserve">: For patients with more complex mental health issues, we can refer you to community mental health teams or other specialist services </w:t>
      </w:r>
      <w:r w:rsidR="00703D73">
        <w:rPr>
          <w:rFonts w:ascii="Calibri" w:hAnsi="Calibri" w:cs="Calibri"/>
        </w:rPr>
        <w:t xml:space="preserve">like our Mental Health Facilitators </w:t>
      </w:r>
      <w:r w:rsidRPr="00427C68">
        <w:rPr>
          <w:rFonts w:ascii="Calibri" w:hAnsi="Calibri" w:cs="Calibri"/>
        </w:rPr>
        <w:t>for comprehensive care and treatment.</w:t>
      </w:r>
    </w:p>
    <w:p w14:paraId="679800A5" w14:textId="77777777" w:rsidR="00427C68" w:rsidRPr="00427C68" w:rsidRDefault="00427C68" w:rsidP="00427C68">
      <w:pPr>
        <w:rPr>
          <w:rFonts w:ascii="Calibri" w:hAnsi="Calibri" w:cs="Calibri"/>
          <w:b/>
          <w:bCs/>
          <w:sz w:val="28"/>
          <w:szCs w:val="28"/>
          <w:u w:val="single"/>
        </w:rPr>
      </w:pPr>
      <w:r w:rsidRPr="00427C68">
        <w:rPr>
          <w:rFonts w:ascii="Calibri" w:hAnsi="Calibri" w:cs="Calibri"/>
          <w:b/>
          <w:bCs/>
          <w:sz w:val="28"/>
          <w:szCs w:val="28"/>
          <w:u w:val="single"/>
        </w:rPr>
        <w:t>Crisis Intervention Protocols</w:t>
      </w:r>
    </w:p>
    <w:p w14:paraId="4D5DA952" w14:textId="77777777" w:rsidR="00427C68" w:rsidRPr="00427C68" w:rsidRDefault="00427C68" w:rsidP="00427C68">
      <w:pPr>
        <w:rPr>
          <w:rFonts w:ascii="Calibri" w:hAnsi="Calibri" w:cs="Calibri"/>
        </w:rPr>
      </w:pPr>
      <w:r w:rsidRPr="00427C68">
        <w:rPr>
          <w:rFonts w:ascii="Calibri" w:hAnsi="Calibri" w:cs="Calibri"/>
        </w:rPr>
        <w:t>We understand that mental health crises can arise suddenly, and it’s essential to act quickly to ensure safety and provide support.</w:t>
      </w:r>
    </w:p>
    <w:p w14:paraId="1D359C30" w14:textId="77777777" w:rsidR="00427C68" w:rsidRPr="00427C68" w:rsidRDefault="00427C68" w:rsidP="00427C68">
      <w:pPr>
        <w:numPr>
          <w:ilvl w:val="0"/>
          <w:numId w:val="35"/>
        </w:numPr>
        <w:rPr>
          <w:rFonts w:ascii="Calibri" w:hAnsi="Calibri" w:cs="Calibri"/>
        </w:rPr>
      </w:pPr>
      <w:r w:rsidRPr="00427C68">
        <w:rPr>
          <w:rFonts w:ascii="Calibri" w:hAnsi="Calibri" w:cs="Calibri"/>
          <w:b/>
          <w:bCs/>
        </w:rPr>
        <w:t>Crisis Support</w:t>
      </w:r>
      <w:r w:rsidRPr="00427C68">
        <w:rPr>
          <w:rFonts w:ascii="Calibri" w:hAnsi="Calibri" w:cs="Calibri"/>
        </w:rPr>
        <w:t>: If you are experiencing a mental health crisis, such as suicidal thoughts or severe distress, please contact us immediately. Our team will provide immediate support and may refer you for urgent treatment or assessment.</w:t>
      </w:r>
    </w:p>
    <w:p w14:paraId="2CB59868" w14:textId="77777777" w:rsidR="00427C68" w:rsidRPr="00427C68" w:rsidRDefault="00427C68" w:rsidP="00427C68">
      <w:pPr>
        <w:numPr>
          <w:ilvl w:val="0"/>
          <w:numId w:val="35"/>
        </w:numPr>
        <w:rPr>
          <w:rFonts w:ascii="Calibri" w:hAnsi="Calibri" w:cs="Calibri"/>
        </w:rPr>
      </w:pPr>
      <w:r w:rsidRPr="00427C68">
        <w:rPr>
          <w:rFonts w:ascii="Calibri" w:hAnsi="Calibri" w:cs="Calibri"/>
          <w:b/>
          <w:bCs/>
        </w:rPr>
        <w:t>Emergency Response</w:t>
      </w:r>
      <w:r w:rsidRPr="00427C68">
        <w:rPr>
          <w:rFonts w:ascii="Calibri" w:hAnsi="Calibri" w:cs="Calibri"/>
        </w:rPr>
        <w:t>: If there is an immediate risk of harm, we will refer you to emergency services or arrange for you to be seen urgently by a mental health crisis team. Your safety and wellbeing are our primary concern.</w:t>
      </w:r>
    </w:p>
    <w:p w14:paraId="4DA4A5BF" w14:textId="77777777" w:rsidR="00427C68" w:rsidRPr="00427C68" w:rsidRDefault="00427C68" w:rsidP="00427C68">
      <w:pPr>
        <w:rPr>
          <w:rFonts w:ascii="Calibri" w:hAnsi="Calibri" w:cs="Calibri"/>
          <w:b/>
          <w:bCs/>
          <w:sz w:val="28"/>
          <w:szCs w:val="28"/>
          <w:u w:val="single"/>
        </w:rPr>
      </w:pPr>
      <w:r w:rsidRPr="00427C68">
        <w:rPr>
          <w:rFonts w:ascii="Calibri" w:hAnsi="Calibri" w:cs="Calibri"/>
          <w:b/>
          <w:bCs/>
          <w:sz w:val="28"/>
          <w:szCs w:val="28"/>
          <w:u w:val="single"/>
        </w:rPr>
        <w:lastRenderedPageBreak/>
        <w:t>Patient Confidentiality and Handling of Sensitive Mental Health Information</w:t>
      </w:r>
    </w:p>
    <w:p w14:paraId="407773AB" w14:textId="77777777" w:rsidR="00427C68" w:rsidRPr="00427C68" w:rsidRDefault="00427C68" w:rsidP="00427C68">
      <w:pPr>
        <w:rPr>
          <w:rFonts w:ascii="Calibri" w:hAnsi="Calibri" w:cs="Calibri"/>
        </w:rPr>
      </w:pPr>
      <w:r w:rsidRPr="00427C68">
        <w:rPr>
          <w:rFonts w:ascii="Calibri" w:hAnsi="Calibri" w:cs="Calibri"/>
        </w:rPr>
        <w:t>We are committed to protecting your privacy and ensuring that any information related to your mental health is handled with the highest level of confidentiality.</w:t>
      </w:r>
    </w:p>
    <w:p w14:paraId="419D3473" w14:textId="77777777" w:rsidR="00427C68" w:rsidRPr="00427C68" w:rsidRDefault="00427C68" w:rsidP="00427C68">
      <w:pPr>
        <w:numPr>
          <w:ilvl w:val="0"/>
          <w:numId w:val="36"/>
        </w:numPr>
        <w:rPr>
          <w:rFonts w:ascii="Calibri" w:hAnsi="Calibri" w:cs="Calibri"/>
        </w:rPr>
      </w:pPr>
      <w:r w:rsidRPr="00427C68">
        <w:rPr>
          <w:rFonts w:ascii="Calibri" w:hAnsi="Calibri" w:cs="Calibri"/>
          <w:b/>
          <w:bCs/>
        </w:rPr>
        <w:t>Confidential Care</w:t>
      </w:r>
      <w:r w:rsidRPr="00427C68">
        <w:rPr>
          <w:rFonts w:ascii="Calibri" w:hAnsi="Calibri" w:cs="Calibri"/>
        </w:rPr>
        <w:t>: Any information you share with us regarding your mental health will be kept confidential and stored securely. We will only share this information with other healthcare professionals when necessary, and only with your consent.</w:t>
      </w:r>
    </w:p>
    <w:p w14:paraId="46F1E4A3" w14:textId="77777777" w:rsidR="00427C68" w:rsidRPr="00427C68" w:rsidRDefault="00427C68" w:rsidP="00427C68">
      <w:pPr>
        <w:numPr>
          <w:ilvl w:val="0"/>
          <w:numId w:val="36"/>
        </w:numPr>
        <w:rPr>
          <w:rFonts w:ascii="Calibri" w:hAnsi="Calibri" w:cs="Calibri"/>
        </w:rPr>
      </w:pPr>
      <w:r w:rsidRPr="00427C68">
        <w:rPr>
          <w:rFonts w:ascii="Calibri" w:hAnsi="Calibri" w:cs="Calibri"/>
          <w:b/>
          <w:bCs/>
        </w:rPr>
        <w:t>Consent for Sharing Information</w:t>
      </w:r>
      <w:r w:rsidRPr="00427C68">
        <w:rPr>
          <w:rFonts w:ascii="Calibri" w:hAnsi="Calibri" w:cs="Calibri"/>
        </w:rPr>
        <w:t>: In cases where it may be beneficial to share mental health information with other services (such as mental health professionals or specialists), we will seek your consent before doing so, unless there is a legal or safeguarding reason to share the information without your consent.</w:t>
      </w:r>
    </w:p>
    <w:p w14:paraId="48DD1848" w14:textId="77777777" w:rsidR="00427C68" w:rsidRPr="00427C68" w:rsidRDefault="00427C68" w:rsidP="00427C68">
      <w:pPr>
        <w:rPr>
          <w:rFonts w:ascii="Calibri" w:hAnsi="Calibri" w:cs="Calibri"/>
          <w:b/>
          <w:bCs/>
          <w:sz w:val="28"/>
          <w:szCs w:val="28"/>
          <w:u w:val="single"/>
        </w:rPr>
      </w:pPr>
      <w:r w:rsidRPr="00427C68">
        <w:rPr>
          <w:rFonts w:ascii="Calibri" w:hAnsi="Calibri" w:cs="Calibri"/>
          <w:b/>
          <w:bCs/>
          <w:sz w:val="28"/>
          <w:szCs w:val="28"/>
          <w:u w:val="single"/>
        </w:rPr>
        <w:t>Support Resources for Patients</w:t>
      </w:r>
    </w:p>
    <w:p w14:paraId="64F95E8A" w14:textId="77777777" w:rsidR="00427C68" w:rsidRPr="00427C68" w:rsidRDefault="00427C68" w:rsidP="00427C68">
      <w:pPr>
        <w:rPr>
          <w:rFonts w:ascii="Calibri" w:hAnsi="Calibri" w:cs="Calibri"/>
        </w:rPr>
      </w:pPr>
      <w:r w:rsidRPr="00427C68">
        <w:rPr>
          <w:rFonts w:ascii="Calibri" w:hAnsi="Calibri" w:cs="Calibri"/>
        </w:rPr>
        <w:t>We also provide information on additional resources that can offer support for mental health and wellbeing.</w:t>
      </w:r>
    </w:p>
    <w:p w14:paraId="4DACD2E9" w14:textId="77777777" w:rsidR="00427C68" w:rsidRPr="00427C68" w:rsidRDefault="00427C68" w:rsidP="00427C68">
      <w:pPr>
        <w:numPr>
          <w:ilvl w:val="0"/>
          <w:numId w:val="37"/>
        </w:numPr>
        <w:rPr>
          <w:rFonts w:ascii="Calibri" w:hAnsi="Calibri" w:cs="Calibri"/>
        </w:rPr>
      </w:pPr>
      <w:r w:rsidRPr="00427C68">
        <w:rPr>
          <w:rFonts w:ascii="Calibri" w:hAnsi="Calibri" w:cs="Calibri"/>
          <w:b/>
          <w:bCs/>
        </w:rPr>
        <w:t>Hotlines and Support Lines</w:t>
      </w:r>
      <w:r w:rsidRPr="00427C68">
        <w:rPr>
          <w:rFonts w:ascii="Calibri" w:hAnsi="Calibri" w:cs="Calibri"/>
        </w:rPr>
        <w:t>: There are various helplines available if you need immediate emotional support. These include:</w:t>
      </w:r>
    </w:p>
    <w:p w14:paraId="7A241B5E" w14:textId="77777777" w:rsidR="00427C68" w:rsidRPr="00427C68" w:rsidRDefault="00427C68" w:rsidP="00427C68">
      <w:pPr>
        <w:numPr>
          <w:ilvl w:val="1"/>
          <w:numId w:val="37"/>
        </w:numPr>
        <w:rPr>
          <w:rFonts w:ascii="Calibri" w:hAnsi="Calibri" w:cs="Calibri"/>
        </w:rPr>
      </w:pPr>
      <w:r w:rsidRPr="00427C68">
        <w:rPr>
          <w:rFonts w:ascii="Calibri" w:hAnsi="Calibri" w:cs="Calibri"/>
          <w:b/>
          <w:bCs/>
        </w:rPr>
        <w:t>Samaritans</w:t>
      </w:r>
      <w:r w:rsidRPr="00427C68">
        <w:rPr>
          <w:rFonts w:ascii="Calibri" w:hAnsi="Calibri" w:cs="Calibri"/>
        </w:rPr>
        <w:t>: 116 123 (available 24/7 for anyone experiencing emotional distress)</w:t>
      </w:r>
    </w:p>
    <w:p w14:paraId="563AE679" w14:textId="77777777" w:rsidR="00427C68" w:rsidRPr="00427C68" w:rsidRDefault="00427C68" w:rsidP="00427C68">
      <w:pPr>
        <w:numPr>
          <w:ilvl w:val="1"/>
          <w:numId w:val="37"/>
        </w:numPr>
        <w:rPr>
          <w:rFonts w:ascii="Calibri" w:hAnsi="Calibri" w:cs="Calibri"/>
        </w:rPr>
      </w:pPr>
      <w:r w:rsidRPr="00427C68">
        <w:rPr>
          <w:rFonts w:ascii="Calibri" w:hAnsi="Calibri" w:cs="Calibri"/>
          <w:b/>
          <w:bCs/>
        </w:rPr>
        <w:t>Mind</w:t>
      </w:r>
      <w:r w:rsidRPr="00427C68">
        <w:rPr>
          <w:rFonts w:ascii="Calibri" w:hAnsi="Calibri" w:cs="Calibri"/>
        </w:rPr>
        <w:t>: 0300 123 3393 (mental health charity offering advice and support)</w:t>
      </w:r>
    </w:p>
    <w:p w14:paraId="2CA89D94" w14:textId="77777777" w:rsidR="00427C68" w:rsidRPr="00427C68" w:rsidRDefault="00427C68" w:rsidP="00427C68">
      <w:pPr>
        <w:numPr>
          <w:ilvl w:val="1"/>
          <w:numId w:val="37"/>
        </w:numPr>
        <w:rPr>
          <w:rFonts w:ascii="Calibri" w:hAnsi="Calibri" w:cs="Calibri"/>
        </w:rPr>
      </w:pPr>
      <w:r w:rsidRPr="00427C68">
        <w:rPr>
          <w:rFonts w:ascii="Calibri" w:hAnsi="Calibri" w:cs="Calibri"/>
          <w:b/>
          <w:bCs/>
        </w:rPr>
        <w:t>NHS 111</w:t>
      </w:r>
      <w:r w:rsidRPr="00427C68">
        <w:rPr>
          <w:rFonts w:ascii="Calibri" w:hAnsi="Calibri" w:cs="Calibri"/>
        </w:rPr>
        <w:t>: For urgent mental health advice when the practice is closed.</w:t>
      </w:r>
    </w:p>
    <w:p w14:paraId="5BB206A3" w14:textId="77777777" w:rsidR="00427C68" w:rsidRPr="00427C68" w:rsidRDefault="00427C68" w:rsidP="00427C68">
      <w:pPr>
        <w:numPr>
          <w:ilvl w:val="0"/>
          <w:numId w:val="37"/>
        </w:numPr>
        <w:rPr>
          <w:rFonts w:ascii="Calibri" w:hAnsi="Calibri" w:cs="Calibri"/>
        </w:rPr>
      </w:pPr>
      <w:r w:rsidRPr="00427C68">
        <w:rPr>
          <w:rFonts w:ascii="Calibri" w:hAnsi="Calibri" w:cs="Calibri"/>
          <w:b/>
          <w:bCs/>
        </w:rPr>
        <w:t>Community Services</w:t>
      </w:r>
      <w:r w:rsidRPr="00427C68">
        <w:rPr>
          <w:rFonts w:ascii="Calibri" w:hAnsi="Calibri" w:cs="Calibri"/>
        </w:rPr>
        <w:t>: In addition to the services we provide, there are community-based organisations that can offer support, including local mental health charities, peer support groups, and wellbeing initiatives.</w:t>
      </w:r>
    </w:p>
    <w:p w14:paraId="45D6CBC2" w14:textId="77777777" w:rsidR="00703D73" w:rsidRDefault="00703D73">
      <w:pPr>
        <w:rPr>
          <w:rFonts w:ascii="Calibri" w:hAnsi="Calibri" w:cs="Calibri"/>
          <w:b/>
          <w:bCs/>
        </w:rPr>
      </w:pPr>
      <w:r>
        <w:rPr>
          <w:rFonts w:ascii="Calibri" w:hAnsi="Calibri" w:cs="Calibri"/>
          <w:b/>
          <w:bCs/>
        </w:rPr>
        <w:br w:type="page"/>
      </w:r>
    </w:p>
    <w:p w14:paraId="6AF6021D" w14:textId="1B19BF91" w:rsidR="00427C68" w:rsidRPr="00427C68" w:rsidRDefault="00427C68" w:rsidP="00427C68">
      <w:pPr>
        <w:rPr>
          <w:rFonts w:ascii="Calibri" w:hAnsi="Calibri" w:cs="Calibri"/>
          <w:sz w:val="28"/>
          <w:szCs w:val="28"/>
          <w:u w:val="single"/>
        </w:rPr>
      </w:pPr>
      <w:r w:rsidRPr="00427C68">
        <w:rPr>
          <w:rFonts w:ascii="Calibri" w:hAnsi="Calibri" w:cs="Calibri"/>
          <w:b/>
          <w:bCs/>
          <w:sz w:val="28"/>
          <w:szCs w:val="28"/>
          <w:u w:val="single"/>
        </w:rPr>
        <w:lastRenderedPageBreak/>
        <w:t>Contact Us</w:t>
      </w:r>
    </w:p>
    <w:p w14:paraId="7ABBFBA8" w14:textId="77777777" w:rsidR="00427C68" w:rsidRPr="00427C68" w:rsidRDefault="00427C68" w:rsidP="00427C68">
      <w:pPr>
        <w:rPr>
          <w:rFonts w:ascii="Calibri" w:hAnsi="Calibri" w:cs="Calibri"/>
        </w:rPr>
      </w:pPr>
      <w:r w:rsidRPr="00427C68">
        <w:rPr>
          <w:rFonts w:ascii="Calibri" w:hAnsi="Calibri" w:cs="Calibri"/>
        </w:rPr>
        <w:t>If you have any questions or need assistance with mental health support, please feel free to contact us:</w:t>
      </w:r>
    </w:p>
    <w:p w14:paraId="18B2563E" w14:textId="77777777" w:rsidR="00427C68" w:rsidRPr="00427C68" w:rsidRDefault="00427C68" w:rsidP="00427C68">
      <w:pPr>
        <w:numPr>
          <w:ilvl w:val="0"/>
          <w:numId w:val="38"/>
        </w:numPr>
        <w:rPr>
          <w:rFonts w:ascii="Calibri" w:hAnsi="Calibri" w:cs="Calibri"/>
        </w:rPr>
      </w:pPr>
      <w:r w:rsidRPr="00427C68">
        <w:rPr>
          <w:rFonts w:ascii="Calibri" w:hAnsi="Calibri" w:cs="Calibri"/>
          <w:b/>
          <w:bCs/>
        </w:rPr>
        <w:t>Phone</w:t>
      </w:r>
      <w:r w:rsidRPr="00427C68">
        <w:rPr>
          <w:rFonts w:ascii="Calibri" w:hAnsi="Calibri" w:cs="Calibri"/>
        </w:rPr>
        <w:t xml:space="preserve">: </w:t>
      </w:r>
      <w:r w:rsidRPr="00427C68">
        <w:rPr>
          <w:rFonts w:ascii="Calibri" w:hAnsi="Calibri" w:cs="Calibri"/>
          <w:b/>
          <w:bCs/>
        </w:rPr>
        <w:t>01455 849149</w:t>
      </w:r>
    </w:p>
    <w:p w14:paraId="6EBD0C99" w14:textId="77777777" w:rsidR="00427C68" w:rsidRPr="00427C68" w:rsidRDefault="00427C68" w:rsidP="00427C68">
      <w:pPr>
        <w:rPr>
          <w:rFonts w:ascii="Calibri" w:hAnsi="Calibri" w:cs="Calibri"/>
        </w:rPr>
      </w:pPr>
      <w:r w:rsidRPr="00427C68">
        <w:rPr>
          <w:rFonts w:ascii="Calibri" w:hAnsi="Calibri" w:cs="Calibri"/>
        </w:rPr>
        <w:t xml:space="preserve">We are here to support your mental health and wellbeing and can help guide you to the appropriate resources and care. Thank you for trusting Barwell &amp; </w:t>
      </w:r>
      <w:proofErr w:type="spellStart"/>
      <w:r w:rsidRPr="00427C68">
        <w:rPr>
          <w:rFonts w:ascii="Calibri" w:hAnsi="Calibri" w:cs="Calibri"/>
        </w:rPr>
        <w:t>Hollycroft</w:t>
      </w:r>
      <w:proofErr w:type="spellEnd"/>
      <w:r w:rsidRPr="00427C68">
        <w:rPr>
          <w:rFonts w:ascii="Calibri" w:hAnsi="Calibri" w:cs="Calibri"/>
        </w:rPr>
        <w:t xml:space="preserve"> Medical Centres with your healthcare.</w:t>
      </w:r>
    </w:p>
    <w:p w14:paraId="59AD9CCD" w14:textId="5F805A44" w:rsidR="00083FD4" w:rsidRPr="00083FD4" w:rsidRDefault="00083FD4" w:rsidP="00317A06">
      <w:pPr>
        <w:rPr>
          <w:rFonts w:ascii="Calibri" w:hAnsi="Calibri" w:cs="Calibri"/>
        </w:rPr>
      </w:pPr>
    </w:p>
    <w:sectPr w:rsidR="00083FD4" w:rsidRPr="00083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CB5"/>
    <w:multiLevelType w:val="multilevel"/>
    <w:tmpl w:val="F73A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521A6"/>
    <w:multiLevelType w:val="multilevel"/>
    <w:tmpl w:val="17F6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D6DD7"/>
    <w:multiLevelType w:val="multilevel"/>
    <w:tmpl w:val="42E4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B51C8"/>
    <w:multiLevelType w:val="multilevel"/>
    <w:tmpl w:val="5D4A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D1E9D"/>
    <w:multiLevelType w:val="multilevel"/>
    <w:tmpl w:val="2FA4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05E61"/>
    <w:multiLevelType w:val="multilevel"/>
    <w:tmpl w:val="0308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74A7A"/>
    <w:multiLevelType w:val="multilevel"/>
    <w:tmpl w:val="CE0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E018C"/>
    <w:multiLevelType w:val="multilevel"/>
    <w:tmpl w:val="FA6E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D5D4C"/>
    <w:multiLevelType w:val="multilevel"/>
    <w:tmpl w:val="DE7C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9566E"/>
    <w:multiLevelType w:val="multilevel"/>
    <w:tmpl w:val="F472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69794C"/>
    <w:multiLevelType w:val="multilevel"/>
    <w:tmpl w:val="7BAA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C0AA8"/>
    <w:multiLevelType w:val="multilevel"/>
    <w:tmpl w:val="F018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D44C8"/>
    <w:multiLevelType w:val="multilevel"/>
    <w:tmpl w:val="04F2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3A57BA"/>
    <w:multiLevelType w:val="multilevel"/>
    <w:tmpl w:val="9CC2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5184D"/>
    <w:multiLevelType w:val="multilevel"/>
    <w:tmpl w:val="0C70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31A52"/>
    <w:multiLevelType w:val="multilevel"/>
    <w:tmpl w:val="F1A0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323711"/>
    <w:multiLevelType w:val="multilevel"/>
    <w:tmpl w:val="7A7A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538A6"/>
    <w:multiLevelType w:val="multilevel"/>
    <w:tmpl w:val="FBB4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04C98"/>
    <w:multiLevelType w:val="multilevel"/>
    <w:tmpl w:val="42AC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62675"/>
    <w:multiLevelType w:val="multilevel"/>
    <w:tmpl w:val="4654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D212F"/>
    <w:multiLevelType w:val="multilevel"/>
    <w:tmpl w:val="79E2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C37A63"/>
    <w:multiLevelType w:val="multilevel"/>
    <w:tmpl w:val="09C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D36B31"/>
    <w:multiLevelType w:val="multilevel"/>
    <w:tmpl w:val="03C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37CB2"/>
    <w:multiLevelType w:val="multilevel"/>
    <w:tmpl w:val="14A8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A36832"/>
    <w:multiLevelType w:val="multilevel"/>
    <w:tmpl w:val="4198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052F24"/>
    <w:multiLevelType w:val="multilevel"/>
    <w:tmpl w:val="715E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6E0165"/>
    <w:multiLevelType w:val="multilevel"/>
    <w:tmpl w:val="44D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713E4C"/>
    <w:multiLevelType w:val="multilevel"/>
    <w:tmpl w:val="5730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7A1FF3"/>
    <w:multiLevelType w:val="multilevel"/>
    <w:tmpl w:val="EBEE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0B5FF0"/>
    <w:multiLevelType w:val="multilevel"/>
    <w:tmpl w:val="689C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F917C8"/>
    <w:multiLevelType w:val="multilevel"/>
    <w:tmpl w:val="FE3A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7C24DB"/>
    <w:multiLevelType w:val="multilevel"/>
    <w:tmpl w:val="4190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AD2149"/>
    <w:multiLevelType w:val="multilevel"/>
    <w:tmpl w:val="626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F2189"/>
    <w:multiLevelType w:val="multilevel"/>
    <w:tmpl w:val="63A0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1D230D"/>
    <w:multiLevelType w:val="multilevel"/>
    <w:tmpl w:val="B6C6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C4541D"/>
    <w:multiLevelType w:val="multilevel"/>
    <w:tmpl w:val="55B0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C70011"/>
    <w:multiLevelType w:val="multilevel"/>
    <w:tmpl w:val="687CE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595312"/>
    <w:multiLevelType w:val="multilevel"/>
    <w:tmpl w:val="2834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251166">
    <w:abstractNumId w:val="6"/>
  </w:num>
  <w:num w:numId="2" w16cid:durableId="1543322673">
    <w:abstractNumId w:val="16"/>
  </w:num>
  <w:num w:numId="3" w16cid:durableId="642083747">
    <w:abstractNumId w:val="35"/>
  </w:num>
  <w:num w:numId="4" w16cid:durableId="1606964575">
    <w:abstractNumId w:val="7"/>
  </w:num>
  <w:num w:numId="5" w16cid:durableId="1135178076">
    <w:abstractNumId w:val="30"/>
  </w:num>
  <w:num w:numId="6" w16cid:durableId="766147683">
    <w:abstractNumId w:val="22"/>
  </w:num>
  <w:num w:numId="7" w16cid:durableId="710954833">
    <w:abstractNumId w:val="18"/>
  </w:num>
  <w:num w:numId="8" w16cid:durableId="2085183982">
    <w:abstractNumId w:val="11"/>
  </w:num>
  <w:num w:numId="9" w16cid:durableId="934754045">
    <w:abstractNumId w:val="19"/>
  </w:num>
  <w:num w:numId="10" w16cid:durableId="2051342997">
    <w:abstractNumId w:val="23"/>
  </w:num>
  <w:num w:numId="11" w16cid:durableId="777141645">
    <w:abstractNumId w:val="34"/>
  </w:num>
  <w:num w:numId="12" w16cid:durableId="1107965236">
    <w:abstractNumId w:val="2"/>
  </w:num>
  <w:num w:numId="13" w16cid:durableId="146938367">
    <w:abstractNumId w:val="20"/>
  </w:num>
  <w:num w:numId="14" w16cid:durableId="437025194">
    <w:abstractNumId w:val="0"/>
  </w:num>
  <w:num w:numId="15" w16cid:durableId="2140486477">
    <w:abstractNumId w:val="17"/>
  </w:num>
  <w:num w:numId="16" w16cid:durableId="2039234374">
    <w:abstractNumId w:val="14"/>
  </w:num>
  <w:num w:numId="17" w16cid:durableId="535656589">
    <w:abstractNumId w:val="8"/>
  </w:num>
  <w:num w:numId="18" w16cid:durableId="946160357">
    <w:abstractNumId w:val="9"/>
  </w:num>
  <w:num w:numId="19" w16cid:durableId="1403721156">
    <w:abstractNumId w:val="12"/>
  </w:num>
  <w:num w:numId="20" w16cid:durableId="198862519">
    <w:abstractNumId w:val="21"/>
  </w:num>
  <w:num w:numId="21" w16cid:durableId="1743939898">
    <w:abstractNumId w:val="26"/>
  </w:num>
  <w:num w:numId="22" w16cid:durableId="634415386">
    <w:abstractNumId w:val="1"/>
  </w:num>
  <w:num w:numId="23" w16cid:durableId="407726697">
    <w:abstractNumId w:val="28"/>
  </w:num>
  <w:num w:numId="24" w16cid:durableId="378868146">
    <w:abstractNumId w:val="3"/>
  </w:num>
  <w:num w:numId="25" w16cid:durableId="2038969578">
    <w:abstractNumId w:val="4"/>
  </w:num>
  <w:num w:numId="26" w16cid:durableId="175316864">
    <w:abstractNumId w:val="24"/>
  </w:num>
  <w:num w:numId="27" w16cid:durableId="1056314328">
    <w:abstractNumId w:val="31"/>
  </w:num>
  <w:num w:numId="28" w16cid:durableId="1769808266">
    <w:abstractNumId w:val="37"/>
  </w:num>
  <w:num w:numId="29" w16cid:durableId="1314220666">
    <w:abstractNumId w:val="33"/>
  </w:num>
  <w:num w:numId="30" w16cid:durableId="77487370">
    <w:abstractNumId w:val="15"/>
  </w:num>
  <w:num w:numId="31" w16cid:durableId="1451435932">
    <w:abstractNumId w:val="10"/>
  </w:num>
  <w:num w:numId="32" w16cid:durableId="585921577">
    <w:abstractNumId w:val="29"/>
  </w:num>
  <w:num w:numId="33" w16cid:durableId="201330436">
    <w:abstractNumId w:val="32"/>
  </w:num>
  <w:num w:numId="34" w16cid:durableId="1478842377">
    <w:abstractNumId w:val="25"/>
  </w:num>
  <w:num w:numId="35" w16cid:durableId="1673756553">
    <w:abstractNumId w:val="13"/>
  </w:num>
  <w:num w:numId="36" w16cid:durableId="2120253124">
    <w:abstractNumId w:val="5"/>
  </w:num>
  <w:num w:numId="37" w16cid:durableId="569656959">
    <w:abstractNumId w:val="36"/>
  </w:num>
  <w:num w:numId="38" w16cid:durableId="108214320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33ABF"/>
    <w:rsid w:val="00071290"/>
    <w:rsid w:val="00082E74"/>
    <w:rsid w:val="00082FFB"/>
    <w:rsid w:val="00083FD4"/>
    <w:rsid w:val="00084A65"/>
    <w:rsid w:val="000950FF"/>
    <w:rsid w:val="000A20C8"/>
    <w:rsid w:val="000A350C"/>
    <w:rsid w:val="00101637"/>
    <w:rsid w:val="00105E33"/>
    <w:rsid w:val="0010610D"/>
    <w:rsid w:val="00117A47"/>
    <w:rsid w:val="00155AA5"/>
    <w:rsid w:val="00156D2C"/>
    <w:rsid w:val="00181735"/>
    <w:rsid w:val="00182394"/>
    <w:rsid w:val="00186BD7"/>
    <w:rsid w:val="001B2072"/>
    <w:rsid w:val="001B215F"/>
    <w:rsid w:val="001D1313"/>
    <w:rsid w:val="001D3DBB"/>
    <w:rsid w:val="001E6FD2"/>
    <w:rsid w:val="00206A59"/>
    <w:rsid w:val="00221784"/>
    <w:rsid w:val="00226BCC"/>
    <w:rsid w:val="002305FA"/>
    <w:rsid w:val="00253782"/>
    <w:rsid w:val="002916FF"/>
    <w:rsid w:val="00293436"/>
    <w:rsid w:val="00294AEC"/>
    <w:rsid w:val="002A5195"/>
    <w:rsid w:val="002C2EBD"/>
    <w:rsid w:val="002D5B19"/>
    <w:rsid w:val="0030094A"/>
    <w:rsid w:val="00306A48"/>
    <w:rsid w:val="0031222C"/>
    <w:rsid w:val="00314955"/>
    <w:rsid w:val="00314F8F"/>
    <w:rsid w:val="00317A06"/>
    <w:rsid w:val="003225E2"/>
    <w:rsid w:val="0032433A"/>
    <w:rsid w:val="00343E78"/>
    <w:rsid w:val="003622CB"/>
    <w:rsid w:val="00384662"/>
    <w:rsid w:val="00391238"/>
    <w:rsid w:val="003B27D9"/>
    <w:rsid w:val="003D03BC"/>
    <w:rsid w:val="003D177D"/>
    <w:rsid w:val="003D71C1"/>
    <w:rsid w:val="00414A99"/>
    <w:rsid w:val="00427C68"/>
    <w:rsid w:val="00447C10"/>
    <w:rsid w:val="0047138D"/>
    <w:rsid w:val="00474819"/>
    <w:rsid w:val="00490844"/>
    <w:rsid w:val="004C219A"/>
    <w:rsid w:val="004C7400"/>
    <w:rsid w:val="004D5F58"/>
    <w:rsid w:val="004E4531"/>
    <w:rsid w:val="004F0763"/>
    <w:rsid w:val="0050189A"/>
    <w:rsid w:val="00515C79"/>
    <w:rsid w:val="00520C3C"/>
    <w:rsid w:val="00525832"/>
    <w:rsid w:val="005301F8"/>
    <w:rsid w:val="00572C6A"/>
    <w:rsid w:val="005757D2"/>
    <w:rsid w:val="005960DE"/>
    <w:rsid w:val="005C22E3"/>
    <w:rsid w:val="005C71F6"/>
    <w:rsid w:val="005C76A7"/>
    <w:rsid w:val="00615820"/>
    <w:rsid w:val="00634414"/>
    <w:rsid w:val="006673EB"/>
    <w:rsid w:val="00673684"/>
    <w:rsid w:val="0068442C"/>
    <w:rsid w:val="006905E7"/>
    <w:rsid w:val="00696D1B"/>
    <w:rsid w:val="006A7638"/>
    <w:rsid w:val="006B2CD2"/>
    <w:rsid w:val="0070275D"/>
    <w:rsid w:val="00703D73"/>
    <w:rsid w:val="00721284"/>
    <w:rsid w:val="00733B61"/>
    <w:rsid w:val="00733FDB"/>
    <w:rsid w:val="00751F9B"/>
    <w:rsid w:val="00773DDE"/>
    <w:rsid w:val="007856AE"/>
    <w:rsid w:val="007D3731"/>
    <w:rsid w:val="007D6C27"/>
    <w:rsid w:val="007E6054"/>
    <w:rsid w:val="007E6C71"/>
    <w:rsid w:val="007F67B1"/>
    <w:rsid w:val="00802243"/>
    <w:rsid w:val="00822110"/>
    <w:rsid w:val="00831700"/>
    <w:rsid w:val="00833279"/>
    <w:rsid w:val="00846C7A"/>
    <w:rsid w:val="00863B26"/>
    <w:rsid w:val="00877F4E"/>
    <w:rsid w:val="008926D8"/>
    <w:rsid w:val="008A7636"/>
    <w:rsid w:val="008D3546"/>
    <w:rsid w:val="00917357"/>
    <w:rsid w:val="00922628"/>
    <w:rsid w:val="009547E7"/>
    <w:rsid w:val="00985646"/>
    <w:rsid w:val="0098630F"/>
    <w:rsid w:val="009912CE"/>
    <w:rsid w:val="00991AB9"/>
    <w:rsid w:val="009B6860"/>
    <w:rsid w:val="009C691E"/>
    <w:rsid w:val="009D7300"/>
    <w:rsid w:val="009E1026"/>
    <w:rsid w:val="009F31DF"/>
    <w:rsid w:val="00A13CA1"/>
    <w:rsid w:val="00A2291E"/>
    <w:rsid w:val="00A31178"/>
    <w:rsid w:val="00A32448"/>
    <w:rsid w:val="00A419AD"/>
    <w:rsid w:val="00A5693F"/>
    <w:rsid w:val="00A7153F"/>
    <w:rsid w:val="00A73933"/>
    <w:rsid w:val="00AB1F8B"/>
    <w:rsid w:val="00AD4C1A"/>
    <w:rsid w:val="00AD5BDD"/>
    <w:rsid w:val="00AD789B"/>
    <w:rsid w:val="00AF1974"/>
    <w:rsid w:val="00B02671"/>
    <w:rsid w:val="00B13E6E"/>
    <w:rsid w:val="00B176FA"/>
    <w:rsid w:val="00B215A5"/>
    <w:rsid w:val="00B47288"/>
    <w:rsid w:val="00B5505A"/>
    <w:rsid w:val="00B66CF5"/>
    <w:rsid w:val="00B94700"/>
    <w:rsid w:val="00BA30CD"/>
    <w:rsid w:val="00BB6F3F"/>
    <w:rsid w:val="00BC6472"/>
    <w:rsid w:val="00BD2729"/>
    <w:rsid w:val="00BF7988"/>
    <w:rsid w:val="00C45FD8"/>
    <w:rsid w:val="00C612DB"/>
    <w:rsid w:val="00C633BE"/>
    <w:rsid w:val="00C92904"/>
    <w:rsid w:val="00C95B04"/>
    <w:rsid w:val="00CA43C9"/>
    <w:rsid w:val="00CB5E20"/>
    <w:rsid w:val="00CD6723"/>
    <w:rsid w:val="00CE06F5"/>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8310">
      <w:bodyDiv w:val="1"/>
      <w:marLeft w:val="0"/>
      <w:marRight w:val="0"/>
      <w:marTop w:val="0"/>
      <w:marBottom w:val="0"/>
      <w:divBdr>
        <w:top w:val="none" w:sz="0" w:space="0" w:color="auto"/>
        <w:left w:val="none" w:sz="0" w:space="0" w:color="auto"/>
        <w:bottom w:val="none" w:sz="0" w:space="0" w:color="auto"/>
        <w:right w:val="none" w:sz="0" w:space="0" w:color="auto"/>
      </w:divBdr>
    </w:div>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058443">
      <w:bodyDiv w:val="1"/>
      <w:marLeft w:val="0"/>
      <w:marRight w:val="0"/>
      <w:marTop w:val="0"/>
      <w:marBottom w:val="0"/>
      <w:divBdr>
        <w:top w:val="none" w:sz="0" w:space="0" w:color="auto"/>
        <w:left w:val="none" w:sz="0" w:space="0" w:color="auto"/>
        <w:bottom w:val="none" w:sz="0" w:space="0" w:color="auto"/>
        <w:right w:val="none" w:sz="0" w:space="0" w:color="auto"/>
      </w:divBdr>
    </w:div>
    <w:div w:id="402876238">
      <w:bodyDiv w:val="1"/>
      <w:marLeft w:val="0"/>
      <w:marRight w:val="0"/>
      <w:marTop w:val="0"/>
      <w:marBottom w:val="0"/>
      <w:divBdr>
        <w:top w:val="none" w:sz="0" w:space="0" w:color="auto"/>
        <w:left w:val="none" w:sz="0" w:space="0" w:color="auto"/>
        <w:bottom w:val="none" w:sz="0" w:space="0" w:color="auto"/>
        <w:right w:val="none" w:sz="0" w:space="0" w:color="auto"/>
      </w:divBdr>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609506865">
      <w:bodyDiv w:val="1"/>
      <w:marLeft w:val="0"/>
      <w:marRight w:val="0"/>
      <w:marTop w:val="0"/>
      <w:marBottom w:val="0"/>
      <w:divBdr>
        <w:top w:val="none" w:sz="0" w:space="0" w:color="auto"/>
        <w:left w:val="none" w:sz="0" w:space="0" w:color="auto"/>
        <w:bottom w:val="none" w:sz="0" w:space="0" w:color="auto"/>
        <w:right w:val="none" w:sz="0" w:space="0" w:color="auto"/>
      </w:divBdr>
    </w:div>
    <w:div w:id="656348600">
      <w:bodyDiv w:val="1"/>
      <w:marLeft w:val="0"/>
      <w:marRight w:val="0"/>
      <w:marTop w:val="0"/>
      <w:marBottom w:val="0"/>
      <w:divBdr>
        <w:top w:val="none" w:sz="0" w:space="0" w:color="auto"/>
        <w:left w:val="none" w:sz="0" w:space="0" w:color="auto"/>
        <w:bottom w:val="none" w:sz="0" w:space="0" w:color="auto"/>
        <w:right w:val="none" w:sz="0" w:space="0" w:color="auto"/>
      </w:divBdr>
    </w:div>
    <w:div w:id="705257188">
      <w:bodyDiv w:val="1"/>
      <w:marLeft w:val="0"/>
      <w:marRight w:val="0"/>
      <w:marTop w:val="0"/>
      <w:marBottom w:val="0"/>
      <w:divBdr>
        <w:top w:val="none" w:sz="0" w:space="0" w:color="auto"/>
        <w:left w:val="none" w:sz="0" w:space="0" w:color="auto"/>
        <w:bottom w:val="none" w:sz="0" w:space="0" w:color="auto"/>
        <w:right w:val="none" w:sz="0" w:space="0" w:color="auto"/>
      </w:divBdr>
    </w:div>
    <w:div w:id="752510431">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208637714">
      <w:bodyDiv w:val="1"/>
      <w:marLeft w:val="0"/>
      <w:marRight w:val="0"/>
      <w:marTop w:val="0"/>
      <w:marBottom w:val="0"/>
      <w:divBdr>
        <w:top w:val="none" w:sz="0" w:space="0" w:color="auto"/>
        <w:left w:val="none" w:sz="0" w:space="0" w:color="auto"/>
        <w:bottom w:val="none" w:sz="0" w:space="0" w:color="auto"/>
        <w:right w:val="none" w:sz="0" w:space="0" w:color="auto"/>
      </w:divBdr>
    </w:div>
    <w:div w:id="1284340020">
      <w:bodyDiv w:val="1"/>
      <w:marLeft w:val="0"/>
      <w:marRight w:val="0"/>
      <w:marTop w:val="0"/>
      <w:marBottom w:val="0"/>
      <w:divBdr>
        <w:top w:val="none" w:sz="0" w:space="0" w:color="auto"/>
        <w:left w:val="none" w:sz="0" w:space="0" w:color="auto"/>
        <w:bottom w:val="none" w:sz="0" w:space="0" w:color="auto"/>
        <w:right w:val="none" w:sz="0" w:space="0" w:color="auto"/>
      </w:divBdr>
    </w:div>
    <w:div w:id="1335643270">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256845">
      <w:bodyDiv w:val="1"/>
      <w:marLeft w:val="0"/>
      <w:marRight w:val="0"/>
      <w:marTop w:val="0"/>
      <w:marBottom w:val="0"/>
      <w:divBdr>
        <w:top w:val="none" w:sz="0" w:space="0" w:color="auto"/>
        <w:left w:val="none" w:sz="0" w:space="0" w:color="auto"/>
        <w:bottom w:val="none" w:sz="0" w:space="0" w:color="auto"/>
        <w:right w:val="none" w:sz="0" w:space="0" w:color="auto"/>
      </w:divBdr>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2</cp:revision>
  <dcterms:created xsi:type="dcterms:W3CDTF">2025-01-29T15:24:00Z</dcterms:created>
  <dcterms:modified xsi:type="dcterms:W3CDTF">2025-01-29T15:24:00Z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