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2109" w14:textId="77777777" w:rsidR="00847F3F" w:rsidRDefault="00475AF0" w:rsidP="00475AF0">
      <w:pPr>
        <w:spacing w:after="0"/>
        <w:jc w:val="center"/>
        <w:rPr>
          <w:rFonts w:ascii="Arial" w:hAnsi="Arial" w:cs="Arial"/>
          <w:b/>
          <w:bCs/>
          <w:sz w:val="40"/>
          <w:szCs w:val="40"/>
          <w:u w:val="single"/>
        </w:rPr>
      </w:pPr>
      <w:r w:rsidRPr="00475AF0">
        <w:rPr>
          <w:rFonts w:ascii="Arial" w:hAnsi="Arial" w:cs="Arial"/>
          <w:b/>
          <w:bCs/>
          <w:sz w:val="40"/>
          <w:szCs w:val="40"/>
          <w:u w:val="single"/>
        </w:rPr>
        <w:t xml:space="preserve">Expediate </w:t>
      </w:r>
      <w:r w:rsidR="00847F3F">
        <w:rPr>
          <w:rFonts w:ascii="Arial" w:hAnsi="Arial" w:cs="Arial"/>
          <w:b/>
          <w:bCs/>
          <w:sz w:val="40"/>
          <w:szCs w:val="40"/>
          <w:u w:val="single"/>
        </w:rPr>
        <w:t xml:space="preserve">Request For </w:t>
      </w:r>
    </w:p>
    <w:p w14:paraId="5492983F" w14:textId="3749F3C2" w:rsidR="002834F0" w:rsidRPr="00475AF0" w:rsidRDefault="00847F3F" w:rsidP="00475AF0">
      <w:pPr>
        <w:spacing w:after="0"/>
        <w:jc w:val="center"/>
        <w:rPr>
          <w:rFonts w:ascii="Arial" w:hAnsi="Arial" w:cs="Arial"/>
          <w:b/>
          <w:bCs/>
          <w:sz w:val="24"/>
          <w:szCs w:val="24"/>
          <w:u w:val="single"/>
        </w:rPr>
      </w:pPr>
      <w:r>
        <w:rPr>
          <w:rFonts w:ascii="Arial" w:hAnsi="Arial" w:cs="Arial"/>
          <w:b/>
          <w:bCs/>
          <w:sz w:val="40"/>
          <w:szCs w:val="40"/>
          <w:u w:val="single"/>
        </w:rPr>
        <w:t xml:space="preserve">A First </w:t>
      </w:r>
      <w:r w:rsidR="00475AF0" w:rsidRPr="00475AF0">
        <w:rPr>
          <w:rFonts w:ascii="Arial" w:hAnsi="Arial" w:cs="Arial"/>
          <w:b/>
          <w:bCs/>
          <w:sz w:val="40"/>
          <w:szCs w:val="40"/>
          <w:u w:val="single"/>
        </w:rPr>
        <w:t xml:space="preserve">Hospital Appointment </w:t>
      </w:r>
    </w:p>
    <w:p w14:paraId="1D44EE16" w14:textId="77777777" w:rsidR="00475AF0" w:rsidRPr="00F35366" w:rsidRDefault="00475AF0" w:rsidP="00475AF0">
      <w:pPr>
        <w:spacing w:after="0"/>
        <w:rPr>
          <w:rFonts w:ascii="Arial" w:hAnsi="Arial" w:cs="Arial"/>
          <w:sz w:val="24"/>
          <w:szCs w:val="24"/>
        </w:rPr>
      </w:pPr>
    </w:p>
    <w:tbl>
      <w:tblPr>
        <w:tblStyle w:val="TableGrid"/>
        <w:tblW w:w="0" w:type="auto"/>
        <w:tblLook w:val="04A0" w:firstRow="1" w:lastRow="0" w:firstColumn="1" w:lastColumn="0" w:noHBand="0" w:noVBand="1"/>
      </w:tblPr>
      <w:tblGrid>
        <w:gridCol w:w="1980"/>
        <w:gridCol w:w="1984"/>
        <w:gridCol w:w="3246"/>
        <w:gridCol w:w="156"/>
        <w:gridCol w:w="1276"/>
        <w:gridCol w:w="1814"/>
      </w:tblGrid>
      <w:tr w:rsidR="00475AF0" w:rsidRPr="00475AF0" w14:paraId="4368B85D" w14:textId="77777777" w:rsidTr="00475AF0">
        <w:tc>
          <w:tcPr>
            <w:tcW w:w="1980" w:type="dxa"/>
            <w:shd w:val="clear" w:color="auto" w:fill="D9D9D9" w:themeFill="background1" w:themeFillShade="D9"/>
          </w:tcPr>
          <w:p w14:paraId="74FDD1D3" w14:textId="77777777" w:rsidR="00475AF0" w:rsidRPr="00475AF0" w:rsidRDefault="00475AF0" w:rsidP="00475AF0">
            <w:pPr>
              <w:spacing w:before="120" w:after="120"/>
              <w:rPr>
                <w:rFonts w:ascii="Arial" w:hAnsi="Arial" w:cs="Arial"/>
                <w:b/>
                <w:bCs/>
              </w:rPr>
            </w:pPr>
            <w:r w:rsidRPr="00475AF0">
              <w:rPr>
                <w:rFonts w:ascii="Arial" w:hAnsi="Arial" w:cs="Arial"/>
                <w:b/>
                <w:bCs/>
              </w:rPr>
              <w:t xml:space="preserve">Patient Name </w:t>
            </w:r>
          </w:p>
        </w:tc>
        <w:tc>
          <w:tcPr>
            <w:tcW w:w="5386" w:type="dxa"/>
            <w:gridSpan w:val="3"/>
          </w:tcPr>
          <w:p w14:paraId="2A1DAE2A" w14:textId="3249CF1E" w:rsidR="00475AF0" w:rsidRPr="00475AF0" w:rsidRDefault="00475AF0" w:rsidP="00475AF0">
            <w:pPr>
              <w:spacing w:before="120" w:after="120"/>
              <w:rPr>
                <w:rFonts w:ascii="Arial" w:hAnsi="Arial" w:cs="Arial"/>
              </w:rPr>
            </w:pPr>
          </w:p>
        </w:tc>
        <w:tc>
          <w:tcPr>
            <w:tcW w:w="1276" w:type="dxa"/>
            <w:shd w:val="clear" w:color="auto" w:fill="D9D9D9" w:themeFill="background1" w:themeFillShade="D9"/>
          </w:tcPr>
          <w:p w14:paraId="4FAF5613" w14:textId="75802C74" w:rsidR="00475AF0" w:rsidRPr="00475AF0" w:rsidRDefault="00475AF0" w:rsidP="00475AF0">
            <w:pPr>
              <w:spacing w:before="120" w:after="120"/>
              <w:rPr>
                <w:rFonts w:ascii="Arial" w:hAnsi="Arial" w:cs="Arial"/>
                <w:b/>
                <w:bCs/>
              </w:rPr>
            </w:pPr>
            <w:r w:rsidRPr="00475AF0">
              <w:rPr>
                <w:rFonts w:ascii="Arial" w:hAnsi="Arial" w:cs="Arial"/>
                <w:b/>
                <w:bCs/>
              </w:rPr>
              <w:t xml:space="preserve">EMIS No. </w:t>
            </w:r>
          </w:p>
        </w:tc>
        <w:tc>
          <w:tcPr>
            <w:tcW w:w="1814" w:type="dxa"/>
          </w:tcPr>
          <w:p w14:paraId="245747C3" w14:textId="3D3B61A4" w:rsidR="00475AF0" w:rsidRPr="00475AF0" w:rsidRDefault="00475AF0" w:rsidP="00475AF0">
            <w:pPr>
              <w:spacing w:before="120" w:after="120"/>
              <w:rPr>
                <w:rFonts w:ascii="Arial" w:hAnsi="Arial" w:cs="Arial"/>
              </w:rPr>
            </w:pPr>
          </w:p>
        </w:tc>
      </w:tr>
      <w:tr w:rsidR="00475AF0" w:rsidRPr="00475AF0" w14:paraId="694CE6D3" w14:textId="77777777" w:rsidTr="00475AF0">
        <w:tc>
          <w:tcPr>
            <w:tcW w:w="1980" w:type="dxa"/>
            <w:shd w:val="clear" w:color="auto" w:fill="D9D9D9" w:themeFill="background1" w:themeFillShade="D9"/>
          </w:tcPr>
          <w:p w14:paraId="64B5824D" w14:textId="673A2A32" w:rsidR="00475AF0" w:rsidRPr="00475AF0" w:rsidRDefault="00475AF0" w:rsidP="00475AF0">
            <w:pPr>
              <w:spacing w:before="120" w:after="120"/>
              <w:rPr>
                <w:rFonts w:ascii="Arial" w:hAnsi="Arial" w:cs="Arial"/>
              </w:rPr>
            </w:pPr>
            <w:r>
              <w:rPr>
                <w:rFonts w:ascii="Arial" w:hAnsi="Arial" w:cs="Arial"/>
                <w:b/>
                <w:bCs/>
              </w:rPr>
              <w:t xml:space="preserve">Date </w:t>
            </w:r>
          </w:p>
        </w:tc>
        <w:tc>
          <w:tcPr>
            <w:tcW w:w="8476" w:type="dxa"/>
            <w:gridSpan w:val="5"/>
          </w:tcPr>
          <w:p w14:paraId="09A3BB16" w14:textId="2436C879" w:rsidR="00475AF0" w:rsidRPr="00475AF0" w:rsidRDefault="00475AF0" w:rsidP="00475AF0">
            <w:pPr>
              <w:spacing w:before="120" w:after="120"/>
              <w:rPr>
                <w:rFonts w:ascii="Arial" w:hAnsi="Arial" w:cs="Arial"/>
              </w:rPr>
            </w:pPr>
          </w:p>
        </w:tc>
      </w:tr>
      <w:tr w:rsidR="00475AF0" w:rsidRPr="00475AF0" w14:paraId="4B988F6D" w14:textId="77777777" w:rsidTr="00475AF0">
        <w:tc>
          <w:tcPr>
            <w:tcW w:w="10456" w:type="dxa"/>
            <w:gridSpan w:val="6"/>
            <w:shd w:val="clear" w:color="auto" w:fill="595959" w:themeFill="text1" w:themeFillTint="A6"/>
          </w:tcPr>
          <w:p w14:paraId="51FF5624" w14:textId="77777777" w:rsidR="00475AF0" w:rsidRPr="00475AF0" w:rsidRDefault="00475AF0" w:rsidP="00475AF0">
            <w:pPr>
              <w:rPr>
                <w:rFonts w:ascii="Arial" w:hAnsi="Arial" w:cs="Arial"/>
              </w:rPr>
            </w:pPr>
          </w:p>
        </w:tc>
      </w:tr>
      <w:tr w:rsidR="00475AF0" w:rsidRPr="00475AF0" w14:paraId="42AB9C53" w14:textId="77777777" w:rsidTr="00475AF0">
        <w:tc>
          <w:tcPr>
            <w:tcW w:w="1980" w:type="dxa"/>
            <w:shd w:val="clear" w:color="auto" w:fill="D9D9D9" w:themeFill="background1" w:themeFillShade="D9"/>
          </w:tcPr>
          <w:p w14:paraId="136C4951" w14:textId="4BCF2A21" w:rsidR="00475AF0" w:rsidRPr="00475AF0" w:rsidRDefault="00475AF0" w:rsidP="00475AF0">
            <w:pPr>
              <w:spacing w:before="120" w:after="120"/>
              <w:rPr>
                <w:rFonts w:ascii="Arial" w:hAnsi="Arial" w:cs="Arial"/>
                <w:b/>
                <w:bCs/>
              </w:rPr>
            </w:pPr>
            <w:r w:rsidRPr="00475AF0">
              <w:rPr>
                <w:rFonts w:ascii="Arial" w:hAnsi="Arial" w:cs="Arial"/>
                <w:b/>
                <w:bCs/>
              </w:rPr>
              <w:t>Date of Referral</w:t>
            </w:r>
          </w:p>
        </w:tc>
        <w:tc>
          <w:tcPr>
            <w:tcW w:w="8476" w:type="dxa"/>
            <w:gridSpan w:val="5"/>
          </w:tcPr>
          <w:p w14:paraId="3224A3C5" w14:textId="77777777" w:rsidR="00475AF0" w:rsidRPr="00475AF0" w:rsidRDefault="00475AF0" w:rsidP="00475AF0">
            <w:pPr>
              <w:spacing w:before="120" w:after="120"/>
              <w:rPr>
                <w:rFonts w:ascii="Arial" w:hAnsi="Arial" w:cs="Arial"/>
              </w:rPr>
            </w:pPr>
          </w:p>
        </w:tc>
      </w:tr>
      <w:tr w:rsidR="00475AF0" w:rsidRPr="00475AF0" w14:paraId="1C5A088B" w14:textId="77777777" w:rsidTr="00475AF0">
        <w:tc>
          <w:tcPr>
            <w:tcW w:w="1980" w:type="dxa"/>
            <w:shd w:val="clear" w:color="auto" w:fill="D9D9D9" w:themeFill="background1" w:themeFillShade="D9"/>
          </w:tcPr>
          <w:p w14:paraId="257844EE" w14:textId="3D205482" w:rsidR="00475AF0" w:rsidRPr="00475AF0" w:rsidRDefault="00475AF0" w:rsidP="00475AF0">
            <w:pPr>
              <w:spacing w:before="120" w:after="120"/>
              <w:rPr>
                <w:rFonts w:ascii="Arial" w:hAnsi="Arial" w:cs="Arial"/>
                <w:b/>
                <w:bCs/>
              </w:rPr>
            </w:pPr>
            <w:r w:rsidRPr="00475AF0">
              <w:rPr>
                <w:rFonts w:ascii="Arial" w:hAnsi="Arial" w:cs="Arial"/>
                <w:b/>
                <w:bCs/>
              </w:rPr>
              <w:t>Referring GP</w:t>
            </w:r>
          </w:p>
        </w:tc>
        <w:tc>
          <w:tcPr>
            <w:tcW w:w="8476" w:type="dxa"/>
            <w:gridSpan w:val="5"/>
          </w:tcPr>
          <w:p w14:paraId="11F919A8" w14:textId="77777777" w:rsidR="00475AF0" w:rsidRPr="00475AF0" w:rsidRDefault="00475AF0" w:rsidP="00475AF0">
            <w:pPr>
              <w:spacing w:before="120" w:after="120"/>
              <w:rPr>
                <w:rFonts w:ascii="Arial" w:hAnsi="Arial" w:cs="Arial"/>
              </w:rPr>
            </w:pPr>
          </w:p>
        </w:tc>
      </w:tr>
      <w:tr w:rsidR="00475AF0" w:rsidRPr="00475AF0" w14:paraId="62C21897" w14:textId="77777777" w:rsidTr="00475AF0">
        <w:tc>
          <w:tcPr>
            <w:tcW w:w="1980" w:type="dxa"/>
            <w:shd w:val="clear" w:color="auto" w:fill="D9D9D9" w:themeFill="background1" w:themeFillShade="D9"/>
          </w:tcPr>
          <w:p w14:paraId="639A2AA4" w14:textId="1CC2A0BA" w:rsidR="00475AF0" w:rsidRPr="00475AF0" w:rsidRDefault="00475AF0" w:rsidP="00475AF0">
            <w:pPr>
              <w:spacing w:before="120" w:after="120"/>
              <w:rPr>
                <w:rFonts w:ascii="Arial" w:hAnsi="Arial" w:cs="Arial"/>
                <w:b/>
                <w:bCs/>
              </w:rPr>
            </w:pPr>
            <w:r w:rsidRPr="00475AF0">
              <w:rPr>
                <w:rFonts w:ascii="Arial" w:hAnsi="Arial" w:cs="Arial"/>
                <w:b/>
                <w:bCs/>
              </w:rPr>
              <w:t xml:space="preserve">Speciality </w:t>
            </w:r>
          </w:p>
        </w:tc>
        <w:tc>
          <w:tcPr>
            <w:tcW w:w="8476" w:type="dxa"/>
            <w:gridSpan w:val="5"/>
          </w:tcPr>
          <w:p w14:paraId="2C62BB8F" w14:textId="77777777" w:rsidR="00475AF0" w:rsidRPr="00475AF0" w:rsidRDefault="00475AF0" w:rsidP="00475AF0">
            <w:pPr>
              <w:spacing w:before="120" w:after="120"/>
              <w:rPr>
                <w:rFonts w:ascii="Arial" w:hAnsi="Arial" w:cs="Arial"/>
              </w:rPr>
            </w:pPr>
          </w:p>
        </w:tc>
      </w:tr>
      <w:tr w:rsidR="00475AF0" w:rsidRPr="00475AF0" w14:paraId="53612AFA" w14:textId="77777777" w:rsidTr="00475AF0">
        <w:tc>
          <w:tcPr>
            <w:tcW w:w="10456" w:type="dxa"/>
            <w:gridSpan w:val="6"/>
            <w:shd w:val="clear" w:color="auto" w:fill="595959" w:themeFill="text1" w:themeFillTint="A6"/>
          </w:tcPr>
          <w:p w14:paraId="1A809F04" w14:textId="77777777" w:rsidR="00475AF0" w:rsidRPr="00475AF0" w:rsidRDefault="00475AF0" w:rsidP="00475AF0">
            <w:pPr>
              <w:rPr>
                <w:rFonts w:ascii="Arial" w:hAnsi="Arial" w:cs="Arial"/>
              </w:rPr>
            </w:pPr>
          </w:p>
        </w:tc>
      </w:tr>
      <w:tr w:rsidR="00475AF0" w:rsidRPr="00475AF0" w14:paraId="2FE5B570" w14:textId="77777777" w:rsidTr="00475AF0">
        <w:tc>
          <w:tcPr>
            <w:tcW w:w="3964" w:type="dxa"/>
            <w:gridSpan w:val="2"/>
            <w:shd w:val="clear" w:color="auto" w:fill="D9D9D9" w:themeFill="background1" w:themeFillShade="D9"/>
          </w:tcPr>
          <w:p w14:paraId="7FAA1744" w14:textId="23D3E4AC" w:rsidR="00475AF0" w:rsidRPr="00475AF0" w:rsidRDefault="00475AF0" w:rsidP="00475AF0">
            <w:pPr>
              <w:spacing w:before="160" w:after="160"/>
              <w:rPr>
                <w:rFonts w:ascii="Arial" w:hAnsi="Arial" w:cs="Arial"/>
                <w:b/>
                <w:bCs/>
              </w:rPr>
            </w:pPr>
            <w:r w:rsidRPr="00475AF0">
              <w:rPr>
                <w:rFonts w:ascii="Arial" w:hAnsi="Arial" w:cs="Arial"/>
                <w:b/>
                <w:bCs/>
              </w:rPr>
              <w:t>Do you feel the condition you were referred with has deteriorated?</w:t>
            </w:r>
          </w:p>
        </w:tc>
        <w:tc>
          <w:tcPr>
            <w:tcW w:w="3246" w:type="dxa"/>
            <w:vAlign w:val="center"/>
          </w:tcPr>
          <w:p w14:paraId="7DF505E3" w14:textId="77777777" w:rsidR="00475AF0" w:rsidRPr="00475AF0" w:rsidRDefault="00475AF0" w:rsidP="00475AF0">
            <w:pPr>
              <w:jc w:val="center"/>
              <w:rPr>
                <w:rFonts w:ascii="Arial" w:hAnsi="Arial" w:cs="Arial"/>
              </w:rPr>
            </w:pPr>
            <w:r w:rsidRPr="00475AF0">
              <w:rPr>
                <w:rFonts w:ascii="Arial" w:hAnsi="Arial" w:cs="Arial"/>
              </w:rPr>
              <w:t>Yes</w:t>
            </w:r>
          </w:p>
        </w:tc>
        <w:tc>
          <w:tcPr>
            <w:tcW w:w="3246" w:type="dxa"/>
            <w:gridSpan w:val="3"/>
            <w:vAlign w:val="center"/>
          </w:tcPr>
          <w:p w14:paraId="5D8AC649" w14:textId="776B6221" w:rsidR="00475AF0" w:rsidRPr="00475AF0" w:rsidRDefault="00475AF0" w:rsidP="00475AF0">
            <w:pPr>
              <w:jc w:val="center"/>
              <w:rPr>
                <w:rFonts w:ascii="Arial" w:hAnsi="Arial" w:cs="Arial"/>
              </w:rPr>
            </w:pPr>
            <w:r w:rsidRPr="00475AF0">
              <w:rPr>
                <w:rFonts w:ascii="Arial" w:hAnsi="Arial" w:cs="Arial"/>
              </w:rPr>
              <w:t>No</w:t>
            </w:r>
          </w:p>
        </w:tc>
      </w:tr>
      <w:tr w:rsidR="00475AF0" w:rsidRPr="00475AF0" w14:paraId="0B5F00D4" w14:textId="77777777" w:rsidTr="00475AF0">
        <w:tc>
          <w:tcPr>
            <w:tcW w:w="3964" w:type="dxa"/>
            <w:gridSpan w:val="2"/>
            <w:shd w:val="clear" w:color="auto" w:fill="D9D9D9" w:themeFill="background1" w:themeFillShade="D9"/>
          </w:tcPr>
          <w:p w14:paraId="1A6E5824" w14:textId="5F2A0468" w:rsidR="00475AF0" w:rsidRPr="00475AF0" w:rsidRDefault="00475AF0" w:rsidP="00475AF0">
            <w:pPr>
              <w:spacing w:before="160" w:after="160"/>
              <w:rPr>
                <w:rFonts w:ascii="Arial" w:hAnsi="Arial" w:cs="Arial"/>
                <w:b/>
                <w:bCs/>
              </w:rPr>
            </w:pPr>
            <w:r w:rsidRPr="00475AF0">
              <w:rPr>
                <w:rFonts w:ascii="Arial" w:hAnsi="Arial" w:cs="Arial"/>
                <w:b/>
                <w:bCs/>
              </w:rPr>
              <w:t xml:space="preserve">If you do feel the condition, you were referred with has deteriorated, </w:t>
            </w:r>
            <w:r w:rsidRPr="00475AF0">
              <w:rPr>
                <w:rFonts w:ascii="Arial" w:hAnsi="Arial" w:cs="Arial"/>
                <w:b/>
                <w:bCs/>
              </w:rPr>
              <w:br/>
              <w:t xml:space="preserve">please provide a brief explanation of your worsening symptoms. </w:t>
            </w:r>
          </w:p>
        </w:tc>
        <w:tc>
          <w:tcPr>
            <w:tcW w:w="6492" w:type="dxa"/>
            <w:gridSpan w:val="4"/>
          </w:tcPr>
          <w:p w14:paraId="30304E69" w14:textId="77777777" w:rsidR="00475AF0" w:rsidRPr="00F35366" w:rsidRDefault="00475AF0" w:rsidP="00475AF0">
            <w:pPr>
              <w:spacing w:before="160" w:after="160"/>
              <w:rPr>
                <w:rFonts w:ascii="Arial" w:hAnsi="Arial" w:cs="Arial"/>
                <w:sz w:val="24"/>
                <w:szCs w:val="24"/>
              </w:rPr>
            </w:pPr>
          </w:p>
          <w:p w14:paraId="6289A77D" w14:textId="77777777" w:rsidR="00475AF0" w:rsidRPr="00F35366" w:rsidRDefault="00475AF0" w:rsidP="00475AF0">
            <w:pPr>
              <w:spacing w:before="160" w:after="160"/>
              <w:rPr>
                <w:rFonts w:ascii="Arial" w:hAnsi="Arial" w:cs="Arial"/>
                <w:sz w:val="24"/>
                <w:szCs w:val="24"/>
              </w:rPr>
            </w:pPr>
          </w:p>
          <w:p w14:paraId="3D04094F" w14:textId="77777777" w:rsidR="00475AF0" w:rsidRPr="00F35366" w:rsidRDefault="00475AF0" w:rsidP="00475AF0">
            <w:pPr>
              <w:spacing w:before="160" w:after="160"/>
              <w:rPr>
                <w:rFonts w:ascii="Arial" w:hAnsi="Arial" w:cs="Arial"/>
                <w:sz w:val="24"/>
                <w:szCs w:val="24"/>
              </w:rPr>
            </w:pPr>
          </w:p>
          <w:p w14:paraId="38D28C3E" w14:textId="77777777" w:rsidR="00475AF0" w:rsidRPr="00F35366" w:rsidRDefault="00475AF0" w:rsidP="00475AF0">
            <w:pPr>
              <w:spacing w:before="160" w:after="160"/>
              <w:rPr>
                <w:rFonts w:ascii="Arial" w:hAnsi="Arial" w:cs="Arial"/>
                <w:sz w:val="24"/>
                <w:szCs w:val="24"/>
              </w:rPr>
            </w:pPr>
          </w:p>
          <w:p w14:paraId="48F56BDF" w14:textId="77777777" w:rsidR="00475AF0" w:rsidRPr="00F35366" w:rsidRDefault="00475AF0" w:rsidP="00475AF0">
            <w:pPr>
              <w:spacing w:before="160" w:after="160"/>
              <w:rPr>
                <w:rFonts w:ascii="Arial" w:hAnsi="Arial" w:cs="Arial"/>
                <w:sz w:val="24"/>
                <w:szCs w:val="24"/>
              </w:rPr>
            </w:pPr>
          </w:p>
          <w:p w14:paraId="7F0C066A" w14:textId="77777777" w:rsidR="00475AF0" w:rsidRPr="00F35366" w:rsidRDefault="00475AF0" w:rsidP="00475AF0">
            <w:pPr>
              <w:spacing w:before="160" w:after="160"/>
              <w:rPr>
                <w:rFonts w:ascii="Arial" w:hAnsi="Arial" w:cs="Arial"/>
                <w:sz w:val="20"/>
                <w:szCs w:val="20"/>
              </w:rPr>
            </w:pPr>
          </w:p>
        </w:tc>
      </w:tr>
      <w:tr w:rsidR="00475AF0" w:rsidRPr="00475AF0" w14:paraId="3B01E9A8" w14:textId="77777777" w:rsidTr="00475AF0">
        <w:tc>
          <w:tcPr>
            <w:tcW w:w="3964" w:type="dxa"/>
            <w:gridSpan w:val="2"/>
            <w:shd w:val="clear" w:color="auto" w:fill="D9D9D9" w:themeFill="background1" w:themeFillShade="D9"/>
          </w:tcPr>
          <w:p w14:paraId="7DE770D0" w14:textId="7311283F" w:rsidR="00475AF0" w:rsidRPr="00475AF0" w:rsidRDefault="00475AF0" w:rsidP="00475AF0">
            <w:pPr>
              <w:spacing w:before="160" w:after="160"/>
              <w:rPr>
                <w:rFonts w:ascii="Arial" w:hAnsi="Arial" w:cs="Arial"/>
                <w:b/>
                <w:bCs/>
              </w:rPr>
            </w:pPr>
            <w:r w:rsidRPr="00475AF0">
              <w:rPr>
                <w:rFonts w:ascii="Arial" w:hAnsi="Arial" w:cs="Arial"/>
                <w:b/>
                <w:bCs/>
              </w:rPr>
              <w:t>If your condition has not deteriorated, please state the reason why you feel your appointment needs to be expedited.</w:t>
            </w:r>
          </w:p>
        </w:tc>
        <w:tc>
          <w:tcPr>
            <w:tcW w:w="6492" w:type="dxa"/>
            <w:gridSpan w:val="4"/>
          </w:tcPr>
          <w:p w14:paraId="26261AFB" w14:textId="77777777" w:rsidR="00475AF0" w:rsidRPr="00F35366" w:rsidRDefault="00475AF0" w:rsidP="00475AF0">
            <w:pPr>
              <w:spacing w:before="160" w:after="160"/>
              <w:rPr>
                <w:rFonts w:ascii="Arial" w:hAnsi="Arial" w:cs="Arial"/>
                <w:sz w:val="24"/>
                <w:szCs w:val="24"/>
              </w:rPr>
            </w:pPr>
          </w:p>
          <w:p w14:paraId="749103B4" w14:textId="77777777" w:rsidR="00475AF0" w:rsidRPr="00F35366" w:rsidRDefault="00475AF0" w:rsidP="00475AF0">
            <w:pPr>
              <w:spacing w:before="160" w:after="160"/>
              <w:rPr>
                <w:rFonts w:ascii="Arial" w:hAnsi="Arial" w:cs="Arial"/>
                <w:sz w:val="24"/>
                <w:szCs w:val="24"/>
              </w:rPr>
            </w:pPr>
          </w:p>
          <w:p w14:paraId="75E02FBD" w14:textId="77777777" w:rsidR="00F35366" w:rsidRPr="00F35366" w:rsidRDefault="00F35366" w:rsidP="00475AF0">
            <w:pPr>
              <w:spacing w:before="160" w:after="160"/>
              <w:rPr>
                <w:rFonts w:ascii="Arial" w:hAnsi="Arial" w:cs="Arial"/>
                <w:sz w:val="24"/>
                <w:szCs w:val="24"/>
              </w:rPr>
            </w:pPr>
          </w:p>
          <w:p w14:paraId="37FE501B" w14:textId="77777777" w:rsidR="00F35366" w:rsidRPr="00F35366" w:rsidRDefault="00F35366" w:rsidP="00475AF0">
            <w:pPr>
              <w:spacing w:before="160" w:after="160"/>
              <w:rPr>
                <w:rFonts w:ascii="Arial" w:hAnsi="Arial" w:cs="Arial"/>
                <w:sz w:val="24"/>
                <w:szCs w:val="24"/>
              </w:rPr>
            </w:pPr>
          </w:p>
          <w:p w14:paraId="61CA570A" w14:textId="77777777" w:rsidR="00F35366" w:rsidRDefault="00F35366" w:rsidP="00475AF0">
            <w:pPr>
              <w:spacing w:before="160" w:after="160"/>
              <w:rPr>
                <w:rFonts w:ascii="Arial" w:hAnsi="Arial" w:cs="Arial"/>
                <w:sz w:val="20"/>
                <w:szCs w:val="20"/>
              </w:rPr>
            </w:pPr>
          </w:p>
          <w:p w14:paraId="2384F90E" w14:textId="77777777" w:rsidR="00847F3F" w:rsidRDefault="00847F3F" w:rsidP="00475AF0">
            <w:pPr>
              <w:spacing w:before="160" w:after="160"/>
              <w:rPr>
                <w:rFonts w:ascii="Arial" w:hAnsi="Arial" w:cs="Arial"/>
                <w:sz w:val="20"/>
                <w:szCs w:val="20"/>
              </w:rPr>
            </w:pPr>
          </w:p>
          <w:p w14:paraId="34BFBEA7" w14:textId="23CED85C" w:rsidR="00847F3F" w:rsidRPr="00F35366" w:rsidRDefault="00847F3F" w:rsidP="00475AF0">
            <w:pPr>
              <w:spacing w:before="160" w:after="160"/>
              <w:rPr>
                <w:rFonts w:ascii="Arial" w:hAnsi="Arial" w:cs="Arial"/>
                <w:sz w:val="20"/>
                <w:szCs w:val="20"/>
              </w:rPr>
            </w:pPr>
          </w:p>
        </w:tc>
      </w:tr>
    </w:tbl>
    <w:p w14:paraId="0F812BFF" w14:textId="77777777" w:rsidR="00475AF0" w:rsidRPr="00F35366" w:rsidRDefault="00475AF0" w:rsidP="00475AF0">
      <w:pPr>
        <w:spacing w:after="0"/>
        <w:rPr>
          <w:rFonts w:ascii="Arial" w:hAnsi="Arial" w:cs="Arial"/>
          <w:sz w:val="20"/>
          <w:szCs w:val="20"/>
        </w:rPr>
      </w:pPr>
    </w:p>
    <w:p w14:paraId="628CEBD5" w14:textId="01AC71AB" w:rsidR="00475AF0" w:rsidRDefault="00475AF0" w:rsidP="00475AF0">
      <w:pPr>
        <w:spacing w:after="0"/>
        <w:rPr>
          <w:rFonts w:ascii="Arial" w:hAnsi="Arial" w:cs="Arial"/>
          <w:sz w:val="24"/>
          <w:szCs w:val="24"/>
        </w:rPr>
      </w:pPr>
      <w:r w:rsidRPr="00475AF0">
        <w:rPr>
          <w:rFonts w:ascii="Arial" w:hAnsi="Arial" w:cs="Arial"/>
          <w:sz w:val="24"/>
          <w:szCs w:val="24"/>
        </w:rPr>
        <w:t>All hospitals display their current average waiting times for an appointment on the My Planned Care website</w:t>
      </w:r>
      <w:r>
        <w:rPr>
          <w:rFonts w:ascii="Arial" w:hAnsi="Arial" w:cs="Arial"/>
          <w:sz w:val="24"/>
          <w:szCs w:val="24"/>
        </w:rPr>
        <w:t>. P</w:t>
      </w:r>
      <w:r w:rsidRPr="00475AF0">
        <w:rPr>
          <w:rFonts w:ascii="Arial" w:hAnsi="Arial" w:cs="Arial"/>
          <w:sz w:val="24"/>
          <w:szCs w:val="24"/>
        </w:rPr>
        <w:t xml:space="preserve">lease navigate to </w:t>
      </w:r>
      <w:hyperlink r:id="rId4" w:history="1">
        <w:r w:rsidRPr="00475AF0">
          <w:rPr>
            <w:rStyle w:val="Hyperlink"/>
            <w:rFonts w:ascii="Arial" w:hAnsi="Arial" w:cs="Arial"/>
            <w:sz w:val="24"/>
            <w:szCs w:val="24"/>
          </w:rPr>
          <w:t>www.myplannedcare.nhs.uk</w:t>
        </w:r>
      </w:hyperlink>
      <w:r w:rsidRPr="00475AF0">
        <w:rPr>
          <w:rFonts w:ascii="Arial" w:hAnsi="Arial" w:cs="Arial"/>
          <w:sz w:val="24"/>
          <w:szCs w:val="24"/>
        </w:rPr>
        <w:t xml:space="preserve"> for the latest wait times.</w:t>
      </w:r>
    </w:p>
    <w:p w14:paraId="171CA04B" w14:textId="77777777" w:rsidR="00475AF0" w:rsidRPr="00F35366" w:rsidRDefault="00475AF0" w:rsidP="00475AF0">
      <w:pPr>
        <w:spacing w:after="0"/>
        <w:rPr>
          <w:rFonts w:ascii="Arial" w:hAnsi="Arial" w:cs="Arial"/>
          <w:sz w:val="20"/>
          <w:szCs w:val="20"/>
        </w:rPr>
      </w:pPr>
    </w:p>
    <w:p w14:paraId="6878C6FA" w14:textId="09D69BD5" w:rsidR="00F35366" w:rsidRDefault="00475AF0" w:rsidP="00475AF0">
      <w:pPr>
        <w:spacing w:after="0"/>
        <w:rPr>
          <w:rFonts w:ascii="Arial" w:hAnsi="Arial" w:cs="Arial"/>
          <w:sz w:val="24"/>
          <w:szCs w:val="24"/>
        </w:rPr>
      </w:pPr>
      <w:r w:rsidRPr="00475AF0">
        <w:rPr>
          <w:rFonts w:ascii="Arial" w:hAnsi="Arial" w:cs="Arial"/>
          <w:b/>
          <w:bCs/>
          <w:sz w:val="24"/>
          <w:szCs w:val="24"/>
          <w:u w:val="single"/>
        </w:rPr>
        <w:t>PLEASE NOTE:</w:t>
      </w:r>
      <w:r w:rsidRPr="00475AF0">
        <w:rPr>
          <w:rFonts w:ascii="Arial" w:hAnsi="Arial" w:cs="Arial"/>
          <w:sz w:val="24"/>
          <w:szCs w:val="24"/>
        </w:rPr>
        <w:t xml:space="preserve"> Unfortunately, due to the demand on hospital appointments and waiting times, we are unable to write to expedite an appointment purely based on the duration you have been on the waiting list. The hospital will send you the first available appointment as soon as it is able to.</w:t>
      </w:r>
    </w:p>
    <w:p w14:paraId="62230A79" w14:textId="77777777" w:rsidR="00F35366" w:rsidRPr="00F35366" w:rsidRDefault="00F35366" w:rsidP="00475AF0">
      <w:pPr>
        <w:spacing w:after="0"/>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475AF0" w14:paraId="46FF9751" w14:textId="77777777" w:rsidTr="00475AF0">
        <w:tc>
          <w:tcPr>
            <w:tcW w:w="10456" w:type="dxa"/>
            <w:shd w:val="clear" w:color="auto" w:fill="595959" w:themeFill="text1" w:themeFillTint="A6"/>
          </w:tcPr>
          <w:p w14:paraId="6008A71B" w14:textId="1CE42411" w:rsidR="00475AF0" w:rsidRPr="00475AF0" w:rsidRDefault="00F35366" w:rsidP="00475AF0">
            <w:pPr>
              <w:spacing w:before="120" w:after="120"/>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The Next Step </w:t>
            </w:r>
            <w:r w:rsidR="00807EF4">
              <w:rPr>
                <w:rFonts w:ascii="Arial" w:hAnsi="Arial" w:cs="Arial"/>
                <w:b/>
                <w:bCs/>
                <w:color w:val="FFFFFF" w:themeColor="background1"/>
                <w:sz w:val="24"/>
                <w:szCs w:val="24"/>
              </w:rPr>
              <w:t xml:space="preserve"> </w:t>
            </w:r>
          </w:p>
        </w:tc>
      </w:tr>
      <w:tr w:rsidR="00F35366" w:rsidRPr="00475AF0" w14:paraId="2FD71010" w14:textId="77777777" w:rsidTr="00847F3F">
        <w:trPr>
          <w:trHeight w:val="557"/>
        </w:trPr>
        <w:tc>
          <w:tcPr>
            <w:tcW w:w="10456" w:type="dxa"/>
          </w:tcPr>
          <w:p w14:paraId="2DDBB821" w14:textId="77777777" w:rsidR="00F35366" w:rsidRDefault="00F35366" w:rsidP="00475AF0">
            <w:pPr>
              <w:spacing w:before="80" w:after="80"/>
              <w:rPr>
                <w:rFonts w:ascii="Arial" w:hAnsi="Arial" w:cs="Arial"/>
                <w:sz w:val="24"/>
                <w:szCs w:val="24"/>
              </w:rPr>
            </w:pPr>
            <w:r>
              <w:rPr>
                <w:rFonts w:ascii="Arial" w:hAnsi="Arial" w:cs="Arial"/>
                <w:sz w:val="24"/>
                <w:szCs w:val="24"/>
              </w:rPr>
              <w:t xml:space="preserve">This request will </w:t>
            </w:r>
            <w:r w:rsidRPr="00475AF0">
              <w:rPr>
                <w:rFonts w:ascii="Arial" w:hAnsi="Arial" w:cs="Arial"/>
                <w:sz w:val="24"/>
                <w:szCs w:val="24"/>
              </w:rPr>
              <w:t xml:space="preserve">be passed </w:t>
            </w:r>
            <w:r>
              <w:rPr>
                <w:rFonts w:ascii="Arial" w:hAnsi="Arial" w:cs="Arial"/>
                <w:sz w:val="24"/>
                <w:szCs w:val="24"/>
              </w:rPr>
              <w:t>directly to the hospital. They will review your request and decide on the most appropriate appointment date.</w:t>
            </w:r>
          </w:p>
          <w:p w14:paraId="66FAB315" w14:textId="7C324641" w:rsidR="00F35366" w:rsidRPr="00847F3F" w:rsidRDefault="00F35366" w:rsidP="00475AF0">
            <w:pPr>
              <w:spacing w:before="80" w:after="80"/>
              <w:rPr>
                <w:rFonts w:ascii="Arial" w:hAnsi="Arial" w:cs="Arial"/>
                <w:sz w:val="6"/>
                <w:szCs w:val="6"/>
              </w:rPr>
            </w:pPr>
          </w:p>
          <w:p w14:paraId="0886A0E4" w14:textId="7E151BA6" w:rsidR="00F35366" w:rsidRPr="00847F3F" w:rsidRDefault="00F35366" w:rsidP="00475AF0">
            <w:pPr>
              <w:spacing w:before="80" w:after="80"/>
              <w:rPr>
                <w:rFonts w:ascii="Arial" w:hAnsi="Arial" w:cs="Arial"/>
                <w:sz w:val="24"/>
                <w:szCs w:val="24"/>
              </w:rPr>
            </w:pPr>
            <w:r>
              <w:rPr>
                <w:rFonts w:ascii="Arial" w:hAnsi="Arial" w:cs="Arial"/>
                <w:sz w:val="24"/>
                <w:szCs w:val="24"/>
              </w:rPr>
              <w:t xml:space="preserve">Please note following this decision your GP will not be able to change this </w:t>
            </w:r>
            <w:r w:rsidR="004A6C77">
              <w:rPr>
                <w:rFonts w:ascii="Arial" w:hAnsi="Arial" w:cs="Arial"/>
                <w:sz w:val="24"/>
                <w:szCs w:val="24"/>
              </w:rPr>
              <w:t>outcome</w:t>
            </w:r>
            <w:r>
              <w:rPr>
                <w:rFonts w:ascii="Arial" w:hAnsi="Arial" w:cs="Arial"/>
                <w:sz w:val="24"/>
                <w:szCs w:val="24"/>
              </w:rPr>
              <w:t xml:space="preserve">. </w:t>
            </w:r>
          </w:p>
        </w:tc>
      </w:tr>
    </w:tbl>
    <w:p w14:paraId="428BB806" w14:textId="77777777" w:rsidR="00475AF0" w:rsidRPr="00F35366" w:rsidRDefault="00475AF0" w:rsidP="00807EF4">
      <w:pPr>
        <w:spacing w:after="0"/>
        <w:rPr>
          <w:rFonts w:ascii="Arial" w:hAnsi="Arial" w:cs="Arial"/>
          <w:sz w:val="2"/>
          <w:szCs w:val="2"/>
        </w:rPr>
      </w:pPr>
    </w:p>
    <w:sectPr w:rsidR="00475AF0" w:rsidRPr="00F35366" w:rsidSect="00475A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Kino 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F0"/>
    <w:rsid w:val="002834F0"/>
    <w:rsid w:val="00475AF0"/>
    <w:rsid w:val="004A6C77"/>
    <w:rsid w:val="00807EF4"/>
    <w:rsid w:val="00847F3F"/>
    <w:rsid w:val="00F35366"/>
    <w:rsid w:val="00F3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FDFA"/>
  <w15:chartTrackingRefBased/>
  <w15:docId w15:val="{7071B9C9-320C-48E6-B708-996C017B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AF0"/>
    <w:rPr>
      <w:color w:val="0563C1" w:themeColor="hyperlink"/>
      <w:u w:val="single"/>
    </w:rPr>
  </w:style>
  <w:style w:type="character" w:styleId="UnresolvedMention">
    <w:name w:val="Unresolved Mention"/>
    <w:basedOn w:val="DefaultParagraphFont"/>
    <w:uiPriority w:val="99"/>
    <w:semiHidden/>
    <w:unhideWhenUsed/>
    <w:rsid w:val="00475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49113">
      <w:bodyDiv w:val="1"/>
      <w:marLeft w:val="0"/>
      <w:marRight w:val="0"/>
      <w:marTop w:val="0"/>
      <w:marBottom w:val="0"/>
      <w:divBdr>
        <w:top w:val="none" w:sz="0" w:space="0" w:color="auto"/>
        <w:left w:val="none" w:sz="0" w:space="0" w:color="auto"/>
        <w:bottom w:val="none" w:sz="0" w:space="0" w:color="auto"/>
        <w:right w:val="none" w:sz="0" w:space="0" w:color="auto"/>
      </w:divBdr>
    </w:div>
    <w:div w:id="8515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planned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Jessica (BENCHILL MEDICAL PRACTICE)</dc:creator>
  <cp:keywords/>
  <dc:description/>
  <cp:lastModifiedBy>POTTS, Jessica (BENCHILL MEDICAL PRACTICE)</cp:lastModifiedBy>
  <cp:revision>5</cp:revision>
  <cp:lastPrinted>2024-04-03T13:03:00Z</cp:lastPrinted>
  <dcterms:created xsi:type="dcterms:W3CDTF">2024-04-02T12:46:00Z</dcterms:created>
  <dcterms:modified xsi:type="dcterms:W3CDTF">2025-06-17T08:43:00Z</dcterms:modified>
</cp:coreProperties>
</file>