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6" w:type="dxa"/>
        <w:tblCellMar>
          <w:left w:w="0" w:type="dxa"/>
          <w:right w:w="0" w:type="dxa"/>
        </w:tblCellMar>
        <w:tblLook w:val="04A0" w:firstRow="1" w:lastRow="0" w:firstColumn="1" w:lastColumn="0" w:noHBand="0" w:noVBand="1"/>
      </w:tblPr>
      <w:tblGrid>
        <w:gridCol w:w="4812"/>
        <w:gridCol w:w="9214"/>
      </w:tblGrid>
      <w:tr w:rsidR="005875D2" w14:paraId="334F8EF3" w14:textId="77777777" w:rsidTr="005875D2">
        <w:trPr>
          <w:trHeight w:val="375"/>
        </w:trPr>
        <w:tc>
          <w:tcPr>
            <w:tcW w:w="481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6352108" w14:textId="77777777" w:rsidR="005875D2" w:rsidRDefault="005875D2">
            <w:pPr>
              <w:rPr>
                <w:b/>
                <w:bCs/>
                <w:sz w:val="36"/>
                <w:szCs w:val="36"/>
              </w:rPr>
            </w:pPr>
            <w:r>
              <w:rPr>
                <w:b/>
                <w:bCs/>
                <w:sz w:val="36"/>
                <w:szCs w:val="36"/>
              </w:rPr>
              <w:t>YOU Said</w:t>
            </w:r>
          </w:p>
        </w:tc>
        <w:tc>
          <w:tcPr>
            <w:tcW w:w="92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413307" w14:textId="77777777" w:rsidR="005875D2" w:rsidRDefault="005875D2">
            <w:pPr>
              <w:rPr>
                <w:b/>
                <w:bCs/>
                <w:sz w:val="36"/>
                <w:szCs w:val="36"/>
              </w:rPr>
            </w:pPr>
            <w:r>
              <w:rPr>
                <w:b/>
                <w:bCs/>
                <w:sz w:val="36"/>
                <w:szCs w:val="36"/>
              </w:rPr>
              <w:t>WE Did</w:t>
            </w:r>
          </w:p>
        </w:tc>
      </w:tr>
      <w:tr w:rsidR="005875D2" w14:paraId="57C7B33E" w14:textId="77777777" w:rsidTr="005875D2">
        <w:trPr>
          <w:trHeight w:val="1478"/>
        </w:trPr>
        <w:tc>
          <w:tcPr>
            <w:tcW w:w="4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BE06A" w14:textId="77777777" w:rsidR="005875D2" w:rsidRDefault="005875D2">
            <w:pPr>
              <w:rPr>
                <w:sz w:val="36"/>
                <w:szCs w:val="36"/>
              </w:rPr>
            </w:pPr>
            <w:r>
              <w:rPr>
                <w:sz w:val="36"/>
                <w:szCs w:val="36"/>
              </w:rPr>
              <w:t>“We are waiting too long on the phone in the queue”</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444CF7B5" w14:textId="77777777" w:rsidR="005875D2" w:rsidRDefault="005875D2">
            <w:pPr>
              <w:rPr>
                <w:sz w:val="36"/>
                <w:szCs w:val="36"/>
              </w:rPr>
            </w:pPr>
            <w:r>
              <w:rPr>
                <w:sz w:val="36"/>
                <w:szCs w:val="36"/>
              </w:rPr>
              <w:t>We have reduced the number of people who can be in the queue from 30 to 8. Our internal audits show significantly reduced waiting, though people may need to redial at the busiest parts of the day.</w:t>
            </w:r>
          </w:p>
        </w:tc>
      </w:tr>
      <w:tr w:rsidR="005875D2" w14:paraId="5014DEEB" w14:textId="77777777" w:rsidTr="005875D2">
        <w:trPr>
          <w:trHeight w:val="2602"/>
        </w:trPr>
        <w:tc>
          <w:tcPr>
            <w:tcW w:w="4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43F38" w14:textId="77777777" w:rsidR="005875D2" w:rsidRDefault="005875D2">
            <w:pPr>
              <w:rPr>
                <w:sz w:val="36"/>
                <w:szCs w:val="36"/>
              </w:rPr>
            </w:pPr>
            <w:r>
              <w:rPr>
                <w:sz w:val="36"/>
                <w:szCs w:val="36"/>
              </w:rPr>
              <w:t xml:space="preserve">“We are told in the phone message that we can book </w:t>
            </w:r>
            <w:proofErr w:type="gramStart"/>
            <w:r>
              <w:rPr>
                <w:sz w:val="36"/>
                <w:szCs w:val="36"/>
              </w:rPr>
              <w:t>on line</w:t>
            </w:r>
            <w:proofErr w:type="gramEnd"/>
            <w:r>
              <w:rPr>
                <w:sz w:val="36"/>
                <w:szCs w:val="36"/>
              </w:rPr>
              <w:t>, but we can’t”</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266A1E30" w14:textId="77777777" w:rsidR="005875D2" w:rsidRDefault="005875D2">
            <w:pPr>
              <w:rPr>
                <w:sz w:val="36"/>
                <w:szCs w:val="36"/>
              </w:rPr>
            </w:pPr>
            <w:r>
              <w:rPr>
                <w:sz w:val="36"/>
                <w:szCs w:val="36"/>
              </w:rPr>
              <w:t xml:space="preserve">We have </w:t>
            </w:r>
            <w:proofErr w:type="gramStart"/>
            <w:r>
              <w:rPr>
                <w:sz w:val="36"/>
                <w:szCs w:val="36"/>
              </w:rPr>
              <w:t>looked into</w:t>
            </w:r>
            <w:proofErr w:type="gramEnd"/>
            <w:r>
              <w:rPr>
                <w:sz w:val="36"/>
                <w:szCs w:val="36"/>
              </w:rPr>
              <w:t xml:space="preserve"> this with the telephone provider and have found a small glitch where this was still being said. This has been removed. We cannot offer online appointments at this time </w:t>
            </w:r>
            <w:proofErr w:type="gramStart"/>
            <w:r>
              <w:rPr>
                <w:sz w:val="36"/>
                <w:szCs w:val="36"/>
              </w:rPr>
              <w:t>as  we</w:t>
            </w:r>
            <w:proofErr w:type="gramEnd"/>
            <w:r>
              <w:rPr>
                <w:sz w:val="36"/>
                <w:szCs w:val="36"/>
              </w:rPr>
              <w:t xml:space="preserve"> need to be sure who is attending the surgery due to covid 19, and who is the most appropriate clinician to see or talk to.</w:t>
            </w:r>
          </w:p>
        </w:tc>
      </w:tr>
      <w:tr w:rsidR="005875D2" w14:paraId="4C91A84F" w14:textId="77777777" w:rsidTr="005875D2">
        <w:trPr>
          <w:trHeight w:val="2602"/>
        </w:trPr>
        <w:tc>
          <w:tcPr>
            <w:tcW w:w="4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8C226" w14:textId="77777777" w:rsidR="005875D2" w:rsidRDefault="005875D2">
            <w:pPr>
              <w:rPr>
                <w:sz w:val="36"/>
                <w:szCs w:val="36"/>
              </w:rPr>
            </w:pPr>
            <w:r>
              <w:rPr>
                <w:sz w:val="36"/>
                <w:szCs w:val="36"/>
              </w:rPr>
              <w:t>“We want face to face appointments”</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09FD1169" w14:textId="77777777" w:rsidR="005875D2" w:rsidRDefault="005875D2">
            <w:pPr>
              <w:rPr>
                <w:sz w:val="36"/>
                <w:szCs w:val="36"/>
              </w:rPr>
            </w:pPr>
            <w:r>
              <w:rPr>
                <w:sz w:val="36"/>
                <w:szCs w:val="36"/>
              </w:rPr>
              <w:t>We were one of the first practices in the locality to offer face to face without a clinician telephone triage first. These appointments are allocated by the reception team based on strict criteria to ensure that you see the appropriate clinician for the appropriate condition whilst keeping us all safe.</w:t>
            </w:r>
          </w:p>
        </w:tc>
      </w:tr>
      <w:tr w:rsidR="005875D2" w14:paraId="24EF6257" w14:textId="77777777" w:rsidTr="005875D2">
        <w:trPr>
          <w:trHeight w:val="40"/>
        </w:trPr>
        <w:tc>
          <w:tcPr>
            <w:tcW w:w="4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2BD43" w14:textId="77777777" w:rsidR="005875D2" w:rsidRDefault="005875D2">
            <w:pPr>
              <w:rPr>
                <w:sz w:val="36"/>
                <w:szCs w:val="36"/>
              </w:rPr>
            </w:pPr>
            <w:r>
              <w:rPr>
                <w:sz w:val="36"/>
                <w:szCs w:val="36"/>
              </w:rPr>
              <w:t>“We want covid vaccinations in the practice”</w:t>
            </w:r>
          </w:p>
        </w:tc>
        <w:tc>
          <w:tcPr>
            <w:tcW w:w="9214" w:type="dxa"/>
            <w:tcBorders>
              <w:top w:val="nil"/>
              <w:left w:val="nil"/>
              <w:bottom w:val="single" w:sz="8" w:space="0" w:color="auto"/>
              <w:right w:val="single" w:sz="8" w:space="0" w:color="auto"/>
            </w:tcBorders>
            <w:tcMar>
              <w:top w:w="0" w:type="dxa"/>
              <w:left w:w="108" w:type="dxa"/>
              <w:bottom w:w="0" w:type="dxa"/>
              <w:right w:w="108" w:type="dxa"/>
            </w:tcMar>
            <w:hideMark/>
          </w:tcPr>
          <w:p w14:paraId="1D536FA9" w14:textId="77777777" w:rsidR="005875D2" w:rsidRDefault="005875D2">
            <w:pPr>
              <w:rPr>
                <w:sz w:val="36"/>
                <w:szCs w:val="36"/>
              </w:rPr>
            </w:pPr>
            <w:r>
              <w:rPr>
                <w:sz w:val="36"/>
                <w:szCs w:val="36"/>
              </w:rPr>
              <w:t xml:space="preserve">We are running one or two clinics each week for Covid vaccinations and we have also been </w:t>
            </w:r>
            <w:proofErr w:type="gramStart"/>
            <w:r>
              <w:rPr>
                <w:sz w:val="36"/>
                <w:szCs w:val="36"/>
              </w:rPr>
              <w:t>out  to</w:t>
            </w:r>
            <w:proofErr w:type="gramEnd"/>
            <w:r>
              <w:rPr>
                <w:sz w:val="36"/>
                <w:szCs w:val="36"/>
              </w:rPr>
              <w:t xml:space="preserve"> the care homes and some housebound to support the Roving teams.</w:t>
            </w:r>
          </w:p>
        </w:tc>
      </w:tr>
    </w:tbl>
    <w:p w14:paraId="74C162D8" w14:textId="77777777" w:rsidR="00EA55A5" w:rsidRDefault="00EA55A5" w:rsidP="005875D2"/>
    <w:sectPr w:rsidR="00EA55A5" w:rsidSect="005875D2">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9EC19" w14:textId="77777777" w:rsidR="005875D2" w:rsidRDefault="005875D2" w:rsidP="005875D2">
      <w:r>
        <w:separator/>
      </w:r>
    </w:p>
  </w:endnote>
  <w:endnote w:type="continuationSeparator" w:id="0">
    <w:p w14:paraId="1FC039B9" w14:textId="77777777" w:rsidR="005875D2" w:rsidRDefault="005875D2" w:rsidP="0058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5AFDD" w14:textId="77777777" w:rsidR="005875D2" w:rsidRDefault="00587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AE129" w14:textId="51BDED1F" w:rsidR="005875D2" w:rsidRDefault="005875D2">
    <w:pPr>
      <w:pStyle w:val="Footer"/>
    </w:pPr>
    <w:r>
      <w:t xml:space="preserve">Rivergreen Medical Centre  December </w:t>
    </w:r>
    <w: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7C54B" w14:textId="77777777" w:rsidR="005875D2" w:rsidRDefault="0058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02CCA" w14:textId="77777777" w:rsidR="005875D2" w:rsidRDefault="005875D2" w:rsidP="005875D2">
      <w:r>
        <w:separator/>
      </w:r>
    </w:p>
  </w:footnote>
  <w:footnote w:type="continuationSeparator" w:id="0">
    <w:p w14:paraId="568DCC32" w14:textId="77777777" w:rsidR="005875D2" w:rsidRDefault="005875D2" w:rsidP="0058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D3D2E" w14:textId="77777777" w:rsidR="005875D2" w:rsidRDefault="0058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EEF8A" w14:textId="77777777" w:rsidR="005875D2" w:rsidRDefault="00587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A971" w14:textId="77777777" w:rsidR="005875D2" w:rsidRDefault="00587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75D2"/>
    <w:rsid w:val="00236C75"/>
    <w:rsid w:val="005875D2"/>
    <w:rsid w:val="00EA5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3A0F"/>
  <w15:chartTrackingRefBased/>
  <w15:docId w15:val="{FDAD40BD-A1C7-4E54-9116-8625A6B1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5D2"/>
    <w:pPr>
      <w:tabs>
        <w:tab w:val="center" w:pos="4513"/>
        <w:tab w:val="right" w:pos="9026"/>
      </w:tabs>
    </w:pPr>
  </w:style>
  <w:style w:type="character" w:customStyle="1" w:styleId="HeaderChar">
    <w:name w:val="Header Char"/>
    <w:basedOn w:val="DefaultParagraphFont"/>
    <w:link w:val="Header"/>
    <w:uiPriority w:val="99"/>
    <w:rsid w:val="005875D2"/>
    <w:rPr>
      <w:rFonts w:ascii="Calibri" w:hAnsi="Calibri" w:cs="Calibri"/>
    </w:rPr>
  </w:style>
  <w:style w:type="paragraph" w:styleId="Footer">
    <w:name w:val="footer"/>
    <w:basedOn w:val="Normal"/>
    <w:link w:val="FooterChar"/>
    <w:uiPriority w:val="99"/>
    <w:unhideWhenUsed/>
    <w:rsid w:val="005875D2"/>
    <w:pPr>
      <w:tabs>
        <w:tab w:val="center" w:pos="4513"/>
        <w:tab w:val="right" w:pos="9026"/>
      </w:tabs>
    </w:pPr>
  </w:style>
  <w:style w:type="character" w:customStyle="1" w:styleId="FooterChar">
    <w:name w:val="Footer Char"/>
    <w:basedOn w:val="DefaultParagraphFont"/>
    <w:link w:val="Footer"/>
    <w:uiPriority w:val="99"/>
    <w:rsid w:val="005875D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9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1029</Characters>
  <Application>Microsoft Office Word</Application>
  <DocSecurity>0</DocSecurity>
  <Lines>8</Lines>
  <Paragraphs>2</Paragraphs>
  <ScaleCrop>false</ScaleCrop>
  <Company>Nottinghamshire Health Informatics Service (NHIS)</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Louise (RIVERGREEN MEDICAL CENTRE)</dc:creator>
  <cp:keywords/>
  <dc:description/>
  <cp:lastModifiedBy>PERKINS, Louise (RIVERGREEN MEDICAL CENTRE)</cp:lastModifiedBy>
  <cp:revision>1</cp:revision>
  <dcterms:created xsi:type="dcterms:W3CDTF">2022-06-08T11:03:00Z</dcterms:created>
  <dcterms:modified xsi:type="dcterms:W3CDTF">2022-06-08T11:04:00Z</dcterms:modified>
</cp:coreProperties>
</file>