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219F" w14:textId="098C0E2F" w:rsidR="00047ACF" w:rsidRPr="006E5816" w:rsidRDefault="00000000" w:rsidP="00232F17">
      <w:pPr>
        <w:ind w:left="7200"/>
        <w:rPr>
          <w:rFonts w:ascii="Arial" w:hAnsi="Arial" w:cs="Arial"/>
          <w:b/>
          <w:bCs/>
          <w:sz w:val="24"/>
          <w:szCs w:val="24"/>
          <w:lang w:val="en-US"/>
        </w:rPr>
      </w:pPr>
      <w:r w:rsidRPr="006E5816">
        <w:rPr>
          <w:rFonts w:ascii="Arial" w:hAnsi="Arial" w:cs="Arial"/>
          <w:b/>
          <w:bCs/>
          <w:sz w:val="24"/>
          <w:szCs w:val="24"/>
          <w:lang w:val="en-US"/>
        </w:rPr>
        <w:t>CONFIDENTIAL</w:t>
      </w:r>
    </w:p>
    <w:p w14:paraId="31295F28" w14:textId="77777777" w:rsidR="00232F17" w:rsidRDefault="00232F1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E5AC8A5" w14:textId="34F4DF5A" w:rsidR="00047ACF" w:rsidRPr="006E5816" w:rsidRDefault="0000000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E5816">
        <w:rPr>
          <w:rFonts w:ascii="Arial" w:hAnsi="Arial" w:cs="Arial"/>
          <w:b/>
          <w:bCs/>
          <w:sz w:val="24"/>
          <w:szCs w:val="24"/>
          <w:lang w:val="en-US"/>
        </w:rPr>
        <w:t>M I N U T E S</w:t>
      </w:r>
    </w:p>
    <w:p w14:paraId="0BD053C3" w14:textId="77777777" w:rsidR="00047ACF" w:rsidRPr="006E5816" w:rsidRDefault="00047ACF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522A0FF1" w14:textId="77777777" w:rsidR="00047ACF" w:rsidRPr="006E5816" w:rsidRDefault="0000000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6E5816">
        <w:rPr>
          <w:rFonts w:ascii="Arial" w:hAnsi="Arial" w:cs="Arial"/>
          <w:sz w:val="24"/>
          <w:szCs w:val="24"/>
          <w:lang w:val="en-US"/>
        </w:rPr>
        <w:t>Patient Participation Group, Saffron Group Practice, Saffron Lane, Leicester</w:t>
      </w:r>
    </w:p>
    <w:p w14:paraId="32B281EB" w14:textId="77777777" w:rsidR="00047ACF" w:rsidRPr="006E5816" w:rsidRDefault="00047ACF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052EE765" w14:textId="0FC659AB" w:rsidR="00047ACF" w:rsidRDefault="00000000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6E5816">
        <w:rPr>
          <w:rFonts w:ascii="Arial" w:hAnsi="Arial" w:cs="Arial"/>
          <w:b/>
          <w:bCs/>
          <w:sz w:val="28"/>
          <w:szCs w:val="28"/>
          <w:lang w:val="en-US"/>
        </w:rPr>
        <w:t xml:space="preserve">Wednesday </w:t>
      </w:r>
      <w:r w:rsidR="00492E8A" w:rsidRPr="006E5816">
        <w:rPr>
          <w:rFonts w:ascii="Arial" w:hAnsi="Arial" w:cs="Arial"/>
          <w:b/>
          <w:bCs/>
          <w:sz w:val="28"/>
          <w:szCs w:val="28"/>
          <w:lang w:val="en-US"/>
        </w:rPr>
        <w:t>9</w:t>
      </w:r>
      <w:r w:rsidR="00492E8A" w:rsidRPr="006E5816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492E8A" w:rsidRPr="006E5816">
        <w:rPr>
          <w:rFonts w:ascii="Arial" w:hAnsi="Arial" w:cs="Arial"/>
          <w:b/>
          <w:bCs/>
          <w:sz w:val="28"/>
          <w:szCs w:val="28"/>
          <w:lang w:val="en-US"/>
        </w:rPr>
        <w:t xml:space="preserve"> July</w:t>
      </w:r>
      <w:r w:rsidRPr="006E5816">
        <w:rPr>
          <w:rFonts w:ascii="Arial" w:hAnsi="Arial" w:cs="Arial"/>
          <w:b/>
          <w:bCs/>
          <w:sz w:val="28"/>
          <w:szCs w:val="28"/>
          <w:lang w:val="en-US"/>
        </w:rPr>
        <w:t xml:space="preserve"> 2025</w:t>
      </w:r>
    </w:p>
    <w:p w14:paraId="3F3E043E" w14:textId="77777777" w:rsidR="00232F17" w:rsidRPr="006E5816" w:rsidRDefault="00232F17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36FCB0E" w14:textId="77777777" w:rsidR="00047ACF" w:rsidRPr="006E5816" w:rsidRDefault="00047ACF">
      <w:pPr>
        <w:rPr>
          <w:rFonts w:ascii="Arial" w:hAnsi="Arial" w:cs="Arial"/>
          <w:sz w:val="18"/>
          <w:szCs w:val="18"/>
          <w:lang w:val="en-US"/>
        </w:rPr>
      </w:pPr>
    </w:p>
    <w:p w14:paraId="3D4A9230" w14:textId="4935827C" w:rsidR="00492E8A" w:rsidRPr="006E5816" w:rsidRDefault="00000000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4"/>
          <w:szCs w:val="24"/>
          <w:lang w:val="en-US"/>
        </w:rPr>
      </w:pPr>
      <w:r w:rsidRPr="006E5816">
        <w:rPr>
          <w:rFonts w:ascii="Arial" w:hAnsi="Arial" w:cs="Arial"/>
          <w:b/>
          <w:bCs/>
          <w:sz w:val="24"/>
          <w:szCs w:val="24"/>
          <w:lang w:val="en-US"/>
        </w:rPr>
        <w:t>Present</w:t>
      </w:r>
      <w:r w:rsidRPr="006E5816">
        <w:rPr>
          <w:rFonts w:ascii="Arial" w:hAnsi="Arial" w:cs="Arial"/>
          <w:sz w:val="24"/>
          <w:szCs w:val="24"/>
          <w:lang w:val="en-US"/>
        </w:rPr>
        <w:t>: Deb Wall (</w:t>
      </w:r>
      <w:r w:rsidR="00391DA1">
        <w:rPr>
          <w:rFonts w:ascii="Arial" w:hAnsi="Arial" w:cs="Arial"/>
          <w:sz w:val="24"/>
          <w:szCs w:val="24"/>
          <w:lang w:val="en-US"/>
        </w:rPr>
        <w:t>C</w:t>
      </w:r>
      <w:r w:rsidRPr="006E5816">
        <w:rPr>
          <w:rFonts w:ascii="Arial" w:hAnsi="Arial" w:cs="Arial"/>
          <w:sz w:val="24"/>
          <w:szCs w:val="24"/>
          <w:lang w:val="en-US"/>
        </w:rPr>
        <w:t xml:space="preserve">hair </w:t>
      </w:r>
      <w:r w:rsidRPr="006E5816">
        <w:rPr>
          <w:rFonts w:ascii="Arial" w:hAnsi="Arial" w:cs="Arial"/>
          <w:b/>
          <w:bCs/>
          <w:sz w:val="24"/>
          <w:szCs w:val="24"/>
          <w:lang w:val="en-US"/>
        </w:rPr>
        <w:t>DW</w:t>
      </w:r>
      <w:r w:rsidR="00492E8A" w:rsidRPr="006E5816">
        <w:rPr>
          <w:rFonts w:ascii="Arial" w:hAnsi="Arial" w:cs="Arial"/>
          <w:b/>
          <w:bCs/>
          <w:sz w:val="24"/>
          <w:szCs w:val="24"/>
          <w:lang w:val="en-US"/>
        </w:rPr>
        <w:t xml:space="preserve"> and </w:t>
      </w:r>
      <w:r w:rsidR="00492E8A" w:rsidRPr="006E5816">
        <w:rPr>
          <w:rFonts w:ascii="Arial" w:hAnsi="Arial" w:cs="Arial"/>
          <w:sz w:val="24"/>
          <w:szCs w:val="24"/>
          <w:lang w:val="en-US"/>
        </w:rPr>
        <w:t>Minutes</w:t>
      </w:r>
      <w:r w:rsidRPr="006E5816">
        <w:rPr>
          <w:rFonts w:ascii="Arial" w:hAnsi="Arial" w:cs="Arial"/>
          <w:sz w:val="24"/>
          <w:szCs w:val="24"/>
          <w:lang w:val="en-US"/>
        </w:rPr>
        <w:t>), Sarah Hall (</w:t>
      </w:r>
      <w:r w:rsidRPr="006E5816">
        <w:rPr>
          <w:rFonts w:ascii="Arial" w:hAnsi="Arial" w:cs="Arial"/>
          <w:b/>
          <w:bCs/>
          <w:sz w:val="24"/>
          <w:szCs w:val="24"/>
          <w:lang w:val="en-US"/>
        </w:rPr>
        <w:t>SH</w:t>
      </w:r>
      <w:r w:rsidRPr="006E5816">
        <w:rPr>
          <w:rFonts w:ascii="Arial" w:hAnsi="Arial" w:cs="Arial"/>
          <w:sz w:val="24"/>
          <w:szCs w:val="24"/>
          <w:lang w:val="en-US"/>
        </w:rPr>
        <w:t>), Rob Banner (</w:t>
      </w:r>
      <w:r w:rsidRPr="006E5816">
        <w:rPr>
          <w:rFonts w:ascii="Arial" w:hAnsi="Arial" w:cs="Arial"/>
          <w:b/>
          <w:bCs/>
          <w:sz w:val="24"/>
          <w:szCs w:val="24"/>
          <w:lang w:val="en-US"/>
        </w:rPr>
        <w:t>RB</w:t>
      </w:r>
      <w:r w:rsidRPr="006E5816">
        <w:rPr>
          <w:rFonts w:ascii="Arial" w:hAnsi="Arial" w:cs="Arial"/>
          <w:sz w:val="24"/>
          <w:szCs w:val="24"/>
          <w:lang w:val="en-US"/>
        </w:rPr>
        <w:t xml:space="preserve">) </w:t>
      </w:r>
    </w:p>
    <w:p w14:paraId="22CDCF39" w14:textId="70D70D08" w:rsidR="00047ACF" w:rsidRPr="006E5816" w:rsidRDefault="00000000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6E5816">
        <w:rPr>
          <w:rFonts w:ascii="Arial" w:hAnsi="Arial" w:cs="Arial"/>
          <w:sz w:val="24"/>
          <w:szCs w:val="24"/>
          <w:lang w:val="en-US"/>
        </w:rPr>
        <w:t>Dr.Amit</w:t>
      </w:r>
      <w:proofErr w:type="spellEnd"/>
      <w:proofErr w:type="gramEnd"/>
      <w:r w:rsidRPr="006E5816">
        <w:rPr>
          <w:rFonts w:ascii="Arial" w:hAnsi="Arial" w:cs="Arial"/>
          <w:sz w:val="24"/>
          <w:szCs w:val="24"/>
          <w:lang w:val="en-US"/>
        </w:rPr>
        <w:t xml:space="preserve"> Rastogi (</w:t>
      </w:r>
      <w:r w:rsidRPr="006E5816">
        <w:rPr>
          <w:rFonts w:ascii="Arial" w:hAnsi="Arial" w:cs="Arial"/>
          <w:b/>
          <w:bCs/>
          <w:sz w:val="24"/>
          <w:szCs w:val="24"/>
          <w:lang w:val="en-US"/>
        </w:rPr>
        <w:t>AR</w:t>
      </w:r>
      <w:r w:rsidRPr="006E5816">
        <w:rPr>
          <w:rFonts w:ascii="Arial" w:hAnsi="Arial" w:cs="Arial"/>
          <w:sz w:val="24"/>
          <w:szCs w:val="24"/>
          <w:lang w:val="en-US"/>
        </w:rPr>
        <w:t xml:space="preserve">). </w:t>
      </w:r>
    </w:p>
    <w:p w14:paraId="4C93905A" w14:textId="77777777" w:rsidR="00047ACF" w:rsidRPr="006E5816" w:rsidRDefault="00047ACF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18"/>
          <w:szCs w:val="18"/>
          <w:lang w:val="en-US"/>
        </w:rPr>
      </w:pPr>
    </w:p>
    <w:p w14:paraId="5FA5304A" w14:textId="051BE4B2" w:rsidR="00047ACF" w:rsidRPr="006E5816" w:rsidRDefault="00000000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4"/>
          <w:szCs w:val="24"/>
          <w:lang w:val="en-US"/>
        </w:rPr>
      </w:pPr>
      <w:r w:rsidRPr="006E5816">
        <w:rPr>
          <w:rFonts w:ascii="Arial" w:hAnsi="Arial" w:cs="Arial"/>
          <w:b/>
          <w:bCs/>
          <w:sz w:val="24"/>
          <w:szCs w:val="24"/>
          <w:lang w:val="en-US"/>
        </w:rPr>
        <w:t>Apologies</w:t>
      </w:r>
      <w:r w:rsidRPr="006E5816">
        <w:rPr>
          <w:rFonts w:ascii="Arial" w:hAnsi="Arial" w:cs="Arial"/>
          <w:sz w:val="24"/>
          <w:szCs w:val="24"/>
          <w:lang w:val="en-US"/>
        </w:rPr>
        <w:t xml:space="preserve">: </w:t>
      </w:r>
      <w:r w:rsidR="00492E8A" w:rsidRPr="006E5816">
        <w:rPr>
          <w:rFonts w:ascii="Arial" w:hAnsi="Arial" w:cs="Arial"/>
          <w:sz w:val="24"/>
          <w:szCs w:val="24"/>
          <w:lang w:val="en-US"/>
        </w:rPr>
        <w:t>Stuart Broughton (</w:t>
      </w:r>
      <w:r w:rsidR="00492E8A" w:rsidRPr="006E5816">
        <w:rPr>
          <w:rFonts w:ascii="Arial" w:hAnsi="Arial" w:cs="Arial"/>
          <w:b/>
          <w:bCs/>
          <w:sz w:val="24"/>
          <w:szCs w:val="24"/>
          <w:lang w:val="en-US"/>
        </w:rPr>
        <w:t>SB</w:t>
      </w:r>
      <w:r w:rsidR="00492E8A" w:rsidRPr="006E5816">
        <w:rPr>
          <w:rFonts w:ascii="Arial" w:hAnsi="Arial" w:cs="Arial"/>
          <w:sz w:val="24"/>
          <w:szCs w:val="24"/>
          <w:lang w:val="en-US"/>
        </w:rPr>
        <w:t xml:space="preserve">), Paul Aldwinckle </w:t>
      </w:r>
      <w:r w:rsidR="00492E8A" w:rsidRPr="006E5816">
        <w:rPr>
          <w:rFonts w:ascii="Arial" w:hAnsi="Arial" w:cs="Arial"/>
          <w:b/>
          <w:bCs/>
          <w:sz w:val="24"/>
          <w:szCs w:val="24"/>
          <w:lang w:val="en-US"/>
        </w:rPr>
        <w:t>(PA)</w:t>
      </w:r>
      <w:r w:rsidR="00492E8A" w:rsidRPr="006E5816">
        <w:rPr>
          <w:rFonts w:ascii="Arial" w:hAnsi="Arial" w:cs="Arial"/>
          <w:sz w:val="24"/>
          <w:szCs w:val="24"/>
          <w:lang w:val="en-US"/>
        </w:rPr>
        <w:t xml:space="preserve"> Georgina Lane (Staff </w:t>
      </w:r>
      <w:r w:rsidR="00492E8A" w:rsidRPr="006E5816">
        <w:rPr>
          <w:rFonts w:ascii="Arial" w:hAnsi="Arial" w:cs="Arial"/>
          <w:b/>
          <w:bCs/>
          <w:sz w:val="24"/>
          <w:szCs w:val="24"/>
          <w:lang w:val="en-US"/>
        </w:rPr>
        <w:t>GL</w:t>
      </w:r>
      <w:r w:rsidR="00492E8A" w:rsidRPr="006E5816">
        <w:rPr>
          <w:rFonts w:ascii="Arial" w:hAnsi="Arial" w:cs="Arial"/>
          <w:sz w:val="24"/>
          <w:szCs w:val="24"/>
          <w:lang w:val="en-US"/>
        </w:rPr>
        <w:t xml:space="preserve">), Sarah Moore (Staff </w:t>
      </w:r>
      <w:r w:rsidR="00492E8A" w:rsidRPr="006E5816">
        <w:rPr>
          <w:rFonts w:ascii="Arial" w:hAnsi="Arial" w:cs="Arial"/>
          <w:b/>
          <w:bCs/>
          <w:sz w:val="24"/>
          <w:szCs w:val="24"/>
          <w:lang w:val="en-US"/>
        </w:rPr>
        <w:t>SM</w:t>
      </w:r>
      <w:r w:rsidR="00492E8A" w:rsidRPr="006E5816">
        <w:rPr>
          <w:rFonts w:ascii="Arial" w:hAnsi="Arial" w:cs="Arial"/>
          <w:sz w:val="24"/>
          <w:szCs w:val="24"/>
          <w:lang w:val="en-US"/>
        </w:rPr>
        <w:t>),</w:t>
      </w:r>
    </w:p>
    <w:p w14:paraId="05BAA7B0" w14:textId="77777777" w:rsidR="00492E8A" w:rsidRPr="006E5816" w:rsidRDefault="00492E8A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F3A7DDE" w14:textId="0B52BDC1" w:rsidR="00047ACF" w:rsidRPr="008D3E1C" w:rsidRDefault="00000000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6E5816">
        <w:rPr>
          <w:rFonts w:ascii="Arial" w:hAnsi="Arial" w:cs="Arial"/>
          <w:b/>
          <w:bCs/>
          <w:sz w:val="24"/>
          <w:szCs w:val="24"/>
          <w:lang w:val="en-US"/>
        </w:rPr>
        <w:t>Welcome and Introduction</w:t>
      </w:r>
      <w:r w:rsidRPr="006E581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6E581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6E581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6E581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6E581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6E5816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 </w:t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6E5816" w:rsidRPr="00B4608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  <w:t xml:space="preserve"> </w:t>
      </w:r>
    </w:p>
    <w:p w14:paraId="0C18FA99" w14:textId="653D5E15" w:rsidR="00047ACF" w:rsidRPr="008C32F0" w:rsidRDefault="00000000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</w:p>
    <w:p w14:paraId="6FA6DA86" w14:textId="0B282278" w:rsidR="00492E8A" w:rsidRPr="008D3E1C" w:rsidRDefault="00000000" w:rsidP="008D3E1C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8D3E1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Minutes of the last meeting held on </w:t>
      </w:r>
      <w:r w:rsidR="00C25FD0" w:rsidRPr="008D3E1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9</w:t>
      </w:r>
      <w:r w:rsidR="00C25FD0" w:rsidRPr="008D3E1C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  <w:lang w:val="en-US"/>
        </w:rPr>
        <w:t>th</w:t>
      </w:r>
      <w:r w:rsidR="00C25FD0" w:rsidRPr="008D3E1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July 2025</w:t>
      </w:r>
      <w:r w:rsidR="00492E8A" w:rsidRPr="008D3E1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5C5F96FD" w14:textId="575100BE" w:rsidR="009F1E98" w:rsidRDefault="00492E8A" w:rsidP="00492E8A">
      <w:pPr>
        <w:tabs>
          <w:tab w:val="left" w:pos="567"/>
          <w:tab w:val="left" w:pos="1134"/>
          <w:tab w:val="left" w:pos="1701"/>
        </w:tabs>
        <w:ind w:left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D3E1C">
        <w:rPr>
          <w:rFonts w:ascii="Arial" w:hAnsi="Arial" w:cs="Arial"/>
          <w:color w:val="000000" w:themeColor="text1"/>
          <w:sz w:val="24"/>
          <w:szCs w:val="24"/>
          <w:lang w:val="en-US"/>
        </w:rPr>
        <w:t>DW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took </w:t>
      </w:r>
      <w:r w:rsidR="006E5816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today’s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Minutes in PA’s absence. </w:t>
      </w:r>
      <w:r w:rsidR="00232F1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Few attendees. </w:t>
      </w:r>
      <w:r w:rsidR="006E5816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11 June 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Minutes approved. </w:t>
      </w:r>
    </w:p>
    <w:p w14:paraId="7A8B4A18" w14:textId="77777777" w:rsidR="008D3E1C" w:rsidRPr="008C32F0" w:rsidRDefault="008D3E1C" w:rsidP="00232F17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6D86088C" w14:textId="1DC042AE" w:rsidR="00047ACF" w:rsidRPr="008C32F0" w:rsidRDefault="008D3E1C" w:rsidP="008D3E1C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proofErr w:type="gramStart"/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2  </w:t>
      </w:r>
      <w:r w:rsidR="00A70D82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proofErr w:type="gramEnd"/>
      <w:r w:rsidR="00492E8A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DW to investigate whether other PPGs are using AI to assist with Minute taking.</w:t>
      </w:r>
    </w:p>
    <w:p w14:paraId="08CFEEFE" w14:textId="6C705C0B" w:rsidR="009F1E98" w:rsidRPr="00C25FD0" w:rsidRDefault="00C25FD0" w:rsidP="00492E8A">
      <w:pPr>
        <w:tabs>
          <w:tab w:val="left" w:pos="567"/>
          <w:tab w:val="left" w:pos="1134"/>
          <w:tab w:val="left" w:pos="1701"/>
        </w:tabs>
        <w:ind w:left="56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proofErr w:type="gramStart"/>
      <w:r w:rsidRPr="00C25FD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( ACTION</w:t>
      </w:r>
      <w:proofErr w:type="gramEnd"/>
      <w:r w:rsidRPr="00C25FD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: see Chair’s report)</w:t>
      </w:r>
    </w:p>
    <w:p w14:paraId="7F056294" w14:textId="2D87F7C0" w:rsidR="009F1E98" w:rsidRPr="008C32F0" w:rsidRDefault="006E5816" w:rsidP="00492E8A">
      <w:pPr>
        <w:tabs>
          <w:tab w:val="left" w:pos="567"/>
          <w:tab w:val="left" w:pos="1134"/>
          <w:tab w:val="left" w:pos="1701"/>
        </w:tabs>
        <w:ind w:left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AR</w:t>
      </w:r>
      <w:r w:rsidR="009F1E98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had been l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ooking at AI subscription models for </w:t>
      </w:r>
      <w:r w:rsidR="009F1E98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the P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ractice. Starts with a free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amount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Minutes. AR has ordered for self to look at.</w:t>
      </w:r>
      <w:r w:rsidR="009F1E98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‘A machine that listens’ would be able to take Minutes.</w:t>
      </w:r>
    </w:p>
    <w:p w14:paraId="78648214" w14:textId="0F0E6638" w:rsidR="006E5816" w:rsidRDefault="009F1E98" w:rsidP="00492E8A">
      <w:pPr>
        <w:tabs>
          <w:tab w:val="left" w:pos="567"/>
          <w:tab w:val="left" w:pos="1134"/>
          <w:tab w:val="left" w:pos="1701"/>
        </w:tabs>
        <w:ind w:left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There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would be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questions about the subscription rate </w:t>
      </w:r>
      <w:proofErr w:type="spell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eg</w:t>
      </w:r>
      <w:proofErr w:type="spell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£10 a month and RB mentioned </w:t>
      </w:r>
      <w:r w:rsidR="00391DA1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there could be 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potential sponsorship for this. </w:t>
      </w:r>
    </w:p>
    <w:p w14:paraId="07F625BE" w14:textId="77777777" w:rsidR="008D3E1C" w:rsidRDefault="008D3E1C" w:rsidP="00492E8A">
      <w:pPr>
        <w:tabs>
          <w:tab w:val="left" w:pos="567"/>
          <w:tab w:val="left" w:pos="1134"/>
          <w:tab w:val="left" w:pos="1701"/>
        </w:tabs>
        <w:ind w:left="56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1B562CF1" w14:textId="77777777" w:rsidR="008D3E1C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AR- 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GP contract mentions continuity of care for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patients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the Government aims to see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this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as soon as possible. It can improve health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outcomes, but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need quality physicians too.</w:t>
      </w:r>
    </w:p>
    <w:p w14:paraId="5406D8DD" w14:textId="77777777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5BA82C9" w14:textId="77777777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GPs are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working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different sessions now and have different roles in the Practice</w:t>
      </w:r>
    </w:p>
    <w:p w14:paraId="7F380D17" w14:textId="77777777" w:rsidR="008D3E1C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practice has a usual’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doctor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system so blood tests and so on go to the ‘usual’ dr for the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patient ;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people don’t see the differentiation.</w:t>
      </w:r>
    </w:p>
    <w:p w14:paraId="3FF9DF7F" w14:textId="77777777" w:rsidR="007B7303" w:rsidRPr="008C32F0" w:rsidRDefault="007B7303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183AB527" w14:textId="3D42DA99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 w:hanging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AR- The new 10 Year Plan is really a vision for the future.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It is looking at:</w:t>
      </w:r>
    </w:p>
    <w:p w14:paraId="1F4464B3" w14:textId="77777777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 w:hanging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 xml:space="preserve">- </w:t>
      </w:r>
      <w:proofErr w:type="spell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Neighbourhoods</w:t>
      </w:r>
      <w:proofErr w:type="spellEnd"/>
    </w:p>
    <w:p w14:paraId="1DD7DE1A" w14:textId="77777777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 w:hanging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 xml:space="preserve">- Hospital to Community  </w:t>
      </w:r>
    </w:p>
    <w:p w14:paraId="7D705253" w14:textId="77777777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 w:hanging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- Analogue to Digital</w:t>
      </w:r>
    </w:p>
    <w:p w14:paraId="591333E9" w14:textId="77777777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 w:hanging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- Sickness to Prevention</w:t>
      </w:r>
    </w:p>
    <w:p w14:paraId="2C2532AC" w14:textId="50BB51ED" w:rsidR="008D3E1C" w:rsidRPr="008C32F0" w:rsidRDefault="008D3E1C" w:rsidP="008D3E1C">
      <w:pPr>
        <w:tabs>
          <w:tab w:val="left" w:pos="567"/>
          <w:tab w:val="left" w:pos="1134"/>
          <w:tab w:val="left" w:pos="1701"/>
        </w:tabs>
        <w:ind w:left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10 year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Plan moves from sickness to prevention regarding patients’ wellness. Part of the clinician’s role is to change ways of thinking</w:t>
      </w:r>
    </w:p>
    <w:p w14:paraId="663DD6AC" w14:textId="77777777" w:rsidR="001727D7" w:rsidRPr="008C32F0" w:rsidRDefault="001727D7" w:rsidP="008C32F0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62CC3AE" w14:textId="09946A57" w:rsidR="00047ACF" w:rsidRPr="008C32F0" w:rsidRDefault="008D3E1C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  <w:t xml:space="preserve">3 </w:t>
      </w:r>
      <w:r w:rsidR="00A70D82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1727D7"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Patients</w:t>
      </w:r>
      <w:r w:rsidR="00675E51"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’</w:t>
      </w:r>
      <w:r w:rsidR="001727D7"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Views Progress</w:t>
      </w:r>
    </w:p>
    <w:p w14:paraId="3CB95907" w14:textId="77777777" w:rsidR="001727D7" w:rsidRPr="008C32F0" w:rsidRDefault="001727D7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3801C0C3" w14:textId="000642D6" w:rsidR="00777F5A" w:rsidRPr="008C32F0" w:rsidRDefault="00777F5A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A few</w:t>
      </w:r>
      <w:r w:rsidR="00675E51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feedback </w:t>
      </w:r>
      <w:r w:rsidR="00675E51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questionnaires 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have been </w:t>
      </w:r>
      <w:r w:rsidR="00675E51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received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; on the whole patients have been kind</w:t>
      </w:r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The 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same things come up:</w:t>
      </w:r>
    </w:p>
    <w:p w14:paraId="07E98747" w14:textId="6911A4A1" w:rsidR="00777F5A" w:rsidRPr="008C32F0" w:rsidRDefault="008D3E1C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</w:t>
      </w:r>
      <w:r w:rsidR="00777F5A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Gaining appointments</w:t>
      </w:r>
    </w:p>
    <w:p w14:paraId="40ACA9D7" w14:textId="64E597EB" w:rsidR="00777F5A" w:rsidRPr="008C32F0" w:rsidRDefault="008D3E1C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</w:t>
      </w:r>
      <w:r w:rsidR="00777F5A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Being able to see the same doctor (especially the elderly)</w:t>
      </w:r>
    </w:p>
    <w:p w14:paraId="62393F6A" w14:textId="77777777" w:rsidR="008D3E1C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16C9B054" w14:textId="3059C731" w:rsidR="00C25FD0" w:rsidRPr="008C32F0" w:rsidRDefault="00B52BAB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By getting the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patients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views questionnaire ‘out there’ the Practice and PPG can become part of the solution.</w:t>
      </w:r>
      <w:r w:rsidR="00C25FD0" w:rsidRPr="00C25F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C25FD0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More patients’ views are required.</w:t>
      </w:r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Getting more feedback </w:t>
      </w:r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 xml:space="preserve">from patients was discussed. There was some uncertainty about how the PPG members’ feedback from patients would be </w:t>
      </w:r>
      <w:proofErr w:type="spellStart"/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>analysed</w:t>
      </w:r>
      <w:proofErr w:type="spellEnd"/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>/ reported.</w:t>
      </w:r>
    </w:p>
    <w:p w14:paraId="330D280F" w14:textId="527E4C93" w:rsidR="00F13292" w:rsidRPr="008C32F0" w:rsidRDefault="00F13292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7EE81B9A" w14:textId="77777777" w:rsidR="00B52BAB" w:rsidRPr="008C32F0" w:rsidRDefault="00B52BAB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443AD7BA" w14:textId="5A046EDD" w:rsidR="00CC3D56" w:rsidRPr="00CC3D56" w:rsidRDefault="008D3E1C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CC3D56" w:rsidRPr="00CC3D5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Here to Help Leaflet</w:t>
      </w:r>
    </w:p>
    <w:p w14:paraId="797701EC" w14:textId="53112A1D" w:rsidR="00B52BAB" w:rsidRPr="008C32F0" w:rsidRDefault="00B52BAB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Clarification of what </w:t>
      </w:r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new information/updates 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go in the </w:t>
      </w:r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‘Here to Help’ 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leaflet for patients</w:t>
      </w:r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was also sought. This s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till </w:t>
      </w:r>
      <w:r w:rsidR="00C25FD0">
        <w:rPr>
          <w:rFonts w:ascii="Arial" w:hAnsi="Arial" w:cs="Arial"/>
          <w:color w:val="000000" w:themeColor="text1"/>
          <w:sz w:val="24"/>
          <w:szCs w:val="24"/>
          <w:lang w:val="en-US"/>
        </w:rPr>
        <w:t>requires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 update.</w:t>
      </w:r>
    </w:p>
    <w:p w14:paraId="04D91E0A" w14:textId="0374BBEB" w:rsidR="00B52BAB" w:rsidRPr="008C32F0" w:rsidRDefault="00C25FD0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Bearing in mind the rapidity of changes in the practice</w:t>
      </w:r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>( hub</w:t>
      </w:r>
      <w:proofErr w:type="gramEnd"/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changes; new online bot </w:t>
      </w:r>
      <w:proofErr w:type="spellStart"/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>Saffi</w:t>
      </w:r>
      <w:proofErr w:type="spellEnd"/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838D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on website, online registration with practice </w:t>
      </w:r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so </w:t>
      </w:r>
      <w:proofErr w:type="gramStart"/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on)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it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was decided to discuss this as an agenda item at </w:t>
      </w:r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every meeting.</w:t>
      </w:r>
    </w:p>
    <w:p w14:paraId="6AECDC70" w14:textId="3A59007E" w:rsidR="00B52BAB" w:rsidRDefault="008D3E1C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RB mentioned that it could be </w:t>
      </w:r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included with </w:t>
      </w:r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prescription</w:t>
      </w:r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>hand outs</w:t>
      </w:r>
      <w:proofErr w:type="spellEnd"/>
      <w:proofErr w:type="gramEnd"/>
      <w:r w:rsidR="00CC3D5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698DC842" w14:textId="77777777" w:rsidR="007B7303" w:rsidRDefault="007B7303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18AA66C3" w14:textId="64C5A187" w:rsidR="007B7303" w:rsidRDefault="007B7303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7B7303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A70D82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The Chair’s Report was presented</w:t>
      </w:r>
    </w:p>
    <w:p w14:paraId="54119DA5" w14:textId="77777777" w:rsidR="00030DC9" w:rsidRPr="008C32F0" w:rsidRDefault="00030DC9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7CB2010F" w14:textId="0CD2AF1C" w:rsidR="00B52BAB" w:rsidRDefault="008D3E1C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proofErr w:type="gramStart"/>
      <w:r w:rsidR="007B7303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5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 </w:t>
      </w:r>
      <w:r w:rsidR="00A70D82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proofErr w:type="gramEnd"/>
      <w:r w:rsidR="00B52BAB"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Report from Surgery</w:t>
      </w:r>
    </w:p>
    <w:p w14:paraId="7DCD23C3" w14:textId="77777777" w:rsidR="007B7303" w:rsidRDefault="007B7303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51D49A42" w14:textId="5B8CEB58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 w:hanging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bookmarkStart w:id="0" w:name="_Hlk206531019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AR- The new 10 Year Plan is really a vision for the future.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It is looking at:</w:t>
      </w:r>
    </w:p>
    <w:p w14:paraId="642EAA6B" w14:textId="77777777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 w:hanging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 xml:space="preserve">- </w:t>
      </w:r>
      <w:proofErr w:type="spell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Neighbourhoods</w:t>
      </w:r>
      <w:proofErr w:type="spellEnd"/>
    </w:p>
    <w:p w14:paraId="6D4CBFE8" w14:textId="77777777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 w:hanging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 xml:space="preserve">- Hospital to Community  </w:t>
      </w:r>
    </w:p>
    <w:p w14:paraId="346B1CD8" w14:textId="77777777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 w:hanging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- Analogue to Digital</w:t>
      </w:r>
    </w:p>
    <w:p w14:paraId="0C3E6429" w14:textId="77777777" w:rsidR="008D3E1C" w:rsidRPr="008C32F0" w:rsidRDefault="008D3E1C" w:rsidP="008D3E1C">
      <w:pPr>
        <w:tabs>
          <w:tab w:val="left" w:pos="567"/>
          <w:tab w:val="left" w:pos="1134"/>
          <w:tab w:val="left" w:pos="1701"/>
          <w:tab w:val="left" w:pos="8505"/>
        </w:tabs>
        <w:ind w:left="567" w:right="-57" w:hanging="56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- Sickness to Prevention</w:t>
      </w:r>
    </w:p>
    <w:p w14:paraId="67D041CB" w14:textId="11CB9E4E" w:rsidR="008D3E1C" w:rsidRPr="008C32F0" w:rsidRDefault="008D3E1C" w:rsidP="007B7303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10 year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Plan moves from sickness to prevention regarding patients’ wellness. Part of the clinician’s role is to change ways of thinking</w:t>
      </w:r>
      <w:bookmarkEnd w:id="0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7D63A42C" w14:textId="77777777" w:rsidR="008D3E1C" w:rsidRPr="008C32F0" w:rsidRDefault="008D3E1C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4E14CC73" w14:textId="41E1E2EE" w:rsidR="00B52BAB" w:rsidRPr="008C32F0" w:rsidRDefault="00B52BAB" w:rsidP="007B7303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Trying to reduce burden on using phones</w:t>
      </w:r>
      <w:r w:rsidR="008D3E1C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8D3E1C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umber of calls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have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gone down to 8225. This is due to: </w:t>
      </w:r>
    </w:p>
    <w:p w14:paraId="38C95BC2" w14:textId="31B4B42E" w:rsidR="00B52BAB" w:rsidRPr="008C32F0" w:rsidRDefault="007B7303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8523F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</w:t>
      </w:r>
      <w:proofErr w:type="spellStart"/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Accurx</w:t>
      </w:r>
      <w:proofErr w:type="spellEnd"/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768A2572" w14:textId="7C710EB1" w:rsidR="00B52BAB" w:rsidRPr="008C32F0" w:rsidRDefault="007B7303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8523F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</w:t>
      </w:r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Patient partner phone line</w:t>
      </w:r>
    </w:p>
    <w:p w14:paraId="06FED4A3" w14:textId="184D8F2B" w:rsidR="00B52BAB" w:rsidRPr="008C32F0" w:rsidRDefault="007B7303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8523F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</w:t>
      </w:r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Practice Website</w:t>
      </w:r>
    </w:p>
    <w:p w14:paraId="4C962450" w14:textId="727A29A1" w:rsidR="00B52BAB" w:rsidRPr="008C32F0" w:rsidRDefault="007B7303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8523F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</w:t>
      </w:r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NHS App and </w:t>
      </w:r>
      <w:proofErr w:type="spellStart"/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SystmOnline</w:t>
      </w:r>
      <w:proofErr w:type="spellEnd"/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4D4FBDFC" w14:textId="539BEA7E" w:rsidR="00B52BAB" w:rsidRPr="008C32F0" w:rsidRDefault="007B7303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="00B52BAB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Pharmacy First has also had a positive impact</w:t>
      </w:r>
    </w:p>
    <w:p w14:paraId="23CE87FF" w14:textId="77777777" w:rsidR="00473D15" w:rsidRPr="008C32F0" w:rsidRDefault="00473D15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DA30E3D" w14:textId="0D60DB20" w:rsidR="00473D15" w:rsidRPr="00CC3D56" w:rsidRDefault="007B7303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  <w:t xml:space="preserve">6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proofErr w:type="spellStart"/>
      <w:r w:rsidR="00473D15" w:rsidRPr="00CC3D56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AoB</w:t>
      </w:r>
      <w:proofErr w:type="spellEnd"/>
    </w:p>
    <w:p w14:paraId="4CD6AAAD" w14:textId="344D9B8E" w:rsidR="00473D15" w:rsidRDefault="00473D15" w:rsidP="007B7303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Dr McSweeney, </w:t>
      </w:r>
      <w:r w:rsidR="007B7303"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alaried GP whose specialty is women’s health and does specialist clinics – menopause clinics monthly and HRT prescribing interest. She offers </w:t>
      </w:r>
      <w:proofErr w:type="gramStart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a GP</w:t>
      </w:r>
      <w:proofErr w:type="gramEnd"/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consultation for these patients. When patients phone up, if their query is about the menopause, they can book into Dr McSweeney or Dr Sharan. </w:t>
      </w:r>
    </w:p>
    <w:p w14:paraId="79224F6A" w14:textId="77777777" w:rsidR="007B7303" w:rsidRPr="008C32F0" w:rsidRDefault="007B7303" w:rsidP="007B7303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A643926" w14:textId="486F4ADA" w:rsidR="00473D15" w:rsidRDefault="00473D15" w:rsidP="007B7303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>Pain Management consultation is with Dr Kerbel. Patients can be referred to him</w:t>
      </w:r>
      <w:r w:rsidR="008C32F0"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5/6 patients come and discuss as a group.</w:t>
      </w: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705C0F7D" w14:textId="77777777" w:rsidR="007B7303" w:rsidRDefault="007B7303" w:rsidP="007B7303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09281F2F" w14:textId="4733E826" w:rsidR="007B7303" w:rsidRDefault="007B7303" w:rsidP="007B7303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Pr="00802A92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ACTIONS</w:t>
      </w:r>
    </w:p>
    <w:p w14:paraId="63410C30" w14:textId="2D5DC436" w:rsidR="007B7303" w:rsidRDefault="007B7303" w:rsidP="007B7303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  <w:t>Required from practice for PPG pack:</w:t>
      </w:r>
    </w:p>
    <w:p w14:paraId="517D7D88" w14:textId="013D0D42" w:rsidR="007B7303" w:rsidRPr="00802A92" w:rsidRDefault="007B7303" w:rsidP="007B7303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802A92">
        <w:rPr>
          <w:rFonts w:ascii="Arial" w:hAnsi="Arial" w:cs="Arial"/>
          <w:color w:val="000000" w:themeColor="text1"/>
          <w:sz w:val="24"/>
          <w:szCs w:val="24"/>
          <w:lang w:val="en-US"/>
        </w:rPr>
        <w:t>Copy of Meeting structure</w:t>
      </w:r>
    </w:p>
    <w:p w14:paraId="56459A0E" w14:textId="5B4A6C70" w:rsidR="007B7303" w:rsidRPr="00802A92" w:rsidRDefault="007B7303" w:rsidP="007B7303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802A92">
        <w:rPr>
          <w:rFonts w:ascii="Arial" w:hAnsi="Arial" w:cs="Arial"/>
          <w:color w:val="000000" w:themeColor="text1"/>
          <w:sz w:val="24"/>
          <w:szCs w:val="24"/>
          <w:lang w:val="en-US"/>
        </w:rPr>
        <w:t>Practice staff structure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and  job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titles)</w:t>
      </w:r>
    </w:p>
    <w:p w14:paraId="0B8BB194" w14:textId="71483030" w:rsidR="007B7303" w:rsidRPr="008C32F0" w:rsidRDefault="007B7303" w:rsidP="007B7303">
      <w:pPr>
        <w:tabs>
          <w:tab w:val="left" w:pos="567"/>
          <w:tab w:val="left" w:pos="1134"/>
          <w:tab w:val="left" w:pos="1701"/>
          <w:tab w:val="left" w:pos="8505"/>
        </w:tabs>
        <w:ind w:left="567"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Any updates for Here to Help leaflet </w:t>
      </w:r>
    </w:p>
    <w:p w14:paraId="1D5FBE24" w14:textId="77777777" w:rsidR="00473D15" w:rsidRPr="008C32F0" w:rsidRDefault="00473D15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DDCDE8C" w14:textId="2EAAAD43" w:rsidR="008C32F0" w:rsidRPr="008C32F0" w:rsidRDefault="007B7303" w:rsidP="008C32F0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A70D82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7</w:t>
      </w:r>
      <w:r w:rsidR="00A70D82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ab/>
      </w:r>
      <w:r w:rsidR="008C32F0" w:rsidRPr="008C32F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Date of next meeting</w:t>
      </w:r>
    </w:p>
    <w:p w14:paraId="32FB1007" w14:textId="5389E620" w:rsidR="00B52BAB" w:rsidRPr="008C32F0" w:rsidRDefault="008C32F0" w:rsidP="008C32F0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C32F0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Wednesday 20th August 2025 10:00hrs to 11:30hrs</w:t>
      </w:r>
    </w:p>
    <w:p w14:paraId="62B63D3F" w14:textId="77777777" w:rsidR="00B52BAB" w:rsidRDefault="00B52BAB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EE0000"/>
          <w:sz w:val="24"/>
          <w:szCs w:val="24"/>
          <w:lang w:val="en-US"/>
        </w:rPr>
      </w:pPr>
    </w:p>
    <w:p w14:paraId="796FDB4E" w14:textId="77777777" w:rsidR="00802A92" w:rsidRPr="00802A92" w:rsidRDefault="00802A92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50157D9F" w14:textId="77777777" w:rsidR="00802A92" w:rsidRDefault="00802A92" w:rsidP="00391DA1">
      <w:pPr>
        <w:tabs>
          <w:tab w:val="left" w:pos="567"/>
          <w:tab w:val="left" w:pos="1134"/>
          <w:tab w:val="left" w:pos="1701"/>
          <w:tab w:val="left" w:pos="8505"/>
        </w:tabs>
        <w:ind w:right="-57"/>
        <w:rPr>
          <w:rFonts w:ascii="Arial" w:hAnsi="Arial" w:cs="Arial"/>
          <w:color w:val="EE0000"/>
          <w:sz w:val="24"/>
          <w:szCs w:val="24"/>
          <w:lang w:val="en-US"/>
        </w:rPr>
      </w:pPr>
    </w:p>
    <w:p w14:paraId="30C936B4" w14:textId="77777777" w:rsidR="00047ACF" w:rsidRDefault="00047ACF">
      <w:pPr>
        <w:tabs>
          <w:tab w:val="left" w:pos="567"/>
          <w:tab w:val="left" w:pos="1134"/>
          <w:tab w:val="left" w:pos="1701"/>
        </w:tabs>
        <w:ind w:left="567" w:hanging="567"/>
        <w:rPr>
          <w:rFonts w:ascii="Comic Sans MS" w:hAnsi="Comic Sans MS"/>
          <w:sz w:val="24"/>
          <w:szCs w:val="24"/>
          <w:lang w:val="en-US"/>
        </w:rPr>
      </w:pPr>
    </w:p>
    <w:sectPr w:rsidR="00047ACF">
      <w:headerReference w:type="default" r:id="rId7"/>
      <w:footerReference w:type="default" r:id="rId8"/>
      <w:pgSz w:w="11906" w:h="16838"/>
      <w:pgMar w:top="1134" w:right="1134" w:bottom="567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B69B" w14:textId="77777777" w:rsidR="001B5FAA" w:rsidRDefault="001B5FAA">
      <w:r>
        <w:separator/>
      </w:r>
    </w:p>
  </w:endnote>
  <w:endnote w:type="continuationSeparator" w:id="0">
    <w:p w14:paraId="08D4FD34" w14:textId="77777777" w:rsidR="001B5FAA" w:rsidRDefault="001B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64265"/>
      <w:docPartObj>
        <w:docPartGallery w:val="Page Numbers (Bottom of Page)"/>
        <w:docPartUnique/>
      </w:docPartObj>
    </w:sdtPr>
    <w:sdtContent>
      <w:p w14:paraId="6A103308" w14:textId="4F482E1A" w:rsidR="00E65360" w:rsidRDefault="00E6536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BF11F" w14:textId="77777777" w:rsidR="00E65360" w:rsidRDefault="00E6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1A3A" w14:textId="77777777" w:rsidR="001B5FAA" w:rsidRDefault="001B5FAA">
      <w:r>
        <w:separator/>
      </w:r>
    </w:p>
  </w:footnote>
  <w:footnote w:type="continuationSeparator" w:id="0">
    <w:p w14:paraId="3854DC8C" w14:textId="77777777" w:rsidR="001B5FAA" w:rsidRDefault="001B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2F73" w14:textId="77777777" w:rsidR="00047ACF" w:rsidRDefault="00000000">
    <w:pPr>
      <w:pStyle w:val="Header"/>
    </w:pPr>
    <w:r>
      <w:t>CONFIDENTIAL</w:t>
    </w:r>
  </w:p>
  <w:p w14:paraId="1F143009" w14:textId="77777777" w:rsidR="00047ACF" w:rsidRDefault="00047AC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3AB"/>
    <w:multiLevelType w:val="hybridMultilevel"/>
    <w:tmpl w:val="EAC07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2043"/>
    <w:multiLevelType w:val="hybridMultilevel"/>
    <w:tmpl w:val="C564423C"/>
    <w:lvl w:ilvl="0" w:tplc="C46CF634">
      <w:start w:val="1"/>
      <w:numFmt w:val="decimal"/>
      <w:lvlText w:val="%1"/>
      <w:lvlJc w:val="left"/>
      <w:pPr>
        <w:ind w:left="1127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3B41"/>
    <w:multiLevelType w:val="hybridMultilevel"/>
    <w:tmpl w:val="013CB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4C48"/>
    <w:multiLevelType w:val="hybridMultilevel"/>
    <w:tmpl w:val="72966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728EA"/>
    <w:multiLevelType w:val="hybridMultilevel"/>
    <w:tmpl w:val="DFC6443C"/>
    <w:lvl w:ilvl="0" w:tplc="E236B4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A1557"/>
    <w:multiLevelType w:val="hybridMultilevel"/>
    <w:tmpl w:val="2682A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86B76"/>
    <w:multiLevelType w:val="hybridMultilevel"/>
    <w:tmpl w:val="38846EF4"/>
    <w:lvl w:ilvl="0" w:tplc="7C0070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801F4"/>
    <w:multiLevelType w:val="hybridMultilevel"/>
    <w:tmpl w:val="28A468AE"/>
    <w:lvl w:ilvl="0" w:tplc="B4362E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0712">
    <w:abstractNumId w:val="1"/>
  </w:num>
  <w:num w:numId="2" w16cid:durableId="1492525596">
    <w:abstractNumId w:val="3"/>
  </w:num>
  <w:num w:numId="3" w16cid:durableId="1104573726">
    <w:abstractNumId w:val="7"/>
  </w:num>
  <w:num w:numId="4" w16cid:durableId="788666012">
    <w:abstractNumId w:val="2"/>
  </w:num>
  <w:num w:numId="5" w16cid:durableId="1990591154">
    <w:abstractNumId w:val="5"/>
  </w:num>
  <w:num w:numId="6" w16cid:durableId="188179058">
    <w:abstractNumId w:val="0"/>
  </w:num>
  <w:num w:numId="7" w16cid:durableId="536814259">
    <w:abstractNumId w:val="4"/>
  </w:num>
  <w:num w:numId="8" w16cid:durableId="135613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CF"/>
    <w:rsid w:val="00030DC9"/>
    <w:rsid w:val="0004562B"/>
    <w:rsid w:val="000466CC"/>
    <w:rsid w:val="00047ACF"/>
    <w:rsid w:val="00055363"/>
    <w:rsid w:val="001727D7"/>
    <w:rsid w:val="00173D50"/>
    <w:rsid w:val="001B5FAA"/>
    <w:rsid w:val="0020724F"/>
    <w:rsid w:val="00232F17"/>
    <w:rsid w:val="002544C2"/>
    <w:rsid w:val="0029498D"/>
    <w:rsid w:val="002B3E79"/>
    <w:rsid w:val="00390DF4"/>
    <w:rsid w:val="00391DA1"/>
    <w:rsid w:val="0042180D"/>
    <w:rsid w:val="00473D15"/>
    <w:rsid w:val="00492E8A"/>
    <w:rsid w:val="005558D5"/>
    <w:rsid w:val="005A276F"/>
    <w:rsid w:val="00675E51"/>
    <w:rsid w:val="006E5816"/>
    <w:rsid w:val="00773033"/>
    <w:rsid w:val="00777F5A"/>
    <w:rsid w:val="007838DF"/>
    <w:rsid w:val="007B7303"/>
    <w:rsid w:val="007C4E86"/>
    <w:rsid w:val="00802A92"/>
    <w:rsid w:val="008207FA"/>
    <w:rsid w:val="00821714"/>
    <w:rsid w:val="008523F4"/>
    <w:rsid w:val="0085289E"/>
    <w:rsid w:val="008A01AB"/>
    <w:rsid w:val="008C32F0"/>
    <w:rsid w:val="008D3E1C"/>
    <w:rsid w:val="00915836"/>
    <w:rsid w:val="00917314"/>
    <w:rsid w:val="00923DDD"/>
    <w:rsid w:val="0095496E"/>
    <w:rsid w:val="009F1E98"/>
    <w:rsid w:val="00A22506"/>
    <w:rsid w:val="00A2647B"/>
    <w:rsid w:val="00A70D82"/>
    <w:rsid w:val="00AD2705"/>
    <w:rsid w:val="00B13917"/>
    <w:rsid w:val="00B26539"/>
    <w:rsid w:val="00B4608C"/>
    <w:rsid w:val="00B52BAB"/>
    <w:rsid w:val="00B723BF"/>
    <w:rsid w:val="00BD0B39"/>
    <w:rsid w:val="00C25FD0"/>
    <w:rsid w:val="00C30966"/>
    <w:rsid w:val="00CC3D56"/>
    <w:rsid w:val="00D25923"/>
    <w:rsid w:val="00D414BB"/>
    <w:rsid w:val="00D7202E"/>
    <w:rsid w:val="00E0640B"/>
    <w:rsid w:val="00E5307A"/>
    <w:rsid w:val="00E65360"/>
    <w:rsid w:val="00EE6DDD"/>
    <w:rsid w:val="00F032A6"/>
    <w:rsid w:val="00F13292"/>
    <w:rsid w:val="00FB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F3A0"/>
  <w15:docId w15:val="{AD32F0CB-2709-43B8-834B-F7B51E05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4A"/>
  </w:style>
  <w:style w:type="paragraph" w:styleId="Heading2">
    <w:name w:val="heading 2"/>
    <w:basedOn w:val="Normal"/>
    <w:link w:val="Heading2Char"/>
    <w:uiPriority w:val="9"/>
    <w:qFormat/>
    <w:rsid w:val="002F224A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F224A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2F224A"/>
    <w:pPr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2F22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F22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F224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E3EF2"/>
  </w:style>
  <w:style w:type="character" w:customStyle="1" w:styleId="FooterChar">
    <w:name w:val="Footer Char"/>
    <w:basedOn w:val="DefaultParagraphFont"/>
    <w:link w:val="Footer"/>
    <w:uiPriority w:val="99"/>
    <w:qFormat/>
    <w:rsid w:val="00FE3EF2"/>
  </w:style>
  <w:style w:type="character" w:styleId="Hyperlink">
    <w:name w:val="Hyperlink"/>
    <w:basedOn w:val="DefaultParagraphFont"/>
    <w:uiPriority w:val="99"/>
    <w:unhideWhenUsed/>
    <w:rsid w:val="00B13E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13E5E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F22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1730C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E3EF2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FE3EF2"/>
    <w:pPr>
      <w:tabs>
        <w:tab w:val="center" w:pos="4513"/>
        <w:tab w:val="right" w:pos="9026"/>
      </w:tabs>
    </w:p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Mann</dc:creator>
  <dc:description/>
  <cp:lastModifiedBy>Debbie Wall</cp:lastModifiedBy>
  <cp:revision>3</cp:revision>
  <cp:lastPrinted>2023-07-21T08:37:00Z</cp:lastPrinted>
  <dcterms:created xsi:type="dcterms:W3CDTF">2025-08-19T20:30:00Z</dcterms:created>
  <dcterms:modified xsi:type="dcterms:W3CDTF">2025-08-19T20:43:00Z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