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HostTable"/>
        <w:tblW w:w="15661" w:type="dxa"/>
        <w:jc w:val="left"/>
        <w:tblLayout w:type="fixed"/>
        <w:tblLook w:val="04A0" w:firstRow="1" w:lastRow="0" w:firstColumn="1" w:lastColumn="0" w:noHBand="0" w:noVBand="1"/>
        <w:tblDescription w:val="Layout table"/>
      </w:tblPr>
      <w:tblGrid>
        <w:gridCol w:w="4820"/>
        <w:gridCol w:w="3655"/>
        <w:gridCol w:w="2157"/>
        <w:gridCol w:w="5029"/>
      </w:tblGrid>
      <w:tr w:rsidR="00666A13" w:rsidRPr="005A448B" w14:paraId="60537B65" w14:textId="77777777" w:rsidTr="00666A13">
        <w:trPr>
          <w:cantSplit/>
          <w:trHeight w:hRule="exact" w:val="10218"/>
          <w:tblHeader/>
          <w:jc w:val="left"/>
        </w:trPr>
        <w:tc>
          <w:tcPr>
            <w:tcW w:w="4820" w:type="dxa"/>
            <w:tcMar>
              <w:top w:w="288" w:type="dxa"/>
              <w:right w:w="720" w:type="dxa"/>
            </w:tcMar>
          </w:tcPr>
          <w:p w14:paraId="6FCB8CF6" w14:textId="77777777" w:rsidR="00666A13" w:rsidRPr="005A448B" w:rsidRDefault="00666A13" w:rsidP="00B530DF">
            <w:pPr>
              <w:pStyle w:val="BlockHeading"/>
              <w:widowControl w:val="0"/>
              <w:spacing w:before="0"/>
              <w:ind w:left="505" w:right="28" w:hanging="221"/>
              <w:rPr>
                <w:rFonts w:ascii="Arial" w:hAnsi="Arial" w:cs="Arial"/>
                <w:color w:val="002060"/>
                <w:lang w:val="en-GB"/>
              </w:rPr>
            </w:pPr>
            <w:r w:rsidRPr="005A448B">
              <w:rPr>
                <w:rFonts w:ascii="Arial" w:hAnsi="Arial" w:cs="Arial"/>
                <w:color w:val="002060"/>
                <w:lang w:val="en-GB"/>
              </w:rPr>
              <w:t>Advocacy support</w:t>
            </w:r>
          </w:p>
          <w:p w14:paraId="6EEBAC61" w14:textId="77777777" w:rsidR="00666A13" w:rsidRPr="005A448B" w:rsidRDefault="0048166D" w:rsidP="00666A13">
            <w:pPr>
              <w:pStyle w:val="NormalWeb"/>
              <w:widowControl w:val="0"/>
              <w:numPr>
                <w:ilvl w:val="0"/>
                <w:numId w:val="1"/>
              </w:numPr>
              <w:spacing w:after="0" w:afterAutospacing="0"/>
              <w:ind w:left="568" w:right="-681" w:hanging="284"/>
              <w:rPr>
                <w:rFonts w:ascii="Arial" w:hAnsi="Arial" w:cs="Arial"/>
                <w:lang w:val="en-GB"/>
              </w:rPr>
            </w:pPr>
            <w:hyperlink r:id="rId5" w:history="1">
              <w:r w:rsidR="00666A13" w:rsidRPr="005A448B">
                <w:rPr>
                  <w:rStyle w:val="Hyperlink"/>
                  <w:rFonts w:ascii="Arial" w:hAnsi="Arial" w:cs="Arial"/>
                </w:rPr>
                <w:t>POhWER</w:t>
              </w:r>
            </w:hyperlink>
            <w:r w:rsidR="00666A13" w:rsidRPr="005A448B">
              <w:rPr>
                <w:rFonts w:ascii="Arial" w:hAnsi="Arial" w:cs="Arial"/>
              </w:rPr>
              <w:t xml:space="preserve"> support centre can be contacted via 0300 456 2370</w:t>
            </w:r>
          </w:p>
          <w:p w14:paraId="6240FE8C" w14:textId="77777777" w:rsidR="00666A13" w:rsidRPr="005A448B" w:rsidRDefault="0048166D" w:rsidP="00666A13">
            <w:pPr>
              <w:pStyle w:val="NormalWeb"/>
              <w:widowControl w:val="0"/>
              <w:numPr>
                <w:ilvl w:val="0"/>
                <w:numId w:val="1"/>
              </w:numPr>
              <w:spacing w:after="0" w:afterAutospacing="0"/>
              <w:ind w:left="568" w:hanging="284"/>
              <w:rPr>
                <w:rFonts w:ascii="Arial" w:hAnsi="Arial" w:cs="Arial"/>
                <w:lang w:val="en-GB"/>
              </w:rPr>
            </w:pPr>
            <w:hyperlink r:id="rId6" w:history="1">
              <w:r w:rsidR="00666A13" w:rsidRPr="005A448B">
                <w:rPr>
                  <w:rStyle w:val="Hyperlink"/>
                  <w:rFonts w:ascii="Arial" w:hAnsi="Arial" w:cs="Arial"/>
                </w:rPr>
                <w:t>Advocacy People</w:t>
              </w:r>
            </w:hyperlink>
            <w:r w:rsidR="00666A13" w:rsidRPr="005A448B">
              <w:rPr>
                <w:rFonts w:ascii="Arial" w:hAnsi="Arial" w:cs="Arial"/>
              </w:rPr>
              <w:t xml:space="preserve"> gives advocacy support on 0330 440 9000</w:t>
            </w:r>
          </w:p>
          <w:p w14:paraId="72721DB1" w14:textId="77777777" w:rsidR="00666A13" w:rsidRPr="005A448B" w:rsidRDefault="0048166D" w:rsidP="00666A13">
            <w:pPr>
              <w:pStyle w:val="NormalWeb"/>
              <w:widowControl w:val="0"/>
              <w:numPr>
                <w:ilvl w:val="0"/>
                <w:numId w:val="1"/>
              </w:numPr>
              <w:spacing w:after="0" w:afterAutospacing="0"/>
              <w:ind w:left="568" w:hanging="284"/>
              <w:rPr>
                <w:rFonts w:ascii="Arial" w:hAnsi="Arial" w:cs="Arial"/>
                <w:lang w:val="en-GB"/>
              </w:rPr>
            </w:pPr>
            <w:hyperlink r:id="rId7" w:history="1">
              <w:r w:rsidR="00666A13" w:rsidRPr="005A448B">
                <w:rPr>
                  <w:rStyle w:val="Hyperlink"/>
                  <w:rFonts w:ascii="Arial" w:hAnsi="Arial" w:cs="Arial"/>
                </w:rPr>
                <w:t>Age UK</w:t>
              </w:r>
            </w:hyperlink>
            <w:r w:rsidR="00666A13" w:rsidRPr="005A448B">
              <w:rPr>
                <w:rFonts w:ascii="Arial" w:hAnsi="Arial" w:cs="Arial"/>
              </w:rPr>
              <w:t xml:space="preserve"> on 0800 055 6112</w:t>
            </w:r>
          </w:p>
          <w:p w14:paraId="1EEA1187" w14:textId="77777777" w:rsidR="00666A13" w:rsidRPr="00244D70" w:rsidRDefault="00666A13" w:rsidP="00666A13">
            <w:pPr>
              <w:pStyle w:val="NormalWeb"/>
              <w:widowControl w:val="0"/>
              <w:numPr>
                <w:ilvl w:val="0"/>
                <w:numId w:val="1"/>
              </w:numPr>
              <w:spacing w:after="0" w:afterAutospacing="0"/>
              <w:ind w:left="568" w:hanging="284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</w:rPr>
              <w:t>Local Council can give advice on local advocacy services</w:t>
            </w:r>
          </w:p>
          <w:p w14:paraId="14AF3632" w14:textId="77777777" w:rsidR="00666A13" w:rsidRPr="005A448B" w:rsidRDefault="00666A13" w:rsidP="00666A13">
            <w:pPr>
              <w:pStyle w:val="NormalWeb"/>
              <w:widowControl w:val="0"/>
              <w:numPr>
                <w:ilvl w:val="0"/>
                <w:numId w:val="1"/>
              </w:numPr>
              <w:spacing w:after="0" w:afterAutospacing="0"/>
              <w:ind w:left="568" w:hanging="284"/>
              <w:rPr>
                <w:rFonts w:ascii="Arial" w:hAnsi="Arial" w:cs="Arial"/>
                <w:color w:val="auto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 xml:space="preserve">Other advocates and links can be found on this </w:t>
            </w:r>
            <w:hyperlink r:id="rId8" w:history="1">
              <w:r w:rsidRPr="001F01C2">
                <w:rPr>
                  <w:rStyle w:val="Hyperlink"/>
                  <w:rFonts w:ascii="Arial" w:hAnsi="Arial" w:cs="Arial"/>
                  <w:lang w:val="en-GB"/>
                </w:rPr>
                <w:t>PHSO webpage</w:t>
              </w:r>
            </w:hyperlink>
            <w:r>
              <w:rPr>
                <w:rFonts w:ascii="Arial" w:hAnsi="Arial" w:cs="Arial"/>
                <w:lang w:val="en-GB"/>
              </w:rPr>
              <w:t xml:space="preserve"> </w:t>
            </w:r>
          </w:p>
          <w:p w14:paraId="6E709609" w14:textId="77777777" w:rsidR="00666A13" w:rsidRPr="00B03E3C" w:rsidRDefault="00666A13" w:rsidP="00666A13">
            <w:pPr>
              <w:pStyle w:val="NormalWeb"/>
              <w:widowControl w:val="0"/>
              <w:spacing w:before="0" w:beforeAutospacing="0" w:after="0" w:afterAutospacing="0"/>
              <w:rPr>
                <w:rFonts w:ascii="Arial" w:hAnsi="Arial" w:cs="Arial"/>
                <w:color w:val="auto"/>
                <w:sz w:val="21"/>
                <w:szCs w:val="21"/>
                <w:lang w:val="en-GB"/>
              </w:rPr>
            </w:pPr>
          </w:p>
          <w:p w14:paraId="55C89A60" w14:textId="77777777" w:rsidR="00666A13" w:rsidRPr="005A448B" w:rsidRDefault="00666A13" w:rsidP="00B530DF">
            <w:pPr>
              <w:pStyle w:val="NormalWeb"/>
              <w:widowControl w:val="0"/>
              <w:spacing w:before="0" w:beforeAutospacing="0" w:after="0" w:afterAutospacing="0"/>
              <w:ind w:left="567"/>
              <w:rPr>
                <w:rFonts w:ascii="Arial" w:hAnsi="Arial" w:cs="Arial"/>
                <w:sz w:val="4"/>
                <w:szCs w:val="4"/>
                <w:lang w:val="en-GB"/>
              </w:rPr>
            </w:pPr>
          </w:p>
          <w:p w14:paraId="0BD73563" w14:textId="77777777" w:rsidR="00666A13" w:rsidRPr="005A448B" w:rsidRDefault="00666A13" w:rsidP="00B530DF">
            <w:pPr>
              <w:pStyle w:val="NormalWeb"/>
              <w:widowControl w:val="0"/>
              <w:spacing w:before="0" w:beforeAutospacing="0" w:after="0" w:afterAutospacing="0"/>
              <w:ind w:left="567" w:hanging="283"/>
              <w:rPr>
                <w:rFonts w:ascii="Arial" w:hAnsi="Arial" w:cs="Arial"/>
                <w:color w:val="002060"/>
                <w:lang w:val="en-GB"/>
              </w:rPr>
            </w:pPr>
            <w:r w:rsidRPr="005A448B">
              <w:rPr>
                <w:rFonts w:ascii="Arial" w:eastAsiaTheme="majorEastAsia" w:hAnsi="Arial" w:cs="Arial"/>
                <w:color w:val="002060"/>
                <w:kern w:val="0"/>
                <w:sz w:val="36"/>
                <w:szCs w:val="20"/>
                <w:lang w:val="en-GB" w:eastAsia="ja-JP"/>
                <w14:ligatures w14:val="none"/>
              </w:rPr>
              <w:t>Further action</w:t>
            </w:r>
          </w:p>
          <w:p w14:paraId="5A27C8A4" w14:textId="77777777" w:rsidR="00666A13" w:rsidRPr="005A448B" w:rsidRDefault="00666A13" w:rsidP="00B530DF">
            <w:pPr>
              <w:pStyle w:val="NormalWeb"/>
              <w:widowControl w:val="0"/>
              <w:spacing w:before="0" w:beforeAutospacing="0" w:after="0" w:afterAutospacing="0"/>
              <w:ind w:left="567"/>
              <w:rPr>
                <w:rFonts w:ascii="Arial" w:hAnsi="Arial" w:cs="Arial"/>
                <w:lang w:val="en-GB"/>
              </w:rPr>
            </w:pPr>
          </w:p>
          <w:p w14:paraId="434925D4" w14:textId="77777777" w:rsidR="00666A13" w:rsidRPr="005A448B" w:rsidRDefault="00666A13" w:rsidP="00B530DF">
            <w:pPr>
              <w:pStyle w:val="BlockText"/>
              <w:widowControl w:val="0"/>
              <w:tabs>
                <w:tab w:val="left" w:pos="3645"/>
              </w:tabs>
              <w:spacing w:line="240" w:lineRule="auto"/>
              <w:ind w:left="284" w:right="173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262626" w:themeColor="text1" w:themeTint="D9"/>
                <w:lang w:val="en-GB"/>
              </w:rPr>
              <w:t xml:space="preserve">If you are dissatisfied with the outcome of your complaint from either </w:t>
            </w:r>
            <w:r>
              <w:rPr>
                <w:rFonts w:ascii="Arial" w:hAnsi="Arial" w:cs="Arial"/>
                <w:color w:val="262626" w:themeColor="text1" w:themeTint="D9"/>
                <w:lang w:val="en-GB"/>
              </w:rPr>
              <w:t>Nottingham and Nottinghamshire ICB</w:t>
            </w:r>
            <w:r w:rsidRPr="005A448B">
              <w:rPr>
                <w:rFonts w:ascii="Arial" w:hAnsi="Arial" w:cs="Arial"/>
                <w:color w:val="262626" w:themeColor="text1" w:themeTint="D9"/>
                <w:lang w:val="en-GB"/>
              </w:rPr>
              <w:t xml:space="preserve"> or this organisation, then you can escalate your </w:t>
            </w:r>
            <w:r w:rsidRPr="005A448B">
              <w:rPr>
                <w:rFonts w:ascii="Arial" w:hAnsi="Arial" w:cs="Arial"/>
                <w:color w:val="auto"/>
                <w:lang w:val="en-GB"/>
              </w:rPr>
              <w:t>complaint to Parliamentary Health Service Ombudsman (PHSO) at either:</w:t>
            </w:r>
          </w:p>
          <w:p w14:paraId="683CFF38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auto"/>
                <w:lang w:val="en-GB"/>
              </w:rPr>
              <w:t>Milbank Tower, Milbank</w:t>
            </w:r>
          </w:p>
          <w:p w14:paraId="0717F2F2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auto"/>
                <w:lang w:val="en-GB"/>
              </w:rPr>
              <w:t>LONDON</w:t>
            </w:r>
          </w:p>
          <w:p w14:paraId="3CCFDB19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auto"/>
                <w:lang w:val="en-GB"/>
              </w:rPr>
              <w:t>SW1P 4QP</w:t>
            </w:r>
          </w:p>
          <w:p w14:paraId="0D1515DE" w14:textId="77777777" w:rsidR="00666A13" w:rsidRPr="00B03E3C" w:rsidRDefault="00666A13" w:rsidP="00B530DF">
            <w:pPr>
              <w:pStyle w:val="BlockText"/>
              <w:widowControl w:val="0"/>
              <w:spacing w:after="0" w:line="240" w:lineRule="auto"/>
              <w:ind w:left="0" w:right="505"/>
              <w:rPr>
                <w:rFonts w:ascii="Arial" w:hAnsi="Arial" w:cs="Arial"/>
                <w:color w:val="auto"/>
                <w:sz w:val="11"/>
                <w:szCs w:val="11"/>
                <w:lang w:val="en-GB"/>
              </w:rPr>
            </w:pPr>
          </w:p>
          <w:p w14:paraId="7CF49992" w14:textId="77777777" w:rsidR="00666A13" w:rsidRPr="00B03E3C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sz w:val="2"/>
                <w:szCs w:val="2"/>
                <w:lang w:val="en-GB"/>
              </w:rPr>
            </w:pPr>
          </w:p>
          <w:p w14:paraId="4EB47185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auto"/>
                <w:lang w:val="en-GB"/>
              </w:rPr>
              <w:t>Citygate, Mosley Street</w:t>
            </w:r>
          </w:p>
          <w:p w14:paraId="7B73E257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auto"/>
                <w:lang w:val="en-GB"/>
              </w:rPr>
              <w:t>MANCHESTER</w:t>
            </w:r>
          </w:p>
          <w:p w14:paraId="27BF1A72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Fonts w:ascii="Arial" w:hAnsi="Arial" w:cs="Arial"/>
                <w:color w:val="auto"/>
                <w:lang w:val="en-GB"/>
              </w:rPr>
              <w:t>M2 3HQ</w:t>
            </w:r>
          </w:p>
          <w:p w14:paraId="69663E2F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284" w:right="505"/>
              <w:rPr>
                <w:rStyle w:val="Hyperlink"/>
                <w:rFonts w:ascii="Arial" w:hAnsi="Arial" w:cs="Arial"/>
                <w:color w:val="auto"/>
                <w:lang w:val="en-GB"/>
              </w:rPr>
            </w:pPr>
            <w:r w:rsidRPr="005A448B">
              <w:rPr>
                <w:rStyle w:val="Hyperlink"/>
                <w:rFonts w:ascii="Arial" w:hAnsi="Arial" w:cs="Arial"/>
                <w:color w:val="auto"/>
                <w:lang w:val="en-GB"/>
              </w:rPr>
              <w:t>Tel: 0345 015 4033</w:t>
            </w:r>
          </w:p>
          <w:p w14:paraId="126C88D0" w14:textId="77777777" w:rsidR="00666A13" w:rsidRPr="005A448B" w:rsidRDefault="0048166D" w:rsidP="00B530DF">
            <w:pPr>
              <w:pStyle w:val="BlockText"/>
              <w:widowControl w:val="0"/>
              <w:spacing w:after="0" w:line="240" w:lineRule="auto"/>
              <w:ind w:left="567" w:right="505" w:hanging="283"/>
              <w:rPr>
                <w:rStyle w:val="Hyperlink"/>
                <w:rFonts w:ascii="Arial" w:hAnsi="Arial" w:cs="Arial"/>
                <w:kern w:val="0"/>
                <w:lang w:val="en-GB" w:eastAsia="en-GB"/>
                <w14:ligatures w14:val="none"/>
              </w:rPr>
            </w:pPr>
            <w:hyperlink r:id="rId9" w:history="1">
              <w:r w:rsidR="00666A13" w:rsidRPr="001F01C2">
                <w:rPr>
                  <w:rStyle w:val="Hyperlink"/>
                  <w:rFonts w:ascii="Arial" w:hAnsi="Arial" w:cs="Arial"/>
                  <w:kern w:val="0"/>
                  <w:lang w:val="en-GB" w:eastAsia="en-GB"/>
                  <w14:ligatures w14:val="none"/>
                </w:rPr>
                <w:t>www.ombudsman.org.uk</w:t>
              </w:r>
            </w:hyperlink>
          </w:p>
          <w:p w14:paraId="68C95114" w14:textId="77777777" w:rsidR="00666A13" w:rsidRPr="005A448B" w:rsidRDefault="00666A13" w:rsidP="00B530DF">
            <w:pPr>
              <w:widowControl w:val="0"/>
              <w:ind w:left="567"/>
              <w:rPr>
                <w:rFonts w:ascii="Arial" w:hAnsi="Arial" w:cs="Arial"/>
                <w:color w:val="auto"/>
                <w:kern w:val="0"/>
                <w:lang w:val="en-GB"/>
                <w14:ligatures w14:val="none"/>
              </w:rPr>
            </w:pPr>
            <w:r w:rsidRPr="005A448B">
              <w:rPr>
                <w:rStyle w:val="Hyperlink"/>
                <w:rFonts w:ascii="Arial" w:hAnsi="Arial" w:cs="Arial"/>
                <w:color w:val="FFFFFF" w:themeColor="background1"/>
              </w:rPr>
              <w:t xml:space="preserve">      </w:t>
            </w:r>
          </w:p>
          <w:p w14:paraId="0E384AFA" w14:textId="77777777" w:rsidR="00666A13" w:rsidRPr="005A448B" w:rsidRDefault="00666A13" w:rsidP="00B530DF">
            <w:pPr>
              <w:pStyle w:val="BlockText"/>
              <w:widowControl w:val="0"/>
              <w:spacing w:line="240" w:lineRule="auto"/>
              <w:rPr>
                <w:rStyle w:val="Hyperlink"/>
                <w:rFonts w:ascii="Arial" w:hAnsi="Arial" w:cs="Arial"/>
                <w:lang w:val="en-GB"/>
              </w:rPr>
            </w:pPr>
          </w:p>
          <w:p w14:paraId="20A12314" w14:textId="77777777" w:rsidR="00666A13" w:rsidRPr="005A448B" w:rsidRDefault="00666A13" w:rsidP="00B530DF">
            <w:pPr>
              <w:pStyle w:val="BlockText"/>
              <w:widowControl w:val="0"/>
              <w:spacing w:line="240" w:lineRule="auto"/>
              <w:rPr>
                <w:rStyle w:val="Hyperlink"/>
                <w:rFonts w:ascii="Arial" w:hAnsi="Arial" w:cs="Arial"/>
                <w:sz w:val="20"/>
                <w:szCs w:val="20"/>
                <w:lang w:val="en-GB"/>
              </w:rPr>
            </w:pPr>
          </w:p>
          <w:p w14:paraId="60CB69F7" w14:textId="77777777" w:rsidR="00666A13" w:rsidRPr="005A448B" w:rsidRDefault="00666A13" w:rsidP="00B530DF">
            <w:pPr>
              <w:pStyle w:val="BlockText"/>
              <w:widowControl w:val="0"/>
              <w:spacing w:line="240" w:lineRule="auto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3655" w:type="dxa"/>
            <w:tcMar>
              <w:top w:w="288" w:type="dxa"/>
              <w:left w:w="432" w:type="dxa"/>
              <w:right w:w="0" w:type="dxa"/>
            </w:tcMar>
            <w:textDirection w:val="btLr"/>
          </w:tcPr>
          <w:p w14:paraId="76AD0F4E" w14:textId="77777777" w:rsidR="00666A13" w:rsidRPr="005A448B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</w:p>
          <w:p w14:paraId="683116B9" w14:textId="77777777" w:rsidR="00666A13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</w:p>
          <w:p w14:paraId="3E41ACEB" w14:textId="77777777" w:rsidR="00666A13" w:rsidRPr="005A448B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St. George’s Medical Practice</w:t>
            </w:r>
          </w:p>
          <w:p w14:paraId="78939AEB" w14:textId="77777777" w:rsidR="00666A13" w:rsidRPr="005A448B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93 Musters Road, West Bridgford</w:t>
            </w:r>
          </w:p>
          <w:p w14:paraId="51AB2A9F" w14:textId="77777777" w:rsidR="00666A13" w:rsidRPr="005A448B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Nottingham, NG2 7PG</w:t>
            </w:r>
          </w:p>
          <w:p w14:paraId="2E8EFC57" w14:textId="77777777" w:rsidR="00666A13" w:rsidRPr="005A448B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lang w:val="en-GB"/>
              </w:rPr>
              <w:t>Tel: 0115 9143200  Email: nnicb-nn.c84086@nhs.net</w:t>
            </w:r>
          </w:p>
          <w:p w14:paraId="3E7362A2" w14:textId="77777777" w:rsidR="00666A13" w:rsidRPr="005A448B" w:rsidRDefault="00666A13" w:rsidP="00B530DF">
            <w:pPr>
              <w:pStyle w:val="ReturnAddress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</w:p>
        </w:tc>
        <w:tc>
          <w:tcPr>
            <w:tcW w:w="2157" w:type="dxa"/>
            <w:tcMar>
              <w:top w:w="288" w:type="dxa"/>
              <w:right w:w="432" w:type="dxa"/>
            </w:tcMar>
            <w:textDirection w:val="btLr"/>
          </w:tcPr>
          <w:p w14:paraId="6B9BB033" w14:textId="77777777" w:rsidR="00666A13" w:rsidRPr="005A448B" w:rsidRDefault="00666A13" w:rsidP="00B530DF">
            <w:pPr>
              <w:pStyle w:val="Recipient"/>
              <w:widowControl w:val="0"/>
              <w:spacing w:line="240" w:lineRule="auto"/>
              <w:jc w:val="center"/>
              <w:rPr>
                <w:rFonts w:ascii="Arial" w:hAnsi="Arial" w:cs="Arial"/>
                <w:lang w:val="en-GB"/>
              </w:rPr>
            </w:pPr>
          </w:p>
        </w:tc>
        <w:tc>
          <w:tcPr>
            <w:tcW w:w="5029" w:type="dxa"/>
            <w:tcMar>
              <w:top w:w="288" w:type="dxa"/>
              <w:left w:w="720" w:type="dxa"/>
            </w:tcMar>
          </w:tcPr>
          <w:p w14:paraId="4EC37C14" w14:textId="77777777" w:rsidR="00666A13" w:rsidRPr="00ED10B5" w:rsidRDefault="00666A13" w:rsidP="00666A13">
            <w:pPr>
              <w:pStyle w:val="Title"/>
              <w:widowControl w:val="0"/>
              <w:spacing w:line="240" w:lineRule="auto"/>
              <w:rPr>
                <w:rFonts w:ascii="Arial" w:hAnsi="Arial" w:cs="Arial"/>
                <w:color w:val="0070C0"/>
                <w:lang w:val="en-GB"/>
              </w:rPr>
            </w:pPr>
            <w:r w:rsidRPr="00ED10B5">
              <w:rPr>
                <w:rFonts w:ascii="Arial" w:hAnsi="Arial" w:cs="Arial"/>
                <w:color w:val="0070C0"/>
                <w:lang w:val="en-GB"/>
              </w:rPr>
              <w:t>The Complaints Process</w:t>
            </w:r>
          </w:p>
          <w:p w14:paraId="3C7BE64E" w14:textId="77777777" w:rsidR="00666A13" w:rsidRPr="005A448B" w:rsidRDefault="00666A13" w:rsidP="00B530DF">
            <w:pPr>
              <w:pStyle w:val="Title"/>
              <w:widowControl w:val="0"/>
              <w:spacing w:line="240" w:lineRule="auto"/>
              <w:rPr>
                <w:rFonts w:ascii="Arial" w:hAnsi="Arial" w:cs="Arial"/>
                <w:lang w:val="en-GB"/>
              </w:rPr>
            </w:pPr>
          </w:p>
          <w:p w14:paraId="783F0C68" w14:textId="77777777" w:rsidR="00666A13" w:rsidRDefault="00666A13" w:rsidP="00666A13">
            <w:pPr>
              <w:pStyle w:val="Subtitle"/>
              <w:widowControl w:val="0"/>
              <w:spacing w:line="240" w:lineRule="auto"/>
              <w:ind w:left="-298"/>
              <w:rPr>
                <w:rFonts w:ascii="Arial" w:hAnsi="Arial" w:cs="Arial"/>
                <w:b/>
                <w:bCs/>
                <w:sz w:val="44"/>
                <w:szCs w:val="44"/>
                <w:lang w:val="en-GB"/>
              </w:rPr>
            </w:pPr>
            <w:r>
              <w:rPr>
                <w:rFonts w:ascii="Arial" w:hAnsi="Arial" w:cs="Arial"/>
                <w:noProof/>
                <w:lang w:val="en-GB"/>
                <w14:ligatures w14:val="none"/>
              </w:rPr>
              <w:drawing>
                <wp:inline distT="0" distB="0" distL="0" distR="0" wp14:anchorId="50F1BC1A" wp14:editId="64CA2402">
                  <wp:extent cx="2857500" cy="2143125"/>
                  <wp:effectExtent l="0" t="0" r="0" b="9525"/>
                  <wp:docPr id="1" name="Picture 1" descr="A building with a parking lo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building with a parking lot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58583" cy="2143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5CBFC53" w14:textId="77777777" w:rsidR="00666A13" w:rsidRDefault="00666A13" w:rsidP="00B530DF">
            <w:pPr>
              <w:pStyle w:val="Subtitle"/>
              <w:widowControl w:val="0"/>
              <w:spacing w:line="240" w:lineRule="auto"/>
              <w:rPr>
                <w:rFonts w:ascii="Arial" w:hAnsi="Arial" w:cs="Arial"/>
                <w:b/>
                <w:bCs/>
                <w:sz w:val="44"/>
                <w:szCs w:val="44"/>
                <w:lang w:val="en-GB"/>
              </w:rPr>
            </w:pPr>
          </w:p>
          <w:p w14:paraId="1D9BD073" w14:textId="77777777" w:rsidR="00666A13" w:rsidRPr="00ED10B5" w:rsidRDefault="00666A13" w:rsidP="00666A13">
            <w:pPr>
              <w:pStyle w:val="Subtitle"/>
              <w:widowControl w:val="0"/>
              <w:spacing w:line="240" w:lineRule="auto"/>
              <w:rPr>
                <w:rFonts w:ascii="Arial" w:hAnsi="Arial" w:cs="Arial"/>
                <w:b/>
                <w:bCs/>
                <w:color w:val="0070C0"/>
                <w:sz w:val="44"/>
                <w:szCs w:val="44"/>
                <w:lang w:val="en-GB"/>
              </w:rPr>
            </w:pPr>
            <w:r w:rsidRPr="00ED10B5">
              <w:rPr>
                <w:rFonts w:ascii="Arial" w:hAnsi="Arial" w:cs="Arial"/>
                <w:b/>
                <w:bCs/>
                <w:color w:val="0070C0"/>
                <w:sz w:val="44"/>
                <w:szCs w:val="44"/>
                <w:lang w:val="en-GB"/>
              </w:rPr>
              <w:t>St. George’s Medical Practice</w:t>
            </w:r>
          </w:p>
          <w:p w14:paraId="7D988C83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</w:p>
        </w:tc>
      </w:tr>
      <w:tr w:rsidR="00666A13" w:rsidRPr="005A448B" w14:paraId="6B0599FF" w14:textId="77777777" w:rsidTr="00666A13">
        <w:trPr>
          <w:trHeight w:hRule="exact" w:val="9623"/>
          <w:tblHeader/>
          <w:jc w:val="left"/>
        </w:trPr>
        <w:tc>
          <w:tcPr>
            <w:tcW w:w="4820" w:type="dxa"/>
            <w:tcMar>
              <w:right w:w="432" w:type="dxa"/>
            </w:tcMar>
          </w:tcPr>
          <w:p w14:paraId="7DB1AAA1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>
              <w:rPr>
                <w:rFonts w:ascii="Arial" w:hAnsi="Arial" w:cs="Arial"/>
                <w:noProof/>
              </w:rPr>
              <w:lastRenderedPageBreak/>
              <w:drawing>
                <wp:inline distT="0" distB="0" distL="0" distR="0" wp14:anchorId="39D45684" wp14:editId="2207CE1C">
                  <wp:extent cx="2626360" cy="1838325"/>
                  <wp:effectExtent l="0" t="0" r="2540" b="9525"/>
                  <wp:docPr id="2" name="Picture 2" descr="Five square speech bubbles in 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Five square speech bubbles in color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26360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3EBD3A2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Talk to us</w:t>
            </w:r>
          </w:p>
          <w:p w14:paraId="2922AC1E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Every patient has the right to make a complaint about the treatment or care they have received at </w:t>
            </w:r>
            <w:r>
              <w:rPr>
                <w:rFonts w:ascii="Arial" w:hAnsi="Arial" w:cs="Arial"/>
                <w:lang w:val="en-GB"/>
              </w:rPr>
              <w:t>St. George’s Medical Practice.</w:t>
            </w:r>
          </w:p>
          <w:p w14:paraId="3231D291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We understand that we may not always get everything right and, by telling us about the problem you have encountered, we will be able to improve our services and patient experience. </w:t>
            </w:r>
          </w:p>
          <w:p w14:paraId="3C67CC15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Who to talk to</w:t>
            </w:r>
          </w:p>
          <w:p w14:paraId="750D1F70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Most complaints can be resolved at a local level. Please speak to a member of staff if you have a concern and they will assist you where possible.  Alternatively, ask to speak to the complaints manager, </w:t>
            </w:r>
            <w:r>
              <w:rPr>
                <w:rFonts w:ascii="Arial" w:hAnsi="Arial" w:cs="Arial"/>
                <w:lang w:val="en-GB"/>
              </w:rPr>
              <w:t>Carol Wilson, Practice Manager,</w:t>
            </w:r>
            <w:r w:rsidRPr="005A448B">
              <w:rPr>
                <w:rFonts w:ascii="Arial" w:hAnsi="Arial" w:cs="Arial"/>
                <w:lang w:val="en-GB"/>
              </w:rPr>
              <w:t xml:space="preserve"> but note this may need to be a booked appointment.</w:t>
            </w:r>
          </w:p>
          <w:p w14:paraId="137BF56A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</w:p>
        </w:tc>
        <w:tc>
          <w:tcPr>
            <w:tcW w:w="5812" w:type="dxa"/>
            <w:gridSpan w:val="2"/>
            <w:tcMar>
              <w:left w:w="432" w:type="dxa"/>
              <w:right w:w="432" w:type="dxa"/>
            </w:tcMar>
          </w:tcPr>
          <w:p w14:paraId="0393957D" w14:textId="77777777" w:rsidR="00B04A43" w:rsidRPr="005A448B" w:rsidRDefault="00B04A43" w:rsidP="00B04A43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A complaint can be made verbally or in writing.  A complaints form is available from reception. Additionally, you can complain via email to </w:t>
            </w:r>
            <w:r>
              <w:rPr>
                <w:rFonts w:ascii="Arial" w:hAnsi="Arial" w:cs="Arial"/>
                <w:lang w:val="en-GB"/>
              </w:rPr>
              <w:t>nnicb-nn.c84086@nhs.net.</w:t>
            </w:r>
            <w:r w:rsidRPr="005A448B">
              <w:rPr>
                <w:rFonts w:ascii="Arial" w:hAnsi="Arial" w:cs="Arial"/>
                <w:lang w:val="en-GB"/>
              </w:rPr>
              <w:t xml:space="preserve">  </w:t>
            </w:r>
          </w:p>
          <w:p w14:paraId="1582A260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>If for any reason you do not want to speak to a member of our staff, then you can request that the Integrated Care Board (ICB) investigates your complaint. They will contact us on your behalf:</w:t>
            </w:r>
          </w:p>
          <w:p w14:paraId="4F9BFF90" w14:textId="77777777" w:rsidR="00666A13" w:rsidRPr="005A448B" w:rsidRDefault="00666A13" w:rsidP="00B530DF">
            <w:pPr>
              <w:widowControl w:val="0"/>
              <w:spacing w:after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Patient Experience Team</w:t>
            </w:r>
          </w:p>
          <w:p w14:paraId="2EA8041E" w14:textId="320A9E26" w:rsidR="00666A13" w:rsidRDefault="0048166D" w:rsidP="00B530DF">
            <w:pPr>
              <w:widowControl w:val="0"/>
              <w:spacing w:after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Nottingham and Nottinghamshire Integrated Care Board,</w:t>
            </w:r>
          </w:p>
          <w:p w14:paraId="7EB2AD57" w14:textId="68923DD7" w:rsidR="00666A13" w:rsidRDefault="0048166D" w:rsidP="00B530DF">
            <w:pPr>
              <w:widowControl w:val="0"/>
              <w:spacing w:after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St John Robinson House,</w:t>
            </w:r>
          </w:p>
          <w:p w14:paraId="4133191A" w14:textId="6CF94E93" w:rsidR="0048166D" w:rsidRDefault="0048166D" w:rsidP="00B530DF">
            <w:pPr>
              <w:widowControl w:val="0"/>
              <w:spacing w:after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Sir Joh Robinson Way, Arnold,</w:t>
            </w:r>
          </w:p>
          <w:p w14:paraId="27B0D685" w14:textId="6507CBD9" w:rsidR="00666A13" w:rsidRPr="005A448B" w:rsidRDefault="00666A13" w:rsidP="00B530DF">
            <w:pPr>
              <w:widowControl w:val="0"/>
              <w:spacing w:after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Nottingham, NG5 6</w:t>
            </w:r>
            <w:r w:rsidR="0048166D">
              <w:rPr>
                <w:rFonts w:ascii="Arial" w:hAnsi="Arial" w:cs="Arial"/>
                <w:color w:val="002060"/>
                <w:lang w:val="en-GB"/>
              </w:rPr>
              <w:t>DA</w:t>
            </w:r>
            <w:r>
              <w:rPr>
                <w:rFonts w:ascii="Arial" w:hAnsi="Arial" w:cs="Arial"/>
                <w:color w:val="002060"/>
                <w:lang w:val="en-GB"/>
              </w:rPr>
              <w:t>.</w:t>
            </w:r>
          </w:p>
          <w:p w14:paraId="46228628" w14:textId="77777777" w:rsidR="00666A13" w:rsidRPr="005A448B" w:rsidRDefault="00666A13" w:rsidP="00B530DF">
            <w:pPr>
              <w:widowControl w:val="0"/>
              <w:spacing w:after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Tel: 0115 8839570</w:t>
            </w:r>
          </w:p>
          <w:p w14:paraId="35817E34" w14:textId="77777777" w:rsidR="00666A13" w:rsidRPr="005A448B" w:rsidRDefault="00666A13" w:rsidP="00B530DF">
            <w:pPr>
              <w:pStyle w:val="BlockText"/>
              <w:widowControl w:val="0"/>
              <w:spacing w:after="0" w:line="240" w:lineRule="auto"/>
              <w:ind w:left="0" w:right="0"/>
              <w:rPr>
                <w:rFonts w:ascii="Arial" w:hAnsi="Arial" w:cs="Arial"/>
                <w:color w:val="002060"/>
                <w:lang w:val="en-GB"/>
              </w:rPr>
            </w:pPr>
            <w:r>
              <w:rPr>
                <w:rFonts w:ascii="Arial" w:hAnsi="Arial" w:cs="Arial"/>
                <w:color w:val="002060"/>
                <w:lang w:val="en-GB"/>
              </w:rPr>
              <w:t>Email: nnicb-nn.patientexperience@nhs.net</w:t>
            </w:r>
          </w:p>
          <w:p w14:paraId="54E95B57" w14:textId="77777777" w:rsidR="00666A13" w:rsidRDefault="00666A13" w:rsidP="00B530DF">
            <w:pPr>
              <w:widowControl w:val="0"/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</w:pPr>
          </w:p>
          <w:p w14:paraId="5F7DED5A" w14:textId="16B911B7" w:rsidR="00666A13" w:rsidRPr="005A448B" w:rsidRDefault="00666A13" w:rsidP="00B530DF">
            <w:pPr>
              <w:widowControl w:val="0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Time frames for complaints</w:t>
            </w:r>
          </w:p>
          <w:p w14:paraId="7D078808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>The time constraint on bringing a complaint is 12 months from the occurrence giving rise to the complaint, or 12 months from the time you become aware of the matter about which you wish to complain.</w:t>
            </w:r>
          </w:p>
          <w:p w14:paraId="24FAA227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The </w:t>
            </w:r>
            <w:r>
              <w:rPr>
                <w:rFonts w:ascii="Arial" w:hAnsi="Arial" w:cs="Arial"/>
                <w:lang w:val="en-GB"/>
              </w:rPr>
              <w:t>complaints manager</w:t>
            </w:r>
            <w:r w:rsidRPr="005A448B">
              <w:rPr>
                <w:rFonts w:ascii="Arial" w:hAnsi="Arial" w:cs="Arial"/>
                <w:lang w:val="en-GB"/>
              </w:rPr>
              <w:t xml:space="preserve"> will respond within three business days to acknowledge your complaint.</w:t>
            </w:r>
          </w:p>
          <w:p w14:paraId="3E2B86C3" w14:textId="77777777" w:rsidR="00666A13" w:rsidRPr="005A448B" w:rsidRDefault="00666A13" w:rsidP="00B530DF">
            <w:pPr>
              <w:widowControl w:val="0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>We will aim to investigate and provide you with the findings as soon as we can and will provide regular updates regarding the investigation of your complaint</w:t>
            </w:r>
          </w:p>
        </w:tc>
        <w:tc>
          <w:tcPr>
            <w:tcW w:w="5029" w:type="dxa"/>
            <w:tcMar>
              <w:left w:w="432" w:type="dxa"/>
            </w:tcMar>
          </w:tcPr>
          <w:p w14:paraId="26DDC374" w14:textId="5314C9BD" w:rsidR="00666A13" w:rsidRPr="005A448B" w:rsidRDefault="00666A13" w:rsidP="00666A13">
            <w:pPr>
              <w:widowControl w:val="0"/>
              <w:spacing w:after="100" w:afterAutospacing="1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Investigating complaints</w:t>
            </w:r>
          </w:p>
          <w:p w14:paraId="1E144DDC" w14:textId="0BFBB9D5" w:rsidR="00666A13" w:rsidRPr="005A448B" w:rsidRDefault="00666A13" w:rsidP="00666A13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We will investigate all complaints effectively and in conjunction with extant legislation and guidance.   </w:t>
            </w:r>
          </w:p>
          <w:p w14:paraId="29309973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Confidentiality</w:t>
            </w:r>
          </w:p>
          <w:p w14:paraId="487B8680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 xml:space="preserve">We will ensure that all complaints are investigated with the utmost confidentiality and that any documents are held separately from the patient’s healthcare record. </w:t>
            </w:r>
          </w:p>
          <w:p w14:paraId="45E3BF68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Third party complaints</w:t>
            </w:r>
          </w:p>
          <w:p w14:paraId="4D32C9A1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>We allow third parties to make a complaint on behalf of a patient. The patient must provide consent for them to do so.  A third-party patient complaint form is available from reception.</w:t>
            </w:r>
          </w:p>
          <w:p w14:paraId="306DFEF4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color w:val="1F3864" w:themeColor="accent1" w:themeShade="80"/>
                <w:sz w:val="32"/>
                <w:szCs w:val="32"/>
                <w:lang w:val="en-GB"/>
              </w:rPr>
            </w:pPr>
            <w:r w:rsidRPr="005A448B">
              <w:rPr>
                <w:rFonts w:ascii="Arial" w:hAnsi="Arial" w:cs="Arial"/>
                <w:color w:val="1F3864" w:themeColor="accent1" w:themeShade="80"/>
                <w:sz w:val="32"/>
                <w:szCs w:val="32"/>
              </w:rPr>
              <w:t>Final response</w:t>
            </w:r>
          </w:p>
          <w:p w14:paraId="06DAABD7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  <w:r w:rsidRPr="005A448B">
              <w:rPr>
                <w:rFonts w:ascii="Arial" w:hAnsi="Arial" w:cs="Arial"/>
                <w:lang w:val="en-GB"/>
              </w:rPr>
              <w:t>We will issue a final formal response to all complainants which will provide full details and the outcome of the complaint. We will liaise with you about the progress of any complaint.</w:t>
            </w:r>
          </w:p>
          <w:p w14:paraId="0DFEF861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098B473B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3F38596E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6FCBB73C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754176AC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6B72AAAE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290ABB57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1BC1C243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  <w:p w14:paraId="73464D04" w14:textId="77777777" w:rsidR="00666A13" w:rsidRPr="005A448B" w:rsidRDefault="00666A13" w:rsidP="00B530DF">
            <w:pPr>
              <w:widowControl w:val="0"/>
              <w:spacing w:after="100" w:afterAutospacing="1"/>
              <w:rPr>
                <w:rFonts w:ascii="Arial" w:hAnsi="Arial" w:cs="Arial"/>
                <w:lang w:val="en-GB"/>
              </w:rPr>
            </w:pPr>
          </w:p>
        </w:tc>
      </w:tr>
    </w:tbl>
    <w:p w14:paraId="48C81B95" w14:textId="77777777" w:rsidR="00EE5381" w:rsidRDefault="00EE5381"/>
    <w:sectPr w:rsidR="00EE5381" w:rsidSect="00666A1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20130"/>
    <w:multiLevelType w:val="hybridMultilevel"/>
    <w:tmpl w:val="8D102662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5448757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6A13"/>
    <w:rsid w:val="0048166D"/>
    <w:rsid w:val="00666A13"/>
    <w:rsid w:val="009B51C2"/>
    <w:rsid w:val="00B04A43"/>
    <w:rsid w:val="00B67C11"/>
    <w:rsid w:val="00C42A72"/>
    <w:rsid w:val="00DB6CBF"/>
    <w:rsid w:val="00EE5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8E616"/>
  <w15:chartTrackingRefBased/>
  <w15:docId w15:val="{8CB46EFF-9D39-452E-BC73-F2F12F128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5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6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2" w:unhideWhenUsed="1" w:qFormat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66A13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66A1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666A13"/>
    <w:pPr>
      <w:spacing w:before="100" w:beforeAutospacing="1" w:after="100" w:afterAutospacing="1"/>
    </w:pPr>
  </w:style>
  <w:style w:type="table" w:customStyle="1" w:styleId="HostTable">
    <w:name w:val="Host Table"/>
    <w:basedOn w:val="TableNormal"/>
    <w:uiPriority w:val="99"/>
    <w:rsid w:val="00666A13"/>
    <w:pPr>
      <w:spacing w:after="160" w:line="276" w:lineRule="auto"/>
    </w:pPr>
    <w:rPr>
      <w:color w:val="262626" w:themeColor="text1" w:themeTint="D9"/>
      <w:kern w:val="2"/>
      <w:lang w:val="en-US" w:eastAsia="ja-JP"/>
      <w14:ligatures w14:val="standard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BlockHeading">
    <w:name w:val="Block Heading"/>
    <w:basedOn w:val="Normal"/>
    <w:uiPriority w:val="1"/>
    <w:qFormat/>
    <w:rsid w:val="00666A13"/>
    <w:pPr>
      <w:spacing w:before="720" w:after="180"/>
      <w:ind w:left="504" w:right="504"/>
      <w:contextualSpacing/>
    </w:pPr>
    <w:rPr>
      <w:rFonts w:asciiTheme="majorHAnsi" w:eastAsiaTheme="majorEastAsia" w:hAnsiTheme="majorHAnsi" w:cstheme="majorBidi"/>
      <w:color w:val="FFFFFF" w:themeColor="background1"/>
      <w:kern w:val="2"/>
      <w:sz w:val="36"/>
      <w:szCs w:val="20"/>
      <w:lang w:val="en-US" w:eastAsia="ja-JP"/>
      <w14:ligatures w14:val="standard"/>
    </w:rPr>
  </w:style>
  <w:style w:type="paragraph" w:styleId="BlockText">
    <w:name w:val="Block Text"/>
    <w:basedOn w:val="Normal"/>
    <w:uiPriority w:val="2"/>
    <w:unhideWhenUsed/>
    <w:qFormat/>
    <w:rsid w:val="00666A13"/>
    <w:pPr>
      <w:spacing w:after="160" w:line="252" w:lineRule="auto"/>
      <w:ind w:left="504" w:right="504"/>
    </w:pPr>
    <w:rPr>
      <w:color w:val="FFFFFF" w:themeColor="background1"/>
      <w:kern w:val="2"/>
      <w:sz w:val="22"/>
      <w:szCs w:val="22"/>
      <w:lang w:val="en-US" w:eastAsia="ja-JP"/>
      <w14:ligatures w14:val="standard"/>
    </w:rPr>
  </w:style>
  <w:style w:type="paragraph" w:customStyle="1" w:styleId="Recipient">
    <w:name w:val="Recipient"/>
    <w:basedOn w:val="Normal"/>
    <w:uiPriority w:val="4"/>
    <w:qFormat/>
    <w:rsid w:val="00666A13"/>
    <w:pPr>
      <w:spacing w:line="288" w:lineRule="auto"/>
      <w:ind w:left="4320"/>
      <w:contextualSpacing/>
    </w:pPr>
    <w:rPr>
      <w:color w:val="595959" w:themeColor="text1" w:themeTint="A6"/>
      <w:kern w:val="2"/>
      <w:sz w:val="22"/>
      <w:szCs w:val="22"/>
      <w:lang w:val="en-US" w:eastAsia="ja-JP"/>
      <w14:ligatures w14:val="standard"/>
    </w:rPr>
  </w:style>
  <w:style w:type="paragraph" w:customStyle="1" w:styleId="ReturnAddress">
    <w:name w:val="Return Address"/>
    <w:basedOn w:val="Normal"/>
    <w:uiPriority w:val="3"/>
    <w:qFormat/>
    <w:rsid w:val="00666A13"/>
    <w:pPr>
      <w:spacing w:line="288" w:lineRule="auto"/>
    </w:pPr>
    <w:rPr>
      <w:color w:val="595959" w:themeColor="text1" w:themeTint="A6"/>
      <w:kern w:val="2"/>
      <w:sz w:val="22"/>
      <w:szCs w:val="22"/>
      <w:lang w:val="en-US" w:eastAsia="ja-JP"/>
      <w14:ligatures w14:val="standard"/>
    </w:rPr>
  </w:style>
  <w:style w:type="paragraph" w:styleId="Title">
    <w:name w:val="Title"/>
    <w:basedOn w:val="Normal"/>
    <w:link w:val="TitleChar"/>
    <w:uiPriority w:val="5"/>
    <w:qFormat/>
    <w:rsid w:val="00666A13"/>
    <w:pPr>
      <w:spacing w:after="60" w:line="228" w:lineRule="auto"/>
    </w:pPr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  <w:szCs w:val="22"/>
      <w:lang w:val="en-US" w:eastAsia="ja-JP"/>
      <w14:ligatures w14:val="standard"/>
    </w:rPr>
  </w:style>
  <w:style w:type="character" w:customStyle="1" w:styleId="TitleChar">
    <w:name w:val="Title Char"/>
    <w:basedOn w:val="DefaultParagraphFont"/>
    <w:link w:val="Title"/>
    <w:uiPriority w:val="5"/>
    <w:rsid w:val="00666A13"/>
    <w:rPr>
      <w:rFonts w:asciiTheme="majorHAnsi" w:eastAsiaTheme="majorEastAsia" w:hAnsiTheme="majorHAnsi" w:cstheme="majorBidi"/>
      <w:b/>
      <w:bCs/>
      <w:color w:val="595959" w:themeColor="text1" w:themeTint="A6"/>
      <w:kern w:val="28"/>
      <w:sz w:val="60"/>
      <w:lang w:val="en-US" w:eastAsia="ja-JP"/>
      <w14:ligatures w14:val="standard"/>
    </w:rPr>
  </w:style>
  <w:style w:type="paragraph" w:styleId="Subtitle">
    <w:name w:val="Subtitle"/>
    <w:basedOn w:val="Normal"/>
    <w:link w:val="SubtitleChar"/>
    <w:uiPriority w:val="6"/>
    <w:qFormat/>
    <w:rsid w:val="00666A13"/>
    <w:pPr>
      <w:numPr>
        <w:ilvl w:val="1"/>
      </w:numPr>
      <w:spacing w:after="240" w:line="276" w:lineRule="auto"/>
      <w:contextualSpacing/>
    </w:pPr>
    <w:rPr>
      <w:color w:val="1F3864" w:themeColor="accent1" w:themeShade="80"/>
      <w:kern w:val="2"/>
      <w:sz w:val="22"/>
      <w:szCs w:val="22"/>
      <w:lang w:val="en-US" w:eastAsia="ja-JP"/>
      <w14:ligatures w14:val="standard"/>
    </w:rPr>
  </w:style>
  <w:style w:type="character" w:customStyle="1" w:styleId="SubtitleChar">
    <w:name w:val="Subtitle Char"/>
    <w:basedOn w:val="DefaultParagraphFont"/>
    <w:link w:val="Subtitle"/>
    <w:uiPriority w:val="6"/>
    <w:rsid w:val="00666A13"/>
    <w:rPr>
      <w:rFonts w:ascii="Times New Roman" w:eastAsia="Times New Roman" w:hAnsi="Times New Roman" w:cs="Times New Roman"/>
      <w:color w:val="1F3864" w:themeColor="accent1" w:themeShade="80"/>
      <w:kern w:val="2"/>
      <w:lang w:val="en-US" w:eastAsia="ja-JP"/>
      <w14:ligatures w14:val="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mbudsman.org.uk/making-complaint/getting-advice-and-suppor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ageuk.org.uk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theadvocacypeople.org.uk/" TargetMode="External"/><Relationship Id="rId11" Type="http://schemas.openxmlformats.org/officeDocument/2006/relationships/image" Target="media/image2.jpeg"/><Relationship Id="rId5" Type="http://schemas.openxmlformats.org/officeDocument/2006/relationships/hyperlink" Target="https://www.pohwer.net/" TargetMode="External"/><Relationship Id="rId10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hyperlink" Target="https://www.ombudsman.org.uk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525</Words>
  <Characters>2996</Characters>
  <Application>Microsoft Office Word</Application>
  <DocSecurity>0</DocSecurity>
  <Lines>24</Lines>
  <Paragraphs>7</Paragraphs>
  <ScaleCrop>false</ScaleCrop>
  <Company/>
  <LinksUpToDate>false</LinksUpToDate>
  <CharactersWithSpaces>3514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WILSON, Carol (ST GEORGES MED PRACTICE)</dc:creator>
  <cp:keywords/>
  <dc:description/>
  <cp:lastModifiedBy>WILSON, Carol (ST GEORGES MED PRACTICE)</cp:lastModifiedBy>
  <cp:revision>3</cp:revision>
  <cp:lastPrinted>2025-02-04T08:42:00Z</cp:lastPrinted>
  <dcterms:created xsi:type="dcterms:W3CDTF">2024-02-28T14:48:00Z</dcterms:created>
  <dcterms:modified xsi:type="dcterms:W3CDTF">2025-03-28T09:43:00Z</dcterms:modified>
</cp:coreProperties>
</file>