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BB3F" w14:textId="77777777" w:rsidR="00D807C5" w:rsidRPr="000358A4" w:rsidRDefault="00D807C5" w:rsidP="00EF270A">
      <w:pPr>
        <w:ind w:left="0"/>
        <w:jc w:val="center"/>
        <w:rPr>
          <w:rFonts w:ascii="Arial" w:hAnsi="Arial" w:cs="Arial"/>
          <w:bCs/>
          <w:sz w:val="24"/>
          <w:szCs w:val="24"/>
        </w:rPr>
      </w:pPr>
    </w:p>
    <w:p w14:paraId="2D55573E" w14:textId="1786DF5D" w:rsidR="004F1161" w:rsidRPr="000358A4" w:rsidRDefault="007F14EF" w:rsidP="00EF270A">
      <w:pPr>
        <w:ind w:left="0"/>
        <w:jc w:val="center"/>
        <w:rPr>
          <w:rFonts w:ascii="Arial" w:hAnsi="Arial" w:cs="Arial"/>
          <w:bCs/>
          <w:sz w:val="24"/>
          <w:szCs w:val="24"/>
        </w:rPr>
      </w:pPr>
      <w:r w:rsidRPr="000358A4">
        <w:rPr>
          <w:rFonts w:ascii="Arial" w:hAnsi="Arial" w:cs="Arial"/>
          <w:bCs/>
          <w:sz w:val="24"/>
          <w:szCs w:val="24"/>
        </w:rPr>
        <w:t>B</w:t>
      </w:r>
      <w:r w:rsidR="00F564BE" w:rsidRPr="000358A4">
        <w:rPr>
          <w:rFonts w:ascii="Arial" w:hAnsi="Arial" w:cs="Arial"/>
          <w:bCs/>
          <w:sz w:val="24"/>
          <w:szCs w:val="24"/>
        </w:rPr>
        <w:t>HG</w:t>
      </w:r>
      <w:r w:rsidR="00B529B6" w:rsidRPr="000358A4">
        <w:rPr>
          <w:rFonts w:ascii="Arial" w:hAnsi="Arial" w:cs="Arial"/>
          <w:bCs/>
          <w:sz w:val="24"/>
          <w:szCs w:val="24"/>
        </w:rPr>
        <w:t xml:space="preserve"> </w:t>
      </w:r>
      <w:r w:rsidR="001E79DE">
        <w:rPr>
          <w:rFonts w:ascii="Arial" w:hAnsi="Arial" w:cs="Arial"/>
          <w:bCs/>
          <w:sz w:val="24"/>
          <w:szCs w:val="24"/>
        </w:rPr>
        <w:t xml:space="preserve">Annual General and </w:t>
      </w:r>
      <w:r w:rsidR="00B529B6" w:rsidRPr="000358A4">
        <w:rPr>
          <w:rFonts w:ascii="Arial" w:hAnsi="Arial" w:cs="Arial"/>
          <w:bCs/>
          <w:sz w:val="24"/>
          <w:szCs w:val="24"/>
        </w:rPr>
        <w:t>PPG Meeting</w:t>
      </w:r>
    </w:p>
    <w:p w14:paraId="3C8F31E8" w14:textId="7A8F9676" w:rsidR="002E7F10" w:rsidRPr="000358A4" w:rsidRDefault="0034691A" w:rsidP="00CF0D8B">
      <w:pPr>
        <w:ind w:left="0"/>
        <w:jc w:val="center"/>
        <w:rPr>
          <w:rFonts w:ascii="Arial" w:hAnsi="Arial" w:cs="Arial"/>
          <w:bCs/>
          <w:sz w:val="24"/>
          <w:szCs w:val="24"/>
        </w:rPr>
      </w:pPr>
      <w:r w:rsidRPr="000358A4">
        <w:rPr>
          <w:rFonts w:ascii="Arial" w:hAnsi="Arial" w:cs="Arial"/>
          <w:bCs/>
          <w:sz w:val="24"/>
          <w:szCs w:val="24"/>
        </w:rPr>
        <w:t xml:space="preserve">Minutes of the meeting held on </w:t>
      </w:r>
      <w:r w:rsidR="00125908">
        <w:rPr>
          <w:rFonts w:ascii="Arial" w:hAnsi="Arial" w:cs="Arial"/>
          <w:bCs/>
          <w:sz w:val="24"/>
          <w:szCs w:val="24"/>
        </w:rPr>
        <w:t>8 July</w:t>
      </w:r>
      <w:r w:rsidR="00D22B04" w:rsidRPr="000358A4">
        <w:rPr>
          <w:rFonts w:ascii="Arial" w:hAnsi="Arial" w:cs="Arial"/>
          <w:bCs/>
          <w:sz w:val="24"/>
          <w:szCs w:val="24"/>
        </w:rPr>
        <w:t xml:space="preserve"> 202</w:t>
      </w:r>
      <w:r w:rsidR="00A079FA">
        <w:rPr>
          <w:rFonts w:ascii="Arial" w:hAnsi="Arial" w:cs="Arial"/>
          <w:bCs/>
          <w:sz w:val="24"/>
          <w:szCs w:val="24"/>
        </w:rPr>
        <w:t>5</w:t>
      </w:r>
      <w:r w:rsidR="00152A0A" w:rsidRPr="000358A4">
        <w:rPr>
          <w:rFonts w:ascii="Arial" w:hAnsi="Arial" w:cs="Arial"/>
          <w:bCs/>
          <w:sz w:val="24"/>
          <w:szCs w:val="24"/>
        </w:rPr>
        <w:t xml:space="preserve"> - 2</w:t>
      </w:r>
      <w:r w:rsidR="00CF0D8B" w:rsidRPr="000358A4">
        <w:rPr>
          <w:rFonts w:ascii="Arial" w:hAnsi="Arial" w:cs="Arial"/>
          <w:bCs/>
          <w:sz w:val="24"/>
          <w:szCs w:val="24"/>
        </w:rPr>
        <w:t>.00pm – 4.00pm in the Meeting Room, Cotgrave Hub</w:t>
      </w:r>
      <w:r w:rsidR="00B529B6" w:rsidRPr="000358A4">
        <w:rPr>
          <w:rFonts w:ascii="Arial" w:hAnsi="Arial" w:cs="Arial"/>
          <w:bCs/>
          <w:sz w:val="24"/>
          <w:szCs w:val="24"/>
        </w:rPr>
        <w:t xml:space="preserve"> </w:t>
      </w:r>
      <w:r w:rsidR="00387245" w:rsidRPr="000358A4">
        <w:rPr>
          <w:rFonts w:ascii="Arial" w:hAnsi="Arial" w:cs="Arial"/>
          <w:bCs/>
          <w:sz w:val="24"/>
          <w:szCs w:val="24"/>
        </w:rPr>
        <w:t xml:space="preserve">     </w:t>
      </w:r>
    </w:p>
    <w:p w14:paraId="5C7A7143" w14:textId="77777777" w:rsidR="002E7F10" w:rsidRPr="000358A4" w:rsidRDefault="002E7F10" w:rsidP="002E7F10">
      <w:pPr>
        <w:ind w:left="0"/>
        <w:rPr>
          <w:rFonts w:ascii="Arial" w:hAnsi="Arial" w:cs="Arial"/>
          <w:bCs/>
          <w:sz w:val="24"/>
          <w:szCs w:val="24"/>
        </w:rPr>
      </w:pPr>
      <w:r w:rsidRPr="000358A4">
        <w:rPr>
          <w:rFonts w:ascii="Arial" w:hAnsi="Arial" w:cs="Arial"/>
          <w:bCs/>
          <w:sz w:val="24"/>
          <w:szCs w:val="24"/>
        </w:rPr>
        <w:tab/>
      </w:r>
      <w:r w:rsidR="005229C6" w:rsidRPr="000358A4">
        <w:rPr>
          <w:rFonts w:ascii="Arial" w:hAnsi="Arial" w:cs="Arial"/>
          <w:bCs/>
          <w:sz w:val="24"/>
          <w:szCs w:val="24"/>
        </w:rPr>
        <w:tab/>
      </w:r>
      <w:r w:rsidRPr="000358A4">
        <w:rPr>
          <w:rFonts w:ascii="Arial" w:hAnsi="Arial" w:cs="Arial"/>
          <w:bCs/>
          <w:sz w:val="24"/>
          <w:szCs w:val="24"/>
        </w:rPr>
        <w:t xml:space="preserve">                                                              </w:t>
      </w:r>
      <w:r w:rsidRPr="000358A4">
        <w:rPr>
          <w:rFonts w:ascii="Arial" w:hAnsi="Arial" w:cs="Arial"/>
          <w:bCs/>
          <w:sz w:val="24"/>
          <w:szCs w:val="24"/>
        </w:rPr>
        <w:tab/>
      </w:r>
      <w:r w:rsidRPr="000358A4">
        <w:rPr>
          <w:rFonts w:ascii="Arial" w:hAnsi="Arial" w:cs="Arial"/>
          <w:bCs/>
          <w:sz w:val="24"/>
          <w:szCs w:val="24"/>
        </w:rPr>
        <w:tab/>
      </w:r>
      <w:r w:rsidRPr="000358A4">
        <w:rPr>
          <w:rFonts w:ascii="Arial" w:hAnsi="Arial" w:cs="Arial"/>
          <w:bCs/>
          <w:sz w:val="24"/>
          <w:szCs w:val="24"/>
        </w:rPr>
        <w:tab/>
      </w:r>
    </w:p>
    <w:tbl>
      <w:tblPr>
        <w:tblStyle w:val="TableGrid"/>
        <w:tblW w:w="14914" w:type="dxa"/>
        <w:tblInd w:w="-176" w:type="dxa"/>
        <w:tblLook w:val="04A0" w:firstRow="1" w:lastRow="0" w:firstColumn="1" w:lastColumn="0" w:noHBand="0" w:noVBand="1"/>
      </w:tblPr>
      <w:tblGrid>
        <w:gridCol w:w="29"/>
        <w:gridCol w:w="8222"/>
        <w:gridCol w:w="2410"/>
        <w:gridCol w:w="4253"/>
      </w:tblGrid>
      <w:tr w:rsidR="00EE0750" w:rsidRPr="000358A4" w14:paraId="15403BD6" w14:textId="77777777" w:rsidTr="00921548">
        <w:trPr>
          <w:gridBefore w:val="1"/>
          <w:wBefore w:w="29" w:type="dxa"/>
          <w:trHeight w:val="281"/>
        </w:trPr>
        <w:tc>
          <w:tcPr>
            <w:tcW w:w="8222" w:type="dxa"/>
          </w:tcPr>
          <w:p w14:paraId="60580B54" w14:textId="77777777" w:rsidR="00EE0750" w:rsidRPr="000358A4" w:rsidRDefault="00EE0750" w:rsidP="002E7F10">
            <w:pPr>
              <w:ind w:left="0"/>
              <w:rPr>
                <w:rFonts w:ascii="Arial" w:hAnsi="Arial" w:cs="Arial"/>
                <w:bCs/>
                <w:sz w:val="24"/>
                <w:szCs w:val="24"/>
              </w:rPr>
            </w:pPr>
            <w:proofErr w:type="gramStart"/>
            <w:r w:rsidRPr="000358A4">
              <w:rPr>
                <w:rFonts w:ascii="Arial" w:hAnsi="Arial" w:cs="Arial"/>
                <w:bCs/>
                <w:sz w:val="24"/>
                <w:szCs w:val="24"/>
              </w:rPr>
              <w:t>Attendees:-</w:t>
            </w:r>
            <w:proofErr w:type="gramEnd"/>
          </w:p>
        </w:tc>
        <w:tc>
          <w:tcPr>
            <w:tcW w:w="6663" w:type="dxa"/>
            <w:gridSpan w:val="2"/>
          </w:tcPr>
          <w:p w14:paraId="2CB77640" w14:textId="7AB2CD2C" w:rsidR="00EE0750" w:rsidRPr="000358A4" w:rsidRDefault="00EE0750" w:rsidP="002E7F10">
            <w:pPr>
              <w:ind w:left="0"/>
              <w:rPr>
                <w:rFonts w:ascii="Arial" w:hAnsi="Arial" w:cs="Arial"/>
                <w:bCs/>
                <w:sz w:val="24"/>
                <w:szCs w:val="24"/>
              </w:rPr>
            </w:pPr>
          </w:p>
        </w:tc>
      </w:tr>
      <w:tr w:rsidR="002E7F10" w:rsidRPr="000358A4" w14:paraId="36D5DD40" w14:textId="77777777" w:rsidTr="00921548">
        <w:trPr>
          <w:gridBefore w:val="1"/>
          <w:wBefore w:w="29" w:type="dxa"/>
          <w:trHeight w:val="3979"/>
        </w:trPr>
        <w:tc>
          <w:tcPr>
            <w:tcW w:w="8222" w:type="dxa"/>
          </w:tcPr>
          <w:p w14:paraId="5598B16C" w14:textId="1E9AF547" w:rsidR="003A21A6" w:rsidRPr="000358A4" w:rsidRDefault="003A21A6" w:rsidP="002E7F10">
            <w:pPr>
              <w:ind w:left="0"/>
              <w:rPr>
                <w:rFonts w:ascii="Arial" w:hAnsi="Arial" w:cs="Arial"/>
                <w:bCs/>
                <w:sz w:val="24"/>
                <w:szCs w:val="24"/>
              </w:rPr>
            </w:pPr>
            <w:r w:rsidRPr="000358A4">
              <w:rPr>
                <w:rFonts w:ascii="Arial" w:hAnsi="Arial" w:cs="Arial"/>
                <w:bCs/>
                <w:sz w:val="24"/>
                <w:szCs w:val="24"/>
              </w:rPr>
              <w:t>Sally Bates - Chair</w:t>
            </w:r>
          </w:p>
          <w:p w14:paraId="72913AF0" w14:textId="39C070C5" w:rsidR="00322A12" w:rsidRPr="000358A4" w:rsidRDefault="002E7F10" w:rsidP="002E7F10">
            <w:pPr>
              <w:ind w:left="0"/>
              <w:rPr>
                <w:rFonts w:ascii="Arial" w:hAnsi="Arial" w:cs="Arial"/>
                <w:bCs/>
                <w:sz w:val="24"/>
                <w:szCs w:val="24"/>
              </w:rPr>
            </w:pPr>
            <w:r w:rsidRPr="000358A4">
              <w:rPr>
                <w:rFonts w:ascii="Arial" w:hAnsi="Arial" w:cs="Arial"/>
                <w:bCs/>
                <w:sz w:val="24"/>
                <w:szCs w:val="24"/>
              </w:rPr>
              <w:t xml:space="preserve">Helen Monday - Minutes </w:t>
            </w:r>
          </w:p>
          <w:p w14:paraId="76722345" w14:textId="51373607" w:rsidR="003A21A6" w:rsidRDefault="003A21A6" w:rsidP="003A21A6">
            <w:pPr>
              <w:ind w:left="0"/>
              <w:rPr>
                <w:rFonts w:ascii="Arial" w:hAnsi="Arial" w:cs="Arial"/>
                <w:bCs/>
                <w:sz w:val="24"/>
                <w:szCs w:val="24"/>
              </w:rPr>
            </w:pPr>
            <w:r w:rsidRPr="000358A4">
              <w:rPr>
                <w:rFonts w:ascii="Arial" w:hAnsi="Arial" w:cs="Arial"/>
                <w:bCs/>
                <w:sz w:val="24"/>
                <w:szCs w:val="24"/>
              </w:rPr>
              <w:t>David Adams</w:t>
            </w:r>
          </w:p>
          <w:p w14:paraId="72E82F49" w14:textId="51536D81" w:rsidR="003A601E" w:rsidRPr="000358A4" w:rsidRDefault="003A601E" w:rsidP="003A21A6">
            <w:pPr>
              <w:ind w:left="0"/>
              <w:rPr>
                <w:rFonts w:ascii="Arial" w:hAnsi="Arial" w:cs="Arial"/>
                <w:bCs/>
                <w:sz w:val="24"/>
                <w:szCs w:val="24"/>
              </w:rPr>
            </w:pPr>
            <w:r>
              <w:rPr>
                <w:rFonts w:ascii="Arial" w:hAnsi="Arial" w:cs="Arial"/>
                <w:bCs/>
                <w:sz w:val="24"/>
                <w:szCs w:val="24"/>
              </w:rPr>
              <w:t>Gill Handcock</w:t>
            </w:r>
          </w:p>
          <w:p w14:paraId="0F8ADCBA" w14:textId="77777777" w:rsidR="00C15127" w:rsidRPr="000358A4" w:rsidRDefault="00C15127" w:rsidP="00C15127">
            <w:pPr>
              <w:ind w:left="0"/>
              <w:rPr>
                <w:rFonts w:ascii="Arial" w:hAnsi="Arial" w:cs="Arial"/>
                <w:bCs/>
                <w:sz w:val="24"/>
                <w:szCs w:val="24"/>
              </w:rPr>
            </w:pPr>
            <w:r w:rsidRPr="000358A4">
              <w:rPr>
                <w:rFonts w:ascii="Arial" w:hAnsi="Arial" w:cs="Arial"/>
                <w:bCs/>
                <w:sz w:val="24"/>
                <w:szCs w:val="24"/>
              </w:rPr>
              <w:t>Sheila Markham</w:t>
            </w:r>
          </w:p>
          <w:p w14:paraId="08F7024B" w14:textId="77777777" w:rsidR="00D22B04" w:rsidRPr="000358A4" w:rsidRDefault="00D22B04" w:rsidP="00D22B04">
            <w:pPr>
              <w:ind w:left="0"/>
              <w:rPr>
                <w:rFonts w:ascii="Arial" w:hAnsi="Arial" w:cs="Arial"/>
                <w:bCs/>
                <w:sz w:val="24"/>
                <w:szCs w:val="24"/>
              </w:rPr>
            </w:pPr>
            <w:r w:rsidRPr="000358A4">
              <w:rPr>
                <w:rFonts w:ascii="Arial" w:hAnsi="Arial" w:cs="Arial"/>
                <w:bCs/>
                <w:sz w:val="24"/>
                <w:szCs w:val="24"/>
              </w:rPr>
              <w:t>Pat Baxter</w:t>
            </w:r>
          </w:p>
          <w:p w14:paraId="55FA58E7" w14:textId="54DCFFD4" w:rsidR="00B7411E" w:rsidRPr="000358A4" w:rsidRDefault="00B7411E" w:rsidP="00C15127">
            <w:pPr>
              <w:ind w:left="0"/>
              <w:rPr>
                <w:rFonts w:ascii="Arial" w:hAnsi="Arial" w:cs="Arial"/>
                <w:bCs/>
                <w:sz w:val="24"/>
                <w:szCs w:val="24"/>
              </w:rPr>
            </w:pPr>
            <w:r w:rsidRPr="000358A4">
              <w:rPr>
                <w:rFonts w:ascii="Arial" w:hAnsi="Arial" w:cs="Arial"/>
                <w:bCs/>
                <w:sz w:val="24"/>
                <w:szCs w:val="24"/>
              </w:rPr>
              <w:t xml:space="preserve">Deborah </w:t>
            </w:r>
            <w:proofErr w:type="spellStart"/>
            <w:r w:rsidRPr="000358A4">
              <w:rPr>
                <w:rFonts w:ascii="Arial" w:hAnsi="Arial" w:cs="Arial"/>
                <w:bCs/>
                <w:sz w:val="24"/>
                <w:szCs w:val="24"/>
              </w:rPr>
              <w:t>Brambill</w:t>
            </w:r>
            <w:proofErr w:type="spellEnd"/>
            <w:r w:rsidR="005E48E5">
              <w:rPr>
                <w:rFonts w:ascii="Arial" w:hAnsi="Arial" w:cs="Arial"/>
                <w:bCs/>
                <w:sz w:val="24"/>
                <w:szCs w:val="24"/>
              </w:rPr>
              <w:t xml:space="preserve"> </w:t>
            </w:r>
            <w:r w:rsidR="0062425F">
              <w:rPr>
                <w:rFonts w:ascii="Arial" w:hAnsi="Arial" w:cs="Arial"/>
                <w:bCs/>
                <w:sz w:val="24"/>
                <w:szCs w:val="24"/>
              </w:rPr>
              <w:t>– to leave the meeting at 2.40pm</w:t>
            </w:r>
          </w:p>
          <w:p w14:paraId="2F77E2BD" w14:textId="77777777" w:rsidR="0062425F" w:rsidRDefault="001E79DE" w:rsidP="0062425F">
            <w:pPr>
              <w:ind w:left="0"/>
              <w:rPr>
                <w:rFonts w:ascii="Arial" w:hAnsi="Arial" w:cs="Arial"/>
                <w:bCs/>
                <w:sz w:val="24"/>
                <w:szCs w:val="24"/>
              </w:rPr>
            </w:pPr>
            <w:r w:rsidRPr="000358A4">
              <w:rPr>
                <w:rFonts w:ascii="Arial" w:hAnsi="Arial" w:cs="Arial"/>
                <w:bCs/>
                <w:sz w:val="24"/>
                <w:szCs w:val="24"/>
              </w:rPr>
              <w:t xml:space="preserve">Norma Furnell </w:t>
            </w:r>
          </w:p>
          <w:p w14:paraId="2F9CFD88" w14:textId="25423FE8" w:rsidR="001E79DE" w:rsidRDefault="0062425F" w:rsidP="001E79DE">
            <w:pPr>
              <w:ind w:left="0"/>
              <w:rPr>
                <w:rFonts w:ascii="Arial" w:hAnsi="Arial" w:cs="Arial"/>
                <w:bCs/>
                <w:sz w:val="24"/>
                <w:szCs w:val="24"/>
              </w:rPr>
            </w:pPr>
            <w:r w:rsidRPr="000358A4">
              <w:rPr>
                <w:rFonts w:ascii="Arial" w:hAnsi="Arial" w:cs="Arial"/>
                <w:bCs/>
                <w:sz w:val="24"/>
                <w:szCs w:val="24"/>
              </w:rPr>
              <w:t>Pauline Silvester</w:t>
            </w:r>
          </w:p>
          <w:p w14:paraId="7DFAEF15" w14:textId="77777777" w:rsidR="00A9586B" w:rsidRPr="000358A4" w:rsidRDefault="00A9586B" w:rsidP="00A9586B">
            <w:pPr>
              <w:ind w:left="0"/>
              <w:rPr>
                <w:rFonts w:ascii="Arial" w:hAnsi="Arial" w:cs="Arial"/>
                <w:bCs/>
                <w:sz w:val="24"/>
                <w:szCs w:val="24"/>
              </w:rPr>
            </w:pPr>
            <w:r w:rsidRPr="000358A4">
              <w:rPr>
                <w:rFonts w:ascii="Arial" w:hAnsi="Arial" w:cs="Arial"/>
                <w:bCs/>
                <w:sz w:val="24"/>
                <w:szCs w:val="24"/>
              </w:rPr>
              <w:t>Sue Knowles</w:t>
            </w:r>
          </w:p>
          <w:p w14:paraId="6DE2D9CB" w14:textId="77777777" w:rsidR="00A9586B" w:rsidRDefault="00A9586B" w:rsidP="00A9586B">
            <w:pPr>
              <w:ind w:left="0"/>
              <w:rPr>
                <w:rFonts w:ascii="Arial" w:hAnsi="Arial" w:cs="Arial"/>
                <w:bCs/>
                <w:sz w:val="24"/>
                <w:szCs w:val="24"/>
              </w:rPr>
            </w:pPr>
            <w:r>
              <w:rPr>
                <w:rFonts w:ascii="Arial" w:hAnsi="Arial" w:cs="Arial"/>
                <w:bCs/>
                <w:sz w:val="24"/>
                <w:szCs w:val="24"/>
              </w:rPr>
              <w:t>Dennis Quinton</w:t>
            </w:r>
          </w:p>
          <w:p w14:paraId="5128A646" w14:textId="1C0C1F43" w:rsidR="003A601E" w:rsidRDefault="003A601E" w:rsidP="00A9586B">
            <w:pPr>
              <w:ind w:left="0"/>
              <w:rPr>
                <w:rFonts w:ascii="Arial" w:hAnsi="Arial" w:cs="Arial"/>
                <w:bCs/>
                <w:sz w:val="24"/>
                <w:szCs w:val="24"/>
              </w:rPr>
            </w:pPr>
            <w:r>
              <w:rPr>
                <w:rFonts w:ascii="Arial" w:hAnsi="Arial" w:cs="Arial"/>
                <w:bCs/>
                <w:sz w:val="24"/>
                <w:szCs w:val="24"/>
              </w:rPr>
              <w:t>Jo Jackson</w:t>
            </w:r>
          </w:p>
          <w:p w14:paraId="25FCF074" w14:textId="03D8A931" w:rsidR="0062425F" w:rsidRDefault="0062425F" w:rsidP="00A9586B">
            <w:pPr>
              <w:ind w:left="0"/>
              <w:rPr>
                <w:rFonts w:ascii="Arial" w:hAnsi="Arial" w:cs="Arial"/>
                <w:bCs/>
                <w:sz w:val="24"/>
                <w:szCs w:val="24"/>
              </w:rPr>
            </w:pPr>
            <w:r>
              <w:rPr>
                <w:rFonts w:ascii="Arial" w:hAnsi="Arial" w:cs="Arial"/>
                <w:bCs/>
                <w:sz w:val="24"/>
                <w:szCs w:val="24"/>
              </w:rPr>
              <w:t>Jon Hermon – Business Manager, Belvoir Health Group</w:t>
            </w:r>
          </w:p>
          <w:p w14:paraId="7BB52788" w14:textId="4958F4A2" w:rsidR="0062425F" w:rsidRDefault="0062425F" w:rsidP="00A9586B">
            <w:pPr>
              <w:ind w:left="0"/>
              <w:rPr>
                <w:rFonts w:ascii="Arial" w:hAnsi="Arial" w:cs="Arial"/>
                <w:bCs/>
                <w:sz w:val="24"/>
                <w:szCs w:val="24"/>
              </w:rPr>
            </w:pPr>
            <w:r>
              <w:rPr>
                <w:rFonts w:ascii="Arial" w:hAnsi="Arial" w:cs="Arial"/>
                <w:bCs/>
                <w:sz w:val="24"/>
                <w:szCs w:val="24"/>
              </w:rPr>
              <w:t xml:space="preserve">Georgia </w:t>
            </w:r>
            <w:proofErr w:type="spellStart"/>
            <w:r>
              <w:rPr>
                <w:rFonts w:ascii="Arial" w:hAnsi="Arial" w:cs="Arial"/>
                <w:bCs/>
                <w:sz w:val="24"/>
                <w:szCs w:val="24"/>
              </w:rPr>
              <w:t>Kittow</w:t>
            </w:r>
            <w:proofErr w:type="spellEnd"/>
            <w:r>
              <w:rPr>
                <w:rFonts w:ascii="Arial" w:hAnsi="Arial" w:cs="Arial"/>
                <w:bCs/>
                <w:sz w:val="24"/>
                <w:szCs w:val="24"/>
              </w:rPr>
              <w:t xml:space="preserve"> – Digital Inclusion Care Coordinator</w:t>
            </w:r>
          </w:p>
          <w:p w14:paraId="7BA5CCAA" w14:textId="2CD92690" w:rsidR="005E755D" w:rsidRPr="000358A4" w:rsidRDefault="0062425F" w:rsidP="003B7256">
            <w:pPr>
              <w:ind w:left="0"/>
              <w:rPr>
                <w:rFonts w:ascii="Arial" w:hAnsi="Arial" w:cs="Arial"/>
                <w:bCs/>
                <w:sz w:val="24"/>
                <w:szCs w:val="24"/>
              </w:rPr>
            </w:pPr>
            <w:r>
              <w:rPr>
                <w:rFonts w:ascii="Arial" w:hAnsi="Arial" w:cs="Arial"/>
                <w:bCs/>
                <w:sz w:val="24"/>
                <w:szCs w:val="24"/>
              </w:rPr>
              <w:t>Matt Mumford – Digital Inclusion Care Coordinator</w:t>
            </w:r>
          </w:p>
        </w:tc>
        <w:tc>
          <w:tcPr>
            <w:tcW w:w="6663" w:type="dxa"/>
            <w:gridSpan w:val="2"/>
            <w:shd w:val="clear" w:color="auto" w:fill="auto"/>
          </w:tcPr>
          <w:p w14:paraId="34DA0186" w14:textId="733BEF09" w:rsidR="00C15127" w:rsidRPr="000358A4" w:rsidRDefault="00320DCA" w:rsidP="00C15127">
            <w:pPr>
              <w:ind w:left="0"/>
              <w:rPr>
                <w:rFonts w:ascii="Arial" w:hAnsi="Arial" w:cs="Arial"/>
                <w:bCs/>
                <w:sz w:val="24"/>
                <w:szCs w:val="24"/>
              </w:rPr>
            </w:pPr>
            <w:r w:rsidRPr="000358A4">
              <w:rPr>
                <w:rFonts w:ascii="Arial" w:hAnsi="Arial" w:cs="Arial"/>
                <w:bCs/>
                <w:sz w:val="24"/>
                <w:szCs w:val="24"/>
              </w:rPr>
              <w:t>Apologies</w:t>
            </w:r>
            <w:r w:rsidR="00B75D1A" w:rsidRPr="000358A4">
              <w:rPr>
                <w:rFonts w:ascii="Arial" w:hAnsi="Arial" w:cs="Arial"/>
                <w:bCs/>
                <w:sz w:val="24"/>
                <w:szCs w:val="24"/>
              </w:rPr>
              <w:t xml:space="preserve"> </w:t>
            </w:r>
            <w:r w:rsidR="00C15127" w:rsidRPr="000358A4">
              <w:rPr>
                <w:rFonts w:ascii="Arial" w:hAnsi="Arial" w:cs="Arial"/>
                <w:bCs/>
                <w:sz w:val="24"/>
                <w:szCs w:val="24"/>
              </w:rPr>
              <w:t xml:space="preserve"> </w:t>
            </w:r>
          </w:p>
          <w:p w14:paraId="59B26FC3" w14:textId="77777777" w:rsidR="0062425F" w:rsidRPr="000358A4" w:rsidRDefault="0062425F" w:rsidP="0062425F">
            <w:pPr>
              <w:ind w:left="0"/>
              <w:rPr>
                <w:rFonts w:ascii="Arial" w:hAnsi="Arial" w:cs="Arial"/>
                <w:bCs/>
                <w:sz w:val="24"/>
                <w:szCs w:val="24"/>
              </w:rPr>
            </w:pPr>
            <w:r w:rsidRPr="000358A4">
              <w:rPr>
                <w:rFonts w:ascii="Arial" w:hAnsi="Arial" w:cs="Arial"/>
                <w:bCs/>
                <w:sz w:val="24"/>
                <w:szCs w:val="24"/>
              </w:rPr>
              <w:t xml:space="preserve">Heather </w:t>
            </w:r>
            <w:proofErr w:type="spellStart"/>
            <w:r>
              <w:rPr>
                <w:rFonts w:ascii="Arial" w:hAnsi="Arial" w:cs="Arial"/>
                <w:bCs/>
                <w:sz w:val="24"/>
                <w:szCs w:val="24"/>
              </w:rPr>
              <w:t>Whatnall</w:t>
            </w:r>
            <w:proofErr w:type="spellEnd"/>
          </w:p>
          <w:p w14:paraId="0B645D48" w14:textId="77777777" w:rsidR="0062425F" w:rsidRDefault="0062425F" w:rsidP="0062425F">
            <w:pPr>
              <w:ind w:left="0"/>
              <w:rPr>
                <w:rFonts w:ascii="Arial" w:hAnsi="Arial" w:cs="Arial"/>
                <w:bCs/>
                <w:sz w:val="24"/>
                <w:szCs w:val="24"/>
              </w:rPr>
            </w:pPr>
            <w:r>
              <w:rPr>
                <w:rFonts w:ascii="Arial" w:hAnsi="Arial" w:cs="Arial"/>
                <w:bCs/>
                <w:sz w:val="24"/>
                <w:szCs w:val="24"/>
              </w:rPr>
              <w:t>Sandra Besson</w:t>
            </w:r>
          </w:p>
          <w:p w14:paraId="213889E3" w14:textId="77777777" w:rsidR="0062425F" w:rsidRDefault="0062425F" w:rsidP="0062425F">
            <w:pPr>
              <w:ind w:left="0"/>
              <w:rPr>
                <w:rFonts w:ascii="Arial" w:hAnsi="Arial" w:cs="Arial"/>
                <w:bCs/>
                <w:sz w:val="24"/>
                <w:szCs w:val="24"/>
              </w:rPr>
            </w:pPr>
            <w:r>
              <w:rPr>
                <w:rFonts w:ascii="Arial" w:hAnsi="Arial" w:cs="Arial"/>
                <w:bCs/>
                <w:sz w:val="24"/>
                <w:szCs w:val="24"/>
              </w:rPr>
              <w:t xml:space="preserve">Mike Cox </w:t>
            </w:r>
          </w:p>
          <w:p w14:paraId="34D5BA7F" w14:textId="0313862A" w:rsidR="00125908" w:rsidRDefault="00125908" w:rsidP="0062425F">
            <w:pPr>
              <w:ind w:left="0"/>
              <w:rPr>
                <w:rFonts w:ascii="Arial" w:hAnsi="Arial" w:cs="Arial"/>
                <w:bCs/>
                <w:sz w:val="24"/>
                <w:szCs w:val="24"/>
              </w:rPr>
            </w:pPr>
            <w:r>
              <w:rPr>
                <w:rFonts w:ascii="Arial" w:hAnsi="Arial" w:cs="Arial"/>
                <w:bCs/>
                <w:sz w:val="24"/>
                <w:szCs w:val="24"/>
              </w:rPr>
              <w:t>Helena Pomeroy – Belvoir Health Group Team Leader</w:t>
            </w:r>
          </w:p>
          <w:p w14:paraId="1473BAE7" w14:textId="2304D41C" w:rsidR="00537750" w:rsidRPr="000358A4" w:rsidRDefault="00537750" w:rsidP="00A9586B">
            <w:pPr>
              <w:ind w:left="0"/>
              <w:rPr>
                <w:rFonts w:ascii="Arial" w:hAnsi="Arial" w:cs="Arial"/>
                <w:bCs/>
                <w:sz w:val="24"/>
                <w:szCs w:val="24"/>
              </w:rPr>
            </w:pPr>
          </w:p>
        </w:tc>
      </w:tr>
      <w:tr w:rsidR="007D1319" w:rsidRPr="000358A4" w14:paraId="3742372E" w14:textId="77777777" w:rsidTr="00944129">
        <w:tc>
          <w:tcPr>
            <w:tcW w:w="10661" w:type="dxa"/>
            <w:gridSpan w:val="3"/>
          </w:tcPr>
          <w:p w14:paraId="1BCEE3F3" w14:textId="22E66E6A" w:rsidR="007D1319" w:rsidRPr="000358A4" w:rsidRDefault="002E7F10">
            <w:pPr>
              <w:pStyle w:val="ListParagraph"/>
              <w:numPr>
                <w:ilvl w:val="0"/>
                <w:numId w:val="2"/>
              </w:numPr>
              <w:rPr>
                <w:rFonts w:ascii="Arial" w:hAnsi="Arial" w:cs="Arial"/>
                <w:b/>
                <w:sz w:val="24"/>
                <w:szCs w:val="24"/>
              </w:rPr>
            </w:pPr>
            <w:r w:rsidRPr="000358A4">
              <w:rPr>
                <w:rFonts w:ascii="Arial" w:hAnsi="Arial" w:cs="Arial"/>
                <w:bCs/>
                <w:sz w:val="24"/>
                <w:szCs w:val="24"/>
              </w:rPr>
              <w:t xml:space="preserve">  </w:t>
            </w:r>
            <w:r w:rsidR="008C2214" w:rsidRPr="000358A4">
              <w:rPr>
                <w:rFonts w:ascii="Arial" w:hAnsi="Arial" w:cs="Arial"/>
                <w:b/>
                <w:sz w:val="24"/>
                <w:szCs w:val="24"/>
              </w:rPr>
              <w:t>Welcome and apologies</w:t>
            </w:r>
          </w:p>
        </w:tc>
        <w:tc>
          <w:tcPr>
            <w:tcW w:w="4253" w:type="dxa"/>
          </w:tcPr>
          <w:p w14:paraId="6B0B9AE5" w14:textId="77777777" w:rsidR="007D1319" w:rsidRPr="000358A4" w:rsidRDefault="007D1319" w:rsidP="007D1319">
            <w:pPr>
              <w:ind w:left="0"/>
              <w:jc w:val="center"/>
              <w:rPr>
                <w:rFonts w:ascii="Arial" w:hAnsi="Arial" w:cs="Arial"/>
                <w:bCs/>
                <w:sz w:val="24"/>
                <w:szCs w:val="24"/>
              </w:rPr>
            </w:pPr>
            <w:r w:rsidRPr="000358A4">
              <w:rPr>
                <w:rFonts w:ascii="Arial" w:hAnsi="Arial" w:cs="Arial"/>
                <w:bCs/>
                <w:sz w:val="24"/>
                <w:szCs w:val="24"/>
              </w:rPr>
              <w:t>ACTIONS</w:t>
            </w:r>
          </w:p>
        </w:tc>
      </w:tr>
      <w:tr w:rsidR="008C2214" w:rsidRPr="000358A4" w14:paraId="36F9F98B" w14:textId="77777777" w:rsidTr="00944129">
        <w:tc>
          <w:tcPr>
            <w:tcW w:w="10661" w:type="dxa"/>
            <w:gridSpan w:val="3"/>
          </w:tcPr>
          <w:p w14:paraId="6EC6275B" w14:textId="03BC2262" w:rsidR="009472A1" w:rsidRPr="00467243" w:rsidRDefault="008C2214" w:rsidP="00467243">
            <w:pPr>
              <w:pStyle w:val="ListParagraph"/>
              <w:numPr>
                <w:ilvl w:val="0"/>
                <w:numId w:val="86"/>
              </w:numPr>
              <w:rPr>
                <w:rFonts w:ascii="Arial" w:hAnsi="Arial" w:cs="Arial"/>
                <w:bCs/>
                <w:sz w:val="24"/>
                <w:szCs w:val="24"/>
              </w:rPr>
            </w:pPr>
            <w:r w:rsidRPr="00467243">
              <w:rPr>
                <w:rFonts w:ascii="Arial" w:hAnsi="Arial" w:cs="Arial"/>
                <w:bCs/>
                <w:sz w:val="24"/>
                <w:szCs w:val="24"/>
              </w:rPr>
              <w:t>Sally opened the meeting</w:t>
            </w:r>
            <w:r w:rsidR="00C456CE" w:rsidRPr="00467243">
              <w:rPr>
                <w:rFonts w:ascii="Arial" w:hAnsi="Arial" w:cs="Arial"/>
                <w:bCs/>
                <w:sz w:val="24"/>
                <w:szCs w:val="24"/>
              </w:rPr>
              <w:t>, welcoming everyone</w:t>
            </w:r>
            <w:r w:rsidRPr="00467243">
              <w:rPr>
                <w:rFonts w:ascii="Arial" w:hAnsi="Arial" w:cs="Arial"/>
                <w:bCs/>
                <w:sz w:val="24"/>
                <w:szCs w:val="24"/>
              </w:rPr>
              <w:t xml:space="preserve"> and round the table introductions were made.</w:t>
            </w:r>
            <w:r w:rsidR="003F486D" w:rsidRPr="00467243">
              <w:rPr>
                <w:rFonts w:ascii="Arial" w:hAnsi="Arial" w:cs="Arial"/>
                <w:bCs/>
                <w:sz w:val="24"/>
                <w:szCs w:val="24"/>
              </w:rPr>
              <w:t xml:space="preserve"> Apologies were noted.</w:t>
            </w:r>
          </w:p>
          <w:p w14:paraId="77114297" w14:textId="4A260A3B" w:rsidR="003F486D" w:rsidRPr="000358A4" w:rsidRDefault="003F486D" w:rsidP="00125908">
            <w:pPr>
              <w:pStyle w:val="ListParagraph"/>
              <w:ind w:left="846"/>
              <w:rPr>
                <w:rFonts w:ascii="Arial" w:hAnsi="Arial" w:cs="Arial"/>
                <w:bCs/>
                <w:sz w:val="24"/>
                <w:szCs w:val="24"/>
              </w:rPr>
            </w:pPr>
          </w:p>
        </w:tc>
        <w:tc>
          <w:tcPr>
            <w:tcW w:w="4253" w:type="dxa"/>
          </w:tcPr>
          <w:p w14:paraId="6C348C5F" w14:textId="77777777" w:rsidR="008C2214" w:rsidRPr="000358A4" w:rsidRDefault="008C2214" w:rsidP="007D1319">
            <w:pPr>
              <w:ind w:left="0"/>
              <w:jc w:val="center"/>
              <w:rPr>
                <w:rFonts w:ascii="Arial" w:hAnsi="Arial" w:cs="Arial"/>
                <w:bCs/>
                <w:sz w:val="24"/>
                <w:szCs w:val="24"/>
              </w:rPr>
            </w:pPr>
          </w:p>
        </w:tc>
      </w:tr>
      <w:tr w:rsidR="00945905" w:rsidRPr="000358A4" w14:paraId="5E34F379" w14:textId="77777777" w:rsidTr="00944129">
        <w:trPr>
          <w:trHeight w:val="425"/>
        </w:trPr>
        <w:tc>
          <w:tcPr>
            <w:tcW w:w="10661" w:type="dxa"/>
            <w:gridSpan w:val="3"/>
          </w:tcPr>
          <w:p w14:paraId="0D2E640F" w14:textId="099B23E4" w:rsidR="00E84006" w:rsidRPr="00944129" w:rsidRDefault="005E48E5" w:rsidP="00944129">
            <w:pPr>
              <w:pStyle w:val="ListParagraph"/>
              <w:numPr>
                <w:ilvl w:val="0"/>
                <w:numId w:val="2"/>
              </w:numPr>
              <w:rPr>
                <w:rFonts w:ascii="Arial" w:hAnsi="Arial" w:cs="Arial"/>
                <w:b/>
                <w:sz w:val="24"/>
                <w:szCs w:val="24"/>
              </w:rPr>
            </w:pPr>
            <w:r>
              <w:rPr>
                <w:rFonts w:ascii="Arial" w:hAnsi="Arial" w:cs="Arial"/>
                <w:b/>
                <w:sz w:val="24"/>
                <w:szCs w:val="24"/>
              </w:rPr>
              <w:t xml:space="preserve">Surgery update </w:t>
            </w:r>
            <w:r w:rsidR="00125908">
              <w:rPr>
                <w:rFonts w:ascii="Arial" w:hAnsi="Arial" w:cs="Arial"/>
                <w:b/>
                <w:sz w:val="24"/>
                <w:szCs w:val="24"/>
              </w:rPr>
              <w:t xml:space="preserve">- </w:t>
            </w:r>
            <w:r w:rsidR="00E708C1">
              <w:rPr>
                <w:rFonts w:ascii="Arial" w:hAnsi="Arial" w:cs="Arial"/>
                <w:bCs/>
                <w:sz w:val="24"/>
                <w:szCs w:val="24"/>
              </w:rPr>
              <w:t>Jon Herm</w:t>
            </w:r>
            <w:r w:rsidR="00F724E1">
              <w:rPr>
                <w:rFonts w:ascii="Arial" w:hAnsi="Arial" w:cs="Arial"/>
                <w:bCs/>
                <w:sz w:val="24"/>
                <w:szCs w:val="24"/>
              </w:rPr>
              <w:t>o</w:t>
            </w:r>
            <w:r w:rsidR="00E708C1">
              <w:rPr>
                <w:rFonts w:ascii="Arial" w:hAnsi="Arial" w:cs="Arial"/>
                <w:bCs/>
                <w:sz w:val="24"/>
                <w:szCs w:val="24"/>
              </w:rPr>
              <w:t>n</w:t>
            </w:r>
          </w:p>
        </w:tc>
        <w:tc>
          <w:tcPr>
            <w:tcW w:w="4253" w:type="dxa"/>
          </w:tcPr>
          <w:p w14:paraId="47C1505E" w14:textId="161001BF" w:rsidR="00E708C1" w:rsidRPr="000358A4" w:rsidRDefault="00E708C1" w:rsidP="00C84812">
            <w:pPr>
              <w:ind w:left="0"/>
              <w:rPr>
                <w:rFonts w:ascii="Arial" w:hAnsi="Arial" w:cs="Arial"/>
                <w:bCs/>
                <w:sz w:val="24"/>
                <w:szCs w:val="24"/>
              </w:rPr>
            </w:pPr>
          </w:p>
        </w:tc>
      </w:tr>
      <w:tr w:rsidR="00944129" w:rsidRPr="000358A4" w14:paraId="0E4B7F7D" w14:textId="77777777" w:rsidTr="00944129">
        <w:trPr>
          <w:trHeight w:val="425"/>
        </w:trPr>
        <w:tc>
          <w:tcPr>
            <w:tcW w:w="10661" w:type="dxa"/>
            <w:gridSpan w:val="3"/>
          </w:tcPr>
          <w:p w14:paraId="52BFE1D5" w14:textId="57DC0A08" w:rsidR="00944129" w:rsidRDefault="00944129" w:rsidP="00944129">
            <w:pPr>
              <w:pStyle w:val="ListParagraph"/>
              <w:numPr>
                <w:ilvl w:val="0"/>
                <w:numId w:val="86"/>
              </w:numPr>
              <w:rPr>
                <w:rFonts w:ascii="Arial" w:hAnsi="Arial" w:cs="Arial"/>
                <w:bCs/>
                <w:sz w:val="24"/>
                <w:szCs w:val="24"/>
              </w:rPr>
            </w:pPr>
            <w:r>
              <w:rPr>
                <w:rFonts w:ascii="Arial" w:hAnsi="Arial" w:cs="Arial"/>
                <w:bCs/>
                <w:sz w:val="24"/>
                <w:szCs w:val="24"/>
              </w:rPr>
              <w:t xml:space="preserve">There were staffing issues at the surgeries – three </w:t>
            </w:r>
            <w:proofErr w:type="gramStart"/>
            <w:r>
              <w:rPr>
                <w:rFonts w:ascii="Arial" w:hAnsi="Arial" w:cs="Arial"/>
                <w:bCs/>
                <w:sz w:val="24"/>
                <w:szCs w:val="24"/>
              </w:rPr>
              <w:t>GP’s</w:t>
            </w:r>
            <w:proofErr w:type="gramEnd"/>
            <w:r>
              <w:rPr>
                <w:rFonts w:ascii="Arial" w:hAnsi="Arial" w:cs="Arial"/>
                <w:bCs/>
                <w:sz w:val="24"/>
                <w:szCs w:val="24"/>
              </w:rPr>
              <w:t xml:space="preserve"> had recently been off sick which had obviously caused problems.</w:t>
            </w:r>
            <w:r w:rsidR="001748FC">
              <w:rPr>
                <w:rFonts w:ascii="Arial" w:hAnsi="Arial" w:cs="Arial"/>
                <w:bCs/>
                <w:sz w:val="24"/>
                <w:szCs w:val="24"/>
              </w:rPr>
              <w:t xml:space="preserve"> Locums were being used more regularly but this can sometimes be more difficult, especially with short-term absenteeism.</w:t>
            </w:r>
            <w:r w:rsidR="003B7256">
              <w:rPr>
                <w:rFonts w:ascii="Arial" w:hAnsi="Arial" w:cs="Arial"/>
                <w:bCs/>
                <w:sz w:val="24"/>
                <w:szCs w:val="24"/>
              </w:rPr>
              <w:t xml:space="preserve"> There would be a new GP starting work in August and three more in September which would ease the capacity problem. There would also be more registrars from August but they would require support and training.</w:t>
            </w:r>
          </w:p>
          <w:p w14:paraId="59DDC8F3" w14:textId="4E79667E" w:rsidR="00944129" w:rsidRDefault="00944129" w:rsidP="00944129">
            <w:pPr>
              <w:pStyle w:val="ListParagraph"/>
              <w:numPr>
                <w:ilvl w:val="0"/>
                <w:numId w:val="86"/>
              </w:numPr>
              <w:rPr>
                <w:rFonts w:ascii="Arial" w:hAnsi="Arial" w:cs="Arial"/>
                <w:bCs/>
                <w:sz w:val="24"/>
                <w:szCs w:val="24"/>
              </w:rPr>
            </w:pPr>
            <w:r>
              <w:rPr>
                <w:rFonts w:ascii="Arial" w:hAnsi="Arial" w:cs="Arial"/>
                <w:bCs/>
                <w:sz w:val="24"/>
                <w:szCs w:val="24"/>
              </w:rPr>
              <w:t xml:space="preserve">As noted in the press recently there have been problems with pathology since June, due to a new system having been implemented which is not working quite as it should. Blood results are coming through individually and having to be collated which is causing delays and stress. This is causing an increased volume of work </w:t>
            </w:r>
            <w:r w:rsidR="0085490B">
              <w:rPr>
                <w:rFonts w:ascii="Arial" w:hAnsi="Arial" w:cs="Arial"/>
                <w:bCs/>
                <w:sz w:val="24"/>
                <w:szCs w:val="24"/>
              </w:rPr>
              <w:t xml:space="preserve">and delays </w:t>
            </w:r>
            <w:r>
              <w:rPr>
                <w:rFonts w:ascii="Arial" w:hAnsi="Arial" w:cs="Arial"/>
                <w:bCs/>
                <w:sz w:val="24"/>
                <w:szCs w:val="24"/>
              </w:rPr>
              <w:t>in the results being relayed to patients.</w:t>
            </w:r>
            <w:r w:rsidR="0085490B">
              <w:rPr>
                <w:rFonts w:ascii="Arial" w:hAnsi="Arial" w:cs="Arial"/>
                <w:bCs/>
                <w:sz w:val="24"/>
                <w:szCs w:val="24"/>
              </w:rPr>
              <w:t xml:space="preserve"> </w:t>
            </w:r>
            <w:r>
              <w:rPr>
                <w:rFonts w:ascii="Arial" w:hAnsi="Arial" w:cs="Arial"/>
                <w:bCs/>
                <w:sz w:val="24"/>
                <w:szCs w:val="24"/>
              </w:rPr>
              <w:t>Th</w:t>
            </w:r>
            <w:r w:rsidR="00500CA3">
              <w:rPr>
                <w:rFonts w:ascii="Arial" w:hAnsi="Arial" w:cs="Arial"/>
                <w:bCs/>
                <w:sz w:val="24"/>
                <w:szCs w:val="24"/>
              </w:rPr>
              <w:t xml:space="preserve">e situation is being worked on but </w:t>
            </w:r>
            <w:r>
              <w:rPr>
                <w:rFonts w:ascii="Arial" w:hAnsi="Arial" w:cs="Arial"/>
                <w:bCs/>
                <w:sz w:val="24"/>
                <w:szCs w:val="24"/>
              </w:rPr>
              <w:t xml:space="preserve">will take time. Is </w:t>
            </w:r>
            <w:proofErr w:type="gramStart"/>
            <w:r>
              <w:rPr>
                <w:rFonts w:ascii="Arial" w:hAnsi="Arial" w:cs="Arial"/>
                <w:bCs/>
                <w:sz w:val="24"/>
                <w:szCs w:val="24"/>
              </w:rPr>
              <w:t>patients</w:t>
            </w:r>
            <w:proofErr w:type="gramEnd"/>
            <w:r>
              <w:rPr>
                <w:rFonts w:ascii="Arial" w:hAnsi="Arial" w:cs="Arial"/>
                <w:bCs/>
                <w:sz w:val="24"/>
                <w:szCs w:val="24"/>
              </w:rPr>
              <w:t xml:space="preserve"> safety an issue?</w:t>
            </w:r>
          </w:p>
          <w:p w14:paraId="145C70D2" w14:textId="34AC440F" w:rsidR="0085490B" w:rsidRDefault="0085490B" w:rsidP="00944129">
            <w:pPr>
              <w:pStyle w:val="ListParagraph"/>
              <w:numPr>
                <w:ilvl w:val="0"/>
                <w:numId w:val="86"/>
              </w:numPr>
              <w:rPr>
                <w:rFonts w:ascii="Arial" w:hAnsi="Arial" w:cs="Arial"/>
                <w:bCs/>
                <w:sz w:val="24"/>
                <w:szCs w:val="24"/>
              </w:rPr>
            </w:pPr>
            <w:r>
              <w:rPr>
                <w:rFonts w:ascii="Arial" w:hAnsi="Arial" w:cs="Arial"/>
                <w:bCs/>
                <w:sz w:val="24"/>
                <w:szCs w:val="24"/>
              </w:rPr>
              <w:t>Surveys – Jon explained about the surveys – for the under 60’s and the over 60’s that had been distributed. There had been a mixed bag of responses</w:t>
            </w:r>
            <w:r w:rsidR="001748FC">
              <w:rPr>
                <w:rFonts w:ascii="Arial" w:hAnsi="Arial" w:cs="Arial"/>
                <w:bCs/>
                <w:sz w:val="24"/>
                <w:szCs w:val="24"/>
              </w:rPr>
              <w:t xml:space="preserve"> from the over 60’s</w:t>
            </w:r>
            <w:r>
              <w:rPr>
                <w:rFonts w:ascii="Arial" w:hAnsi="Arial" w:cs="Arial"/>
                <w:bCs/>
                <w:sz w:val="24"/>
                <w:szCs w:val="24"/>
              </w:rPr>
              <w:t xml:space="preserve">. There were various queries and requests to be considered in the future – i.e. menopause, can the form </w:t>
            </w:r>
            <w:proofErr w:type="gramStart"/>
            <w:r>
              <w:rPr>
                <w:rFonts w:ascii="Arial" w:hAnsi="Arial" w:cs="Arial"/>
                <w:bCs/>
                <w:sz w:val="24"/>
                <w:szCs w:val="24"/>
              </w:rPr>
              <w:t>be  changed</w:t>
            </w:r>
            <w:proofErr w:type="gramEnd"/>
            <w:r>
              <w:rPr>
                <w:rFonts w:ascii="Arial" w:hAnsi="Arial" w:cs="Arial"/>
                <w:bCs/>
                <w:sz w:val="24"/>
                <w:szCs w:val="24"/>
              </w:rPr>
              <w:t xml:space="preserve"> perhaps? Easier accessibility required. </w:t>
            </w:r>
            <w:r w:rsidR="001748FC">
              <w:rPr>
                <w:rFonts w:ascii="Arial" w:hAnsi="Arial" w:cs="Arial"/>
                <w:bCs/>
                <w:sz w:val="24"/>
                <w:szCs w:val="24"/>
              </w:rPr>
              <w:t xml:space="preserve"> Parents were finding it easier to use. Improvement always welcome.</w:t>
            </w:r>
          </w:p>
          <w:p w14:paraId="326644A0" w14:textId="21A922AE" w:rsidR="001748FC" w:rsidRPr="001748FC" w:rsidRDefault="0085490B" w:rsidP="009A22A4">
            <w:pPr>
              <w:pStyle w:val="ListParagraph"/>
              <w:numPr>
                <w:ilvl w:val="0"/>
                <w:numId w:val="86"/>
              </w:numPr>
              <w:rPr>
                <w:rFonts w:ascii="Arial" w:hAnsi="Arial" w:cs="Arial"/>
                <w:bCs/>
                <w:sz w:val="24"/>
                <w:szCs w:val="24"/>
              </w:rPr>
            </w:pPr>
            <w:r w:rsidRPr="001748FC">
              <w:rPr>
                <w:rFonts w:ascii="Arial" w:hAnsi="Arial" w:cs="Arial"/>
                <w:bCs/>
                <w:sz w:val="24"/>
                <w:szCs w:val="24"/>
              </w:rPr>
              <w:lastRenderedPageBreak/>
              <w:t>Since inception of the new system telephone calls had been reduced but some problems were still being encountered</w:t>
            </w:r>
            <w:r w:rsidR="001748FC" w:rsidRPr="001748FC">
              <w:rPr>
                <w:rFonts w:ascii="Arial" w:hAnsi="Arial" w:cs="Arial"/>
                <w:bCs/>
                <w:sz w:val="24"/>
                <w:szCs w:val="24"/>
              </w:rPr>
              <w:t>.</w:t>
            </w:r>
            <w:r w:rsidR="001748FC">
              <w:rPr>
                <w:rFonts w:ascii="Arial" w:hAnsi="Arial" w:cs="Arial"/>
                <w:bCs/>
                <w:sz w:val="24"/>
                <w:szCs w:val="24"/>
              </w:rPr>
              <w:t xml:space="preserve"> </w:t>
            </w:r>
            <w:r w:rsidR="001748FC" w:rsidRPr="001748FC">
              <w:rPr>
                <w:rFonts w:ascii="Arial" w:hAnsi="Arial" w:cs="Arial"/>
                <w:bCs/>
                <w:sz w:val="24"/>
                <w:szCs w:val="24"/>
              </w:rPr>
              <w:t xml:space="preserve">The system had had to be turned off from mid-day until 7pm </w:t>
            </w:r>
          </w:p>
          <w:p w14:paraId="730DF367" w14:textId="63B1EFAB" w:rsidR="001748FC" w:rsidRDefault="003B7256" w:rsidP="001748FC">
            <w:pPr>
              <w:ind w:left="846"/>
              <w:rPr>
                <w:rFonts w:ascii="Arial" w:hAnsi="Arial" w:cs="Arial"/>
                <w:bCs/>
                <w:sz w:val="24"/>
                <w:szCs w:val="24"/>
              </w:rPr>
            </w:pPr>
            <w:r>
              <w:rPr>
                <w:rFonts w:ascii="Arial" w:hAnsi="Arial" w:cs="Arial"/>
                <w:bCs/>
                <w:sz w:val="24"/>
                <w:szCs w:val="24"/>
              </w:rPr>
              <w:t>t</w:t>
            </w:r>
            <w:r w:rsidR="001748FC">
              <w:rPr>
                <w:rFonts w:ascii="Arial" w:hAnsi="Arial" w:cs="Arial"/>
                <w:bCs/>
                <w:sz w:val="24"/>
                <w:szCs w:val="24"/>
              </w:rPr>
              <w:t>o accommodate.</w:t>
            </w:r>
          </w:p>
          <w:p w14:paraId="694BB167" w14:textId="77777777" w:rsidR="003B7256" w:rsidRDefault="003B7256" w:rsidP="001748FC">
            <w:pPr>
              <w:ind w:left="846"/>
              <w:rPr>
                <w:rFonts w:ascii="Arial" w:hAnsi="Arial" w:cs="Arial"/>
                <w:bCs/>
                <w:sz w:val="24"/>
                <w:szCs w:val="24"/>
              </w:rPr>
            </w:pPr>
          </w:p>
          <w:p w14:paraId="47A6CD1C" w14:textId="265FE8F5" w:rsidR="003B7256" w:rsidRDefault="003B7256" w:rsidP="003B7256">
            <w:pPr>
              <w:pStyle w:val="ListParagraph"/>
              <w:numPr>
                <w:ilvl w:val="0"/>
                <w:numId w:val="86"/>
              </w:numPr>
              <w:rPr>
                <w:rFonts w:ascii="Arial" w:hAnsi="Arial" w:cs="Arial"/>
                <w:bCs/>
                <w:sz w:val="24"/>
                <w:szCs w:val="24"/>
              </w:rPr>
            </w:pPr>
            <w:r>
              <w:rPr>
                <w:rFonts w:ascii="Arial" w:hAnsi="Arial" w:cs="Arial"/>
                <w:bCs/>
                <w:sz w:val="24"/>
                <w:szCs w:val="24"/>
              </w:rPr>
              <w:t>Bingham dispensary – for various reasons this was not working very well. Changes are being implemented.</w:t>
            </w:r>
          </w:p>
          <w:p w14:paraId="5AF65840" w14:textId="210C4235" w:rsidR="003B7256" w:rsidRDefault="003B7256" w:rsidP="003B7256">
            <w:pPr>
              <w:pStyle w:val="ListParagraph"/>
              <w:numPr>
                <w:ilvl w:val="0"/>
                <w:numId w:val="86"/>
              </w:numPr>
              <w:rPr>
                <w:rFonts w:ascii="Arial" w:hAnsi="Arial" w:cs="Arial"/>
                <w:bCs/>
                <w:sz w:val="24"/>
                <w:szCs w:val="24"/>
              </w:rPr>
            </w:pPr>
            <w:r>
              <w:rPr>
                <w:rFonts w:ascii="Arial" w:hAnsi="Arial" w:cs="Arial"/>
                <w:bCs/>
                <w:sz w:val="24"/>
                <w:szCs w:val="24"/>
              </w:rPr>
              <w:t xml:space="preserve">Weight Management – queries about the weight loss jab and who is eligible. Surgeries to contact patients as support. This will be managed so that it does not affect the budget or the practice. </w:t>
            </w:r>
          </w:p>
          <w:p w14:paraId="19F12B91" w14:textId="700B7F82" w:rsidR="008A3F93" w:rsidRDefault="008A3F93" w:rsidP="003B7256">
            <w:pPr>
              <w:pStyle w:val="ListParagraph"/>
              <w:numPr>
                <w:ilvl w:val="0"/>
                <w:numId w:val="86"/>
              </w:numPr>
              <w:rPr>
                <w:rFonts w:ascii="Arial" w:hAnsi="Arial" w:cs="Arial"/>
                <w:bCs/>
                <w:sz w:val="24"/>
                <w:szCs w:val="24"/>
              </w:rPr>
            </w:pPr>
            <w:r>
              <w:rPr>
                <w:rFonts w:ascii="Arial" w:hAnsi="Arial" w:cs="Arial"/>
                <w:bCs/>
                <w:sz w:val="24"/>
                <w:szCs w:val="24"/>
              </w:rPr>
              <w:t xml:space="preserve">Jon reported that </w:t>
            </w:r>
            <w:r w:rsidR="00500CA3">
              <w:rPr>
                <w:rFonts w:ascii="Arial" w:hAnsi="Arial" w:cs="Arial"/>
                <w:bCs/>
                <w:sz w:val="24"/>
                <w:szCs w:val="24"/>
              </w:rPr>
              <w:t xml:space="preserve">following Liz’s recent departure </w:t>
            </w:r>
            <w:r>
              <w:rPr>
                <w:rFonts w:ascii="Arial" w:hAnsi="Arial" w:cs="Arial"/>
                <w:bCs/>
                <w:sz w:val="24"/>
                <w:szCs w:val="24"/>
              </w:rPr>
              <w:t>changes would be taking place over the next few months</w:t>
            </w:r>
            <w:r w:rsidR="00500CA3">
              <w:rPr>
                <w:rFonts w:ascii="Arial" w:hAnsi="Arial" w:cs="Arial"/>
                <w:bCs/>
                <w:sz w:val="24"/>
                <w:szCs w:val="24"/>
              </w:rPr>
              <w:t>. Further detail when available.</w:t>
            </w:r>
          </w:p>
          <w:p w14:paraId="586291FD" w14:textId="50E8D53C" w:rsidR="008A3F93" w:rsidRPr="003B7256" w:rsidRDefault="008A3F93" w:rsidP="003B7256">
            <w:pPr>
              <w:pStyle w:val="ListParagraph"/>
              <w:numPr>
                <w:ilvl w:val="0"/>
                <w:numId w:val="86"/>
              </w:numPr>
              <w:rPr>
                <w:rFonts w:ascii="Arial" w:hAnsi="Arial" w:cs="Arial"/>
                <w:bCs/>
                <w:sz w:val="24"/>
                <w:szCs w:val="24"/>
              </w:rPr>
            </w:pPr>
            <w:r>
              <w:rPr>
                <w:rFonts w:ascii="Arial" w:hAnsi="Arial" w:cs="Arial"/>
                <w:bCs/>
                <w:sz w:val="24"/>
                <w:szCs w:val="24"/>
              </w:rPr>
              <w:t xml:space="preserve">Patients had been asking about the PPG minutes and it was agreed that Helen would forward the PPG minutes to Jon, who in turn would put them on the website as had been the practice in the past. </w:t>
            </w:r>
          </w:p>
          <w:p w14:paraId="519C5844" w14:textId="77777777" w:rsidR="001C0401" w:rsidRDefault="001C0401" w:rsidP="001C0401">
            <w:pPr>
              <w:pStyle w:val="ListParagraph"/>
              <w:ind w:left="846"/>
              <w:rPr>
                <w:rFonts w:ascii="Arial" w:hAnsi="Arial" w:cs="Arial"/>
                <w:bCs/>
                <w:sz w:val="24"/>
                <w:szCs w:val="24"/>
              </w:rPr>
            </w:pPr>
          </w:p>
          <w:tbl>
            <w:tblPr>
              <w:tblStyle w:val="TableGrid"/>
              <w:tblW w:w="0" w:type="auto"/>
              <w:tblInd w:w="360" w:type="dxa"/>
              <w:tblLook w:val="04A0" w:firstRow="1" w:lastRow="0" w:firstColumn="1" w:lastColumn="0" w:noHBand="0" w:noVBand="1"/>
            </w:tblPr>
            <w:tblGrid>
              <w:gridCol w:w="4412"/>
              <w:gridCol w:w="2082"/>
              <w:gridCol w:w="1706"/>
              <w:gridCol w:w="1875"/>
            </w:tblGrid>
            <w:tr w:rsidR="001C0401" w14:paraId="7127C132" w14:textId="77777777" w:rsidTr="004A063B">
              <w:tc>
                <w:tcPr>
                  <w:tcW w:w="4412" w:type="dxa"/>
                </w:tcPr>
                <w:p w14:paraId="365BBDE9" w14:textId="77777777" w:rsidR="001C0401" w:rsidRDefault="001C0401" w:rsidP="001C0401">
                  <w:pPr>
                    <w:ind w:left="0"/>
                    <w:jc w:val="center"/>
                    <w:rPr>
                      <w:rFonts w:ascii="Arial" w:hAnsi="Arial" w:cs="Arial"/>
                      <w:b/>
                      <w:sz w:val="24"/>
                      <w:szCs w:val="24"/>
                    </w:rPr>
                  </w:pPr>
                  <w:r>
                    <w:rPr>
                      <w:rFonts w:ascii="Arial" w:hAnsi="Arial" w:cs="Arial"/>
                      <w:b/>
                      <w:sz w:val="24"/>
                      <w:szCs w:val="24"/>
                    </w:rPr>
                    <w:t>Activity data</w:t>
                  </w:r>
                </w:p>
              </w:tc>
              <w:tc>
                <w:tcPr>
                  <w:tcW w:w="2082" w:type="dxa"/>
                </w:tcPr>
                <w:p w14:paraId="789156B4" w14:textId="77777777" w:rsidR="001C0401" w:rsidRDefault="001C0401" w:rsidP="001C0401">
                  <w:pPr>
                    <w:ind w:left="0"/>
                    <w:jc w:val="center"/>
                    <w:rPr>
                      <w:rFonts w:ascii="Arial" w:hAnsi="Arial" w:cs="Arial"/>
                      <w:b/>
                      <w:sz w:val="24"/>
                      <w:szCs w:val="24"/>
                    </w:rPr>
                  </w:pPr>
                  <w:r>
                    <w:rPr>
                      <w:rFonts w:ascii="Arial" w:hAnsi="Arial" w:cs="Arial"/>
                      <w:b/>
                      <w:sz w:val="24"/>
                      <w:szCs w:val="24"/>
                    </w:rPr>
                    <w:t>April 2025</w:t>
                  </w:r>
                </w:p>
              </w:tc>
              <w:tc>
                <w:tcPr>
                  <w:tcW w:w="1706" w:type="dxa"/>
                </w:tcPr>
                <w:p w14:paraId="7AB82708" w14:textId="77777777" w:rsidR="001C0401" w:rsidRDefault="001C0401" w:rsidP="001C0401">
                  <w:pPr>
                    <w:ind w:left="0"/>
                    <w:jc w:val="center"/>
                    <w:rPr>
                      <w:rFonts w:ascii="Arial" w:hAnsi="Arial" w:cs="Arial"/>
                      <w:b/>
                      <w:sz w:val="24"/>
                      <w:szCs w:val="24"/>
                    </w:rPr>
                  </w:pPr>
                  <w:r>
                    <w:rPr>
                      <w:rFonts w:ascii="Arial" w:hAnsi="Arial" w:cs="Arial"/>
                      <w:b/>
                      <w:sz w:val="24"/>
                      <w:szCs w:val="24"/>
                    </w:rPr>
                    <w:t>May</w:t>
                  </w:r>
                </w:p>
              </w:tc>
              <w:tc>
                <w:tcPr>
                  <w:tcW w:w="1875" w:type="dxa"/>
                </w:tcPr>
                <w:p w14:paraId="05BE50A0" w14:textId="77777777" w:rsidR="001C0401" w:rsidRDefault="001C0401" w:rsidP="001C0401">
                  <w:pPr>
                    <w:ind w:left="0"/>
                    <w:jc w:val="center"/>
                    <w:rPr>
                      <w:rFonts w:ascii="Arial" w:hAnsi="Arial" w:cs="Arial"/>
                      <w:b/>
                      <w:sz w:val="24"/>
                      <w:szCs w:val="24"/>
                    </w:rPr>
                  </w:pPr>
                  <w:r>
                    <w:rPr>
                      <w:rFonts w:ascii="Arial" w:hAnsi="Arial" w:cs="Arial"/>
                      <w:b/>
                      <w:sz w:val="24"/>
                      <w:szCs w:val="24"/>
                    </w:rPr>
                    <w:t>June</w:t>
                  </w:r>
                </w:p>
              </w:tc>
            </w:tr>
            <w:tr w:rsidR="001C0401" w14:paraId="60D4C07D" w14:textId="77777777" w:rsidTr="004A063B">
              <w:tc>
                <w:tcPr>
                  <w:tcW w:w="4412" w:type="dxa"/>
                </w:tcPr>
                <w:p w14:paraId="1D2B8869" w14:textId="77777777" w:rsidR="001C0401" w:rsidRDefault="001C0401" w:rsidP="001C0401">
                  <w:pPr>
                    <w:ind w:left="0"/>
                    <w:rPr>
                      <w:rFonts w:ascii="Arial" w:hAnsi="Arial" w:cs="Arial"/>
                      <w:b/>
                      <w:sz w:val="24"/>
                      <w:szCs w:val="24"/>
                    </w:rPr>
                  </w:pPr>
                  <w:r>
                    <w:rPr>
                      <w:rFonts w:ascii="Arial" w:hAnsi="Arial" w:cs="Arial"/>
                      <w:b/>
                      <w:sz w:val="24"/>
                      <w:szCs w:val="24"/>
                    </w:rPr>
                    <w:t>Inbound calls handled by reception</w:t>
                  </w:r>
                </w:p>
              </w:tc>
              <w:tc>
                <w:tcPr>
                  <w:tcW w:w="2082" w:type="dxa"/>
                </w:tcPr>
                <w:p w14:paraId="2A1CF7B1" w14:textId="77777777" w:rsidR="001C0401" w:rsidRDefault="001C0401" w:rsidP="001C0401">
                  <w:pPr>
                    <w:ind w:left="0"/>
                    <w:jc w:val="center"/>
                    <w:rPr>
                      <w:rFonts w:ascii="Arial" w:hAnsi="Arial" w:cs="Arial"/>
                      <w:b/>
                      <w:sz w:val="24"/>
                      <w:szCs w:val="24"/>
                    </w:rPr>
                  </w:pPr>
                  <w:r>
                    <w:rPr>
                      <w:rFonts w:ascii="Arial" w:hAnsi="Arial" w:cs="Arial"/>
                      <w:b/>
                      <w:sz w:val="24"/>
                      <w:szCs w:val="24"/>
                    </w:rPr>
                    <w:t>7,658</w:t>
                  </w:r>
                </w:p>
              </w:tc>
              <w:tc>
                <w:tcPr>
                  <w:tcW w:w="1706" w:type="dxa"/>
                </w:tcPr>
                <w:p w14:paraId="34570915" w14:textId="6B8B26C7" w:rsidR="001C0401" w:rsidRDefault="001C0401" w:rsidP="001C0401">
                  <w:pPr>
                    <w:ind w:left="0"/>
                    <w:jc w:val="center"/>
                    <w:rPr>
                      <w:rFonts w:ascii="Arial" w:hAnsi="Arial" w:cs="Arial"/>
                      <w:b/>
                      <w:sz w:val="24"/>
                      <w:szCs w:val="24"/>
                    </w:rPr>
                  </w:pPr>
                  <w:r>
                    <w:rPr>
                      <w:rFonts w:ascii="Arial" w:hAnsi="Arial" w:cs="Arial"/>
                      <w:b/>
                      <w:sz w:val="24"/>
                      <w:szCs w:val="24"/>
                    </w:rPr>
                    <w:t>7,660</w:t>
                  </w:r>
                </w:p>
              </w:tc>
              <w:tc>
                <w:tcPr>
                  <w:tcW w:w="1875" w:type="dxa"/>
                </w:tcPr>
                <w:p w14:paraId="0A0444EC" w14:textId="77777777" w:rsidR="001C0401" w:rsidRDefault="001C0401" w:rsidP="001C0401">
                  <w:pPr>
                    <w:ind w:left="0"/>
                    <w:jc w:val="center"/>
                    <w:rPr>
                      <w:rFonts w:ascii="Arial" w:hAnsi="Arial" w:cs="Arial"/>
                      <w:b/>
                      <w:sz w:val="24"/>
                      <w:szCs w:val="24"/>
                    </w:rPr>
                  </w:pPr>
                  <w:r>
                    <w:rPr>
                      <w:rFonts w:ascii="Arial" w:hAnsi="Arial" w:cs="Arial"/>
                      <w:b/>
                      <w:sz w:val="24"/>
                      <w:szCs w:val="24"/>
                    </w:rPr>
                    <w:t>6,901</w:t>
                  </w:r>
                </w:p>
              </w:tc>
            </w:tr>
            <w:tr w:rsidR="001C0401" w14:paraId="32B3C45B" w14:textId="77777777" w:rsidTr="004A063B">
              <w:tc>
                <w:tcPr>
                  <w:tcW w:w="4412" w:type="dxa"/>
                </w:tcPr>
                <w:p w14:paraId="5CE9626F" w14:textId="77777777" w:rsidR="001C0401" w:rsidRDefault="001C0401" w:rsidP="001C0401">
                  <w:pPr>
                    <w:ind w:left="0"/>
                    <w:rPr>
                      <w:rFonts w:ascii="Arial" w:hAnsi="Arial" w:cs="Arial"/>
                      <w:b/>
                      <w:sz w:val="24"/>
                      <w:szCs w:val="24"/>
                    </w:rPr>
                  </w:pPr>
                  <w:r>
                    <w:rPr>
                      <w:rFonts w:ascii="Arial" w:hAnsi="Arial" w:cs="Arial"/>
                      <w:b/>
                      <w:sz w:val="24"/>
                      <w:szCs w:val="24"/>
                    </w:rPr>
                    <w:t>Medications issues</w:t>
                  </w:r>
                </w:p>
              </w:tc>
              <w:tc>
                <w:tcPr>
                  <w:tcW w:w="2082" w:type="dxa"/>
                </w:tcPr>
                <w:p w14:paraId="0072332A" w14:textId="77777777" w:rsidR="001C0401" w:rsidRDefault="001C0401" w:rsidP="001C0401">
                  <w:pPr>
                    <w:ind w:left="0"/>
                    <w:jc w:val="center"/>
                    <w:rPr>
                      <w:rFonts w:ascii="Arial" w:hAnsi="Arial" w:cs="Arial"/>
                      <w:b/>
                      <w:sz w:val="24"/>
                      <w:szCs w:val="24"/>
                    </w:rPr>
                  </w:pPr>
                  <w:r>
                    <w:rPr>
                      <w:rFonts w:ascii="Arial" w:hAnsi="Arial" w:cs="Arial"/>
                      <w:b/>
                      <w:sz w:val="24"/>
                      <w:szCs w:val="24"/>
                    </w:rPr>
                    <w:t>13,206</w:t>
                  </w:r>
                </w:p>
              </w:tc>
              <w:tc>
                <w:tcPr>
                  <w:tcW w:w="1706" w:type="dxa"/>
                </w:tcPr>
                <w:p w14:paraId="382188E2" w14:textId="7E6AC320" w:rsidR="001C0401" w:rsidRDefault="001C0401" w:rsidP="001C0401">
                  <w:pPr>
                    <w:ind w:left="0"/>
                    <w:jc w:val="center"/>
                    <w:rPr>
                      <w:rFonts w:ascii="Arial" w:hAnsi="Arial" w:cs="Arial"/>
                      <w:b/>
                      <w:sz w:val="24"/>
                      <w:szCs w:val="24"/>
                    </w:rPr>
                  </w:pPr>
                  <w:r>
                    <w:rPr>
                      <w:rFonts w:ascii="Arial" w:hAnsi="Arial" w:cs="Arial"/>
                      <w:b/>
                      <w:sz w:val="24"/>
                      <w:szCs w:val="24"/>
                    </w:rPr>
                    <w:t>14,488</w:t>
                  </w:r>
                </w:p>
              </w:tc>
              <w:tc>
                <w:tcPr>
                  <w:tcW w:w="1875" w:type="dxa"/>
                </w:tcPr>
                <w:p w14:paraId="798D0989" w14:textId="77777777" w:rsidR="001C0401" w:rsidRDefault="001C0401" w:rsidP="001C0401">
                  <w:pPr>
                    <w:ind w:left="0"/>
                    <w:jc w:val="center"/>
                    <w:rPr>
                      <w:rFonts w:ascii="Arial" w:hAnsi="Arial" w:cs="Arial"/>
                      <w:b/>
                      <w:sz w:val="24"/>
                      <w:szCs w:val="24"/>
                    </w:rPr>
                  </w:pPr>
                  <w:r>
                    <w:rPr>
                      <w:rFonts w:ascii="Arial" w:hAnsi="Arial" w:cs="Arial"/>
                      <w:b/>
                      <w:sz w:val="24"/>
                      <w:szCs w:val="24"/>
                    </w:rPr>
                    <w:t>13,367</w:t>
                  </w:r>
                </w:p>
              </w:tc>
            </w:tr>
            <w:tr w:rsidR="001C0401" w14:paraId="5CA58548" w14:textId="77777777" w:rsidTr="004A063B">
              <w:tc>
                <w:tcPr>
                  <w:tcW w:w="4412" w:type="dxa"/>
                </w:tcPr>
                <w:p w14:paraId="3580AD01" w14:textId="77777777" w:rsidR="001C0401" w:rsidRDefault="001C0401" w:rsidP="001C0401">
                  <w:pPr>
                    <w:ind w:left="0"/>
                    <w:rPr>
                      <w:rFonts w:ascii="Arial" w:hAnsi="Arial" w:cs="Arial"/>
                      <w:b/>
                      <w:sz w:val="24"/>
                      <w:szCs w:val="24"/>
                    </w:rPr>
                  </w:pPr>
                  <w:r>
                    <w:rPr>
                      <w:rFonts w:ascii="Arial" w:hAnsi="Arial" w:cs="Arial"/>
                      <w:b/>
                      <w:sz w:val="24"/>
                      <w:szCs w:val="24"/>
                    </w:rPr>
                    <w:t>Consultations</w:t>
                  </w:r>
                </w:p>
              </w:tc>
              <w:tc>
                <w:tcPr>
                  <w:tcW w:w="2082" w:type="dxa"/>
                </w:tcPr>
                <w:p w14:paraId="2479BFF4" w14:textId="77777777" w:rsidR="001C0401" w:rsidRDefault="001C0401" w:rsidP="001C0401">
                  <w:pPr>
                    <w:ind w:left="0"/>
                    <w:jc w:val="center"/>
                    <w:rPr>
                      <w:rFonts w:ascii="Arial" w:hAnsi="Arial" w:cs="Arial"/>
                      <w:b/>
                      <w:sz w:val="24"/>
                      <w:szCs w:val="24"/>
                    </w:rPr>
                  </w:pPr>
                  <w:r>
                    <w:rPr>
                      <w:rFonts w:ascii="Arial" w:hAnsi="Arial" w:cs="Arial"/>
                      <w:b/>
                      <w:sz w:val="24"/>
                      <w:szCs w:val="24"/>
                    </w:rPr>
                    <w:t>10,895</w:t>
                  </w:r>
                </w:p>
              </w:tc>
              <w:tc>
                <w:tcPr>
                  <w:tcW w:w="1706" w:type="dxa"/>
                </w:tcPr>
                <w:p w14:paraId="6DC5BD25" w14:textId="47AE8EED" w:rsidR="001C0401" w:rsidRDefault="001C0401" w:rsidP="001C0401">
                  <w:pPr>
                    <w:ind w:left="0"/>
                    <w:jc w:val="center"/>
                    <w:rPr>
                      <w:rFonts w:ascii="Arial" w:hAnsi="Arial" w:cs="Arial"/>
                      <w:b/>
                      <w:sz w:val="24"/>
                      <w:szCs w:val="24"/>
                    </w:rPr>
                  </w:pPr>
                  <w:r>
                    <w:rPr>
                      <w:rFonts w:ascii="Arial" w:hAnsi="Arial" w:cs="Arial"/>
                      <w:b/>
                      <w:sz w:val="24"/>
                      <w:szCs w:val="24"/>
                    </w:rPr>
                    <w:t>10,766</w:t>
                  </w:r>
                </w:p>
              </w:tc>
              <w:tc>
                <w:tcPr>
                  <w:tcW w:w="1875" w:type="dxa"/>
                </w:tcPr>
                <w:p w14:paraId="55F6158C" w14:textId="77777777" w:rsidR="001C0401" w:rsidRDefault="001C0401" w:rsidP="001C0401">
                  <w:pPr>
                    <w:ind w:left="0"/>
                    <w:jc w:val="center"/>
                    <w:rPr>
                      <w:rFonts w:ascii="Arial" w:hAnsi="Arial" w:cs="Arial"/>
                      <w:b/>
                      <w:sz w:val="24"/>
                      <w:szCs w:val="24"/>
                    </w:rPr>
                  </w:pPr>
                  <w:r>
                    <w:rPr>
                      <w:rFonts w:ascii="Arial" w:hAnsi="Arial" w:cs="Arial"/>
                      <w:b/>
                      <w:sz w:val="24"/>
                      <w:szCs w:val="24"/>
                    </w:rPr>
                    <w:t>10,234</w:t>
                  </w:r>
                </w:p>
              </w:tc>
            </w:tr>
            <w:tr w:rsidR="001C0401" w14:paraId="6AB9BC55" w14:textId="77777777" w:rsidTr="004A063B">
              <w:tc>
                <w:tcPr>
                  <w:tcW w:w="4412" w:type="dxa"/>
                </w:tcPr>
                <w:p w14:paraId="54F70ACC" w14:textId="77777777" w:rsidR="001C0401" w:rsidRDefault="001C0401" w:rsidP="001C0401">
                  <w:pPr>
                    <w:ind w:left="0"/>
                    <w:rPr>
                      <w:rFonts w:ascii="Arial" w:hAnsi="Arial" w:cs="Arial"/>
                      <w:b/>
                      <w:sz w:val="24"/>
                      <w:szCs w:val="24"/>
                    </w:rPr>
                  </w:pPr>
                  <w:r>
                    <w:rPr>
                      <w:rFonts w:ascii="Arial" w:hAnsi="Arial" w:cs="Arial"/>
                      <w:b/>
                      <w:sz w:val="24"/>
                      <w:szCs w:val="24"/>
                    </w:rPr>
                    <w:t>Patient referrals/ letters</w:t>
                  </w:r>
                </w:p>
              </w:tc>
              <w:tc>
                <w:tcPr>
                  <w:tcW w:w="2082" w:type="dxa"/>
                </w:tcPr>
                <w:p w14:paraId="246626AD" w14:textId="77777777" w:rsidR="001C0401" w:rsidRDefault="001C0401" w:rsidP="001C0401">
                  <w:pPr>
                    <w:ind w:left="0"/>
                    <w:jc w:val="center"/>
                    <w:rPr>
                      <w:rFonts w:ascii="Arial" w:hAnsi="Arial" w:cs="Arial"/>
                      <w:b/>
                      <w:sz w:val="24"/>
                      <w:szCs w:val="24"/>
                    </w:rPr>
                  </w:pPr>
                  <w:r>
                    <w:rPr>
                      <w:rFonts w:ascii="Arial" w:hAnsi="Arial" w:cs="Arial"/>
                      <w:b/>
                      <w:sz w:val="24"/>
                      <w:szCs w:val="24"/>
                    </w:rPr>
                    <w:t>1,145</w:t>
                  </w:r>
                </w:p>
              </w:tc>
              <w:tc>
                <w:tcPr>
                  <w:tcW w:w="1706" w:type="dxa"/>
                </w:tcPr>
                <w:p w14:paraId="7DE68A45" w14:textId="7D3AB81D" w:rsidR="001C0401" w:rsidRDefault="001C0401" w:rsidP="001C0401">
                  <w:pPr>
                    <w:ind w:left="0"/>
                    <w:jc w:val="center"/>
                    <w:rPr>
                      <w:rFonts w:ascii="Arial" w:hAnsi="Arial" w:cs="Arial"/>
                      <w:b/>
                      <w:sz w:val="24"/>
                      <w:szCs w:val="24"/>
                    </w:rPr>
                  </w:pPr>
                  <w:r>
                    <w:rPr>
                      <w:rFonts w:ascii="Arial" w:hAnsi="Arial" w:cs="Arial"/>
                      <w:b/>
                      <w:sz w:val="24"/>
                      <w:szCs w:val="24"/>
                    </w:rPr>
                    <w:t>1,186</w:t>
                  </w:r>
                </w:p>
              </w:tc>
              <w:tc>
                <w:tcPr>
                  <w:tcW w:w="1875" w:type="dxa"/>
                </w:tcPr>
                <w:p w14:paraId="10536797" w14:textId="77777777" w:rsidR="001C0401" w:rsidRDefault="001C0401" w:rsidP="001C0401">
                  <w:pPr>
                    <w:ind w:left="0"/>
                    <w:jc w:val="center"/>
                    <w:rPr>
                      <w:rFonts w:ascii="Arial" w:hAnsi="Arial" w:cs="Arial"/>
                      <w:b/>
                      <w:sz w:val="24"/>
                      <w:szCs w:val="24"/>
                    </w:rPr>
                  </w:pPr>
                  <w:r>
                    <w:rPr>
                      <w:rFonts w:ascii="Arial" w:hAnsi="Arial" w:cs="Arial"/>
                      <w:b/>
                      <w:sz w:val="24"/>
                      <w:szCs w:val="24"/>
                    </w:rPr>
                    <w:t>1,524</w:t>
                  </w:r>
                </w:p>
              </w:tc>
            </w:tr>
            <w:tr w:rsidR="001C0401" w14:paraId="52E95833" w14:textId="77777777" w:rsidTr="004A063B">
              <w:tc>
                <w:tcPr>
                  <w:tcW w:w="4412" w:type="dxa"/>
                </w:tcPr>
                <w:p w14:paraId="727AF6B9" w14:textId="77777777" w:rsidR="001C0401" w:rsidRDefault="001C0401" w:rsidP="001C0401">
                  <w:pPr>
                    <w:ind w:left="0"/>
                    <w:rPr>
                      <w:rFonts w:ascii="Arial" w:hAnsi="Arial" w:cs="Arial"/>
                      <w:b/>
                      <w:sz w:val="24"/>
                      <w:szCs w:val="24"/>
                    </w:rPr>
                  </w:pPr>
                  <w:r>
                    <w:rPr>
                      <w:rFonts w:ascii="Arial" w:hAnsi="Arial" w:cs="Arial"/>
                      <w:b/>
                      <w:sz w:val="24"/>
                      <w:szCs w:val="24"/>
                    </w:rPr>
                    <w:t>Did not attend</w:t>
                  </w:r>
                </w:p>
              </w:tc>
              <w:tc>
                <w:tcPr>
                  <w:tcW w:w="2082" w:type="dxa"/>
                </w:tcPr>
                <w:p w14:paraId="7257FBFC" w14:textId="77777777" w:rsidR="001C0401" w:rsidRDefault="001C0401" w:rsidP="001C0401">
                  <w:pPr>
                    <w:spacing w:line="360" w:lineRule="auto"/>
                    <w:ind w:left="0"/>
                    <w:jc w:val="center"/>
                    <w:rPr>
                      <w:rFonts w:ascii="Arial" w:hAnsi="Arial" w:cs="Arial"/>
                      <w:b/>
                      <w:sz w:val="24"/>
                      <w:szCs w:val="24"/>
                    </w:rPr>
                  </w:pPr>
                  <w:r>
                    <w:rPr>
                      <w:rFonts w:ascii="Arial" w:hAnsi="Arial" w:cs="Arial"/>
                      <w:b/>
                      <w:sz w:val="24"/>
                      <w:szCs w:val="24"/>
                    </w:rPr>
                    <w:t>515 – 4.73%</w:t>
                  </w:r>
                </w:p>
              </w:tc>
              <w:tc>
                <w:tcPr>
                  <w:tcW w:w="1706" w:type="dxa"/>
                </w:tcPr>
                <w:p w14:paraId="346AD83A" w14:textId="07962737" w:rsidR="001C0401" w:rsidRDefault="001C0401" w:rsidP="001C0401">
                  <w:pPr>
                    <w:spacing w:line="360" w:lineRule="auto"/>
                    <w:ind w:left="0"/>
                    <w:jc w:val="center"/>
                    <w:rPr>
                      <w:rFonts w:ascii="Arial" w:hAnsi="Arial" w:cs="Arial"/>
                      <w:b/>
                      <w:sz w:val="24"/>
                      <w:szCs w:val="24"/>
                    </w:rPr>
                  </w:pPr>
                  <w:r>
                    <w:rPr>
                      <w:rFonts w:ascii="Arial" w:hAnsi="Arial" w:cs="Arial"/>
                      <w:b/>
                      <w:sz w:val="24"/>
                      <w:szCs w:val="24"/>
                    </w:rPr>
                    <w:t>454 – 4.22%</w:t>
                  </w:r>
                </w:p>
              </w:tc>
              <w:tc>
                <w:tcPr>
                  <w:tcW w:w="1875" w:type="dxa"/>
                </w:tcPr>
                <w:p w14:paraId="01F5EF48" w14:textId="77777777" w:rsidR="001C0401" w:rsidRDefault="001C0401" w:rsidP="001C0401">
                  <w:pPr>
                    <w:spacing w:line="360" w:lineRule="auto"/>
                    <w:ind w:left="0"/>
                    <w:jc w:val="center"/>
                    <w:rPr>
                      <w:rFonts w:ascii="Arial" w:hAnsi="Arial" w:cs="Arial"/>
                      <w:b/>
                      <w:sz w:val="24"/>
                      <w:szCs w:val="24"/>
                    </w:rPr>
                  </w:pPr>
                  <w:r>
                    <w:rPr>
                      <w:rFonts w:ascii="Arial" w:hAnsi="Arial" w:cs="Arial"/>
                      <w:b/>
                      <w:sz w:val="24"/>
                      <w:szCs w:val="24"/>
                    </w:rPr>
                    <w:t>457 – 4.47%</w:t>
                  </w:r>
                </w:p>
              </w:tc>
            </w:tr>
          </w:tbl>
          <w:p w14:paraId="076A7806" w14:textId="77777777" w:rsidR="001C0401" w:rsidRDefault="001C0401" w:rsidP="001C0401">
            <w:pPr>
              <w:pStyle w:val="ListParagraph"/>
              <w:ind w:left="846"/>
              <w:rPr>
                <w:rFonts w:ascii="Arial" w:hAnsi="Arial" w:cs="Arial"/>
                <w:bCs/>
                <w:sz w:val="24"/>
                <w:szCs w:val="24"/>
              </w:rPr>
            </w:pPr>
          </w:p>
          <w:p w14:paraId="28FEF944" w14:textId="106CF171" w:rsidR="001C0401" w:rsidRPr="00944129" w:rsidRDefault="001C0401" w:rsidP="001C0401">
            <w:pPr>
              <w:pStyle w:val="ListParagraph"/>
              <w:ind w:left="846"/>
              <w:rPr>
                <w:rFonts w:ascii="Arial" w:hAnsi="Arial" w:cs="Arial"/>
                <w:bCs/>
                <w:sz w:val="24"/>
                <w:szCs w:val="24"/>
              </w:rPr>
            </w:pPr>
          </w:p>
        </w:tc>
        <w:tc>
          <w:tcPr>
            <w:tcW w:w="4253" w:type="dxa"/>
          </w:tcPr>
          <w:p w14:paraId="6C7DCEEB" w14:textId="77777777" w:rsidR="00944129" w:rsidRDefault="00944129" w:rsidP="00C84812">
            <w:pPr>
              <w:ind w:left="0"/>
              <w:rPr>
                <w:rFonts w:ascii="Arial" w:hAnsi="Arial" w:cs="Arial"/>
                <w:bCs/>
                <w:sz w:val="24"/>
                <w:szCs w:val="24"/>
              </w:rPr>
            </w:pPr>
          </w:p>
          <w:p w14:paraId="610787B0" w14:textId="77777777" w:rsidR="001A5E52" w:rsidRDefault="001A5E52" w:rsidP="00C84812">
            <w:pPr>
              <w:ind w:left="0"/>
              <w:rPr>
                <w:rFonts w:ascii="Arial" w:hAnsi="Arial" w:cs="Arial"/>
                <w:bCs/>
                <w:sz w:val="24"/>
                <w:szCs w:val="24"/>
              </w:rPr>
            </w:pPr>
          </w:p>
          <w:p w14:paraId="45260D6B" w14:textId="77777777" w:rsidR="001A5E52" w:rsidRDefault="001A5E52" w:rsidP="00C84812">
            <w:pPr>
              <w:ind w:left="0"/>
              <w:rPr>
                <w:rFonts w:ascii="Arial" w:hAnsi="Arial" w:cs="Arial"/>
                <w:bCs/>
                <w:sz w:val="24"/>
                <w:szCs w:val="24"/>
              </w:rPr>
            </w:pPr>
          </w:p>
          <w:p w14:paraId="51A5FE11" w14:textId="77777777" w:rsidR="001A5E52" w:rsidRDefault="001A5E52" w:rsidP="00C84812">
            <w:pPr>
              <w:ind w:left="0"/>
              <w:rPr>
                <w:rFonts w:ascii="Arial" w:hAnsi="Arial" w:cs="Arial"/>
                <w:bCs/>
                <w:sz w:val="24"/>
                <w:szCs w:val="24"/>
              </w:rPr>
            </w:pPr>
          </w:p>
          <w:p w14:paraId="648111A8" w14:textId="77777777" w:rsidR="001A5E52" w:rsidRDefault="001A5E52" w:rsidP="00C84812">
            <w:pPr>
              <w:ind w:left="0"/>
              <w:rPr>
                <w:rFonts w:ascii="Arial" w:hAnsi="Arial" w:cs="Arial"/>
                <w:bCs/>
                <w:sz w:val="24"/>
                <w:szCs w:val="24"/>
              </w:rPr>
            </w:pPr>
          </w:p>
          <w:p w14:paraId="7FABB955" w14:textId="77777777" w:rsidR="001A5E52" w:rsidRDefault="001A5E52" w:rsidP="00C84812">
            <w:pPr>
              <w:ind w:left="0"/>
              <w:rPr>
                <w:rFonts w:ascii="Arial" w:hAnsi="Arial" w:cs="Arial"/>
                <w:bCs/>
                <w:sz w:val="24"/>
                <w:szCs w:val="24"/>
              </w:rPr>
            </w:pPr>
          </w:p>
          <w:p w14:paraId="54258740" w14:textId="77777777" w:rsidR="001A5E52" w:rsidRDefault="001A5E52" w:rsidP="00C84812">
            <w:pPr>
              <w:ind w:left="0"/>
              <w:rPr>
                <w:rFonts w:ascii="Arial" w:hAnsi="Arial" w:cs="Arial"/>
                <w:bCs/>
                <w:sz w:val="24"/>
                <w:szCs w:val="24"/>
              </w:rPr>
            </w:pPr>
          </w:p>
          <w:p w14:paraId="48D6F0BB" w14:textId="77777777" w:rsidR="001A5E52" w:rsidRDefault="001A5E52" w:rsidP="00C84812">
            <w:pPr>
              <w:ind w:left="0"/>
              <w:rPr>
                <w:rFonts w:ascii="Arial" w:hAnsi="Arial" w:cs="Arial"/>
                <w:bCs/>
                <w:sz w:val="24"/>
                <w:szCs w:val="24"/>
              </w:rPr>
            </w:pPr>
          </w:p>
          <w:p w14:paraId="7A04711E" w14:textId="77777777" w:rsidR="001A5E52" w:rsidRDefault="001A5E52" w:rsidP="00C84812">
            <w:pPr>
              <w:ind w:left="0"/>
              <w:rPr>
                <w:rFonts w:ascii="Arial" w:hAnsi="Arial" w:cs="Arial"/>
                <w:bCs/>
                <w:sz w:val="24"/>
                <w:szCs w:val="24"/>
              </w:rPr>
            </w:pPr>
          </w:p>
          <w:p w14:paraId="69DCB978" w14:textId="77777777" w:rsidR="001A5E52" w:rsidRDefault="001A5E52" w:rsidP="00C84812">
            <w:pPr>
              <w:ind w:left="0"/>
              <w:rPr>
                <w:rFonts w:ascii="Arial" w:hAnsi="Arial" w:cs="Arial"/>
                <w:bCs/>
                <w:sz w:val="24"/>
                <w:szCs w:val="24"/>
              </w:rPr>
            </w:pPr>
          </w:p>
          <w:p w14:paraId="285FF5FB" w14:textId="77777777" w:rsidR="001A5E52" w:rsidRDefault="001A5E52" w:rsidP="00C84812">
            <w:pPr>
              <w:ind w:left="0"/>
              <w:rPr>
                <w:rFonts w:ascii="Arial" w:hAnsi="Arial" w:cs="Arial"/>
                <w:bCs/>
                <w:sz w:val="24"/>
                <w:szCs w:val="24"/>
              </w:rPr>
            </w:pPr>
          </w:p>
          <w:p w14:paraId="4F343C23" w14:textId="77777777" w:rsidR="001A5E52" w:rsidRDefault="001A5E52" w:rsidP="00C84812">
            <w:pPr>
              <w:ind w:left="0"/>
              <w:rPr>
                <w:rFonts w:ascii="Arial" w:hAnsi="Arial" w:cs="Arial"/>
                <w:bCs/>
                <w:sz w:val="24"/>
                <w:szCs w:val="24"/>
              </w:rPr>
            </w:pPr>
          </w:p>
          <w:p w14:paraId="25B08075" w14:textId="77777777" w:rsidR="001A5E52" w:rsidRDefault="001A5E52" w:rsidP="00C84812">
            <w:pPr>
              <w:ind w:left="0"/>
              <w:rPr>
                <w:rFonts w:ascii="Arial" w:hAnsi="Arial" w:cs="Arial"/>
                <w:bCs/>
                <w:sz w:val="24"/>
                <w:szCs w:val="24"/>
              </w:rPr>
            </w:pPr>
          </w:p>
          <w:p w14:paraId="5A0CA672" w14:textId="77777777" w:rsidR="001A5E52" w:rsidRDefault="001A5E52" w:rsidP="00C84812">
            <w:pPr>
              <w:ind w:left="0"/>
              <w:rPr>
                <w:rFonts w:ascii="Arial" w:hAnsi="Arial" w:cs="Arial"/>
                <w:bCs/>
                <w:sz w:val="24"/>
                <w:szCs w:val="24"/>
              </w:rPr>
            </w:pPr>
          </w:p>
          <w:p w14:paraId="4E119413" w14:textId="77777777" w:rsidR="001A5E52" w:rsidRDefault="001A5E52" w:rsidP="00C84812">
            <w:pPr>
              <w:ind w:left="0"/>
              <w:rPr>
                <w:rFonts w:ascii="Arial" w:hAnsi="Arial" w:cs="Arial"/>
                <w:bCs/>
                <w:sz w:val="24"/>
                <w:szCs w:val="24"/>
              </w:rPr>
            </w:pPr>
          </w:p>
          <w:p w14:paraId="75D5EEA4" w14:textId="77777777" w:rsidR="001A5E52" w:rsidRDefault="001A5E52" w:rsidP="00C84812">
            <w:pPr>
              <w:ind w:left="0"/>
              <w:rPr>
                <w:rFonts w:ascii="Arial" w:hAnsi="Arial" w:cs="Arial"/>
                <w:bCs/>
                <w:sz w:val="24"/>
                <w:szCs w:val="24"/>
              </w:rPr>
            </w:pPr>
          </w:p>
          <w:p w14:paraId="12E99410" w14:textId="77777777" w:rsidR="001A5E52" w:rsidRDefault="001A5E52" w:rsidP="00C84812">
            <w:pPr>
              <w:ind w:left="0"/>
              <w:rPr>
                <w:rFonts w:ascii="Arial" w:hAnsi="Arial" w:cs="Arial"/>
                <w:bCs/>
                <w:sz w:val="24"/>
                <w:szCs w:val="24"/>
              </w:rPr>
            </w:pPr>
          </w:p>
          <w:p w14:paraId="6529CF18" w14:textId="77777777" w:rsidR="001A5E52" w:rsidRDefault="001A5E52" w:rsidP="00C84812">
            <w:pPr>
              <w:ind w:left="0"/>
              <w:rPr>
                <w:rFonts w:ascii="Arial" w:hAnsi="Arial" w:cs="Arial"/>
                <w:bCs/>
                <w:sz w:val="24"/>
                <w:szCs w:val="24"/>
              </w:rPr>
            </w:pPr>
          </w:p>
          <w:p w14:paraId="232051E6" w14:textId="77777777" w:rsidR="001A5E52" w:rsidRDefault="001A5E52" w:rsidP="00C84812">
            <w:pPr>
              <w:ind w:left="0"/>
              <w:rPr>
                <w:rFonts w:ascii="Arial" w:hAnsi="Arial" w:cs="Arial"/>
                <w:bCs/>
                <w:sz w:val="24"/>
                <w:szCs w:val="24"/>
              </w:rPr>
            </w:pPr>
          </w:p>
          <w:p w14:paraId="5FDB21BC" w14:textId="77777777" w:rsidR="001A5E52" w:rsidRDefault="001A5E52" w:rsidP="00C84812">
            <w:pPr>
              <w:ind w:left="0"/>
              <w:rPr>
                <w:rFonts w:ascii="Arial" w:hAnsi="Arial" w:cs="Arial"/>
                <w:bCs/>
                <w:sz w:val="24"/>
                <w:szCs w:val="24"/>
              </w:rPr>
            </w:pPr>
          </w:p>
          <w:p w14:paraId="39EB0004" w14:textId="77777777" w:rsidR="001A5E52" w:rsidRDefault="001A5E52" w:rsidP="00C84812">
            <w:pPr>
              <w:ind w:left="0"/>
              <w:rPr>
                <w:rFonts w:ascii="Arial" w:hAnsi="Arial" w:cs="Arial"/>
                <w:bCs/>
                <w:sz w:val="24"/>
                <w:szCs w:val="24"/>
              </w:rPr>
            </w:pPr>
          </w:p>
          <w:p w14:paraId="65CC5EB6" w14:textId="77777777" w:rsidR="001A5E52" w:rsidRDefault="001A5E52" w:rsidP="00C84812">
            <w:pPr>
              <w:ind w:left="0"/>
              <w:rPr>
                <w:rFonts w:ascii="Arial" w:hAnsi="Arial" w:cs="Arial"/>
                <w:bCs/>
                <w:sz w:val="24"/>
                <w:szCs w:val="24"/>
              </w:rPr>
            </w:pPr>
          </w:p>
          <w:p w14:paraId="5FE9C646" w14:textId="77777777" w:rsidR="001A5E52" w:rsidRDefault="001A5E52" w:rsidP="00C84812">
            <w:pPr>
              <w:ind w:left="0"/>
              <w:rPr>
                <w:rFonts w:ascii="Arial" w:hAnsi="Arial" w:cs="Arial"/>
                <w:bCs/>
                <w:sz w:val="24"/>
                <w:szCs w:val="24"/>
              </w:rPr>
            </w:pPr>
          </w:p>
          <w:p w14:paraId="0E3DFFCE" w14:textId="77777777" w:rsidR="001A5E52" w:rsidRDefault="001A5E52" w:rsidP="00C84812">
            <w:pPr>
              <w:ind w:left="0"/>
              <w:rPr>
                <w:rFonts w:ascii="Arial" w:hAnsi="Arial" w:cs="Arial"/>
                <w:bCs/>
                <w:sz w:val="24"/>
                <w:szCs w:val="24"/>
              </w:rPr>
            </w:pPr>
          </w:p>
          <w:p w14:paraId="25BFD8CA" w14:textId="77777777" w:rsidR="001A5E52" w:rsidRDefault="001A5E52" w:rsidP="00C84812">
            <w:pPr>
              <w:ind w:left="0"/>
              <w:rPr>
                <w:rFonts w:ascii="Arial" w:hAnsi="Arial" w:cs="Arial"/>
                <w:bCs/>
                <w:sz w:val="24"/>
                <w:szCs w:val="24"/>
              </w:rPr>
            </w:pPr>
          </w:p>
          <w:p w14:paraId="4B9DD7F8" w14:textId="77777777" w:rsidR="001A5E52" w:rsidRDefault="001A5E52" w:rsidP="00C84812">
            <w:pPr>
              <w:ind w:left="0"/>
              <w:rPr>
                <w:rFonts w:ascii="Arial" w:hAnsi="Arial" w:cs="Arial"/>
                <w:bCs/>
                <w:sz w:val="24"/>
                <w:szCs w:val="24"/>
              </w:rPr>
            </w:pPr>
          </w:p>
          <w:p w14:paraId="38CCC49E" w14:textId="77777777" w:rsidR="001A5E52" w:rsidRDefault="001A5E52" w:rsidP="00C84812">
            <w:pPr>
              <w:ind w:left="0"/>
              <w:rPr>
                <w:rFonts w:ascii="Arial" w:hAnsi="Arial" w:cs="Arial"/>
                <w:bCs/>
                <w:sz w:val="24"/>
                <w:szCs w:val="24"/>
              </w:rPr>
            </w:pPr>
          </w:p>
          <w:p w14:paraId="6385FFD0" w14:textId="77777777" w:rsidR="001A5E52" w:rsidRDefault="001A5E52" w:rsidP="00C84812">
            <w:pPr>
              <w:ind w:left="0"/>
              <w:rPr>
                <w:rFonts w:ascii="Arial" w:hAnsi="Arial" w:cs="Arial"/>
                <w:bCs/>
                <w:sz w:val="24"/>
                <w:szCs w:val="24"/>
              </w:rPr>
            </w:pPr>
          </w:p>
          <w:p w14:paraId="7A67114C" w14:textId="0CBC0093" w:rsidR="001A5E52" w:rsidRPr="001A5E52" w:rsidRDefault="001A5E52" w:rsidP="00C84812">
            <w:pPr>
              <w:ind w:left="0"/>
              <w:rPr>
                <w:rFonts w:ascii="Arial" w:hAnsi="Arial" w:cs="Arial"/>
                <w:b/>
                <w:sz w:val="24"/>
                <w:szCs w:val="24"/>
              </w:rPr>
            </w:pPr>
            <w:r w:rsidRPr="001A5E52">
              <w:rPr>
                <w:rFonts w:ascii="Arial" w:hAnsi="Arial" w:cs="Arial"/>
                <w:b/>
                <w:sz w:val="24"/>
                <w:szCs w:val="24"/>
              </w:rPr>
              <w:t>Helen to forward the minutes to Jon</w:t>
            </w:r>
            <w:r>
              <w:rPr>
                <w:rFonts w:ascii="Arial" w:hAnsi="Arial" w:cs="Arial"/>
                <w:b/>
                <w:sz w:val="24"/>
                <w:szCs w:val="24"/>
              </w:rPr>
              <w:t xml:space="preserve"> </w:t>
            </w:r>
            <w:r w:rsidRPr="001A5E52">
              <w:rPr>
                <w:rFonts w:ascii="Arial" w:hAnsi="Arial" w:cs="Arial"/>
                <w:b/>
                <w:sz w:val="24"/>
                <w:szCs w:val="24"/>
              </w:rPr>
              <w:t>to put on the website</w:t>
            </w:r>
          </w:p>
          <w:p w14:paraId="58AD6012" w14:textId="77777777" w:rsidR="001A5E52" w:rsidRPr="000358A4" w:rsidRDefault="001A5E52" w:rsidP="00C84812">
            <w:pPr>
              <w:ind w:left="0"/>
              <w:rPr>
                <w:rFonts w:ascii="Arial" w:hAnsi="Arial" w:cs="Arial"/>
                <w:bCs/>
                <w:sz w:val="24"/>
                <w:szCs w:val="24"/>
              </w:rPr>
            </w:pPr>
          </w:p>
        </w:tc>
      </w:tr>
      <w:tr w:rsidR="00944129" w:rsidRPr="000358A4" w14:paraId="7DB80953" w14:textId="77777777" w:rsidTr="00944129">
        <w:trPr>
          <w:trHeight w:val="425"/>
        </w:trPr>
        <w:tc>
          <w:tcPr>
            <w:tcW w:w="10661" w:type="dxa"/>
            <w:gridSpan w:val="3"/>
          </w:tcPr>
          <w:p w14:paraId="2C32AB9A" w14:textId="2FCBB215" w:rsidR="00944129" w:rsidRDefault="006B2FEA" w:rsidP="00125908">
            <w:pPr>
              <w:pStyle w:val="ListParagraph"/>
              <w:numPr>
                <w:ilvl w:val="0"/>
                <w:numId w:val="2"/>
              </w:numPr>
              <w:rPr>
                <w:rFonts w:ascii="Arial" w:hAnsi="Arial" w:cs="Arial"/>
                <w:b/>
                <w:sz w:val="24"/>
                <w:szCs w:val="24"/>
              </w:rPr>
            </w:pPr>
            <w:r>
              <w:rPr>
                <w:rFonts w:ascii="Arial" w:hAnsi="Arial" w:cs="Arial"/>
                <w:b/>
                <w:sz w:val="24"/>
                <w:szCs w:val="24"/>
              </w:rPr>
              <w:lastRenderedPageBreak/>
              <w:t xml:space="preserve">Accessing digital NHS Services – Matt Mumford, Georgia </w:t>
            </w:r>
            <w:proofErr w:type="spellStart"/>
            <w:r>
              <w:rPr>
                <w:rFonts w:ascii="Arial" w:hAnsi="Arial" w:cs="Arial"/>
                <w:b/>
                <w:sz w:val="24"/>
                <w:szCs w:val="24"/>
              </w:rPr>
              <w:t>Kittow</w:t>
            </w:r>
            <w:proofErr w:type="spellEnd"/>
          </w:p>
        </w:tc>
        <w:tc>
          <w:tcPr>
            <w:tcW w:w="4253" w:type="dxa"/>
          </w:tcPr>
          <w:p w14:paraId="2EEE0EBC" w14:textId="77777777" w:rsidR="00944129" w:rsidRPr="000358A4" w:rsidRDefault="00944129" w:rsidP="00C84812">
            <w:pPr>
              <w:ind w:left="0"/>
              <w:rPr>
                <w:rFonts w:ascii="Arial" w:hAnsi="Arial" w:cs="Arial"/>
                <w:bCs/>
                <w:sz w:val="24"/>
                <w:szCs w:val="24"/>
              </w:rPr>
            </w:pPr>
          </w:p>
        </w:tc>
      </w:tr>
      <w:tr w:rsidR="006B2FEA" w:rsidRPr="000358A4" w14:paraId="2C9F0532" w14:textId="77777777" w:rsidTr="00944129">
        <w:trPr>
          <w:trHeight w:val="425"/>
        </w:trPr>
        <w:tc>
          <w:tcPr>
            <w:tcW w:w="10661" w:type="dxa"/>
            <w:gridSpan w:val="3"/>
          </w:tcPr>
          <w:p w14:paraId="5F071F63" w14:textId="77777777" w:rsidR="006B2FEA" w:rsidRPr="006B2FEA" w:rsidRDefault="006B2FEA" w:rsidP="006B2FEA">
            <w:pPr>
              <w:pStyle w:val="ListParagraph"/>
              <w:numPr>
                <w:ilvl w:val="0"/>
                <w:numId w:val="86"/>
              </w:numPr>
              <w:rPr>
                <w:rFonts w:ascii="Arial" w:hAnsi="Arial" w:cs="Arial"/>
                <w:b/>
                <w:sz w:val="24"/>
                <w:szCs w:val="24"/>
              </w:rPr>
            </w:pPr>
            <w:r>
              <w:rPr>
                <w:rFonts w:ascii="Arial" w:hAnsi="Arial" w:cs="Arial"/>
                <w:bCs/>
                <w:sz w:val="24"/>
                <w:szCs w:val="24"/>
              </w:rPr>
              <w:t>Matt and Georgia gave a presentation promoting the usage of the NHS App. A copy of the presentation is attached giving full details.</w:t>
            </w:r>
          </w:p>
          <w:p w14:paraId="17070575" w14:textId="5B290066" w:rsidR="006B2FEA" w:rsidRPr="0051629F" w:rsidRDefault="006B2FEA" w:rsidP="00A4280C">
            <w:pPr>
              <w:pStyle w:val="ListParagraph"/>
              <w:numPr>
                <w:ilvl w:val="0"/>
                <w:numId w:val="86"/>
              </w:numPr>
              <w:rPr>
                <w:rFonts w:ascii="Arial" w:hAnsi="Arial" w:cs="Arial"/>
                <w:b/>
                <w:sz w:val="24"/>
                <w:szCs w:val="24"/>
              </w:rPr>
            </w:pPr>
            <w:r w:rsidRPr="00090E90">
              <w:rPr>
                <w:rFonts w:ascii="Arial" w:hAnsi="Arial" w:cs="Arial"/>
                <w:bCs/>
                <w:sz w:val="24"/>
                <w:szCs w:val="24"/>
              </w:rPr>
              <w:t>Help is available re the on-line services at the individual surgeries. The one at Bingham took place last week and was very successful. There would be a session at</w:t>
            </w:r>
            <w:r w:rsidR="00090E90" w:rsidRPr="00090E90">
              <w:rPr>
                <w:rFonts w:ascii="Arial" w:hAnsi="Arial" w:cs="Arial"/>
                <w:bCs/>
                <w:sz w:val="24"/>
                <w:szCs w:val="24"/>
              </w:rPr>
              <w:t xml:space="preserve"> the surgeries in</w:t>
            </w:r>
            <w:r w:rsidRPr="00090E90">
              <w:rPr>
                <w:rFonts w:ascii="Arial" w:hAnsi="Arial" w:cs="Arial"/>
                <w:bCs/>
                <w:sz w:val="24"/>
                <w:szCs w:val="24"/>
              </w:rPr>
              <w:t xml:space="preserve">                                          </w:t>
            </w:r>
            <w:r w:rsidRPr="0051629F">
              <w:rPr>
                <w:rFonts w:ascii="Arial" w:hAnsi="Arial" w:cs="Arial"/>
                <w:b/>
                <w:sz w:val="24"/>
                <w:szCs w:val="24"/>
              </w:rPr>
              <w:t>Cotgrave on 20 August – 10am - 1pm</w:t>
            </w:r>
          </w:p>
          <w:p w14:paraId="7E618649" w14:textId="77777777" w:rsidR="006B2FEA" w:rsidRPr="0051629F" w:rsidRDefault="006B2FEA" w:rsidP="006B2FEA">
            <w:pPr>
              <w:pStyle w:val="ListParagraph"/>
              <w:ind w:left="846"/>
              <w:rPr>
                <w:rFonts w:ascii="Arial" w:hAnsi="Arial" w:cs="Arial"/>
                <w:b/>
                <w:sz w:val="24"/>
                <w:szCs w:val="24"/>
              </w:rPr>
            </w:pPr>
            <w:r w:rsidRPr="0051629F">
              <w:rPr>
                <w:rFonts w:ascii="Arial" w:hAnsi="Arial" w:cs="Arial"/>
                <w:b/>
                <w:sz w:val="24"/>
                <w:szCs w:val="24"/>
              </w:rPr>
              <w:t xml:space="preserve">                                          </w:t>
            </w:r>
            <w:r w:rsidR="00090E90" w:rsidRPr="0051629F">
              <w:rPr>
                <w:rFonts w:ascii="Arial" w:hAnsi="Arial" w:cs="Arial"/>
                <w:b/>
                <w:sz w:val="24"/>
                <w:szCs w:val="24"/>
              </w:rPr>
              <w:t>C</w:t>
            </w:r>
            <w:r w:rsidRPr="0051629F">
              <w:rPr>
                <w:rFonts w:ascii="Arial" w:hAnsi="Arial" w:cs="Arial"/>
                <w:b/>
                <w:sz w:val="24"/>
                <w:szCs w:val="24"/>
              </w:rPr>
              <w:t>ropwell Bishop on 27 August – 10am – 1pm</w:t>
            </w:r>
          </w:p>
          <w:p w14:paraId="330107B7" w14:textId="77777777" w:rsidR="00090E90" w:rsidRDefault="00090E90" w:rsidP="006B2FEA">
            <w:pPr>
              <w:pStyle w:val="ListParagraph"/>
              <w:ind w:left="846"/>
              <w:rPr>
                <w:rFonts w:ascii="Arial" w:hAnsi="Arial" w:cs="Arial"/>
                <w:bCs/>
                <w:sz w:val="24"/>
                <w:szCs w:val="24"/>
              </w:rPr>
            </w:pPr>
          </w:p>
          <w:p w14:paraId="6CC8CA41" w14:textId="64B73B71" w:rsidR="00090E90" w:rsidRPr="006B2FEA" w:rsidRDefault="00090E90" w:rsidP="006B2FEA">
            <w:pPr>
              <w:pStyle w:val="ListParagraph"/>
              <w:ind w:left="846"/>
              <w:rPr>
                <w:rFonts w:ascii="Arial" w:hAnsi="Arial" w:cs="Arial"/>
                <w:bCs/>
                <w:sz w:val="24"/>
                <w:szCs w:val="24"/>
              </w:rPr>
            </w:pPr>
            <w:r>
              <w:rPr>
                <w:rFonts w:ascii="Arial" w:hAnsi="Arial" w:cs="Arial"/>
                <w:bCs/>
                <w:sz w:val="24"/>
                <w:szCs w:val="24"/>
              </w:rPr>
              <w:t xml:space="preserve">We need to try and communicate with patients who require help and assistance with on-line services. One to one help and training </w:t>
            </w:r>
            <w:proofErr w:type="gramStart"/>
            <w:r>
              <w:rPr>
                <w:rFonts w:ascii="Arial" w:hAnsi="Arial" w:cs="Arial"/>
                <w:bCs/>
                <w:sz w:val="24"/>
                <w:szCs w:val="24"/>
              </w:rPr>
              <w:t>is</w:t>
            </w:r>
            <w:proofErr w:type="gramEnd"/>
            <w:r>
              <w:rPr>
                <w:rFonts w:ascii="Arial" w:hAnsi="Arial" w:cs="Arial"/>
                <w:bCs/>
                <w:sz w:val="24"/>
                <w:szCs w:val="24"/>
              </w:rPr>
              <w:t xml:space="preserve"> very important and builds up the </w:t>
            </w:r>
            <w:proofErr w:type="gramStart"/>
            <w:r>
              <w:rPr>
                <w:rFonts w:ascii="Arial" w:hAnsi="Arial" w:cs="Arial"/>
                <w:bCs/>
                <w:sz w:val="24"/>
                <w:szCs w:val="24"/>
              </w:rPr>
              <w:t>patients</w:t>
            </w:r>
            <w:proofErr w:type="gramEnd"/>
            <w:r>
              <w:rPr>
                <w:rFonts w:ascii="Arial" w:hAnsi="Arial" w:cs="Arial"/>
                <w:bCs/>
                <w:sz w:val="24"/>
                <w:szCs w:val="24"/>
              </w:rPr>
              <w:t xml:space="preserve"> confidence.</w:t>
            </w:r>
          </w:p>
        </w:tc>
        <w:tc>
          <w:tcPr>
            <w:tcW w:w="4253" w:type="dxa"/>
          </w:tcPr>
          <w:p w14:paraId="6E040E21" w14:textId="77777777" w:rsidR="006B2FEA" w:rsidRPr="000358A4" w:rsidRDefault="006B2FEA" w:rsidP="00C84812">
            <w:pPr>
              <w:ind w:left="0"/>
              <w:rPr>
                <w:rFonts w:ascii="Arial" w:hAnsi="Arial" w:cs="Arial"/>
                <w:bCs/>
                <w:sz w:val="24"/>
                <w:szCs w:val="24"/>
              </w:rPr>
            </w:pPr>
          </w:p>
        </w:tc>
      </w:tr>
      <w:tr w:rsidR="00090E90" w:rsidRPr="000358A4" w14:paraId="4A1E0BB7" w14:textId="77777777" w:rsidTr="00944129">
        <w:trPr>
          <w:trHeight w:val="365"/>
        </w:trPr>
        <w:tc>
          <w:tcPr>
            <w:tcW w:w="10661" w:type="dxa"/>
            <w:gridSpan w:val="3"/>
          </w:tcPr>
          <w:p w14:paraId="0FC84964" w14:textId="5A055DF9" w:rsidR="00090E90" w:rsidRPr="000358A4" w:rsidRDefault="00090E90" w:rsidP="00090E90">
            <w:pPr>
              <w:pStyle w:val="yiv9353940819p1"/>
              <w:numPr>
                <w:ilvl w:val="0"/>
                <w:numId w:val="2"/>
              </w:numPr>
              <w:shd w:val="clear" w:color="auto" w:fill="FFFFFF"/>
              <w:spacing w:before="0" w:beforeAutospacing="0" w:after="45" w:afterAutospacing="0"/>
              <w:rPr>
                <w:rFonts w:ascii="Arial" w:hAnsi="Arial" w:cs="Arial"/>
                <w:b/>
              </w:rPr>
            </w:pPr>
            <w:r>
              <w:rPr>
                <w:rFonts w:ascii="Arial" w:hAnsi="Arial" w:cs="Arial"/>
                <w:b/>
              </w:rPr>
              <w:t xml:space="preserve">Dementia Event update – Gill Handcock </w:t>
            </w:r>
          </w:p>
        </w:tc>
        <w:tc>
          <w:tcPr>
            <w:tcW w:w="4253" w:type="dxa"/>
          </w:tcPr>
          <w:p w14:paraId="11B439E7" w14:textId="77777777" w:rsidR="00090E90" w:rsidRPr="000358A4" w:rsidRDefault="00090E90" w:rsidP="00090E90">
            <w:pPr>
              <w:ind w:left="0"/>
              <w:rPr>
                <w:rFonts w:ascii="Arial" w:hAnsi="Arial" w:cs="Arial"/>
                <w:bCs/>
                <w:sz w:val="24"/>
                <w:szCs w:val="24"/>
              </w:rPr>
            </w:pPr>
          </w:p>
        </w:tc>
      </w:tr>
      <w:tr w:rsidR="00090E90" w:rsidRPr="000358A4" w14:paraId="7326C846" w14:textId="77777777" w:rsidTr="00944129">
        <w:trPr>
          <w:trHeight w:val="401"/>
        </w:trPr>
        <w:tc>
          <w:tcPr>
            <w:tcW w:w="10661" w:type="dxa"/>
            <w:gridSpan w:val="3"/>
          </w:tcPr>
          <w:p w14:paraId="60C0D00C" w14:textId="5C1950CA" w:rsidR="0051629F" w:rsidRDefault="00090E90" w:rsidP="00090E90">
            <w:pPr>
              <w:pStyle w:val="ListParagraph"/>
              <w:numPr>
                <w:ilvl w:val="0"/>
                <w:numId w:val="86"/>
              </w:numPr>
              <w:shd w:val="clear" w:color="auto" w:fill="FFFFFF"/>
              <w:rPr>
                <w:rFonts w:ascii="Arial" w:hAnsi="Arial" w:cs="Arial"/>
                <w:bCs/>
                <w:sz w:val="24"/>
                <w:szCs w:val="24"/>
              </w:rPr>
            </w:pPr>
            <w:r>
              <w:rPr>
                <w:rFonts w:ascii="Arial" w:hAnsi="Arial" w:cs="Arial"/>
                <w:bCs/>
                <w:sz w:val="24"/>
                <w:szCs w:val="24"/>
              </w:rPr>
              <w:t xml:space="preserve">The </w:t>
            </w:r>
            <w:proofErr w:type="gramStart"/>
            <w:r>
              <w:rPr>
                <w:rFonts w:ascii="Arial" w:hAnsi="Arial" w:cs="Arial"/>
                <w:bCs/>
                <w:sz w:val="24"/>
                <w:szCs w:val="24"/>
              </w:rPr>
              <w:t>event  is</w:t>
            </w:r>
            <w:proofErr w:type="gramEnd"/>
            <w:r>
              <w:rPr>
                <w:rFonts w:ascii="Arial" w:hAnsi="Arial" w:cs="Arial"/>
                <w:bCs/>
                <w:sz w:val="24"/>
                <w:szCs w:val="24"/>
              </w:rPr>
              <w:t xml:space="preserve"> scheduled to be held on 8 September 2025 – 2pm – 4pm in the Cotgrave Methodist Church Hall. We have access from 1pm to set up and till 5pm to clear up. Refreshments will be provided. Volunteers welcome to help on the day</w:t>
            </w:r>
            <w:r w:rsidR="0051629F">
              <w:rPr>
                <w:rFonts w:ascii="Arial" w:hAnsi="Arial" w:cs="Arial"/>
                <w:bCs/>
                <w:sz w:val="24"/>
                <w:szCs w:val="24"/>
              </w:rPr>
              <w:t xml:space="preserve"> – please contact Gill.</w:t>
            </w:r>
          </w:p>
          <w:p w14:paraId="4990A002" w14:textId="0D932360" w:rsidR="00090E90" w:rsidRDefault="00090E90" w:rsidP="00090E90">
            <w:pPr>
              <w:pStyle w:val="ListParagraph"/>
              <w:numPr>
                <w:ilvl w:val="0"/>
                <w:numId w:val="86"/>
              </w:numPr>
              <w:shd w:val="clear" w:color="auto" w:fill="FFFFFF"/>
              <w:rPr>
                <w:rFonts w:ascii="Arial" w:hAnsi="Arial" w:cs="Arial"/>
                <w:bCs/>
                <w:sz w:val="24"/>
                <w:szCs w:val="24"/>
              </w:rPr>
            </w:pPr>
            <w:r>
              <w:rPr>
                <w:rFonts w:ascii="Arial" w:hAnsi="Arial" w:cs="Arial"/>
                <w:bCs/>
                <w:sz w:val="24"/>
                <w:szCs w:val="24"/>
              </w:rPr>
              <w:t xml:space="preserve">The providers attending </w:t>
            </w:r>
            <w:proofErr w:type="gramStart"/>
            <w:r>
              <w:rPr>
                <w:rFonts w:ascii="Arial" w:hAnsi="Arial" w:cs="Arial"/>
                <w:bCs/>
                <w:sz w:val="24"/>
                <w:szCs w:val="24"/>
              </w:rPr>
              <w:t>are:-</w:t>
            </w:r>
            <w:proofErr w:type="gramEnd"/>
          </w:p>
          <w:p w14:paraId="3C18D91A" w14:textId="77777777" w:rsidR="00090E90" w:rsidRDefault="00090E90" w:rsidP="00090E90">
            <w:pPr>
              <w:pStyle w:val="ListParagraph"/>
              <w:shd w:val="clear" w:color="auto" w:fill="FFFFFF"/>
              <w:ind w:left="846"/>
              <w:rPr>
                <w:rFonts w:ascii="Arial" w:hAnsi="Arial" w:cs="Arial"/>
                <w:bCs/>
                <w:sz w:val="24"/>
                <w:szCs w:val="24"/>
              </w:rPr>
            </w:pPr>
            <w:r>
              <w:rPr>
                <w:rFonts w:ascii="Arial" w:hAnsi="Arial" w:cs="Arial"/>
                <w:bCs/>
                <w:sz w:val="24"/>
                <w:szCs w:val="24"/>
              </w:rPr>
              <w:t>Age UK</w:t>
            </w:r>
          </w:p>
          <w:p w14:paraId="0C8AE001" w14:textId="77777777" w:rsidR="00090E90" w:rsidRDefault="00090E90" w:rsidP="00090E90">
            <w:pPr>
              <w:pStyle w:val="ListParagraph"/>
              <w:shd w:val="clear" w:color="auto" w:fill="FFFFFF"/>
              <w:ind w:left="846"/>
              <w:rPr>
                <w:rFonts w:ascii="Arial" w:hAnsi="Arial" w:cs="Arial"/>
                <w:bCs/>
                <w:sz w:val="24"/>
                <w:szCs w:val="24"/>
              </w:rPr>
            </w:pPr>
            <w:proofErr w:type="spellStart"/>
            <w:r>
              <w:rPr>
                <w:rFonts w:ascii="Arial" w:hAnsi="Arial" w:cs="Arial"/>
                <w:bCs/>
                <w:sz w:val="24"/>
                <w:szCs w:val="24"/>
              </w:rPr>
              <w:lastRenderedPageBreak/>
              <w:t>Alzheimers</w:t>
            </w:r>
            <w:proofErr w:type="spellEnd"/>
            <w:r>
              <w:rPr>
                <w:rFonts w:ascii="Arial" w:hAnsi="Arial" w:cs="Arial"/>
                <w:bCs/>
                <w:sz w:val="24"/>
                <w:szCs w:val="24"/>
              </w:rPr>
              <w:t xml:space="preserve"> UK</w:t>
            </w:r>
          </w:p>
          <w:p w14:paraId="6E6C9F07" w14:textId="77777777" w:rsidR="00090E90" w:rsidRDefault="00090E90" w:rsidP="001A5E52">
            <w:pPr>
              <w:pStyle w:val="ListParagraph"/>
              <w:shd w:val="clear" w:color="auto" w:fill="FFFFFF"/>
              <w:ind w:left="846"/>
              <w:rPr>
                <w:rFonts w:ascii="Arial" w:hAnsi="Arial" w:cs="Arial"/>
                <w:bCs/>
                <w:sz w:val="24"/>
                <w:szCs w:val="24"/>
              </w:rPr>
            </w:pPr>
            <w:r>
              <w:rPr>
                <w:rFonts w:ascii="Arial" w:hAnsi="Arial" w:cs="Arial"/>
                <w:bCs/>
                <w:sz w:val="24"/>
                <w:szCs w:val="24"/>
              </w:rPr>
              <w:t>Church Farm Care Hom</w:t>
            </w:r>
            <w:r w:rsidR="001A5E52">
              <w:rPr>
                <w:rFonts w:ascii="Arial" w:hAnsi="Arial" w:cs="Arial"/>
                <w:bCs/>
                <w:sz w:val="24"/>
                <w:szCs w:val="24"/>
              </w:rPr>
              <w:t>e</w:t>
            </w:r>
          </w:p>
          <w:p w14:paraId="2A31E2B0" w14:textId="6E712293"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Cotgrave Memory Café</w:t>
            </w:r>
          </w:p>
          <w:p w14:paraId="51687EF6" w14:textId="77777777"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Forget Me Notts</w:t>
            </w:r>
          </w:p>
          <w:p w14:paraId="2BD86640" w14:textId="77777777"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Joyful Jukebox</w:t>
            </w:r>
          </w:p>
          <w:p w14:paraId="59BC959C" w14:textId="1DC07F49"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Radford Carers Group</w:t>
            </w:r>
          </w:p>
          <w:p w14:paraId="20B8275D" w14:textId="77777777"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Right @ Home Care Service</w:t>
            </w:r>
          </w:p>
          <w:p w14:paraId="6F7C2C41" w14:textId="77777777"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Rothera Bray – legal and financial advice</w:t>
            </w:r>
          </w:p>
          <w:p w14:paraId="2BD2C231" w14:textId="77777777"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Rushcliffe Community Therapy Team</w:t>
            </w:r>
          </w:p>
          <w:p w14:paraId="2BB2EAB3" w14:textId="77777777"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Social Prescribers</w:t>
            </w:r>
          </w:p>
          <w:p w14:paraId="4E84A1C4" w14:textId="77777777"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The Carers Hub</w:t>
            </w:r>
          </w:p>
          <w:p w14:paraId="6D36BD09" w14:textId="77777777" w:rsidR="001A5E52" w:rsidRDefault="001A5E52" w:rsidP="001A5E52">
            <w:pPr>
              <w:pStyle w:val="ListParagraph"/>
              <w:shd w:val="clear" w:color="auto" w:fill="FFFFFF"/>
              <w:ind w:left="846"/>
              <w:rPr>
                <w:rFonts w:ascii="Arial" w:hAnsi="Arial" w:cs="Arial"/>
                <w:bCs/>
                <w:sz w:val="24"/>
                <w:szCs w:val="24"/>
              </w:rPr>
            </w:pPr>
          </w:p>
          <w:p w14:paraId="4E491874" w14:textId="77777777"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Posters were being worked on and would be distributed as/when available to promote the event.</w:t>
            </w:r>
          </w:p>
          <w:p w14:paraId="6433D8BF" w14:textId="72C52A1B" w:rsidR="001A5E52" w:rsidRDefault="001A5E52" w:rsidP="001A5E52">
            <w:pPr>
              <w:pStyle w:val="ListParagraph"/>
              <w:shd w:val="clear" w:color="auto" w:fill="FFFFFF"/>
              <w:ind w:left="846"/>
              <w:rPr>
                <w:rFonts w:ascii="Arial" w:hAnsi="Arial" w:cs="Arial"/>
                <w:bCs/>
                <w:sz w:val="24"/>
                <w:szCs w:val="24"/>
              </w:rPr>
            </w:pPr>
            <w:r>
              <w:rPr>
                <w:rFonts w:ascii="Arial" w:hAnsi="Arial" w:cs="Arial"/>
                <w:bCs/>
                <w:sz w:val="24"/>
                <w:szCs w:val="24"/>
              </w:rPr>
              <w:t>Gill to forward a copy of the poster to Jon who will organise distribution to the appropriate patients, as per the surgery records.</w:t>
            </w:r>
          </w:p>
          <w:p w14:paraId="5D4F9AA3" w14:textId="70120B6C" w:rsidR="001A5E52" w:rsidRPr="001A5E52" w:rsidRDefault="001A5E52" w:rsidP="001A5E52">
            <w:pPr>
              <w:pStyle w:val="ListParagraph"/>
              <w:shd w:val="clear" w:color="auto" w:fill="FFFFFF"/>
              <w:ind w:left="846"/>
              <w:rPr>
                <w:rFonts w:ascii="Arial" w:hAnsi="Arial" w:cs="Arial"/>
                <w:bCs/>
                <w:sz w:val="24"/>
                <w:szCs w:val="24"/>
              </w:rPr>
            </w:pPr>
          </w:p>
        </w:tc>
        <w:tc>
          <w:tcPr>
            <w:tcW w:w="4253" w:type="dxa"/>
          </w:tcPr>
          <w:p w14:paraId="76644E0C" w14:textId="77777777" w:rsidR="00090E90" w:rsidRDefault="00090E90" w:rsidP="00090E90">
            <w:pPr>
              <w:ind w:left="0"/>
              <w:rPr>
                <w:rFonts w:ascii="Arial" w:hAnsi="Arial" w:cs="Arial"/>
                <w:b/>
                <w:sz w:val="24"/>
                <w:szCs w:val="24"/>
              </w:rPr>
            </w:pPr>
          </w:p>
          <w:p w14:paraId="54757367" w14:textId="77777777" w:rsidR="001A5E52" w:rsidRDefault="001A5E52" w:rsidP="00090E90">
            <w:pPr>
              <w:ind w:left="0"/>
              <w:rPr>
                <w:rFonts w:ascii="Arial" w:hAnsi="Arial" w:cs="Arial"/>
                <w:b/>
                <w:sz w:val="24"/>
                <w:szCs w:val="24"/>
              </w:rPr>
            </w:pPr>
          </w:p>
          <w:p w14:paraId="7C5F9971" w14:textId="77777777" w:rsidR="001A5E52" w:rsidRDefault="001A5E52" w:rsidP="00090E90">
            <w:pPr>
              <w:ind w:left="0"/>
              <w:rPr>
                <w:rFonts w:ascii="Arial" w:hAnsi="Arial" w:cs="Arial"/>
                <w:b/>
                <w:sz w:val="24"/>
                <w:szCs w:val="24"/>
              </w:rPr>
            </w:pPr>
          </w:p>
          <w:p w14:paraId="4926BB57" w14:textId="77777777" w:rsidR="001A5E52" w:rsidRDefault="001A5E52" w:rsidP="00090E90">
            <w:pPr>
              <w:ind w:left="0"/>
              <w:rPr>
                <w:rFonts w:ascii="Arial" w:hAnsi="Arial" w:cs="Arial"/>
                <w:b/>
                <w:sz w:val="24"/>
                <w:szCs w:val="24"/>
              </w:rPr>
            </w:pPr>
          </w:p>
          <w:p w14:paraId="5AA04F34" w14:textId="77777777" w:rsidR="001A5E52" w:rsidRDefault="001A5E52" w:rsidP="00090E90">
            <w:pPr>
              <w:ind w:left="0"/>
              <w:rPr>
                <w:rFonts w:ascii="Arial" w:hAnsi="Arial" w:cs="Arial"/>
                <w:b/>
                <w:sz w:val="24"/>
                <w:szCs w:val="24"/>
              </w:rPr>
            </w:pPr>
          </w:p>
          <w:p w14:paraId="744B7CF3" w14:textId="77777777" w:rsidR="001A5E52" w:rsidRDefault="001A5E52" w:rsidP="00090E90">
            <w:pPr>
              <w:ind w:left="0"/>
              <w:rPr>
                <w:rFonts w:ascii="Arial" w:hAnsi="Arial" w:cs="Arial"/>
                <w:b/>
                <w:sz w:val="24"/>
                <w:szCs w:val="24"/>
              </w:rPr>
            </w:pPr>
          </w:p>
          <w:p w14:paraId="5D37FA1B" w14:textId="77777777" w:rsidR="001A5E52" w:rsidRDefault="001A5E52" w:rsidP="00090E90">
            <w:pPr>
              <w:ind w:left="0"/>
              <w:rPr>
                <w:rFonts w:ascii="Arial" w:hAnsi="Arial" w:cs="Arial"/>
                <w:b/>
                <w:sz w:val="24"/>
                <w:szCs w:val="24"/>
              </w:rPr>
            </w:pPr>
          </w:p>
          <w:p w14:paraId="7DB5027F" w14:textId="77777777" w:rsidR="001A5E52" w:rsidRDefault="001A5E52" w:rsidP="00090E90">
            <w:pPr>
              <w:ind w:left="0"/>
              <w:rPr>
                <w:rFonts w:ascii="Arial" w:hAnsi="Arial" w:cs="Arial"/>
                <w:b/>
                <w:sz w:val="24"/>
                <w:szCs w:val="24"/>
              </w:rPr>
            </w:pPr>
          </w:p>
          <w:p w14:paraId="0C2BE26B" w14:textId="77777777" w:rsidR="001A5E52" w:rsidRDefault="001A5E52" w:rsidP="00090E90">
            <w:pPr>
              <w:ind w:left="0"/>
              <w:rPr>
                <w:rFonts w:ascii="Arial" w:hAnsi="Arial" w:cs="Arial"/>
                <w:b/>
                <w:sz w:val="24"/>
                <w:szCs w:val="24"/>
              </w:rPr>
            </w:pPr>
          </w:p>
          <w:p w14:paraId="4DF9E0E3" w14:textId="77777777" w:rsidR="001A5E52" w:rsidRDefault="001A5E52" w:rsidP="00090E90">
            <w:pPr>
              <w:ind w:left="0"/>
              <w:rPr>
                <w:rFonts w:ascii="Arial" w:hAnsi="Arial" w:cs="Arial"/>
                <w:b/>
                <w:sz w:val="24"/>
                <w:szCs w:val="24"/>
              </w:rPr>
            </w:pPr>
          </w:p>
          <w:p w14:paraId="448CDD88" w14:textId="77777777" w:rsidR="001A5E52" w:rsidRDefault="001A5E52" w:rsidP="00090E90">
            <w:pPr>
              <w:ind w:left="0"/>
              <w:rPr>
                <w:rFonts w:ascii="Arial" w:hAnsi="Arial" w:cs="Arial"/>
                <w:b/>
                <w:sz w:val="24"/>
                <w:szCs w:val="24"/>
              </w:rPr>
            </w:pPr>
          </w:p>
          <w:p w14:paraId="1B53C38D" w14:textId="77777777" w:rsidR="001A5E52" w:rsidRDefault="001A5E52" w:rsidP="00090E90">
            <w:pPr>
              <w:ind w:left="0"/>
              <w:rPr>
                <w:rFonts w:ascii="Arial" w:hAnsi="Arial" w:cs="Arial"/>
                <w:b/>
                <w:sz w:val="24"/>
                <w:szCs w:val="24"/>
              </w:rPr>
            </w:pPr>
          </w:p>
          <w:p w14:paraId="45C9F682" w14:textId="77777777" w:rsidR="001A5E52" w:rsidRDefault="001A5E52" w:rsidP="00090E90">
            <w:pPr>
              <w:ind w:left="0"/>
              <w:rPr>
                <w:rFonts w:ascii="Arial" w:hAnsi="Arial" w:cs="Arial"/>
                <w:b/>
                <w:sz w:val="24"/>
                <w:szCs w:val="24"/>
              </w:rPr>
            </w:pPr>
          </w:p>
          <w:p w14:paraId="32CA62C8" w14:textId="77777777" w:rsidR="001A5E52" w:rsidRDefault="001A5E52" w:rsidP="00090E90">
            <w:pPr>
              <w:ind w:left="0"/>
              <w:rPr>
                <w:rFonts w:ascii="Arial" w:hAnsi="Arial" w:cs="Arial"/>
                <w:b/>
                <w:sz w:val="24"/>
                <w:szCs w:val="24"/>
              </w:rPr>
            </w:pPr>
          </w:p>
          <w:p w14:paraId="39EDC5EB" w14:textId="77777777" w:rsidR="001A5E52" w:rsidRDefault="001A5E52" w:rsidP="00090E90">
            <w:pPr>
              <w:ind w:left="0"/>
              <w:rPr>
                <w:rFonts w:ascii="Arial" w:hAnsi="Arial" w:cs="Arial"/>
                <w:b/>
                <w:sz w:val="24"/>
                <w:szCs w:val="24"/>
              </w:rPr>
            </w:pPr>
          </w:p>
          <w:p w14:paraId="1EE706A7" w14:textId="77777777" w:rsidR="001A5E52" w:rsidRDefault="001A5E52" w:rsidP="00090E90">
            <w:pPr>
              <w:ind w:left="0"/>
              <w:rPr>
                <w:rFonts w:ascii="Arial" w:hAnsi="Arial" w:cs="Arial"/>
                <w:b/>
                <w:sz w:val="24"/>
                <w:szCs w:val="24"/>
              </w:rPr>
            </w:pPr>
          </w:p>
          <w:p w14:paraId="62B27162" w14:textId="77777777" w:rsidR="001A5E52" w:rsidRDefault="001A5E52" w:rsidP="00090E90">
            <w:pPr>
              <w:ind w:left="0"/>
              <w:rPr>
                <w:rFonts w:ascii="Arial" w:hAnsi="Arial" w:cs="Arial"/>
                <w:b/>
                <w:sz w:val="24"/>
                <w:szCs w:val="24"/>
              </w:rPr>
            </w:pPr>
          </w:p>
          <w:p w14:paraId="1518FD6F" w14:textId="77777777" w:rsidR="001A5E52" w:rsidRDefault="001A5E52" w:rsidP="00090E90">
            <w:pPr>
              <w:ind w:left="0"/>
              <w:rPr>
                <w:rFonts w:ascii="Arial" w:hAnsi="Arial" w:cs="Arial"/>
                <w:b/>
                <w:sz w:val="24"/>
                <w:szCs w:val="24"/>
              </w:rPr>
            </w:pPr>
          </w:p>
          <w:p w14:paraId="155A95D6" w14:textId="77777777" w:rsidR="001A5E52" w:rsidRDefault="001A5E52" w:rsidP="00090E90">
            <w:pPr>
              <w:ind w:left="0"/>
              <w:rPr>
                <w:rFonts w:ascii="Arial" w:hAnsi="Arial" w:cs="Arial"/>
                <w:b/>
                <w:sz w:val="24"/>
                <w:szCs w:val="24"/>
              </w:rPr>
            </w:pPr>
          </w:p>
          <w:p w14:paraId="51EC5933" w14:textId="329849D9" w:rsidR="001A5E52" w:rsidRPr="006338E5" w:rsidRDefault="001A5E52" w:rsidP="00090E90">
            <w:pPr>
              <w:ind w:left="0"/>
              <w:rPr>
                <w:rFonts w:ascii="Arial" w:hAnsi="Arial" w:cs="Arial"/>
                <w:b/>
                <w:sz w:val="24"/>
                <w:szCs w:val="24"/>
              </w:rPr>
            </w:pPr>
            <w:r>
              <w:rPr>
                <w:rFonts w:ascii="Arial" w:hAnsi="Arial" w:cs="Arial"/>
                <w:b/>
                <w:sz w:val="24"/>
                <w:szCs w:val="24"/>
              </w:rPr>
              <w:t>Jon to organise distribution of the poster to Carers as discussed</w:t>
            </w:r>
          </w:p>
        </w:tc>
      </w:tr>
      <w:tr w:rsidR="00090E90" w:rsidRPr="000358A4" w14:paraId="07859AC2" w14:textId="77777777" w:rsidTr="00944129">
        <w:trPr>
          <w:trHeight w:val="365"/>
        </w:trPr>
        <w:tc>
          <w:tcPr>
            <w:tcW w:w="10661" w:type="dxa"/>
            <w:gridSpan w:val="3"/>
          </w:tcPr>
          <w:p w14:paraId="3E29935A" w14:textId="39BC0426" w:rsidR="00090E90" w:rsidRPr="00BF26E3" w:rsidRDefault="001A5E52" w:rsidP="00090E90">
            <w:pPr>
              <w:pStyle w:val="ListParagraph"/>
              <w:numPr>
                <w:ilvl w:val="0"/>
                <w:numId w:val="2"/>
              </w:numPr>
              <w:rPr>
                <w:rFonts w:ascii="Arial" w:hAnsi="Arial" w:cs="Arial"/>
                <w:b/>
                <w:sz w:val="24"/>
                <w:szCs w:val="24"/>
              </w:rPr>
            </w:pPr>
            <w:r w:rsidRPr="00BF26E3">
              <w:rPr>
                <w:rFonts w:ascii="Arial" w:hAnsi="Arial" w:cs="Arial"/>
                <w:b/>
                <w:sz w:val="24"/>
                <w:szCs w:val="24"/>
              </w:rPr>
              <w:lastRenderedPageBreak/>
              <w:t>Social Prescriber</w:t>
            </w:r>
            <w:r>
              <w:rPr>
                <w:rFonts w:ascii="Arial" w:hAnsi="Arial" w:cs="Arial"/>
                <w:b/>
                <w:sz w:val="24"/>
                <w:szCs w:val="24"/>
              </w:rPr>
              <w:t>s input</w:t>
            </w:r>
          </w:p>
        </w:tc>
        <w:tc>
          <w:tcPr>
            <w:tcW w:w="4253" w:type="dxa"/>
          </w:tcPr>
          <w:p w14:paraId="5C06AF72" w14:textId="77777777" w:rsidR="00090E90" w:rsidRPr="000358A4" w:rsidRDefault="00090E90" w:rsidP="00090E90">
            <w:pPr>
              <w:ind w:left="0"/>
              <w:rPr>
                <w:rFonts w:ascii="Arial" w:hAnsi="Arial" w:cs="Arial"/>
                <w:bCs/>
                <w:sz w:val="24"/>
                <w:szCs w:val="24"/>
              </w:rPr>
            </w:pPr>
          </w:p>
        </w:tc>
      </w:tr>
      <w:tr w:rsidR="00090E90" w:rsidRPr="000358A4" w14:paraId="183E4C99" w14:textId="77777777" w:rsidTr="00944129">
        <w:trPr>
          <w:trHeight w:val="365"/>
        </w:trPr>
        <w:tc>
          <w:tcPr>
            <w:tcW w:w="10661" w:type="dxa"/>
            <w:gridSpan w:val="3"/>
          </w:tcPr>
          <w:p w14:paraId="39D9DB05" w14:textId="55401390" w:rsidR="00090E90" w:rsidRPr="00CF195C" w:rsidRDefault="001A5E52" w:rsidP="001A5E52">
            <w:pPr>
              <w:pStyle w:val="ListParagraph"/>
              <w:numPr>
                <w:ilvl w:val="0"/>
                <w:numId w:val="86"/>
              </w:numPr>
              <w:rPr>
                <w:rFonts w:ascii="Arial" w:hAnsi="Arial" w:cs="Arial"/>
                <w:bCs/>
                <w:sz w:val="24"/>
                <w:szCs w:val="24"/>
              </w:rPr>
            </w:pPr>
            <w:r>
              <w:rPr>
                <w:rFonts w:ascii="Arial" w:hAnsi="Arial" w:cs="Arial"/>
                <w:bCs/>
                <w:sz w:val="24"/>
                <w:szCs w:val="24"/>
              </w:rPr>
              <w:t>Sally read out an e-mail received from Morgan Sharp</w:t>
            </w:r>
            <w:r w:rsidR="000B5233">
              <w:rPr>
                <w:rFonts w:ascii="Arial" w:hAnsi="Arial" w:cs="Arial"/>
                <w:bCs/>
                <w:sz w:val="24"/>
                <w:szCs w:val="24"/>
              </w:rPr>
              <w:t xml:space="preserve"> in this connection. Further interviews were taking place re a Social Prescriber for Cotgrave. Following recent changes that had taken place Cotgrave did not have a Social Prescriber attending meetings and updates were carried out by e-mail. Hopefully this will change in time. It is something that is vitally important and we need to be kept updated on.</w:t>
            </w:r>
          </w:p>
        </w:tc>
        <w:tc>
          <w:tcPr>
            <w:tcW w:w="4253" w:type="dxa"/>
          </w:tcPr>
          <w:p w14:paraId="6F9559F6" w14:textId="77777777" w:rsidR="00090E90" w:rsidRDefault="00090E90" w:rsidP="00090E90">
            <w:pPr>
              <w:ind w:left="0"/>
              <w:rPr>
                <w:rFonts w:ascii="Arial" w:hAnsi="Arial" w:cs="Arial"/>
                <w:bCs/>
                <w:sz w:val="24"/>
                <w:szCs w:val="24"/>
              </w:rPr>
            </w:pPr>
          </w:p>
          <w:p w14:paraId="1B4E5C69" w14:textId="77777777" w:rsidR="000B5233" w:rsidRDefault="000B5233" w:rsidP="00090E90">
            <w:pPr>
              <w:ind w:left="0"/>
              <w:rPr>
                <w:rFonts w:ascii="Arial" w:hAnsi="Arial" w:cs="Arial"/>
                <w:bCs/>
                <w:sz w:val="24"/>
                <w:szCs w:val="24"/>
              </w:rPr>
            </w:pPr>
          </w:p>
          <w:p w14:paraId="75B412B3" w14:textId="6817EAD5" w:rsidR="000B5233" w:rsidRPr="000B5233" w:rsidRDefault="000B5233" w:rsidP="00090E90">
            <w:pPr>
              <w:ind w:left="0"/>
              <w:rPr>
                <w:rFonts w:ascii="Arial" w:hAnsi="Arial" w:cs="Arial"/>
                <w:b/>
                <w:sz w:val="24"/>
                <w:szCs w:val="24"/>
              </w:rPr>
            </w:pPr>
            <w:r>
              <w:rPr>
                <w:rFonts w:ascii="Arial" w:hAnsi="Arial" w:cs="Arial"/>
                <w:b/>
                <w:sz w:val="24"/>
                <w:szCs w:val="24"/>
              </w:rPr>
              <w:t>Jon – what is the future of the Social Prescriber position in Cotgrave – what is happening?</w:t>
            </w:r>
          </w:p>
        </w:tc>
      </w:tr>
      <w:tr w:rsidR="00090E90" w:rsidRPr="000358A4" w14:paraId="5DF35C9D" w14:textId="77777777" w:rsidTr="00944129">
        <w:trPr>
          <w:trHeight w:val="365"/>
        </w:trPr>
        <w:tc>
          <w:tcPr>
            <w:tcW w:w="10661" w:type="dxa"/>
            <w:gridSpan w:val="3"/>
          </w:tcPr>
          <w:p w14:paraId="49FCB403" w14:textId="57C6E9DD" w:rsidR="00090E90" w:rsidRDefault="000B5233" w:rsidP="00090E90">
            <w:pPr>
              <w:pStyle w:val="ListParagraph"/>
              <w:numPr>
                <w:ilvl w:val="0"/>
                <w:numId w:val="2"/>
              </w:numPr>
              <w:rPr>
                <w:rFonts w:ascii="Arial" w:hAnsi="Arial" w:cs="Arial"/>
                <w:b/>
                <w:sz w:val="24"/>
                <w:szCs w:val="24"/>
              </w:rPr>
            </w:pPr>
            <w:r>
              <w:rPr>
                <w:rFonts w:ascii="Arial" w:hAnsi="Arial" w:cs="Arial"/>
                <w:b/>
              </w:rPr>
              <w:t>Minutes of the previous meeting</w:t>
            </w:r>
          </w:p>
        </w:tc>
        <w:tc>
          <w:tcPr>
            <w:tcW w:w="4253" w:type="dxa"/>
          </w:tcPr>
          <w:p w14:paraId="7E92B9EB" w14:textId="77777777" w:rsidR="00090E90" w:rsidRPr="000358A4" w:rsidRDefault="00090E90" w:rsidP="00090E90">
            <w:pPr>
              <w:ind w:left="0"/>
              <w:rPr>
                <w:rFonts w:ascii="Arial" w:hAnsi="Arial" w:cs="Arial"/>
                <w:bCs/>
                <w:sz w:val="24"/>
                <w:szCs w:val="24"/>
              </w:rPr>
            </w:pPr>
          </w:p>
        </w:tc>
      </w:tr>
      <w:tr w:rsidR="00090E90" w:rsidRPr="000358A4" w14:paraId="4A37C4F6" w14:textId="77777777" w:rsidTr="00944129">
        <w:trPr>
          <w:trHeight w:val="365"/>
        </w:trPr>
        <w:tc>
          <w:tcPr>
            <w:tcW w:w="10661" w:type="dxa"/>
            <w:gridSpan w:val="3"/>
          </w:tcPr>
          <w:p w14:paraId="1D71C1C2" w14:textId="4633900D" w:rsidR="00090E90" w:rsidRPr="00867E50" w:rsidRDefault="000B5233" w:rsidP="000B5233">
            <w:pPr>
              <w:pStyle w:val="ListParagraph"/>
              <w:numPr>
                <w:ilvl w:val="0"/>
                <w:numId w:val="86"/>
              </w:numPr>
              <w:rPr>
                <w:rFonts w:ascii="Arial" w:hAnsi="Arial" w:cs="Arial"/>
                <w:bCs/>
                <w:sz w:val="24"/>
                <w:szCs w:val="24"/>
              </w:rPr>
            </w:pPr>
            <w:r>
              <w:rPr>
                <w:rFonts w:ascii="Arial" w:hAnsi="Arial" w:cs="Arial"/>
                <w:bCs/>
                <w:sz w:val="24"/>
                <w:szCs w:val="24"/>
              </w:rPr>
              <w:t>The minutes of the previous meeting were discussed and agreed.</w:t>
            </w:r>
          </w:p>
        </w:tc>
        <w:tc>
          <w:tcPr>
            <w:tcW w:w="4253" w:type="dxa"/>
          </w:tcPr>
          <w:p w14:paraId="30230306" w14:textId="77777777" w:rsidR="00090E90" w:rsidRPr="000358A4" w:rsidRDefault="00090E90" w:rsidP="00090E90">
            <w:pPr>
              <w:ind w:left="0"/>
              <w:rPr>
                <w:rFonts w:ascii="Arial" w:hAnsi="Arial" w:cs="Arial"/>
                <w:bCs/>
                <w:sz w:val="24"/>
                <w:szCs w:val="24"/>
              </w:rPr>
            </w:pPr>
          </w:p>
        </w:tc>
      </w:tr>
      <w:tr w:rsidR="0051629F" w:rsidRPr="000358A4" w14:paraId="672AF0CB" w14:textId="77777777" w:rsidTr="00944129">
        <w:trPr>
          <w:trHeight w:val="365"/>
        </w:trPr>
        <w:tc>
          <w:tcPr>
            <w:tcW w:w="10661" w:type="dxa"/>
            <w:gridSpan w:val="3"/>
          </w:tcPr>
          <w:p w14:paraId="2615B75E" w14:textId="461F88F9" w:rsidR="0051629F" w:rsidRPr="00232419" w:rsidRDefault="0051629F" w:rsidP="0051629F">
            <w:pPr>
              <w:pStyle w:val="ListParagraph"/>
              <w:numPr>
                <w:ilvl w:val="0"/>
                <w:numId w:val="2"/>
              </w:numPr>
              <w:rPr>
                <w:rFonts w:ascii="Arial" w:hAnsi="Arial" w:cs="Arial"/>
                <w:b/>
                <w:sz w:val="24"/>
                <w:szCs w:val="24"/>
              </w:rPr>
            </w:pPr>
            <w:r>
              <w:rPr>
                <w:rFonts w:ascii="Arial" w:hAnsi="Arial" w:cs="Arial"/>
                <w:b/>
                <w:sz w:val="24"/>
                <w:szCs w:val="24"/>
              </w:rPr>
              <w:t>Feedback from the Future of Healthcare in Rushcliffe event – Sue Knowles</w:t>
            </w:r>
          </w:p>
        </w:tc>
        <w:tc>
          <w:tcPr>
            <w:tcW w:w="4253" w:type="dxa"/>
          </w:tcPr>
          <w:p w14:paraId="2A284D51" w14:textId="77777777" w:rsidR="0051629F" w:rsidRPr="000358A4" w:rsidRDefault="0051629F" w:rsidP="0051629F">
            <w:pPr>
              <w:ind w:left="0"/>
              <w:rPr>
                <w:rFonts w:ascii="Arial" w:hAnsi="Arial" w:cs="Arial"/>
                <w:b/>
                <w:sz w:val="24"/>
                <w:szCs w:val="24"/>
              </w:rPr>
            </w:pPr>
          </w:p>
        </w:tc>
      </w:tr>
      <w:tr w:rsidR="0051629F" w:rsidRPr="000358A4" w14:paraId="547CFCD2" w14:textId="77777777" w:rsidTr="00944129">
        <w:trPr>
          <w:trHeight w:val="365"/>
        </w:trPr>
        <w:tc>
          <w:tcPr>
            <w:tcW w:w="10661" w:type="dxa"/>
            <w:gridSpan w:val="3"/>
          </w:tcPr>
          <w:p w14:paraId="3463BCF3" w14:textId="6AF0D964" w:rsidR="0051629F" w:rsidRPr="00232419" w:rsidRDefault="0051629F" w:rsidP="0051629F">
            <w:pPr>
              <w:pStyle w:val="ListParagraph"/>
              <w:numPr>
                <w:ilvl w:val="0"/>
                <w:numId w:val="86"/>
              </w:numPr>
              <w:rPr>
                <w:rFonts w:ascii="Arial" w:hAnsi="Arial" w:cs="Arial"/>
                <w:bCs/>
                <w:sz w:val="24"/>
                <w:szCs w:val="24"/>
              </w:rPr>
            </w:pPr>
            <w:r>
              <w:rPr>
                <w:rFonts w:ascii="Arial" w:hAnsi="Arial" w:cs="Arial"/>
                <w:bCs/>
                <w:sz w:val="24"/>
                <w:szCs w:val="24"/>
              </w:rPr>
              <w:t xml:space="preserve">Sue gave an update on the event which had taken place at East Leake on 19 June. It was felt that the event required reviewing and updating. It was </w:t>
            </w:r>
            <w:r w:rsidR="00500CA3">
              <w:rPr>
                <w:rFonts w:ascii="Arial" w:hAnsi="Arial" w:cs="Arial"/>
                <w:bCs/>
                <w:sz w:val="24"/>
                <w:szCs w:val="24"/>
              </w:rPr>
              <w:t>noted</w:t>
            </w:r>
            <w:r>
              <w:rPr>
                <w:rFonts w:ascii="Arial" w:hAnsi="Arial" w:cs="Arial"/>
                <w:bCs/>
                <w:sz w:val="24"/>
                <w:szCs w:val="24"/>
              </w:rPr>
              <w:t xml:space="preserve"> that the table discussions which had taken place during the second half of the event were well received and could have done with more time.</w:t>
            </w:r>
          </w:p>
        </w:tc>
        <w:tc>
          <w:tcPr>
            <w:tcW w:w="4253" w:type="dxa"/>
          </w:tcPr>
          <w:p w14:paraId="71549249" w14:textId="433190D4" w:rsidR="0051629F" w:rsidRPr="000358A4" w:rsidRDefault="0051629F" w:rsidP="0051629F">
            <w:pPr>
              <w:ind w:left="0"/>
              <w:rPr>
                <w:rFonts w:ascii="Arial" w:hAnsi="Arial" w:cs="Arial"/>
                <w:b/>
                <w:sz w:val="24"/>
                <w:szCs w:val="24"/>
              </w:rPr>
            </w:pPr>
          </w:p>
        </w:tc>
      </w:tr>
      <w:tr w:rsidR="0051629F" w:rsidRPr="000358A4" w14:paraId="3A2D173E" w14:textId="77777777" w:rsidTr="00944129">
        <w:trPr>
          <w:trHeight w:val="365"/>
        </w:trPr>
        <w:tc>
          <w:tcPr>
            <w:tcW w:w="10661" w:type="dxa"/>
            <w:gridSpan w:val="3"/>
          </w:tcPr>
          <w:p w14:paraId="2CC973BB" w14:textId="133F6FB5" w:rsidR="0051629F" w:rsidRPr="00210250" w:rsidRDefault="0051629F" w:rsidP="0051629F">
            <w:pPr>
              <w:pStyle w:val="ListParagraph"/>
              <w:numPr>
                <w:ilvl w:val="0"/>
                <w:numId w:val="2"/>
              </w:numPr>
              <w:rPr>
                <w:rFonts w:ascii="Arial" w:hAnsi="Arial" w:cs="Arial"/>
                <w:bCs/>
                <w:sz w:val="24"/>
                <w:szCs w:val="24"/>
              </w:rPr>
            </w:pPr>
            <w:r>
              <w:rPr>
                <w:rFonts w:ascii="Arial" w:hAnsi="Arial" w:cs="Arial"/>
                <w:b/>
                <w:sz w:val="24"/>
                <w:szCs w:val="24"/>
              </w:rPr>
              <w:t>Any other business</w:t>
            </w:r>
          </w:p>
        </w:tc>
        <w:tc>
          <w:tcPr>
            <w:tcW w:w="4253" w:type="dxa"/>
          </w:tcPr>
          <w:p w14:paraId="4769A007" w14:textId="77777777" w:rsidR="0051629F" w:rsidRDefault="0051629F" w:rsidP="0051629F">
            <w:pPr>
              <w:ind w:left="0"/>
              <w:rPr>
                <w:rFonts w:ascii="Arial" w:hAnsi="Arial" w:cs="Arial"/>
                <w:b/>
                <w:sz w:val="24"/>
                <w:szCs w:val="24"/>
              </w:rPr>
            </w:pPr>
          </w:p>
        </w:tc>
      </w:tr>
      <w:tr w:rsidR="0051629F" w:rsidRPr="000358A4" w14:paraId="3EC81D15" w14:textId="77777777" w:rsidTr="00944129">
        <w:trPr>
          <w:trHeight w:val="365"/>
        </w:trPr>
        <w:tc>
          <w:tcPr>
            <w:tcW w:w="10661" w:type="dxa"/>
            <w:gridSpan w:val="3"/>
          </w:tcPr>
          <w:p w14:paraId="1BD78587" w14:textId="37D0B94C" w:rsidR="0051629F" w:rsidRPr="00611F45" w:rsidRDefault="00D01370" w:rsidP="0051629F">
            <w:pPr>
              <w:pStyle w:val="ListParagraph"/>
              <w:numPr>
                <w:ilvl w:val="0"/>
                <w:numId w:val="86"/>
              </w:numPr>
              <w:rPr>
                <w:rFonts w:ascii="Arial" w:hAnsi="Arial" w:cs="Arial"/>
                <w:b/>
                <w:sz w:val="24"/>
                <w:szCs w:val="24"/>
              </w:rPr>
            </w:pPr>
            <w:r w:rsidRPr="00611F45">
              <w:rPr>
                <w:rFonts w:ascii="Arial" w:hAnsi="Arial" w:cs="Arial"/>
                <w:b/>
                <w:sz w:val="24"/>
                <w:szCs w:val="24"/>
              </w:rPr>
              <w:t>All Party Pharmacy Group Report – David Adams</w:t>
            </w:r>
          </w:p>
          <w:p w14:paraId="7E84968A" w14:textId="313D4B57" w:rsidR="00D01370" w:rsidRDefault="00D01370" w:rsidP="00D01370">
            <w:pPr>
              <w:ind w:left="846"/>
              <w:rPr>
                <w:rFonts w:ascii="Arial" w:hAnsi="Arial" w:cs="Arial"/>
                <w:bCs/>
                <w:sz w:val="24"/>
                <w:szCs w:val="24"/>
              </w:rPr>
            </w:pPr>
            <w:r>
              <w:rPr>
                <w:rFonts w:ascii="Arial" w:hAnsi="Arial" w:cs="Arial"/>
                <w:bCs/>
                <w:sz w:val="24"/>
                <w:szCs w:val="24"/>
              </w:rPr>
              <w:t>A copy of the APPG</w:t>
            </w:r>
            <w:r w:rsidR="00611F45">
              <w:rPr>
                <w:rFonts w:ascii="Arial" w:hAnsi="Arial" w:cs="Arial"/>
                <w:bCs/>
                <w:sz w:val="24"/>
                <w:szCs w:val="24"/>
              </w:rPr>
              <w:t xml:space="preserve"> report</w:t>
            </w:r>
            <w:r>
              <w:rPr>
                <w:rFonts w:ascii="Arial" w:hAnsi="Arial" w:cs="Arial"/>
                <w:bCs/>
                <w:sz w:val="24"/>
                <w:szCs w:val="24"/>
              </w:rPr>
              <w:t xml:space="preserve"> on Pharmacy published is attached. Further information can be found on APPG website </w:t>
            </w:r>
            <w:proofErr w:type="gramStart"/>
            <w:r>
              <w:rPr>
                <w:rFonts w:ascii="Arial" w:hAnsi="Arial" w:cs="Arial"/>
                <w:bCs/>
                <w:sz w:val="24"/>
                <w:szCs w:val="24"/>
              </w:rPr>
              <w:t>-  News</w:t>
            </w:r>
            <w:proofErr w:type="gramEnd"/>
            <w:r>
              <w:rPr>
                <w:rFonts w:ascii="Arial" w:hAnsi="Arial" w:cs="Arial"/>
                <w:bCs/>
                <w:sz w:val="24"/>
                <w:szCs w:val="24"/>
              </w:rPr>
              <w:t xml:space="preserve">-All Party Pharmacy Group. </w:t>
            </w:r>
          </w:p>
          <w:p w14:paraId="3A2E2C64" w14:textId="77777777" w:rsidR="00D01370" w:rsidRDefault="00D01370" w:rsidP="00D01370">
            <w:pPr>
              <w:ind w:left="846"/>
              <w:rPr>
                <w:rFonts w:ascii="Arial" w:hAnsi="Arial" w:cs="Arial"/>
                <w:bCs/>
                <w:sz w:val="24"/>
                <w:szCs w:val="24"/>
              </w:rPr>
            </w:pPr>
            <w:r>
              <w:rPr>
                <w:rFonts w:ascii="Arial" w:hAnsi="Arial" w:cs="Arial"/>
                <w:bCs/>
                <w:sz w:val="24"/>
                <w:szCs w:val="24"/>
              </w:rPr>
              <w:t>This needs to go to the next Group Rapid Meeting</w:t>
            </w:r>
          </w:p>
          <w:p w14:paraId="1D46DBFF" w14:textId="77777777" w:rsidR="00D01370" w:rsidRDefault="00D01370" w:rsidP="00D01370">
            <w:pPr>
              <w:ind w:left="846"/>
              <w:rPr>
                <w:rFonts w:ascii="Arial" w:hAnsi="Arial" w:cs="Arial"/>
                <w:bCs/>
                <w:sz w:val="24"/>
                <w:szCs w:val="24"/>
              </w:rPr>
            </w:pPr>
            <w:r>
              <w:rPr>
                <w:rFonts w:ascii="Arial" w:hAnsi="Arial" w:cs="Arial"/>
                <w:bCs/>
                <w:sz w:val="24"/>
                <w:szCs w:val="24"/>
              </w:rPr>
              <w:t>It seems that medication shortages are the new ‘normal</w:t>
            </w:r>
            <w:proofErr w:type="gramStart"/>
            <w:r>
              <w:rPr>
                <w:rFonts w:ascii="Arial" w:hAnsi="Arial" w:cs="Arial"/>
                <w:bCs/>
                <w:sz w:val="24"/>
                <w:szCs w:val="24"/>
              </w:rPr>
              <w:t>’.</w:t>
            </w:r>
            <w:proofErr w:type="gramEnd"/>
          </w:p>
          <w:p w14:paraId="2BD09024" w14:textId="77777777" w:rsidR="00A4413A" w:rsidRDefault="00A4413A" w:rsidP="00D01370">
            <w:pPr>
              <w:ind w:left="846"/>
              <w:rPr>
                <w:rFonts w:ascii="Arial" w:hAnsi="Arial" w:cs="Arial"/>
                <w:bCs/>
                <w:sz w:val="24"/>
                <w:szCs w:val="24"/>
              </w:rPr>
            </w:pPr>
          </w:p>
          <w:p w14:paraId="1E99BF2F" w14:textId="77777777" w:rsidR="00A4413A" w:rsidRDefault="00A4413A" w:rsidP="00A4413A">
            <w:pPr>
              <w:pStyle w:val="ListParagraph"/>
              <w:numPr>
                <w:ilvl w:val="0"/>
                <w:numId w:val="86"/>
              </w:numPr>
              <w:rPr>
                <w:rFonts w:ascii="Arial" w:hAnsi="Arial" w:cs="Arial"/>
                <w:bCs/>
                <w:sz w:val="24"/>
                <w:szCs w:val="24"/>
              </w:rPr>
            </w:pPr>
            <w:r>
              <w:rPr>
                <w:rFonts w:ascii="Arial" w:hAnsi="Arial" w:cs="Arial"/>
                <w:b/>
                <w:sz w:val="24"/>
                <w:szCs w:val="24"/>
              </w:rPr>
              <w:t>Community Directory Project – Sally Bates</w:t>
            </w:r>
          </w:p>
          <w:p w14:paraId="15002D37" w14:textId="0896D0CC" w:rsidR="00A4413A" w:rsidRPr="00A4413A" w:rsidRDefault="00A4413A" w:rsidP="00A4413A">
            <w:pPr>
              <w:pStyle w:val="ListParagraph"/>
              <w:ind w:left="846"/>
              <w:rPr>
                <w:rFonts w:ascii="Arial" w:hAnsi="Arial" w:cs="Arial"/>
                <w:bCs/>
                <w:sz w:val="24"/>
                <w:szCs w:val="24"/>
              </w:rPr>
            </w:pPr>
            <w:r>
              <w:rPr>
                <w:rFonts w:ascii="Arial" w:hAnsi="Arial" w:cs="Arial"/>
                <w:bCs/>
                <w:sz w:val="24"/>
                <w:szCs w:val="24"/>
              </w:rPr>
              <w:t>Update to be requested from Kai</w:t>
            </w:r>
          </w:p>
        </w:tc>
        <w:tc>
          <w:tcPr>
            <w:tcW w:w="4253" w:type="dxa"/>
          </w:tcPr>
          <w:p w14:paraId="73F962DD" w14:textId="77777777" w:rsidR="0051629F" w:rsidRDefault="0051629F" w:rsidP="0051629F">
            <w:pPr>
              <w:ind w:left="0"/>
              <w:rPr>
                <w:rFonts w:ascii="Arial" w:hAnsi="Arial" w:cs="Arial"/>
                <w:b/>
                <w:sz w:val="24"/>
                <w:szCs w:val="24"/>
              </w:rPr>
            </w:pPr>
          </w:p>
          <w:p w14:paraId="1C06B5F9" w14:textId="77777777" w:rsidR="00A4413A" w:rsidRDefault="00A4413A" w:rsidP="0051629F">
            <w:pPr>
              <w:ind w:left="0"/>
              <w:rPr>
                <w:rFonts w:ascii="Arial" w:hAnsi="Arial" w:cs="Arial"/>
                <w:b/>
                <w:sz w:val="24"/>
                <w:szCs w:val="24"/>
              </w:rPr>
            </w:pPr>
          </w:p>
          <w:p w14:paraId="69792D92" w14:textId="77777777" w:rsidR="00A4413A" w:rsidRDefault="00A4413A" w:rsidP="0051629F">
            <w:pPr>
              <w:ind w:left="0"/>
              <w:rPr>
                <w:rFonts w:ascii="Arial" w:hAnsi="Arial" w:cs="Arial"/>
                <w:b/>
                <w:sz w:val="24"/>
                <w:szCs w:val="24"/>
              </w:rPr>
            </w:pPr>
          </w:p>
          <w:p w14:paraId="7B156A41" w14:textId="77777777" w:rsidR="00A4413A" w:rsidRDefault="00A4413A" w:rsidP="0051629F">
            <w:pPr>
              <w:ind w:left="0"/>
              <w:rPr>
                <w:rFonts w:ascii="Arial" w:hAnsi="Arial" w:cs="Arial"/>
                <w:b/>
                <w:sz w:val="24"/>
                <w:szCs w:val="24"/>
              </w:rPr>
            </w:pPr>
          </w:p>
          <w:p w14:paraId="5D46D2CF" w14:textId="77777777" w:rsidR="00A4413A" w:rsidRDefault="00A4413A" w:rsidP="0051629F">
            <w:pPr>
              <w:ind w:left="0"/>
              <w:rPr>
                <w:rFonts w:ascii="Arial" w:hAnsi="Arial" w:cs="Arial"/>
                <w:b/>
                <w:sz w:val="24"/>
                <w:szCs w:val="24"/>
              </w:rPr>
            </w:pPr>
          </w:p>
          <w:p w14:paraId="33ED9194" w14:textId="77777777" w:rsidR="00A4413A" w:rsidRDefault="00A4413A" w:rsidP="0051629F">
            <w:pPr>
              <w:ind w:left="0"/>
              <w:rPr>
                <w:rFonts w:ascii="Arial" w:hAnsi="Arial" w:cs="Arial"/>
                <w:b/>
                <w:sz w:val="24"/>
                <w:szCs w:val="24"/>
              </w:rPr>
            </w:pPr>
          </w:p>
          <w:p w14:paraId="42D349EF" w14:textId="64098280" w:rsidR="00A4413A" w:rsidRDefault="00A4413A" w:rsidP="0051629F">
            <w:pPr>
              <w:ind w:left="0"/>
              <w:rPr>
                <w:rFonts w:ascii="Arial" w:hAnsi="Arial" w:cs="Arial"/>
                <w:b/>
                <w:sz w:val="24"/>
                <w:szCs w:val="24"/>
              </w:rPr>
            </w:pPr>
            <w:r>
              <w:rPr>
                <w:rFonts w:ascii="Arial" w:hAnsi="Arial" w:cs="Arial"/>
                <w:b/>
                <w:sz w:val="24"/>
                <w:szCs w:val="24"/>
              </w:rPr>
              <w:t>Sally to ask Kai for an update on the Community Directory Project</w:t>
            </w:r>
          </w:p>
        </w:tc>
      </w:tr>
      <w:tr w:rsidR="0051629F" w:rsidRPr="000358A4" w14:paraId="4F50D619" w14:textId="77777777" w:rsidTr="00944129">
        <w:trPr>
          <w:trHeight w:val="365"/>
        </w:trPr>
        <w:tc>
          <w:tcPr>
            <w:tcW w:w="10661" w:type="dxa"/>
            <w:gridSpan w:val="3"/>
          </w:tcPr>
          <w:p w14:paraId="25A59A7B" w14:textId="15E2FA4E" w:rsidR="0051629F" w:rsidRPr="004F12DF" w:rsidRDefault="0051629F" w:rsidP="0051629F">
            <w:pPr>
              <w:pStyle w:val="ListParagraph"/>
              <w:ind w:left="360"/>
              <w:rPr>
                <w:rFonts w:ascii="Arial" w:hAnsi="Arial" w:cs="Arial"/>
                <w:bCs/>
                <w:sz w:val="24"/>
                <w:szCs w:val="24"/>
              </w:rPr>
            </w:pPr>
          </w:p>
        </w:tc>
        <w:tc>
          <w:tcPr>
            <w:tcW w:w="4253" w:type="dxa"/>
          </w:tcPr>
          <w:p w14:paraId="5D24294A" w14:textId="77777777" w:rsidR="0051629F" w:rsidRDefault="0051629F" w:rsidP="0051629F">
            <w:pPr>
              <w:ind w:left="0"/>
              <w:rPr>
                <w:rFonts w:ascii="Arial" w:hAnsi="Arial" w:cs="Arial"/>
                <w:b/>
                <w:sz w:val="24"/>
                <w:szCs w:val="24"/>
              </w:rPr>
            </w:pPr>
          </w:p>
        </w:tc>
      </w:tr>
      <w:tr w:rsidR="0051629F" w:rsidRPr="000358A4" w14:paraId="2B6FCFBD" w14:textId="77777777" w:rsidTr="00944129">
        <w:trPr>
          <w:trHeight w:val="365"/>
        </w:trPr>
        <w:tc>
          <w:tcPr>
            <w:tcW w:w="10661" w:type="dxa"/>
            <w:gridSpan w:val="3"/>
          </w:tcPr>
          <w:p w14:paraId="6DB28160" w14:textId="23C9900B" w:rsidR="0051629F" w:rsidRPr="008B51D2" w:rsidRDefault="0051629F" w:rsidP="0051629F">
            <w:pPr>
              <w:pStyle w:val="ListParagraph"/>
              <w:numPr>
                <w:ilvl w:val="0"/>
                <w:numId w:val="86"/>
              </w:numPr>
              <w:rPr>
                <w:rFonts w:ascii="Arial" w:hAnsi="Arial" w:cs="Arial"/>
                <w:bCs/>
                <w:sz w:val="24"/>
                <w:szCs w:val="24"/>
              </w:rPr>
            </w:pPr>
          </w:p>
        </w:tc>
        <w:tc>
          <w:tcPr>
            <w:tcW w:w="4253" w:type="dxa"/>
          </w:tcPr>
          <w:p w14:paraId="741A2E51" w14:textId="77777777" w:rsidR="0051629F" w:rsidRDefault="0051629F" w:rsidP="0051629F">
            <w:pPr>
              <w:ind w:left="0"/>
              <w:rPr>
                <w:rFonts w:ascii="Arial" w:hAnsi="Arial" w:cs="Arial"/>
                <w:b/>
                <w:sz w:val="24"/>
                <w:szCs w:val="24"/>
              </w:rPr>
            </w:pPr>
          </w:p>
        </w:tc>
      </w:tr>
      <w:tr w:rsidR="0051629F" w:rsidRPr="000358A4" w14:paraId="475D307E" w14:textId="77777777" w:rsidTr="00944129">
        <w:trPr>
          <w:trHeight w:val="365"/>
        </w:trPr>
        <w:tc>
          <w:tcPr>
            <w:tcW w:w="10661" w:type="dxa"/>
            <w:gridSpan w:val="3"/>
          </w:tcPr>
          <w:p w14:paraId="54930991" w14:textId="052E28CC" w:rsidR="0051629F" w:rsidRPr="0065597F" w:rsidRDefault="0051629F" w:rsidP="0051629F">
            <w:pPr>
              <w:pStyle w:val="ListParagraph"/>
              <w:numPr>
                <w:ilvl w:val="0"/>
                <w:numId w:val="2"/>
              </w:numPr>
              <w:rPr>
                <w:rFonts w:ascii="Arial" w:hAnsi="Arial" w:cs="Arial"/>
                <w:b/>
                <w:sz w:val="24"/>
                <w:szCs w:val="24"/>
              </w:rPr>
            </w:pPr>
            <w:r>
              <w:rPr>
                <w:rFonts w:ascii="Arial" w:hAnsi="Arial" w:cs="Arial"/>
                <w:b/>
                <w:sz w:val="24"/>
                <w:szCs w:val="24"/>
              </w:rPr>
              <w:t>Date of next meeting</w:t>
            </w:r>
          </w:p>
        </w:tc>
        <w:tc>
          <w:tcPr>
            <w:tcW w:w="4253" w:type="dxa"/>
          </w:tcPr>
          <w:p w14:paraId="27E2EAFA" w14:textId="77777777" w:rsidR="0051629F" w:rsidRDefault="0051629F" w:rsidP="0051629F">
            <w:pPr>
              <w:ind w:left="0"/>
              <w:rPr>
                <w:rFonts w:ascii="Arial" w:hAnsi="Arial" w:cs="Arial"/>
                <w:b/>
                <w:sz w:val="24"/>
                <w:szCs w:val="24"/>
              </w:rPr>
            </w:pPr>
          </w:p>
        </w:tc>
      </w:tr>
      <w:tr w:rsidR="0051629F" w:rsidRPr="000358A4" w14:paraId="1A9333A1" w14:textId="77777777" w:rsidTr="00944129">
        <w:trPr>
          <w:trHeight w:val="365"/>
        </w:trPr>
        <w:tc>
          <w:tcPr>
            <w:tcW w:w="10661" w:type="dxa"/>
            <w:gridSpan w:val="3"/>
          </w:tcPr>
          <w:p w14:paraId="65CB3E9D" w14:textId="77777777" w:rsidR="0051629F" w:rsidRDefault="0051629F" w:rsidP="0051629F">
            <w:pPr>
              <w:pStyle w:val="ListParagraph"/>
              <w:ind w:left="360"/>
              <w:rPr>
                <w:rFonts w:ascii="Arial" w:hAnsi="Arial" w:cs="Arial"/>
                <w:bCs/>
                <w:sz w:val="24"/>
                <w:szCs w:val="24"/>
              </w:rPr>
            </w:pPr>
            <w:r>
              <w:rPr>
                <w:rFonts w:ascii="Arial" w:hAnsi="Arial" w:cs="Arial"/>
                <w:bCs/>
                <w:sz w:val="24"/>
                <w:szCs w:val="24"/>
              </w:rPr>
              <w:t>The next meeting of the PPG will be held on</w:t>
            </w:r>
          </w:p>
          <w:p w14:paraId="7F3099DB" w14:textId="0F9F37E5" w:rsidR="0051629F" w:rsidRDefault="0051629F" w:rsidP="0051629F">
            <w:pPr>
              <w:pStyle w:val="ListParagraph"/>
              <w:ind w:left="360"/>
              <w:rPr>
                <w:rFonts w:ascii="Arial" w:hAnsi="Arial" w:cs="Arial"/>
                <w:b/>
                <w:sz w:val="24"/>
                <w:szCs w:val="24"/>
              </w:rPr>
            </w:pPr>
          </w:p>
          <w:p w14:paraId="267AAA97" w14:textId="501D736E" w:rsidR="0051629F" w:rsidRDefault="0051629F" w:rsidP="0051629F">
            <w:pPr>
              <w:pStyle w:val="ListParagraph"/>
              <w:ind w:left="360"/>
              <w:jc w:val="center"/>
              <w:rPr>
                <w:rFonts w:ascii="Arial" w:hAnsi="Arial" w:cs="Arial"/>
                <w:b/>
                <w:sz w:val="24"/>
                <w:szCs w:val="24"/>
              </w:rPr>
            </w:pPr>
            <w:r>
              <w:rPr>
                <w:rFonts w:ascii="Arial" w:hAnsi="Arial" w:cs="Arial"/>
                <w:b/>
                <w:sz w:val="24"/>
                <w:szCs w:val="24"/>
              </w:rPr>
              <w:t>2 September 2025 at the Cotgrave Hub, Cotgrave 2.00pm – 4.00pm</w:t>
            </w:r>
          </w:p>
          <w:p w14:paraId="6A3C733F" w14:textId="336E268C" w:rsidR="0051629F" w:rsidRDefault="0051629F" w:rsidP="0051629F">
            <w:pPr>
              <w:pStyle w:val="ListParagraph"/>
              <w:ind w:left="360"/>
              <w:jc w:val="center"/>
              <w:rPr>
                <w:rFonts w:ascii="Arial" w:hAnsi="Arial" w:cs="Arial"/>
                <w:b/>
                <w:sz w:val="24"/>
                <w:szCs w:val="24"/>
              </w:rPr>
            </w:pPr>
          </w:p>
          <w:p w14:paraId="56E70B1C" w14:textId="77777777" w:rsidR="0051629F" w:rsidRDefault="0051629F" w:rsidP="0051629F">
            <w:pPr>
              <w:pStyle w:val="ListParagraph"/>
              <w:ind w:left="360"/>
              <w:jc w:val="center"/>
              <w:rPr>
                <w:rFonts w:ascii="Arial" w:hAnsi="Arial" w:cs="Arial"/>
                <w:b/>
                <w:sz w:val="24"/>
                <w:szCs w:val="24"/>
              </w:rPr>
            </w:pPr>
          </w:p>
          <w:p w14:paraId="2E8DDAD8" w14:textId="7DE296EA" w:rsidR="0051629F" w:rsidRPr="0065597F" w:rsidRDefault="0051629F" w:rsidP="0051629F">
            <w:pPr>
              <w:pStyle w:val="ListParagraph"/>
              <w:ind w:left="360"/>
              <w:jc w:val="center"/>
              <w:rPr>
                <w:rFonts w:ascii="Arial" w:hAnsi="Arial" w:cs="Arial"/>
                <w:b/>
                <w:sz w:val="24"/>
                <w:szCs w:val="24"/>
              </w:rPr>
            </w:pPr>
          </w:p>
        </w:tc>
        <w:tc>
          <w:tcPr>
            <w:tcW w:w="4253" w:type="dxa"/>
          </w:tcPr>
          <w:p w14:paraId="13115269" w14:textId="77777777" w:rsidR="0051629F" w:rsidRDefault="0051629F" w:rsidP="0051629F">
            <w:pPr>
              <w:ind w:left="0"/>
              <w:rPr>
                <w:rFonts w:ascii="Arial" w:hAnsi="Arial" w:cs="Arial"/>
                <w:b/>
                <w:sz w:val="24"/>
                <w:szCs w:val="24"/>
              </w:rPr>
            </w:pPr>
          </w:p>
        </w:tc>
      </w:tr>
    </w:tbl>
    <w:p w14:paraId="1BF71471" w14:textId="2EFE735A" w:rsidR="006B7C66" w:rsidRPr="000358A4" w:rsidRDefault="006B7C66" w:rsidP="00DC7F0A">
      <w:pPr>
        <w:rPr>
          <w:rFonts w:ascii="Arial" w:hAnsi="Arial" w:cs="Arial"/>
          <w:bCs/>
          <w:sz w:val="24"/>
          <w:szCs w:val="24"/>
        </w:rPr>
      </w:pPr>
    </w:p>
    <w:sectPr w:rsidR="006B7C66" w:rsidRPr="000358A4" w:rsidSect="00E6609C">
      <w:pgSz w:w="16838" w:h="11906" w:orient="landscape"/>
      <w:pgMar w:top="0" w:right="1245"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9044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607EE"/>
    <w:multiLevelType w:val="hybridMultilevel"/>
    <w:tmpl w:val="07FCB640"/>
    <w:lvl w:ilvl="0" w:tplc="C49E660A">
      <w:start w:val="483"/>
      <w:numFmt w:val="bullet"/>
      <w:lvlText w:val="-"/>
      <w:lvlJc w:val="left"/>
      <w:pPr>
        <w:ind w:left="987" w:hanging="360"/>
      </w:pPr>
      <w:rPr>
        <w:rFonts w:ascii="Arial" w:eastAsiaTheme="minorHAnsi" w:hAnsi="Arial" w:cs="Aria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2" w15:restartNumberingAfterBreak="0">
    <w:nsid w:val="03452304"/>
    <w:multiLevelType w:val="hybridMultilevel"/>
    <w:tmpl w:val="FF5C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D24B1"/>
    <w:multiLevelType w:val="hybridMultilevel"/>
    <w:tmpl w:val="EBEEA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9041A8"/>
    <w:multiLevelType w:val="hybridMultilevel"/>
    <w:tmpl w:val="A92474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7224F8D"/>
    <w:multiLevelType w:val="hybridMultilevel"/>
    <w:tmpl w:val="2F06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31C0E"/>
    <w:multiLevelType w:val="hybridMultilevel"/>
    <w:tmpl w:val="FC4A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24E73"/>
    <w:multiLevelType w:val="multilevel"/>
    <w:tmpl w:val="9FF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B7251"/>
    <w:multiLevelType w:val="hybridMultilevel"/>
    <w:tmpl w:val="C226B5E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9" w15:restartNumberingAfterBreak="0">
    <w:nsid w:val="11DE1B9D"/>
    <w:multiLevelType w:val="multilevel"/>
    <w:tmpl w:val="0F58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81C4D"/>
    <w:multiLevelType w:val="hybridMultilevel"/>
    <w:tmpl w:val="64F2F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1C303B"/>
    <w:multiLevelType w:val="multilevel"/>
    <w:tmpl w:val="1590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929B9"/>
    <w:multiLevelType w:val="hybridMultilevel"/>
    <w:tmpl w:val="B1103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A37F91"/>
    <w:multiLevelType w:val="hybridMultilevel"/>
    <w:tmpl w:val="E3D05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151C96"/>
    <w:multiLevelType w:val="hybridMultilevel"/>
    <w:tmpl w:val="D5CA5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4522FF"/>
    <w:multiLevelType w:val="multilevel"/>
    <w:tmpl w:val="91C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5E3508"/>
    <w:multiLevelType w:val="multilevel"/>
    <w:tmpl w:val="66C8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74999"/>
    <w:multiLevelType w:val="multilevel"/>
    <w:tmpl w:val="A02A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C2982"/>
    <w:multiLevelType w:val="hybridMultilevel"/>
    <w:tmpl w:val="C7DA8DFE"/>
    <w:lvl w:ilvl="0" w:tplc="04090001">
      <w:start w:val="1"/>
      <w:numFmt w:val="bullet"/>
      <w:lvlText w:val=""/>
      <w:lvlJc w:val="left"/>
      <w:pPr>
        <w:ind w:left="1631" w:hanging="360"/>
      </w:pPr>
      <w:rPr>
        <w:rFonts w:ascii="Symbol" w:hAnsi="Symbol" w:hint="default"/>
      </w:rPr>
    </w:lvl>
    <w:lvl w:ilvl="1" w:tplc="04090003" w:tentative="1">
      <w:start w:val="1"/>
      <w:numFmt w:val="bullet"/>
      <w:lvlText w:val="o"/>
      <w:lvlJc w:val="left"/>
      <w:pPr>
        <w:ind w:left="2351" w:hanging="360"/>
      </w:pPr>
      <w:rPr>
        <w:rFonts w:ascii="Courier New" w:hAnsi="Courier New" w:cs="Courier New" w:hint="default"/>
      </w:rPr>
    </w:lvl>
    <w:lvl w:ilvl="2" w:tplc="04090005" w:tentative="1">
      <w:start w:val="1"/>
      <w:numFmt w:val="bullet"/>
      <w:lvlText w:val=""/>
      <w:lvlJc w:val="left"/>
      <w:pPr>
        <w:ind w:left="3071" w:hanging="360"/>
      </w:pPr>
      <w:rPr>
        <w:rFonts w:ascii="Wingdings" w:hAnsi="Wingdings" w:hint="default"/>
      </w:rPr>
    </w:lvl>
    <w:lvl w:ilvl="3" w:tplc="04090001" w:tentative="1">
      <w:start w:val="1"/>
      <w:numFmt w:val="bullet"/>
      <w:lvlText w:val=""/>
      <w:lvlJc w:val="left"/>
      <w:pPr>
        <w:ind w:left="3791" w:hanging="360"/>
      </w:pPr>
      <w:rPr>
        <w:rFonts w:ascii="Symbol" w:hAnsi="Symbol" w:hint="default"/>
      </w:rPr>
    </w:lvl>
    <w:lvl w:ilvl="4" w:tplc="04090003" w:tentative="1">
      <w:start w:val="1"/>
      <w:numFmt w:val="bullet"/>
      <w:lvlText w:val="o"/>
      <w:lvlJc w:val="left"/>
      <w:pPr>
        <w:ind w:left="4511" w:hanging="360"/>
      </w:pPr>
      <w:rPr>
        <w:rFonts w:ascii="Courier New" w:hAnsi="Courier New" w:cs="Courier New" w:hint="default"/>
      </w:rPr>
    </w:lvl>
    <w:lvl w:ilvl="5" w:tplc="04090005" w:tentative="1">
      <w:start w:val="1"/>
      <w:numFmt w:val="bullet"/>
      <w:lvlText w:val=""/>
      <w:lvlJc w:val="left"/>
      <w:pPr>
        <w:ind w:left="5231" w:hanging="360"/>
      </w:pPr>
      <w:rPr>
        <w:rFonts w:ascii="Wingdings" w:hAnsi="Wingdings" w:hint="default"/>
      </w:rPr>
    </w:lvl>
    <w:lvl w:ilvl="6" w:tplc="04090001" w:tentative="1">
      <w:start w:val="1"/>
      <w:numFmt w:val="bullet"/>
      <w:lvlText w:val=""/>
      <w:lvlJc w:val="left"/>
      <w:pPr>
        <w:ind w:left="5951" w:hanging="360"/>
      </w:pPr>
      <w:rPr>
        <w:rFonts w:ascii="Symbol" w:hAnsi="Symbol" w:hint="default"/>
      </w:rPr>
    </w:lvl>
    <w:lvl w:ilvl="7" w:tplc="04090003" w:tentative="1">
      <w:start w:val="1"/>
      <w:numFmt w:val="bullet"/>
      <w:lvlText w:val="o"/>
      <w:lvlJc w:val="left"/>
      <w:pPr>
        <w:ind w:left="6671" w:hanging="360"/>
      </w:pPr>
      <w:rPr>
        <w:rFonts w:ascii="Courier New" w:hAnsi="Courier New" w:cs="Courier New" w:hint="default"/>
      </w:rPr>
    </w:lvl>
    <w:lvl w:ilvl="8" w:tplc="04090005" w:tentative="1">
      <w:start w:val="1"/>
      <w:numFmt w:val="bullet"/>
      <w:lvlText w:val=""/>
      <w:lvlJc w:val="left"/>
      <w:pPr>
        <w:ind w:left="7391" w:hanging="360"/>
      </w:pPr>
      <w:rPr>
        <w:rFonts w:ascii="Wingdings" w:hAnsi="Wingdings" w:hint="default"/>
      </w:rPr>
    </w:lvl>
  </w:abstractNum>
  <w:abstractNum w:abstractNumId="19" w15:restartNumberingAfterBreak="0">
    <w:nsid w:val="20A80384"/>
    <w:multiLevelType w:val="multilevel"/>
    <w:tmpl w:val="06C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F87DC6"/>
    <w:multiLevelType w:val="hybridMultilevel"/>
    <w:tmpl w:val="94D4F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EE70B2"/>
    <w:multiLevelType w:val="hybridMultilevel"/>
    <w:tmpl w:val="B4A0ECBE"/>
    <w:lvl w:ilvl="0" w:tplc="912823F4">
      <w:start w:val="2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F14509"/>
    <w:multiLevelType w:val="hybridMultilevel"/>
    <w:tmpl w:val="3D7E7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B705C8"/>
    <w:multiLevelType w:val="hybridMultilevel"/>
    <w:tmpl w:val="1260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37F670D"/>
    <w:multiLevelType w:val="hybridMultilevel"/>
    <w:tmpl w:val="8E327BE8"/>
    <w:lvl w:ilvl="0" w:tplc="86DAE57E">
      <w:start w:val="2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4AD4484"/>
    <w:multiLevelType w:val="hybridMultilevel"/>
    <w:tmpl w:val="8146F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6583682"/>
    <w:multiLevelType w:val="hybridMultilevel"/>
    <w:tmpl w:val="99B07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6F95294"/>
    <w:multiLevelType w:val="hybridMultilevel"/>
    <w:tmpl w:val="8634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B44EA4"/>
    <w:multiLevelType w:val="hybridMultilevel"/>
    <w:tmpl w:val="17A09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100371"/>
    <w:multiLevelType w:val="hybridMultilevel"/>
    <w:tmpl w:val="700A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CA74926"/>
    <w:multiLevelType w:val="hybridMultilevel"/>
    <w:tmpl w:val="D480CA5C"/>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31" w15:restartNumberingAfterBreak="0">
    <w:nsid w:val="2CF16337"/>
    <w:multiLevelType w:val="hybridMultilevel"/>
    <w:tmpl w:val="9DF69282"/>
    <w:lvl w:ilvl="0" w:tplc="04090001">
      <w:start w:val="1"/>
      <w:numFmt w:val="bullet"/>
      <w:lvlText w:val=""/>
      <w:lvlJc w:val="left"/>
      <w:pPr>
        <w:ind w:left="987" w:hanging="360"/>
      </w:pPr>
      <w:rPr>
        <w:rFonts w:ascii="Symbol" w:hAnsi="Symbo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32" w15:restartNumberingAfterBreak="0">
    <w:nsid w:val="2DA55579"/>
    <w:multiLevelType w:val="hybridMultilevel"/>
    <w:tmpl w:val="AC166DDE"/>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33" w15:restartNumberingAfterBreak="0">
    <w:nsid w:val="302374A9"/>
    <w:multiLevelType w:val="hybridMultilevel"/>
    <w:tmpl w:val="779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D4772"/>
    <w:multiLevelType w:val="hybridMultilevel"/>
    <w:tmpl w:val="D5000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8C2DEA"/>
    <w:multiLevelType w:val="hybridMultilevel"/>
    <w:tmpl w:val="3CC83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631269D"/>
    <w:multiLevelType w:val="hybridMultilevel"/>
    <w:tmpl w:val="23225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68723DE"/>
    <w:multiLevelType w:val="hybridMultilevel"/>
    <w:tmpl w:val="D6BE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BC0A9D"/>
    <w:multiLevelType w:val="hybridMultilevel"/>
    <w:tmpl w:val="C0D4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920019"/>
    <w:multiLevelType w:val="hybridMultilevel"/>
    <w:tmpl w:val="BB1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2577C1"/>
    <w:multiLevelType w:val="hybridMultilevel"/>
    <w:tmpl w:val="BA9EC4DC"/>
    <w:lvl w:ilvl="0" w:tplc="95F0C434">
      <w:numFmt w:val="bullet"/>
      <w:lvlText w:val="-"/>
      <w:lvlJc w:val="left"/>
      <w:pPr>
        <w:ind w:left="846" w:hanging="360"/>
      </w:pPr>
      <w:rPr>
        <w:rFonts w:ascii="Arial" w:eastAsiaTheme="minorHAnsi" w:hAnsi="Arial" w:cs="Aria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41" w15:restartNumberingAfterBreak="0">
    <w:nsid w:val="3A8709AC"/>
    <w:multiLevelType w:val="hybridMultilevel"/>
    <w:tmpl w:val="0CF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B27937"/>
    <w:multiLevelType w:val="hybridMultilevel"/>
    <w:tmpl w:val="04F8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D65168"/>
    <w:multiLevelType w:val="hybridMultilevel"/>
    <w:tmpl w:val="E6DA0072"/>
    <w:lvl w:ilvl="0" w:tplc="3FF4C504">
      <w:start w:val="2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B7B2FED"/>
    <w:multiLevelType w:val="hybridMultilevel"/>
    <w:tmpl w:val="FF02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D64923"/>
    <w:multiLevelType w:val="hybridMultilevel"/>
    <w:tmpl w:val="69FC549C"/>
    <w:lvl w:ilvl="0" w:tplc="7A466A7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F780FBD"/>
    <w:multiLevelType w:val="multilevel"/>
    <w:tmpl w:val="FE6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8C00A6"/>
    <w:multiLevelType w:val="hybridMultilevel"/>
    <w:tmpl w:val="02CE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D35938"/>
    <w:multiLevelType w:val="hybridMultilevel"/>
    <w:tmpl w:val="093CB138"/>
    <w:lvl w:ilvl="0" w:tplc="04090001">
      <w:start w:val="1"/>
      <w:numFmt w:val="bullet"/>
      <w:lvlText w:val=""/>
      <w:lvlJc w:val="left"/>
      <w:pPr>
        <w:ind w:left="1914" w:hanging="360"/>
      </w:pPr>
      <w:rPr>
        <w:rFonts w:ascii="Symbol" w:hAnsi="Symbol" w:hint="default"/>
      </w:rPr>
    </w:lvl>
    <w:lvl w:ilvl="1" w:tplc="04090003" w:tentative="1">
      <w:start w:val="1"/>
      <w:numFmt w:val="bullet"/>
      <w:lvlText w:val="o"/>
      <w:lvlJc w:val="left"/>
      <w:pPr>
        <w:ind w:left="2634" w:hanging="360"/>
      </w:pPr>
      <w:rPr>
        <w:rFonts w:ascii="Courier New" w:hAnsi="Courier New" w:cs="Courier New" w:hint="default"/>
      </w:rPr>
    </w:lvl>
    <w:lvl w:ilvl="2" w:tplc="04090005" w:tentative="1">
      <w:start w:val="1"/>
      <w:numFmt w:val="bullet"/>
      <w:lvlText w:val=""/>
      <w:lvlJc w:val="left"/>
      <w:pPr>
        <w:ind w:left="3354" w:hanging="360"/>
      </w:pPr>
      <w:rPr>
        <w:rFonts w:ascii="Wingdings" w:hAnsi="Wingdings" w:hint="default"/>
      </w:rPr>
    </w:lvl>
    <w:lvl w:ilvl="3" w:tplc="04090001" w:tentative="1">
      <w:start w:val="1"/>
      <w:numFmt w:val="bullet"/>
      <w:lvlText w:val=""/>
      <w:lvlJc w:val="left"/>
      <w:pPr>
        <w:ind w:left="4074" w:hanging="360"/>
      </w:pPr>
      <w:rPr>
        <w:rFonts w:ascii="Symbol" w:hAnsi="Symbol" w:hint="default"/>
      </w:rPr>
    </w:lvl>
    <w:lvl w:ilvl="4" w:tplc="04090003" w:tentative="1">
      <w:start w:val="1"/>
      <w:numFmt w:val="bullet"/>
      <w:lvlText w:val="o"/>
      <w:lvlJc w:val="left"/>
      <w:pPr>
        <w:ind w:left="4794" w:hanging="360"/>
      </w:pPr>
      <w:rPr>
        <w:rFonts w:ascii="Courier New" w:hAnsi="Courier New" w:cs="Courier New" w:hint="default"/>
      </w:rPr>
    </w:lvl>
    <w:lvl w:ilvl="5" w:tplc="04090005" w:tentative="1">
      <w:start w:val="1"/>
      <w:numFmt w:val="bullet"/>
      <w:lvlText w:val=""/>
      <w:lvlJc w:val="left"/>
      <w:pPr>
        <w:ind w:left="5514" w:hanging="360"/>
      </w:pPr>
      <w:rPr>
        <w:rFonts w:ascii="Wingdings" w:hAnsi="Wingdings" w:hint="default"/>
      </w:rPr>
    </w:lvl>
    <w:lvl w:ilvl="6" w:tplc="04090001" w:tentative="1">
      <w:start w:val="1"/>
      <w:numFmt w:val="bullet"/>
      <w:lvlText w:val=""/>
      <w:lvlJc w:val="left"/>
      <w:pPr>
        <w:ind w:left="6234" w:hanging="360"/>
      </w:pPr>
      <w:rPr>
        <w:rFonts w:ascii="Symbol" w:hAnsi="Symbol" w:hint="default"/>
      </w:rPr>
    </w:lvl>
    <w:lvl w:ilvl="7" w:tplc="04090003" w:tentative="1">
      <w:start w:val="1"/>
      <w:numFmt w:val="bullet"/>
      <w:lvlText w:val="o"/>
      <w:lvlJc w:val="left"/>
      <w:pPr>
        <w:ind w:left="6954" w:hanging="360"/>
      </w:pPr>
      <w:rPr>
        <w:rFonts w:ascii="Courier New" w:hAnsi="Courier New" w:cs="Courier New" w:hint="default"/>
      </w:rPr>
    </w:lvl>
    <w:lvl w:ilvl="8" w:tplc="04090005" w:tentative="1">
      <w:start w:val="1"/>
      <w:numFmt w:val="bullet"/>
      <w:lvlText w:val=""/>
      <w:lvlJc w:val="left"/>
      <w:pPr>
        <w:ind w:left="7674" w:hanging="360"/>
      </w:pPr>
      <w:rPr>
        <w:rFonts w:ascii="Wingdings" w:hAnsi="Wingdings" w:hint="default"/>
      </w:rPr>
    </w:lvl>
  </w:abstractNum>
  <w:abstractNum w:abstractNumId="49" w15:restartNumberingAfterBreak="0">
    <w:nsid w:val="430C549B"/>
    <w:multiLevelType w:val="hybridMultilevel"/>
    <w:tmpl w:val="39F02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3DB644E"/>
    <w:multiLevelType w:val="hybridMultilevel"/>
    <w:tmpl w:val="782EDA22"/>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51" w15:restartNumberingAfterBreak="0">
    <w:nsid w:val="46061B76"/>
    <w:multiLevelType w:val="hybridMultilevel"/>
    <w:tmpl w:val="AB58DCFA"/>
    <w:lvl w:ilvl="0" w:tplc="04090001">
      <w:start w:val="1"/>
      <w:numFmt w:val="bullet"/>
      <w:lvlText w:val=""/>
      <w:lvlJc w:val="left"/>
      <w:pPr>
        <w:ind w:left="170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9E3443C"/>
    <w:multiLevelType w:val="hybridMultilevel"/>
    <w:tmpl w:val="A6F8284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3" w15:restartNumberingAfterBreak="0">
    <w:nsid w:val="4BCC08B0"/>
    <w:multiLevelType w:val="hybridMultilevel"/>
    <w:tmpl w:val="15D0330A"/>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54" w15:restartNumberingAfterBreak="0">
    <w:nsid w:val="4C5D5A35"/>
    <w:multiLevelType w:val="hybridMultilevel"/>
    <w:tmpl w:val="C5E8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1120F2"/>
    <w:multiLevelType w:val="hybridMultilevel"/>
    <w:tmpl w:val="36DA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523D40"/>
    <w:multiLevelType w:val="hybridMultilevel"/>
    <w:tmpl w:val="3B9C63A2"/>
    <w:lvl w:ilvl="0" w:tplc="0CE657C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A57A83"/>
    <w:multiLevelType w:val="hybridMultilevel"/>
    <w:tmpl w:val="B0CCF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68B6CE1"/>
    <w:multiLevelType w:val="hybridMultilevel"/>
    <w:tmpl w:val="D5E8A0B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70E79E3"/>
    <w:multiLevelType w:val="hybridMultilevel"/>
    <w:tmpl w:val="9090770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8806D74"/>
    <w:multiLevelType w:val="hybridMultilevel"/>
    <w:tmpl w:val="98F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CA6EBF"/>
    <w:multiLevelType w:val="hybridMultilevel"/>
    <w:tmpl w:val="E07E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0A6A5E"/>
    <w:multiLevelType w:val="hybridMultilevel"/>
    <w:tmpl w:val="1A9A0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A2B5E70"/>
    <w:multiLevelType w:val="hybridMultilevel"/>
    <w:tmpl w:val="4CD26960"/>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64" w15:restartNumberingAfterBreak="0">
    <w:nsid w:val="5AA82F9C"/>
    <w:multiLevelType w:val="hybridMultilevel"/>
    <w:tmpl w:val="679AFA6E"/>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65" w15:restartNumberingAfterBreak="0">
    <w:nsid w:val="5BC3149E"/>
    <w:multiLevelType w:val="hybridMultilevel"/>
    <w:tmpl w:val="524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041E84"/>
    <w:multiLevelType w:val="hybridMultilevel"/>
    <w:tmpl w:val="489ACFB2"/>
    <w:lvl w:ilvl="0" w:tplc="09A66586">
      <w:numFmt w:val="bullet"/>
      <w:lvlText w:val="-"/>
      <w:lvlJc w:val="left"/>
      <w:pPr>
        <w:ind w:left="846" w:hanging="360"/>
      </w:pPr>
      <w:rPr>
        <w:rFonts w:ascii="Arial" w:eastAsiaTheme="minorHAnsi" w:hAnsi="Arial" w:cs="Aria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7" w15:restartNumberingAfterBreak="0">
    <w:nsid w:val="5DC10D64"/>
    <w:multiLevelType w:val="hybridMultilevel"/>
    <w:tmpl w:val="855EE514"/>
    <w:lvl w:ilvl="0" w:tplc="2B244A9A">
      <w:numFmt w:val="bullet"/>
      <w:lvlText w:val="-"/>
      <w:lvlJc w:val="left"/>
      <w:pPr>
        <w:ind w:left="1271" w:hanging="360"/>
      </w:pPr>
      <w:rPr>
        <w:rFonts w:ascii="Arial" w:eastAsiaTheme="minorHAnsi" w:hAnsi="Arial" w:cs="Aria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68" w15:restartNumberingAfterBreak="0">
    <w:nsid w:val="5E7F6E66"/>
    <w:multiLevelType w:val="hybridMultilevel"/>
    <w:tmpl w:val="96CA7250"/>
    <w:lvl w:ilvl="0" w:tplc="499AF2C8">
      <w:start w:val="82"/>
      <w:numFmt w:val="bullet"/>
      <w:lvlText w:val="-"/>
      <w:lvlJc w:val="left"/>
      <w:pPr>
        <w:ind w:left="846" w:hanging="360"/>
      </w:pPr>
      <w:rPr>
        <w:rFonts w:ascii="Arial" w:eastAsiaTheme="minorHAnsi" w:hAnsi="Arial" w:cs="Aria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9" w15:restartNumberingAfterBreak="0">
    <w:nsid w:val="5F7E33FF"/>
    <w:multiLevelType w:val="hybridMultilevel"/>
    <w:tmpl w:val="15166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FB9197F"/>
    <w:multiLevelType w:val="hybridMultilevel"/>
    <w:tmpl w:val="919ED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03E754D"/>
    <w:multiLevelType w:val="hybridMultilevel"/>
    <w:tmpl w:val="BEBE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BA028E"/>
    <w:multiLevelType w:val="hybridMultilevel"/>
    <w:tmpl w:val="3B00D3EC"/>
    <w:lvl w:ilvl="0" w:tplc="45BA84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905485"/>
    <w:multiLevelType w:val="hybridMultilevel"/>
    <w:tmpl w:val="78E212FA"/>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74" w15:restartNumberingAfterBreak="0">
    <w:nsid w:val="65BA5161"/>
    <w:multiLevelType w:val="hybridMultilevel"/>
    <w:tmpl w:val="98489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CE43239"/>
    <w:multiLevelType w:val="hybridMultilevel"/>
    <w:tmpl w:val="D358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0D522F"/>
    <w:multiLevelType w:val="hybridMultilevel"/>
    <w:tmpl w:val="59F0C68A"/>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77" w15:restartNumberingAfterBreak="0">
    <w:nsid w:val="6DFC39E5"/>
    <w:multiLevelType w:val="hybridMultilevel"/>
    <w:tmpl w:val="42449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15A5EF6"/>
    <w:multiLevelType w:val="multilevel"/>
    <w:tmpl w:val="A4BA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F1004E"/>
    <w:multiLevelType w:val="hybridMultilevel"/>
    <w:tmpl w:val="C88EAE7C"/>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80" w15:restartNumberingAfterBreak="0">
    <w:nsid w:val="732234A3"/>
    <w:multiLevelType w:val="multilevel"/>
    <w:tmpl w:val="D80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2D38EE"/>
    <w:multiLevelType w:val="hybridMultilevel"/>
    <w:tmpl w:val="BCCEBE14"/>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82" w15:restartNumberingAfterBreak="0">
    <w:nsid w:val="782B6417"/>
    <w:multiLevelType w:val="hybridMultilevel"/>
    <w:tmpl w:val="0CBE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0443AB"/>
    <w:multiLevelType w:val="hybridMultilevel"/>
    <w:tmpl w:val="FBE29358"/>
    <w:lvl w:ilvl="0" w:tplc="8E14339A">
      <w:start w:val="5"/>
      <w:numFmt w:val="bullet"/>
      <w:lvlText w:val="-"/>
      <w:lvlJc w:val="left"/>
      <w:pPr>
        <w:ind w:left="1129" w:hanging="360"/>
      </w:pPr>
      <w:rPr>
        <w:rFonts w:ascii="Arial" w:eastAsia="Times New Roman" w:hAnsi="Arial" w:cs="Aria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84" w15:restartNumberingAfterBreak="0">
    <w:nsid w:val="7E7F152D"/>
    <w:multiLevelType w:val="hybridMultilevel"/>
    <w:tmpl w:val="A83A250C"/>
    <w:lvl w:ilvl="0" w:tplc="7A466A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AF5F62"/>
    <w:multiLevelType w:val="hybridMultilevel"/>
    <w:tmpl w:val="03D8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BE23C6"/>
    <w:multiLevelType w:val="hybridMultilevel"/>
    <w:tmpl w:val="AEE074EE"/>
    <w:lvl w:ilvl="0" w:tplc="8AF698A6">
      <w:start w:val="483"/>
      <w:numFmt w:val="bullet"/>
      <w:lvlText w:val="-"/>
      <w:lvlJc w:val="left"/>
      <w:pPr>
        <w:ind w:left="1347" w:hanging="360"/>
      </w:pPr>
      <w:rPr>
        <w:rFonts w:ascii="Arial" w:eastAsiaTheme="minorHAnsi" w:hAnsi="Arial" w:cs="Aria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num w:numId="1" w16cid:durableId="662667139">
    <w:abstractNumId w:val="0"/>
  </w:num>
  <w:num w:numId="2" w16cid:durableId="1324896029">
    <w:abstractNumId w:val="58"/>
  </w:num>
  <w:num w:numId="3" w16cid:durableId="1239708301">
    <w:abstractNumId w:val="60"/>
  </w:num>
  <w:num w:numId="4" w16cid:durableId="828866156">
    <w:abstractNumId w:val="49"/>
  </w:num>
  <w:num w:numId="5" w16cid:durableId="1335572532">
    <w:abstractNumId w:val="61"/>
  </w:num>
  <w:num w:numId="6" w16cid:durableId="1915159645">
    <w:abstractNumId w:val="7"/>
  </w:num>
  <w:num w:numId="7" w16cid:durableId="1869028785">
    <w:abstractNumId w:val="83"/>
  </w:num>
  <w:num w:numId="8" w16cid:durableId="409352166">
    <w:abstractNumId w:val="47"/>
  </w:num>
  <w:num w:numId="9" w16cid:durableId="1703095646">
    <w:abstractNumId w:val="38"/>
  </w:num>
  <w:num w:numId="10" w16cid:durableId="1524975430">
    <w:abstractNumId w:val="6"/>
  </w:num>
  <w:num w:numId="11" w16cid:durableId="2121142688">
    <w:abstractNumId w:val="75"/>
  </w:num>
  <w:num w:numId="12" w16cid:durableId="177431935">
    <w:abstractNumId w:val="2"/>
  </w:num>
  <w:num w:numId="13" w16cid:durableId="1775399636">
    <w:abstractNumId w:val="85"/>
  </w:num>
  <w:num w:numId="14" w16cid:durableId="1253509421">
    <w:abstractNumId w:val="39"/>
  </w:num>
  <w:num w:numId="15" w16cid:durableId="938441423">
    <w:abstractNumId w:val="18"/>
  </w:num>
  <w:num w:numId="16" w16cid:durableId="190654851">
    <w:abstractNumId w:val="50"/>
  </w:num>
  <w:num w:numId="17" w16cid:durableId="528489399">
    <w:abstractNumId w:val="3"/>
  </w:num>
  <w:num w:numId="18" w16cid:durableId="45568337">
    <w:abstractNumId w:val="1"/>
  </w:num>
  <w:num w:numId="19" w16cid:durableId="419184011">
    <w:abstractNumId w:val="86"/>
  </w:num>
  <w:num w:numId="20" w16cid:durableId="1948467172">
    <w:abstractNumId w:val="51"/>
  </w:num>
  <w:num w:numId="21" w16cid:durableId="437412048">
    <w:abstractNumId w:val="63"/>
  </w:num>
  <w:num w:numId="22" w16cid:durableId="953711127">
    <w:abstractNumId w:val="25"/>
  </w:num>
  <w:num w:numId="23" w16cid:durableId="127212362">
    <w:abstractNumId w:val="29"/>
  </w:num>
  <w:num w:numId="24" w16cid:durableId="837159871">
    <w:abstractNumId w:val="62"/>
  </w:num>
  <w:num w:numId="25" w16cid:durableId="2082439142">
    <w:abstractNumId w:val="31"/>
  </w:num>
  <w:num w:numId="26" w16cid:durableId="1341195470">
    <w:abstractNumId w:val="82"/>
  </w:num>
  <w:num w:numId="27" w16cid:durableId="894581671">
    <w:abstractNumId w:val="24"/>
  </w:num>
  <w:num w:numId="28" w16cid:durableId="1460418645">
    <w:abstractNumId w:val="21"/>
  </w:num>
  <w:num w:numId="29" w16cid:durableId="1167986259">
    <w:abstractNumId w:val="33"/>
  </w:num>
  <w:num w:numId="30" w16cid:durableId="1983389748">
    <w:abstractNumId w:val="28"/>
  </w:num>
  <w:num w:numId="31" w16cid:durableId="2003698044">
    <w:abstractNumId w:val="80"/>
  </w:num>
  <w:num w:numId="32" w16cid:durableId="1996759149">
    <w:abstractNumId w:val="17"/>
  </w:num>
  <w:num w:numId="33" w16cid:durableId="430710272">
    <w:abstractNumId w:val="22"/>
  </w:num>
  <w:num w:numId="34" w16cid:durableId="1173911085">
    <w:abstractNumId w:val="70"/>
  </w:num>
  <w:num w:numId="35" w16cid:durableId="839733234">
    <w:abstractNumId w:val="42"/>
  </w:num>
  <w:num w:numId="36" w16cid:durableId="750155062">
    <w:abstractNumId w:val="74"/>
  </w:num>
  <w:num w:numId="37" w16cid:durableId="1100028472">
    <w:abstractNumId w:val="5"/>
  </w:num>
  <w:num w:numId="38" w16cid:durableId="582880437">
    <w:abstractNumId w:val="41"/>
  </w:num>
  <w:num w:numId="39" w16cid:durableId="1294676740">
    <w:abstractNumId w:val="55"/>
  </w:num>
  <w:num w:numId="40" w16cid:durableId="1071349727">
    <w:abstractNumId w:val="76"/>
  </w:num>
  <w:num w:numId="41" w16cid:durableId="372775959">
    <w:abstractNumId w:val="71"/>
  </w:num>
  <w:num w:numId="42" w16cid:durableId="442530379">
    <w:abstractNumId w:val="64"/>
  </w:num>
  <w:num w:numId="43" w16cid:durableId="930284851">
    <w:abstractNumId w:val="43"/>
  </w:num>
  <w:num w:numId="44" w16cid:durableId="1187017476">
    <w:abstractNumId w:val="32"/>
  </w:num>
  <w:num w:numId="45" w16cid:durableId="1033270478">
    <w:abstractNumId w:val="69"/>
  </w:num>
  <w:num w:numId="46" w16cid:durableId="1406490460">
    <w:abstractNumId w:val="34"/>
  </w:num>
  <w:num w:numId="47" w16cid:durableId="474107122">
    <w:abstractNumId w:val="12"/>
  </w:num>
  <w:num w:numId="48" w16cid:durableId="1099376229">
    <w:abstractNumId w:val="14"/>
  </w:num>
  <w:num w:numId="49" w16cid:durableId="285696174">
    <w:abstractNumId w:val="54"/>
  </w:num>
  <w:num w:numId="50" w16cid:durableId="2061972233">
    <w:abstractNumId w:val="26"/>
  </w:num>
  <w:num w:numId="51" w16cid:durableId="803154923">
    <w:abstractNumId w:val="8"/>
  </w:num>
  <w:num w:numId="52" w16cid:durableId="94522723">
    <w:abstractNumId w:val="20"/>
  </w:num>
  <w:num w:numId="53" w16cid:durableId="700477135">
    <w:abstractNumId w:val="44"/>
  </w:num>
  <w:num w:numId="54" w16cid:durableId="947547071">
    <w:abstractNumId w:val="59"/>
  </w:num>
  <w:num w:numId="55" w16cid:durableId="1719476960">
    <w:abstractNumId w:val="37"/>
  </w:num>
  <w:num w:numId="56" w16cid:durableId="1956250115">
    <w:abstractNumId w:val="53"/>
  </w:num>
  <w:num w:numId="57" w16cid:durableId="596475708">
    <w:abstractNumId w:val="73"/>
  </w:num>
  <w:num w:numId="58" w16cid:durableId="582181024">
    <w:abstractNumId w:val="30"/>
  </w:num>
  <w:num w:numId="59" w16cid:durableId="1348214025">
    <w:abstractNumId w:val="23"/>
  </w:num>
  <w:num w:numId="60" w16cid:durableId="288585245">
    <w:abstractNumId w:val="4"/>
  </w:num>
  <w:num w:numId="61" w16cid:durableId="327054585">
    <w:abstractNumId w:val="84"/>
  </w:num>
  <w:num w:numId="62" w16cid:durableId="1253246331">
    <w:abstractNumId w:val="78"/>
  </w:num>
  <w:num w:numId="63" w16cid:durableId="944576180">
    <w:abstractNumId w:val="45"/>
  </w:num>
  <w:num w:numId="64" w16cid:durableId="2010329596">
    <w:abstractNumId w:val="40"/>
  </w:num>
  <w:num w:numId="65" w16cid:durableId="1055589258">
    <w:abstractNumId w:val="81"/>
  </w:num>
  <w:num w:numId="66" w16cid:durableId="1120150273">
    <w:abstractNumId w:val="67"/>
  </w:num>
  <w:num w:numId="67" w16cid:durableId="757753793">
    <w:abstractNumId w:val="19"/>
  </w:num>
  <w:num w:numId="68" w16cid:durableId="1103527805">
    <w:abstractNumId w:val="48"/>
  </w:num>
  <w:num w:numId="69" w16cid:durableId="1686596476">
    <w:abstractNumId w:val="36"/>
  </w:num>
  <w:num w:numId="70" w16cid:durableId="1536043384">
    <w:abstractNumId w:val="10"/>
  </w:num>
  <w:num w:numId="71" w16cid:durableId="2107849669">
    <w:abstractNumId w:val="27"/>
  </w:num>
  <w:num w:numId="72" w16cid:durableId="88550320">
    <w:abstractNumId w:val="35"/>
  </w:num>
  <w:num w:numId="73" w16cid:durableId="1633052861">
    <w:abstractNumId w:val="65"/>
  </w:num>
  <w:num w:numId="74" w16cid:durableId="1336499998">
    <w:abstractNumId w:val="52"/>
  </w:num>
  <w:num w:numId="75" w16cid:durableId="117334351">
    <w:abstractNumId w:val="79"/>
  </w:num>
  <w:num w:numId="76" w16cid:durableId="1440029292">
    <w:abstractNumId w:val="57"/>
  </w:num>
  <w:num w:numId="77" w16cid:durableId="1711490067">
    <w:abstractNumId w:val="11"/>
  </w:num>
  <w:num w:numId="78" w16cid:durableId="1090276443">
    <w:abstractNumId w:val="66"/>
  </w:num>
  <w:num w:numId="79" w16cid:durableId="2066562499">
    <w:abstractNumId w:val="15"/>
  </w:num>
  <w:num w:numId="80" w16cid:durableId="709307599">
    <w:abstractNumId w:val="16"/>
  </w:num>
  <w:num w:numId="81" w16cid:durableId="1566256517">
    <w:abstractNumId w:val="46"/>
  </w:num>
  <w:num w:numId="82" w16cid:durableId="1412199112">
    <w:abstractNumId w:val="9"/>
  </w:num>
  <w:num w:numId="83" w16cid:durableId="1503815389">
    <w:abstractNumId w:val="77"/>
  </w:num>
  <w:num w:numId="84" w16cid:durableId="214002979">
    <w:abstractNumId w:val="13"/>
  </w:num>
  <w:num w:numId="85" w16cid:durableId="1818952310">
    <w:abstractNumId w:val="72"/>
  </w:num>
  <w:num w:numId="86" w16cid:durableId="1732343202">
    <w:abstractNumId w:val="68"/>
  </w:num>
  <w:num w:numId="87" w16cid:durableId="856045057">
    <w:abstractNumId w:val="5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61"/>
    <w:rsid w:val="000034EB"/>
    <w:rsid w:val="0001412D"/>
    <w:rsid w:val="00014448"/>
    <w:rsid w:val="00024DD3"/>
    <w:rsid w:val="00024F62"/>
    <w:rsid w:val="00025745"/>
    <w:rsid w:val="00026292"/>
    <w:rsid w:val="00026998"/>
    <w:rsid w:val="00026B38"/>
    <w:rsid w:val="000276FA"/>
    <w:rsid w:val="00027F24"/>
    <w:rsid w:val="00030041"/>
    <w:rsid w:val="00031DAB"/>
    <w:rsid w:val="00034865"/>
    <w:rsid w:val="00034DEF"/>
    <w:rsid w:val="000358A4"/>
    <w:rsid w:val="00050084"/>
    <w:rsid w:val="00051024"/>
    <w:rsid w:val="00054E6F"/>
    <w:rsid w:val="00054F76"/>
    <w:rsid w:val="00054FA9"/>
    <w:rsid w:val="00055465"/>
    <w:rsid w:val="00057503"/>
    <w:rsid w:val="000603E0"/>
    <w:rsid w:val="00063815"/>
    <w:rsid w:val="00066EEE"/>
    <w:rsid w:val="00071E12"/>
    <w:rsid w:val="00071E62"/>
    <w:rsid w:val="00072FF8"/>
    <w:rsid w:val="0007593E"/>
    <w:rsid w:val="00076D42"/>
    <w:rsid w:val="000813BD"/>
    <w:rsid w:val="000859CE"/>
    <w:rsid w:val="000863C2"/>
    <w:rsid w:val="00087B23"/>
    <w:rsid w:val="00090E90"/>
    <w:rsid w:val="0009157B"/>
    <w:rsid w:val="00091E12"/>
    <w:rsid w:val="00092A50"/>
    <w:rsid w:val="00093A84"/>
    <w:rsid w:val="00097B18"/>
    <w:rsid w:val="000A026F"/>
    <w:rsid w:val="000A1457"/>
    <w:rsid w:val="000A17C8"/>
    <w:rsid w:val="000A2C83"/>
    <w:rsid w:val="000A72F0"/>
    <w:rsid w:val="000A78E3"/>
    <w:rsid w:val="000A7CCC"/>
    <w:rsid w:val="000A7E3D"/>
    <w:rsid w:val="000B1A67"/>
    <w:rsid w:val="000B2CF3"/>
    <w:rsid w:val="000B5042"/>
    <w:rsid w:val="000B5233"/>
    <w:rsid w:val="000B58AB"/>
    <w:rsid w:val="000C3FAD"/>
    <w:rsid w:val="000C4B44"/>
    <w:rsid w:val="000C6F55"/>
    <w:rsid w:val="000D1094"/>
    <w:rsid w:val="000E2DEF"/>
    <w:rsid w:val="000E3C0B"/>
    <w:rsid w:val="000E4BCF"/>
    <w:rsid w:val="000E6DFD"/>
    <w:rsid w:val="000F18C5"/>
    <w:rsid w:val="000F1933"/>
    <w:rsid w:val="000F2BB3"/>
    <w:rsid w:val="000F3339"/>
    <w:rsid w:val="000F390B"/>
    <w:rsid w:val="000F3BA6"/>
    <w:rsid w:val="000F7F17"/>
    <w:rsid w:val="001004D0"/>
    <w:rsid w:val="00100F27"/>
    <w:rsid w:val="00101F18"/>
    <w:rsid w:val="00106AB9"/>
    <w:rsid w:val="00106D6D"/>
    <w:rsid w:val="00107F78"/>
    <w:rsid w:val="00110FAA"/>
    <w:rsid w:val="001138D2"/>
    <w:rsid w:val="00117887"/>
    <w:rsid w:val="00117E6B"/>
    <w:rsid w:val="00122DD6"/>
    <w:rsid w:val="00124FB3"/>
    <w:rsid w:val="00125908"/>
    <w:rsid w:val="00125A74"/>
    <w:rsid w:val="00127399"/>
    <w:rsid w:val="0013104B"/>
    <w:rsid w:val="001326B3"/>
    <w:rsid w:val="001372D0"/>
    <w:rsid w:val="00140FF1"/>
    <w:rsid w:val="00141400"/>
    <w:rsid w:val="00143B4F"/>
    <w:rsid w:val="00143D0A"/>
    <w:rsid w:val="00151CBA"/>
    <w:rsid w:val="00152A0A"/>
    <w:rsid w:val="0015309D"/>
    <w:rsid w:val="00166AF3"/>
    <w:rsid w:val="00171F10"/>
    <w:rsid w:val="001748FC"/>
    <w:rsid w:val="00174DF0"/>
    <w:rsid w:val="00180297"/>
    <w:rsid w:val="00184332"/>
    <w:rsid w:val="001959FA"/>
    <w:rsid w:val="00195FDF"/>
    <w:rsid w:val="001A0F4A"/>
    <w:rsid w:val="001A35EB"/>
    <w:rsid w:val="001A4A2A"/>
    <w:rsid w:val="001A5E52"/>
    <w:rsid w:val="001A6888"/>
    <w:rsid w:val="001A6F1E"/>
    <w:rsid w:val="001A7A4B"/>
    <w:rsid w:val="001B233C"/>
    <w:rsid w:val="001B3893"/>
    <w:rsid w:val="001C0401"/>
    <w:rsid w:val="001C2AF6"/>
    <w:rsid w:val="001C3C6F"/>
    <w:rsid w:val="001C4824"/>
    <w:rsid w:val="001C628E"/>
    <w:rsid w:val="001D0A59"/>
    <w:rsid w:val="001D196A"/>
    <w:rsid w:val="001D30AA"/>
    <w:rsid w:val="001D3B75"/>
    <w:rsid w:val="001D64A5"/>
    <w:rsid w:val="001E11AC"/>
    <w:rsid w:val="001E242B"/>
    <w:rsid w:val="001E6AC6"/>
    <w:rsid w:val="001E79DE"/>
    <w:rsid w:val="001F1C56"/>
    <w:rsid w:val="001F252E"/>
    <w:rsid w:val="001F3C19"/>
    <w:rsid w:val="001F411F"/>
    <w:rsid w:val="001F63F4"/>
    <w:rsid w:val="0020086C"/>
    <w:rsid w:val="00202538"/>
    <w:rsid w:val="00202F58"/>
    <w:rsid w:val="00210250"/>
    <w:rsid w:val="002126A4"/>
    <w:rsid w:val="00220476"/>
    <w:rsid w:val="002255F8"/>
    <w:rsid w:val="00232419"/>
    <w:rsid w:val="00233777"/>
    <w:rsid w:val="0023398C"/>
    <w:rsid w:val="00234505"/>
    <w:rsid w:val="00240A94"/>
    <w:rsid w:val="00241FB6"/>
    <w:rsid w:val="0024431D"/>
    <w:rsid w:val="00244BB8"/>
    <w:rsid w:val="00245401"/>
    <w:rsid w:val="00254B64"/>
    <w:rsid w:val="002573AF"/>
    <w:rsid w:val="00257C3B"/>
    <w:rsid w:val="002610CA"/>
    <w:rsid w:val="00262738"/>
    <w:rsid w:val="0026670B"/>
    <w:rsid w:val="002705D3"/>
    <w:rsid w:val="00270F1B"/>
    <w:rsid w:val="0027125F"/>
    <w:rsid w:val="00271364"/>
    <w:rsid w:val="00272611"/>
    <w:rsid w:val="00273B54"/>
    <w:rsid w:val="00273D04"/>
    <w:rsid w:val="00280894"/>
    <w:rsid w:val="00282E84"/>
    <w:rsid w:val="0028339B"/>
    <w:rsid w:val="0028606B"/>
    <w:rsid w:val="002963E2"/>
    <w:rsid w:val="00296961"/>
    <w:rsid w:val="002A4E70"/>
    <w:rsid w:val="002B1AE1"/>
    <w:rsid w:val="002B2A2D"/>
    <w:rsid w:val="002B3AD9"/>
    <w:rsid w:val="002B3BEE"/>
    <w:rsid w:val="002B585F"/>
    <w:rsid w:val="002C1119"/>
    <w:rsid w:val="002C13B6"/>
    <w:rsid w:val="002C2E41"/>
    <w:rsid w:val="002C49F0"/>
    <w:rsid w:val="002C6FDF"/>
    <w:rsid w:val="002D0339"/>
    <w:rsid w:val="002D0A96"/>
    <w:rsid w:val="002D0D1E"/>
    <w:rsid w:val="002D19B3"/>
    <w:rsid w:val="002D1F31"/>
    <w:rsid w:val="002D3596"/>
    <w:rsid w:val="002D3739"/>
    <w:rsid w:val="002D37B8"/>
    <w:rsid w:val="002D46BC"/>
    <w:rsid w:val="002D7B5D"/>
    <w:rsid w:val="002E0177"/>
    <w:rsid w:val="002E1032"/>
    <w:rsid w:val="002E25D7"/>
    <w:rsid w:val="002E2EAF"/>
    <w:rsid w:val="002E573D"/>
    <w:rsid w:val="002E5832"/>
    <w:rsid w:val="002E7F10"/>
    <w:rsid w:val="002F293E"/>
    <w:rsid w:val="002F33FE"/>
    <w:rsid w:val="002F5C71"/>
    <w:rsid w:val="002F6BA7"/>
    <w:rsid w:val="00300C09"/>
    <w:rsid w:val="00301194"/>
    <w:rsid w:val="00301224"/>
    <w:rsid w:val="00301677"/>
    <w:rsid w:val="00301FCF"/>
    <w:rsid w:val="00304CCB"/>
    <w:rsid w:val="00306973"/>
    <w:rsid w:val="00306CC0"/>
    <w:rsid w:val="00307B82"/>
    <w:rsid w:val="00317834"/>
    <w:rsid w:val="00320DCA"/>
    <w:rsid w:val="00321182"/>
    <w:rsid w:val="00322A12"/>
    <w:rsid w:val="00324A24"/>
    <w:rsid w:val="0032503D"/>
    <w:rsid w:val="00331404"/>
    <w:rsid w:val="003318DC"/>
    <w:rsid w:val="00335A19"/>
    <w:rsid w:val="00335B1B"/>
    <w:rsid w:val="00341037"/>
    <w:rsid w:val="00341CCD"/>
    <w:rsid w:val="00344914"/>
    <w:rsid w:val="00345B3E"/>
    <w:rsid w:val="0034691A"/>
    <w:rsid w:val="00347ADF"/>
    <w:rsid w:val="003503D3"/>
    <w:rsid w:val="00351D4E"/>
    <w:rsid w:val="00352AC1"/>
    <w:rsid w:val="00355191"/>
    <w:rsid w:val="0036576D"/>
    <w:rsid w:val="003660DA"/>
    <w:rsid w:val="0037016D"/>
    <w:rsid w:val="003727B1"/>
    <w:rsid w:val="00373D7D"/>
    <w:rsid w:val="003750A0"/>
    <w:rsid w:val="00375893"/>
    <w:rsid w:val="00376D59"/>
    <w:rsid w:val="00381E36"/>
    <w:rsid w:val="00383711"/>
    <w:rsid w:val="00385042"/>
    <w:rsid w:val="0038509E"/>
    <w:rsid w:val="00387245"/>
    <w:rsid w:val="003920CD"/>
    <w:rsid w:val="003A1F2A"/>
    <w:rsid w:val="003A21A6"/>
    <w:rsid w:val="003A463B"/>
    <w:rsid w:val="003A601E"/>
    <w:rsid w:val="003B084A"/>
    <w:rsid w:val="003B2833"/>
    <w:rsid w:val="003B33AD"/>
    <w:rsid w:val="003B34E0"/>
    <w:rsid w:val="003B5169"/>
    <w:rsid w:val="003B7256"/>
    <w:rsid w:val="003C3DA9"/>
    <w:rsid w:val="003C59D4"/>
    <w:rsid w:val="003C6FDD"/>
    <w:rsid w:val="003D1035"/>
    <w:rsid w:val="003D2640"/>
    <w:rsid w:val="003D2B0C"/>
    <w:rsid w:val="003D2FB8"/>
    <w:rsid w:val="003D429A"/>
    <w:rsid w:val="003D5ABF"/>
    <w:rsid w:val="003D7247"/>
    <w:rsid w:val="003E01A3"/>
    <w:rsid w:val="003E1A05"/>
    <w:rsid w:val="003E23FA"/>
    <w:rsid w:val="003E3A3A"/>
    <w:rsid w:val="003E425F"/>
    <w:rsid w:val="003E6212"/>
    <w:rsid w:val="003F1AA0"/>
    <w:rsid w:val="003F1E9A"/>
    <w:rsid w:val="003F2922"/>
    <w:rsid w:val="003F2C40"/>
    <w:rsid w:val="003F39A2"/>
    <w:rsid w:val="003F486D"/>
    <w:rsid w:val="003F51E0"/>
    <w:rsid w:val="003F58D4"/>
    <w:rsid w:val="003F5EE3"/>
    <w:rsid w:val="003F76C1"/>
    <w:rsid w:val="003F778F"/>
    <w:rsid w:val="00401778"/>
    <w:rsid w:val="004029CC"/>
    <w:rsid w:val="0041066B"/>
    <w:rsid w:val="004129D9"/>
    <w:rsid w:val="00413A82"/>
    <w:rsid w:val="00416D6D"/>
    <w:rsid w:val="004170BB"/>
    <w:rsid w:val="004224B4"/>
    <w:rsid w:val="00422E07"/>
    <w:rsid w:val="00425251"/>
    <w:rsid w:val="00425775"/>
    <w:rsid w:val="0043454A"/>
    <w:rsid w:val="00436E8A"/>
    <w:rsid w:val="00436F5E"/>
    <w:rsid w:val="004376AC"/>
    <w:rsid w:val="00437A0D"/>
    <w:rsid w:val="0044025A"/>
    <w:rsid w:val="00442B0F"/>
    <w:rsid w:val="00443ADA"/>
    <w:rsid w:val="00451A12"/>
    <w:rsid w:val="00452163"/>
    <w:rsid w:val="0045239D"/>
    <w:rsid w:val="004550D5"/>
    <w:rsid w:val="004575E9"/>
    <w:rsid w:val="00465808"/>
    <w:rsid w:val="00467243"/>
    <w:rsid w:val="00467D61"/>
    <w:rsid w:val="00467EF3"/>
    <w:rsid w:val="0048125A"/>
    <w:rsid w:val="0048409F"/>
    <w:rsid w:val="004855F2"/>
    <w:rsid w:val="004856C5"/>
    <w:rsid w:val="0048718D"/>
    <w:rsid w:val="00492227"/>
    <w:rsid w:val="0049317A"/>
    <w:rsid w:val="00493C28"/>
    <w:rsid w:val="00493E6C"/>
    <w:rsid w:val="00495131"/>
    <w:rsid w:val="00495613"/>
    <w:rsid w:val="00495B4D"/>
    <w:rsid w:val="004A29FB"/>
    <w:rsid w:val="004A483A"/>
    <w:rsid w:val="004A77F3"/>
    <w:rsid w:val="004B108B"/>
    <w:rsid w:val="004B5BFB"/>
    <w:rsid w:val="004B68E2"/>
    <w:rsid w:val="004C05E9"/>
    <w:rsid w:val="004C3143"/>
    <w:rsid w:val="004C3C2F"/>
    <w:rsid w:val="004C52B2"/>
    <w:rsid w:val="004C6E79"/>
    <w:rsid w:val="004D0885"/>
    <w:rsid w:val="004E1DDF"/>
    <w:rsid w:val="004E2DFF"/>
    <w:rsid w:val="004E392B"/>
    <w:rsid w:val="004E4025"/>
    <w:rsid w:val="004E6F13"/>
    <w:rsid w:val="004F0F02"/>
    <w:rsid w:val="004F1161"/>
    <w:rsid w:val="004F12DF"/>
    <w:rsid w:val="004F2DE5"/>
    <w:rsid w:val="004F5257"/>
    <w:rsid w:val="005002CC"/>
    <w:rsid w:val="00500CA3"/>
    <w:rsid w:val="005023E7"/>
    <w:rsid w:val="00503C4A"/>
    <w:rsid w:val="0050432F"/>
    <w:rsid w:val="0050584F"/>
    <w:rsid w:val="00506388"/>
    <w:rsid w:val="005069B1"/>
    <w:rsid w:val="005076A2"/>
    <w:rsid w:val="00512A62"/>
    <w:rsid w:val="00514248"/>
    <w:rsid w:val="005150EC"/>
    <w:rsid w:val="0051629F"/>
    <w:rsid w:val="00517053"/>
    <w:rsid w:val="00521DF1"/>
    <w:rsid w:val="005229C6"/>
    <w:rsid w:val="00525EE5"/>
    <w:rsid w:val="00533BED"/>
    <w:rsid w:val="00537750"/>
    <w:rsid w:val="00541668"/>
    <w:rsid w:val="00550290"/>
    <w:rsid w:val="00556399"/>
    <w:rsid w:val="00561F4F"/>
    <w:rsid w:val="0056319E"/>
    <w:rsid w:val="00564A23"/>
    <w:rsid w:val="0056735E"/>
    <w:rsid w:val="00573EA0"/>
    <w:rsid w:val="00576588"/>
    <w:rsid w:val="005774F0"/>
    <w:rsid w:val="00580651"/>
    <w:rsid w:val="00582FBB"/>
    <w:rsid w:val="0058666E"/>
    <w:rsid w:val="00586BF1"/>
    <w:rsid w:val="00586CD9"/>
    <w:rsid w:val="005909A8"/>
    <w:rsid w:val="005931D6"/>
    <w:rsid w:val="005932CD"/>
    <w:rsid w:val="00595899"/>
    <w:rsid w:val="0059604B"/>
    <w:rsid w:val="005A1AA3"/>
    <w:rsid w:val="005A2778"/>
    <w:rsid w:val="005B12B8"/>
    <w:rsid w:val="005C0B4F"/>
    <w:rsid w:val="005C1717"/>
    <w:rsid w:val="005C4041"/>
    <w:rsid w:val="005C5D98"/>
    <w:rsid w:val="005C6A13"/>
    <w:rsid w:val="005C7235"/>
    <w:rsid w:val="005C7B91"/>
    <w:rsid w:val="005D0DC5"/>
    <w:rsid w:val="005D1F17"/>
    <w:rsid w:val="005D25AE"/>
    <w:rsid w:val="005D75D3"/>
    <w:rsid w:val="005E269E"/>
    <w:rsid w:val="005E48E5"/>
    <w:rsid w:val="005E5B9C"/>
    <w:rsid w:val="005E755D"/>
    <w:rsid w:val="005F3B16"/>
    <w:rsid w:val="005F681A"/>
    <w:rsid w:val="005F74DD"/>
    <w:rsid w:val="005F7B5A"/>
    <w:rsid w:val="00604A84"/>
    <w:rsid w:val="006117DA"/>
    <w:rsid w:val="00611EDD"/>
    <w:rsid w:val="00611F45"/>
    <w:rsid w:val="00613393"/>
    <w:rsid w:val="00614BC6"/>
    <w:rsid w:val="00623ADC"/>
    <w:rsid w:val="0062425F"/>
    <w:rsid w:val="0062451C"/>
    <w:rsid w:val="00631953"/>
    <w:rsid w:val="006338E5"/>
    <w:rsid w:val="0063565F"/>
    <w:rsid w:val="00646A51"/>
    <w:rsid w:val="00646BD2"/>
    <w:rsid w:val="00650FF0"/>
    <w:rsid w:val="0065597F"/>
    <w:rsid w:val="00655993"/>
    <w:rsid w:val="00661E79"/>
    <w:rsid w:val="0066292B"/>
    <w:rsid w:val="0066327D"/>
    <w:rsid w:val="00665951"/>
    <w:rsid w:val="006707E3"/>
    <w:rsid w:val="006708A8"/>
    <w:rsid w:val="00672224"/>
    <w:rsid w:val="00675690"/>
    <w:rsid w:val="00675DFB"/>
    <w:rsid w:val="006773BC"/>
    <w:rsid w:val="00681020"/>
    <w:rsid w:val="00691F30"/>
    <w:rsid w:val="00693A26"/>
    <w:rsid w:val="00694E74"/>
    <w:rsid w:val="0069789B"/>
    <w:rsid w:val="006A126A"/>
    <w:rsid w:val="006A213B"/>
    <w:rsid w:val="006A3C04"/>
    <w:rsid w:val="006A5C4C"/>
    <w:rsid w:val="006B2FEA"/>
    <w:rsid w:val="006B6226"/>
    <w:rsid w:val="006B690A"/>
    <w:rsid w:val="006B7273"/>
    <w:rsid w:val="006B7C66"/>
    <w:rsid w:val="006C0588"/>
    <w:rsid w:val="006C0B3F"/>
    <w:rsid w:val="006C120F"/>
    <w:rsid w:val="006C3064"/>
    <w:rsid w:val="006C433B"/>
    <w:rsid w:val="006C6C91"/>
    <w:rsid w:val="006D4F20"/>
    <w:rsid w:val="006D7E99"/>
    <w:rsid w:val="006E1CB3"/>
    <w:rsid w:val="006E6307"/>
    <w:rsid w:val="006E6AA0"/>
    <w:rsid w:val="006F355A"/>
    <w:rsid w:val="006F4DB7"/>
    <w:rsid w:val="006F537A"/>
    <w:rsid w:val="006F576C"/>
    <w:rsid w:val="006F6287"/>
    <w:rsid w:val="006F732D"/>
    <w:rsid w:val="007012F7"/>
    <w:rsid w:val="00701500"/>
    <w:rsid w:val="0070371F"/>
    <w:rsid w:val="0071105E"/>
    <w:rsid w:val="00712777"/>
    <w:rsid w:val="007154B5"/>
    <w:rsid w:val="007158D4"/>
    <w:rsid w:val="00722112"/>
    <w:rsid w:val="007236BE"/>
    <w:rsid w:val="00724EA5"/>
    <w:rsid w:val="00726ECC"/>
    <w:rsid w:val="00733504"/>
    <w:rsid w:val="00733C90"/>
    <w:rsid w:val="007351AA"/>
    <w:rsid w:val="00735D17"/>
    <w:rsid w:val="007365E6"/>
    <w:rsid w:val="00736E50"/>
    <w:rsid w:val="007375F7"/>
    <w:rsid w:val="00740AB5"/>
    <w:rsid w:val="00740B12"/>
    <w:rsid w:val="00744B71"/>
    <w:rsid w:val="00744EBA"/>
    <w:rsid w:val="00751096"/>
    <w:rsid w:val="007541A9"/>
    <w:rsid w:val="007549B6"/>
    <w:rsid w:val="007549F7"/>
    <w:rsid w:val="0075694E"/>
    <w:rsid w:val="007607AF"/>
    <w:rsid w:val="00760B29"/>
    <w:rsid w:val="007639A7"/>
    <w:rsid w:val="00765791"/>
    <w:rsid w:val="00765E5A"/>
    <w:rsid w:val="0076617D"/>
    <w:rsid w:val="007662F6"/>
    <w:rsid w:val="00766925"/>
    <w:rsid w:val="00772421"/>
    <w:rsid w:val="00776229"/>
    <w:rsid w:val="0078224F"/>
    <w:rsid w:val="00784E9F"/>
    <w:rsid w:val="00785512"/>
    <w:rsid w:val="007857FC"/>
    <w:rsid w:val="00785FE8"/>
    <w:rsid w:val="00786142"/>
    <w:rsid w:val="0078628F"/>
    <w:rsid w:val="00790E49"/>
    <w:rsid w:val="0079214A"/>
    <w:rsid w:val="00793E0B"/>
    <w:rsid w:val="00797BC3"/>
    <w:rsid w:val="007A0E8F"/>
    <w:rsid w:val="007A4781"/>
    <w:rsid w:val="007A51FF"/>
    <w:rsid w:val="007A7643"/>
    <w:rsid w:val="007B078C"/>
    <w:rsid w:val="007B42D2"/>
    <w:rsid w:val="007B4635"/>
    <w:rsid w:val="007B76F6"/>
    <w:rsid w:val="007B797F"/>
    <w:rsid w:val="007C195B"/>
    <w:rsid w:val="007C4EF9"/>
    <w:rsid w:val="007C5434"/>
    <w:rsid w:val="007C5E64"/>
    <w:rsid w:val="007C7C55"/>
    <w:rsid w:val="007D1319"/>
    <w:rsid w:val="007D288E"/>
    <w:rsid w:val="007D3071"/>
    <w:rsid w:val="007D4266"/>
    <w:rsid w:val="007D7124"/>
    <w:rsid w:val="007D76D3"/>
    <w:rsid w:val="007E07B4"/>
    <w:rsid w:val="007E1FCE"/>
    <w:rsid w:val="007E3D95"/>
    <w:rsid w:val="007E4B5E"/>
    <w:rsid w:val="007E685C"/>
    <w:rsid w:val="007F14EF"/>
    <w:rsid w:val="007F196E"/>
    <w:rsid w:val="007F1CDE"/>
    <w:rsid w:val="007F3103"/>
    <w:rsid w:val="007F4EE5"/>
    <w:rsid w:val="007F5F46"/>
    <w:rsid w:val="007F677E"/>
    <w:rsid w:val="00806F8D"/>
    <w:rsid w:val="00811C9C"/>
    <w:rsid w:val="00812DF1"/>
    <w:rsid w:val="00815530"/>
    <w:rsid w:val="00816291"/>
    <w:rsid w:val="00817782"/>
    <w:rsid w:val="008207E9"/>
    <w:rsid w:val="008229D0"/>
    <w:rsid w:val="008262F5"/>
    <w:rsid w:val="00830FB0"/>
    <w:rsid w:val="008401EC"/>
    <w:rsid w:val="0084451C"/>
    <w:rsid w:val="00846A73"/>
    <w:rsid w:val="008503F8"/>
    <w:rsid w:val="00851110"/>
    <w:rsid w:val="00851142"/>
    <w:rsid w:val="0085490B"/>
    <w:rsid w:val="00860BAA"/>
    <w:rsid w:val="00865407"/>
    <w:rsid w:val="0086677E"/>
    <w:rsid w:val="00866F68"/>
    <w:rsid w:val="00867E50"/>
    <w:rsid w:val="00871589"/>
    <w:rsid w:val="00871FE2"/>
    <w:rsid w:val="00874519"/>
    <w:rsid w:val="00874A9D"/>
    <w:rsid w:val="0087531A"/>
    <w:rsid w:val="0087772A"/>
    <w:rsid w:val="0088585F"/>
    <w:rsid w:val="00885C44"/>
    <w:rsid w:val="00886C22"/>
    <w:rsid w:val="00891CB1"/>
    <w:rsid w:val="008929F1"/>
    <w:rsid w:val="00893024"/>
    <w:rsid w:val="00895C1F"/>
    <w:rsid w:val="00897D1A"/>
    <w:rsid w:val="008A3F93"/>
    <w:rsid w:val="008A6E53"/>
    <w:rsid w:val="008B0320"/>
    <w:rsid w:val="008B16CF"/>
    <w:rsid w:val="008B1D76"/>
    <w:rsid w:val="008B1F4F"/>
    <w:rsid w:val="008B4411"/>
    <w:rsid w:val="008B4F01"/>
    <w:rsid w:val="008B51D2"/>
    <w:rsid w:val="008B599B"/>
    <w:rsid w:val="008C2214"/>
    <w:rsid w:val="008C5AE0"/>
    <w:rsid w:val="008C6B81"/>
    <w:rsid w:val="008C6D68"/>
    <w:rsid w:val="008D2F61"/>
    <w:rsid w:val="008E31D5"/>
    <w:rsid w:val="008E3951"/>
    <w:rsid w:val="008E492B"/>
    <w:rsid w:val="008E5CD6"/>
    <w:rsid w:val="008E6B2A"/>
    <w:rsid w:val="008E6BBC"/>
    <w:rsid w:val="008F347A"/>
    <w:rsid w:val="008F5BEB"/>
    <w:rsid w:val="008F73FB"/>
    <w:rsid w:val="00907664"/>
    <w:rsid w:val="0090776F"/>
    <w:rsid w:val="00911251"/>
    <w:rsid w:val="009112A2"/>
    <w:rsid w:val="00911378"/>
    <w:rsid w:val="00913529"/>
    <w:rsid w:val="00913B9F"/>
    <w:rsid w:val="009161F9"/>
    <w:rsid w:val="009176DD"/>
    <w:rsid w:val="00921548"/>
    <w:rsid w:val="00921F25"/>
    <w:rsid w:val="00925043"/>
    <w:rsid w:val="00925C36"/>
    <w:rsid w:val="00925DB5"/>
    <w:rsid w:val="0093028C"/>
    <w:rsid w:val="00930F2D"/>
    <w:rsid w:val="00932E58"/>
    <w:rsid w:val="009332DE"/>
    <w:rsid w:val="009374A8"/>
    <w:rsid w:val="00944129"/>
    <w:rsid w:val="00945905"/>
    <w:rsid w:val="0094650B"/>
    <w:rsid w:val="00946D89"/>
    <w:rsid w:val="009472A1"/>
    <w:rsid w:val="00947946"/>
    <w:rsid w:val="00955B24"/>
    <w:rsid w:val="00955E66"/>
    <w:rsid w:val="00962254"/>
    <w:rsid w:val="00963258"/>
    <w:rsid w:val="00965C69"/>
    <w:rsid w:val="00967FB3"/>
    <w:rsid w:val="00971EA8"/>
    <w:rsid w:val="0097209A"/>
    <w:rsid w:val="0097246F"/>
    <w:rsid w:val="0097400E"/>
    <w:rsid w:val="00976B76"/>
    <w:rsid w:val="009808E4"/>
    <w:rsid w:val="00981CE8"/>
    <w:rsid w:val="0098268F"/>
    <w:rsid w:val="00987247"/>
    <w:rsid w:val="0099034F"/>
    <w:rsid w:val="00993093"/>
    <w:rsid w:val="009A0222"/>
    <w:rsid w:val="009A0350"/>
    <w:rsid w:val="009A215B"/>
    <w:rsid w:val="009A5880"/>
    <w:rsid w:val="009B0DCA"/>
    <w:rsid w:val="009B3017"/>
    <w:rsid w:val="009B7CFF"/>
    <w:rsid w:val="009C061D"/>
    <w:rsid w:val="009C0F1F"/>
    <w:rsid w:val="009C3BCD"/>
    <w:rsid w:val="009C3BE2"/>
    <w:rsid w:val="009C48E7"/>
    <w:rsid w:val="009C6CCB"/>
    <w:rsid w:val="009C7EE8"/>
    <w:rsid w:val="009D09BC"/>
    <w:rsid w:val="009D4B92"/>
    <w:rsid w:val="009D4E30"/>
    <w:rsid w:val="009D7812"/>
    <w:rsid w:val="009E3EB9"/>
    <w:rsid w:val="009F3755"/>
    <w:rsid w:val="009F463E"/>
    <w:rsid w:val="009F7590"/>
    <w:rsid w:val="00A00145"/>
    <w:rsid w:val="00A03E2B"/>
    <w:rsid w:val="00A04C70"/>
    <w:rsid w:val="00A0594B"/>
    <w:rsid w:val="00A05D43"/>
    <w:rsid w:val="00A079FA"/>
    <w:rsid w:val="00A10EB7"/>
    <w:rsid w:val="00A14A96"/>
    <w:rsid w:val="00A15D6C"/>
    <w:rsid w:val="00A16EC2"/>
    <w:rsid w:val="00A206CB"/>
    <w:rsid w:val="00A26DEC"/>
    <w:rsid w:val="00A32EF0"/>
    <w:rsid w:val="00A40F01"/>
    <w:rsid w:val="00A42023"/>
    <w:rsid w:val="00A43608"/>
    <w:rsid w:val="00A43F73"/>
    <w:rsid w:val="00A4413A"/>
    <w:rsid w:val="00A449DA"/>
    <w:rsid w:val="00A45731"/>
    <w:rsid w:val="00A46D36"/>
    <w:rsid w:val="00A511B0"/>
    <w:rsid w:val="00A54948"/>
    <w:rsid w:val="00A6293A"/>
    <w:rsid w:val="00A72F60"/>
    <w:rsid w:val="00A737F1"/>
    <w:rsid w:val="00A7516E"/>
    <w:rsid w:val="00A75202"/>
    <w:rsid w:val="00A778CE"/>
    <w:rsid w:val="00A83A39"/>
    <w:rsid w:val="00A91DF0"/>
    <w:rsid w:val="00A92DF3"/>
    <w:rsid w:val="00A9586B"/>
    <w:rsid w:val="00AA5A81"/>
    <w:rsid w:val="00AB042E"/>
    <w:rsid w:val="00AB255B"/>
    <w:rsid w:val="00AB5AA5"/>
    <w:rsid w:val="00AB763B"/>
    <w:rsid w:val="00AB7AE5"/>
    <w:rsid w:val="00AC20E4"/>
    <w:rsid w:val="00AC2483"/>
    <w:rsid w:val="00AC3A17"/>
    <w:rsid w:val="00AC493A"/>
    <w:rsid w:val="00AC75FA"/>
    <w:rsid w:val="00AD0427"/>
    <w:rsid w:val="00AD06F8"/>
    <w:rsid w:val="00AD0CCB"/>
    <w:rsid w:val="00AD68A3"/>
    <w:rsid w:val="00AD79B0"/>
    <w:rsid w:val="00AD7ECB"/>
    <w:rsid w:val="00AF16A0"/>
    <w:rsid w:val="00AF2158"/>
    <w:rsid w:val="00AF299B"/>
    <w:rsid w:val="00AF413C"/>
    <w:rsid w:val="00AF4BCA"/>
    <w:rsid w:val="00AF6E15"/>
    <w:rsid w:val="00B0109E"/>
    <w:rsid w:val="00B04488"/>
    <w:rsid w:val="00B103A8"/>
    <w:rsid w:val="00B11D67"/>
    <w:rsid w:val="00B11DCD"/>
    <w:rsid w:val="00B14FFD"/>
    <w:rsid w:val="00B1639A"/>
    <w:rsid w:val="00B17A8E"/>
    <w:rsid w:val="00B217ED"/>
    <w:rsid w:val="00B23ED8"/>
    <w:rsid w:val="00B24972"/>
    <w:rsid w:val="00B32ED7"/>
    <w:rsid w:val="00B3309C"/>
    <w:rsid w:val="00B3658B"/>
    <w:rsid w:val="00B36BBC"/>
    <w:rsid w:val="00B44A86"/>
    <w:rsid w:val="00B44BFC"/>
    <w:rsid w:val="00B4786D"/>
    <w:rsid w:val="00B50735"/>
    <w:rsid w:val="00B529B6"/>
    <w:rsid w:val="00B54581"/>
    <w:rsid w:val="00B54C8D"/>
    <w:rsid w:val="00B57DDD"/>
    <w:rsid w:val="00B637CD"/>
    <w:rsid w:val="00B63E83"/>
    <w:rsid w:val="00B70A48"/>
    <w:rsid w:val="00B7411E"/>
    <w:rsid w:val="00B75D1A"/>
    <w:rsid w:val="00B775C7"/>
    <w:rsid w:val="00B82BE8"/>
    <w:rsid w:val="00B82D4E"/>
    <w:rsid w:val="00B862EC"/>
    <w:rsid w:val="00B906B0"/>
    <w:rsid w:val="00B94534"/>
    <w:rsid w:val="00B94BDA"/>
    <w:rsid w:val="00B951E3"/>
    <w:rsid w:val="00B96CA3"/>
    <w:rsid w:val="00B97D24"/>
    <w:rsid w:val="00B97FDD"/>
    <w:rsid w:val="00BA13F3"/>
    <w:rsid w:val="00BA42EE"/>
    <w:rsid w:val="00BA6B52"/>
    <w:rsid w:val="00BA6ED1"/>
    <w:rsid w:val="00BA7AC0"/>
    <w:rsid w:val="00BB1DF5"/>
    <w:rsid w:val="00BB2CE0"/>
    <w:rsid w:val="00BB792C"/>
    <w:rsid w:val="00BC0CDC"/>
    <w:rsid w:val="00BC7068"/>
    <w:rsid w:val="00BD3C9E"/>
    <w:rsid w:val="00BD491C"/>
    <w:rsid w:val="00BD67C0"/>
    <w:rsid w:val="00BE107E"/>
    <w:rsid w:val="00BF26E3"/>
    <w:rsid w:val="00BF31CF"/>
    <w:rsid w:val="00BF40E4"/>
    <w:rsid w:val="00BF64E1"/>
    <w:rsid w:val="00BF6A4B"/>
    <w:rsid w:val="00BF6C9D"/>
    <w:rsid w:val="00C000BB"/>
    <w:rsid w:val="00C00189"/>
    <w:rsid w:val="00C0022E"/>
    <w:rsid w:val="00C016C2"/>
    <w:rsid w:val="00C03265"/>
    <w:rsid w:val="00C1018B"/>
    <w:rsid w:val="00C132BE"/>
    <w:rsid w:val="00C13D2A"/>
    <w:rsid w:val="00C15127"/>
    <w:rsid w:val="00C2198D"/>
    <w:rsid w:val="00C232E5"/>
    <w:rsid w:val="00C27F92"/>
    <w:rsid w:val="00C30399"/>
    <w:rsid w:val="00C3396B"/>
    <w:rsid w:val="00C34A0B"/>
    <w:rsid w:val="00C35640"/>
    <w:rsid w:val="00C36A8C"/>
    <w:rsid w:val="00C4209A"/>
    <w:rsid w:val="00C424A9"/>
    <w:rsid w:val="00C43C63"/>
    <w:rsid w:val="00C456CE"/>
    <w:rsid w:val="00C47104"/>
    <w:rsid w:val="00C55CA7"/>
    <w:rsid w:val="00C5727D"/>
    <w:rsid w:val="00C634DB"/>
    <w:rsid w:val="00C6367B"/>
    <w:rsid w:val="00C6460D"/>
    <w:rsid w:val="00C64D0C"/>
    <w:rsid w:val="00C65069"/>
    <w:rsid w:val="00C65A53"/>
    <w:rsid w:val="00C66F7A"/>
    <w:rsid w:val="00C81037"/>
    <w:rsid w:val="00C81C07"/>
    <w:rsid w:val="00C8258D"/>
    <w:rsid w:val="00C85256"/>
    <w:rsid w:val="00C85645"/>
    <w:rsid w:val="00C9291A"/>
    <w:rsid w:val="00C95017"/>
    <w:rsid w:val="00CA040E"/>
    <w:rsid w:val="00CA6A40"/>
    <w:rsid w:val="00CB2CB1"/>
    <w:rsid w:val="00CB44D4"/>
    <w:rsid w:val="00CC1ADD"/>
    <w:rsid w:val="00CC25B7"/>
    <w:rsid w:val="00CC55ED"/>
    <w:rsid w:val="00CC596C"/>
    <w:rsid w:val="00CC79F1"/>
    <w:rsid w:val="00CD094A"/>
    <w:rsid w:val="00CD30C7"/>
    <w:rsid w:val="00CD7AA9"/>
    <w:rsid w:val="00CD7D9A"/>
    <w:rsid w:val="00CD7DAB"/>
    <w:rsid w:val="00CE60B1"/>
    <w:rsid w:val="00CF0D8B"/>
    <w:rsid w:val="00CF1250"/>
    <w:rsid w:val="00CF195C"/>
    <w:rsid w:val="00CF2AE1"/>
    <w:rsid w:val="00CF4AFC"/>
    <w:rsid w:val="00D001BD"/>
    <w:rsid w:val="00D01370"/>
    <w:rsid w:val="00D03E3B"/>
    <w:rsid w:val="00D0440B"/>
    <w:rsid w:val="00D120B4"/>
    <w:rsid w:val="00D1382B"/>
    <w:rsid w:val="00D15BCE"/>
    <w:rsid w:val="00D1668E"/>
    <w:rsid w:val="00D22B04"/>
    <w:rsid w:val="00D23EBA"/>
    <w:rsid w:val="00D2521D"/>
    <w:rsid w:val="00D273D5"/>
    <w:rsid w:val="00D31ADD"/>
    <w:rsid w:val="00D3334C"/>
    <w:rsid w:val="00D34E96"/>
    <w:rsid w:val="00D370F3"/>
    <w:rsid w:val="00D37BBC"/>
    <w:rsid w:val="00D44AD5"/>
    <w:rsid w:val="00D4671D"/>
    <w:rsid w:val="00D55BD8"/>
    <w:rsid w:val="00D628A0"/>
    <w:rsid w:val="00D636ED"/>
    <w:rsid w:val="00D664B5"/>
    <w:rsid w:val="00D672CD"/>
    <w:rsid w:val="00D70495"/>
    <w:rsid w:val="00D709DB"/>
    <w:rsid w:val="00D72756"/>
    <w:rsid w:val="00D733D0"/>
    <w:rsid w:val="00D76808"/>
    <w:rsid w:val="00D77880"/>
    <w:rsid w:val="00D807C5"/>
    <w:rsid w:val="00D80FE3"/>
    <w:rsid w:val="00D85BED"/>
    <w:rsid w:val="00D90BE6"/>
    <w:rsid w:val="00D93BC6"/>
    <w:rsid w:val="00D9410C"/>
    <w:rsid w:val="00D957F9"/>
    <w:rsid w:val="00D97524"/>
    <w:rsid w:val="00DA0EF9"/>
    <w:rsid w:val="00DA4B17"/>
    <w:rsid w:val="00DA4E02"/>
    <w:rsid w:val="00DA598E"/>
    <w:rsid w:val="00DA7595"/>
    <w:rsid w:val="00DA7CCD"/>
    <w:rsid w:val="00DB22E3"/>
    <w:rsid w:val="00DB3014"/>
    <w:rsid w:val="00DB3185"/>
    <w:rsid w:val="00DB4A5F"/>
    <w:rsid w:val="00DB5F48"/>
    <w:rsid w:val="00DB6EF8"/>
    <w:rsid w:val="00DC3070"/>
    <w:rsid w:val="00DC7F0A"/>
    <w:rsid w:val="00DD04CB"/>
    <w:rsid w:val="00DD3410"/>
    <w:rsid w:val="00DD3AF6"/>
    <w:rsid w:val="00DD3E38"/>
    <w:rsid w:val="00DD5AA1"/>
    <w:rsid w:val="00DD5FD4"/>
    <w:rsid w:val="00DD60CF"/>
    <w:rsid w:val="00DE1470"/>
    <w:rsid w:val="00DE1617"/>
    <w:rsid w:val="00DE35C8"/>
    <w:rsid w:val="00DE42D1"/>
    <w:rsid w:val="00DE4814"/>
    <w:rsid w:val="00DE69F2"/>
    <w:rsid w:val="00DE73AE"/>
    <w:rsid w:val="00DF10D4"/>
    <w:rsid w:val="00DF425B"/>
    <w:rsid w:val="00DF76E0"/>
    <w:rsid w:val="00E02CCA"/>
    <w:rsid w:val="00E03F89"/>
    <w:rsid w:val="00E07228"/>
    <w:rsid w:val="00E10B07"/>
    <w:rsid w:val="00E11359"/>
    <w:rsid w:val="00E1317B"/>
    <w:rsid w:val="00E172DB"/>
    <w:rsid w:val="00E17DA8"/>
    <w:rsid w:val="00E24B42"/>
    <w:rsid w:val="00E25337"/>
    <w:rsid w:val="00E26089"/>
    <w:rsid w:val="00E26CD5"/>
    <w:rsid w:val="00E2765D"/>
    <w:rsid w:val="00E27ACF"/>
    <w:rsid w:val="00E32A64"/>
    <w:rsid w:val="00E33FFB"/>
    <w:rsid w:val="00E4256E"/>
    <w:rsid w:val="00E43F53"/>
    <w:rsid w:val="00E45B51"/>
    <w:rsid w:val="00E46C1F"/>
    <w:rsid w:val="00E50083"/>
    <w:rsid w:val="00E50280"/>
    <w:rsid w:val="00E507AC"/>
    <w:rsid w:val="00E514D5"/>
    <w:rsid w:val="00E543A8"/>
    <w:rsid w:val="00E546AC"/>
    <w:rsid w:val="00E576D7"/>
    <w:rsid w:val="00E57CEA"/>
    <w:rsid w:val="00E63DF5"/>
    <w:rsid w:val="00E6413B"/>
    <w:rsid w:val="00E64C97"/>
    <w:rsid w:val="00E65456"/>
    <w:rsid w:val="00E6609C"/>
    <w:rsid w:val="00E708C1"/>
    <w:rsid w:val="00E72FB7"/>
    <w:rsid w:val="00E75A2C"/>
    <w:rsid w:val="00E75EEA"/>
    <w:rsid w:val="00E77058"/>
    <w:rsid w:val="00E80365"/>
    <w:rsid w:val="00E823C2"/>
    <w:rsid w:val="00E84006"/>
    <w:rsid w:val="00E8506E"/>
    <w:rsid w:val="00E853B4"/>
    <w:rsid w:val="00E855BB"/>
    <w:rsid w:val="00E85D02"/>
    <w:rsid w:val="00E8745A"/>
    <w:rsid w:val="00E92706"/>
    <w:rsid w:val="00E9550A"/>
    <w:rsid w:val="00E966E1"/>
    <w:rsid w:val="00E97751"/>
    <w:rsid w:val="00EA2635"/>
    <w:rsid w:val="00EA2BBA"/>
    <w:rsid w:val="00EA5537"/>
    <w:rsid w:val="00EB1C8D"/>
    <w:rsid w:val="00EB3186"/>
    <w:rsid w:val="00EB4ED8"/>
    <w:rsid w:val="00EB6118"/>
    <w:rsid w:val="00EC3C7A"/>
    <w:rsid w:val="00EC6D4F"/>
    <w:rsid w:val="00ED213D"/>
    <w:rsid w:val="00ED2C32"/>
    <w:rsid w:val="00ED3FD0"/>
    <w:rsid w:val="00ED4344"/>
    <w:rsid w:val="00ED5AC9"/>
    <w:rsid w:val="00EE0750"/>
    <w:rsid w:val="00EE51E8"/>
    <w:rsid w:val="00EE5ACA"/>
    <w:rsid w:val="00EE5C64"/>
    <w:rsid w:val="00EE661A"/>
    <w:rsid w:val="00EF0BA8"/>
    <w:rsid w:val="00EF270A"/>
    <w:rsid w:val="00EF39DD"/>
    <w:rsid w:val="00EF3AB3"/>
    <w:rsid w:val="00EF4E75"/>
    <w:rsid w:val="00EF7855"/>
    <w:rsid w:val="00F013F0"/>
    <w:rsid w:val="00F02A43"/>
    <w:rsid w:val="00F048D5"/>
    <w:rsid w:val="00F053BB"/>
    <w:rsid w:val="00F05E75"/>
    <w:rsid w:val="00F06C76"/>
    <w:rsid w:val="00F074F7"/>
    <w:rsid w:val="00F07880"/>
    <w:rsid w:val="00F10FBE"/>
    <w:rsid w:val="00F1220D"/>
    <w:rsid w:val="00F12DBE"/>
    <w:rsid w:val="00F16AFB"/>
    <w:rsid w:val="00F21D0A"/>
    <w:rsid w:val="00F22CAA"/>
    <w:rsid w:val="00F24238"/>
    <w:rsid w:val="00F25096"/>
    <w:rsid w:val="00F252B0"/>
    <w:rsid w:val="00F26898"/>
    <w:rsid w:val="00F26D05"/>
    <w:rsid w:val="00F325A8"/>
    <w:rsid w:val="00F3454B"/>
    <w:rsid w:val="00F36B36"/>
    <w:rsid w:val="00F40639"/>
    <w:rsid w:val="00F40DC4"/>
    <w:rsid w:val="00F435C0"/>
    <w:rsid w:val="00F50CA0"/>
    <w:rsid w:val="00F53F6B"/>
    <w:rsid w:val="00F564BE"/>
    <w:rsid w:val="00F62702"/>
    <w:rsid w:val="00F629B6"/>
    <w:rsid w:val="00F6666C"/>
    <w:rsid w:val="00F66E52"/>
    <w:rsid w:val="00F724E1"/>
    <w:rsid w:val="00F7299D"/>
    <w:rsid w:val="00F72A8A"/>
    <w:rsid w:val="00F74938"/>
    <w:rsid w:val="00F74BDB"/>
    <w:rsid w:val="00F76A05"/>
    <w:rsid w:val="00F81657"/>
    <w:rsid w:val="00F8282A"/>
    <w:rsid w:val="00F83109"/>
    <w:rsid w:val="00F846C4"/>
    <w:rsid w:val="00F8519C"/>
    <w:rsid w:val="00F85F78"/>
    <w:rsid w:val="00F86780"/>
    <w:rsid w:val="00F9176A"/>
    <w:rsid w:val="00F94895"/>
    <w:rsid w:val="00FA15FC"/>
    <w:rsid w:val="00FA2EA7"/>
    <w:rsid w:val="00FA3D5A"/>
    <w:rsid w:val="00FA4FCF"/>
    <w:rsid w:val="00FA698D"/>
    <w:rsid w:val="00FB1E47"/>
    <w:rsid w:val="00FB4605"/>
    <w:rsid w:val="00FB7CF1"/>
    <w:rsid w:val="00FC427E"/>
    <w:rsid w:val="00FC478D"/>
    <w:rsid w:val="00FC4F24"/>
    <w:rsid w:val="00FC54D9"/>
    <w:rsid w:val="00FC7288"/>
    <w:rsid w:val="00FD032A"/>
    <w:rsid w:val="00FD27F1"/>
    <w:rsid w:val="00FD3AE7"/>
    <w:rsid w:val="00FD6BDF"/>
    <w:rsid w:val="00FD6EE1"/>
    <w:rsid w:val="00FE239D"/>
    <w:rsid w:val="00FE3392"/>
    <w:rsid w:val="00FE429E"/>
    <w:rsid w:val="00FF0AFC"/>
    <w:rsid w:val="00FF1515"/>
    <w:rsid w:val="00FF3A81"/>
    <w:rsid w:val="00FF6A89"/>
    <w:rsid w:val="1BE03C02"/>
    <w:rsid w:val="46F04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E63B"/>
  <w15:docId w15:val="{0C51F0DB-6F4D-AB42-92E5-2F637DAC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15BCE"/>
    <w:pPr>
      <w:spacing w:before="100" w:beforeAutospacing="1" w:after="100" w:afterAutospacing="1"/>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D15BCE"/>
    <w:pPr>
      <w:spacing w:before="100" w:beforeAutospacing="1" w:after="100" w:afterAutospacing="1"/>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C04"/>
    <w:pPr>
      <w:ind w:left="720"/>
      <w:contextualSpacing/>
    </w:pPr>
  </w:style>
  <w:style w:type="character" w:styleId="Hyperlink">
    <w:name w:val="Hyperlink"/>
    <w:basedOn w:val="DefaultParagraphFont"/>
    <w:uiPriority w:val="99"/>
    <w:unhideWhenUsed/>
    <w:rsid w:val="00B96CA3"/>
    <w:rPr>
      <w:color w:val="0000FF" w:themeColor="hyperlink"/>
      <w:u w:val="single"/>
    </w:rPr>
  </w:style>
  <w:style w:type="character" w:styleId="UnresolvedMention">
    <w:name w:val="Unresolved Mention"/>
    <w:basedOn w:val="DefaultParagraphFont"/>
    <w:uiPriority w:val="99"/>
    <w:semiHidden/>
    <w:unhideWhenUsed/>
    <w:rsid w:val="00B96CA3"/>
    <w:rPr>
      <w:color w:val="605E5C"/>
      <w:shd w:val="clear" w:color="auto" w:fill="E1DFDD"/>
    </w:rPr>
  </w:style>
  <w:style w:type="paragraph" w:styleId="ListBullet">
    <w:name w:val="List Bullet"/>
    <w:basedOn w:val="Normal"/>
    <w:uiPriority w:val="99"/>
    <w:unhideWhenUsed/>
    <w:rsid w:val="002573AF"/>
    <w:pPr>
      <w:numPr>
        <w:numId w:val="1"/>
      </w:numPr>
      <w:contextualSpacing/>
    </w:pPr>
  </w:style>
  <w:style w:type="character" w:customStyle="1" w:styleId="wtemail">
    <w:name w:val="wt_email"/>
    <w:basedOn w:val="DefaultParagraphFont"/>
    <w:rsid w:val="009374A8"/>
  </w:style>
  <w:style w:type="paragraph" w:customStyle="1" w:styleId="p1">
    <w:name w:val="p1"/>
    <w:basedOn w:val="Normal"/>
    <w:rsid w:val="00CC25B7"/>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s1">
    <w:name w:val="s1"/>
    <w:basedOn w:val="DefaultParagraphFont"/>
    <w:rsid w:val="00CC25B7"/>
  </w:style>
  <w:style w:type="paragraph" w:customStyle="1" w:styleId="p2">
    <w:name w:val="p2"/>
    <w:basedOn w:val="Normal"/>
    <w:rsid w:val="00CC25B7"/>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C25B7"/>
  </w:style>
  <w:style w:type="paragraph" w:customStyle="1" w:styleId="yiv9353940819p1">
    <w:name w:val="yiv9353940819p1"/>
    <w:basedOn w:val="Normal"/>
    <w:rsid w:val="00DC3070"/>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yiv9353940819s1">
    <w:name w:val="yiv9353940819s1"/>
    <w:basedOn w:val="DefaultParagraphFont"/>
    <w:rsid w:val="00DC3070"/>
  </w:style>
  <w:style w:type="paragraph" w:customStyle="1" w:styleId="yiv9353940819p2">
    <w:name w:val="yiv9353940819p2"/>
    <w:basedOn w:val="Normal"/>
    <w:rsid w:val="00DC3070"/>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yiv9353940819s2">
    <w:name w:val="yiv9353940819s2"/>
    <w:basedOn w:val="DefaultParagraphFont"/>
    <w:rsid w:val="00DC3070"/>
  </w:style>
  <w:style w:type="paragraph" w:customStyle="1" w:styleId="yiv9353940819p3">
    <w:name w:val="yiv9353940819p3"/>
    <w:basedOn w:val="Normal"/>
    <w:rsid w:val="00DC3070"/>
    <w:pPr>
      <w:spacing w:before="100" w:beforeAutospacing="1" w:after="100" w:afterAutospacing="1"/>
      <w:ind w:left="0"/>
    </w:pPr>
    <w:rPr>
      <w:rFonts w:ascii="Times New Roman" w:eastAsia="Times New Roman" w:hAnsi="Times New Roman" w:cs="Times New Roman"/>
      <w:sz w:val="24"/>
      <w:szCs w:val="24"/>
      <w:lang w:val="en-US"/>
    </w:rPr>
  </w:style>
  <w:style w:type="paragraph" w:customStyle="1" w:styleId="yiv9353940819li2">
    <w:name w:val="yiv9353940819li2"/>
    <w:basedOn w:val="Normal"/>
    <w:rsid w:val="00DC3070"/>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yiv9353940819apple-converted-space">
    <w:name w:val="yiv9353940819apple-converted-space"/>
    <w:basedOn w:val="DefaultParagraphFont"/>
    <w:rsid w:val="00DC3070"/>
  </w:style>
  <w:style w:type="character" w:customStyle="1" w:styleId="Heading3Char">
    <w:name w:val="Heading 3 Char"/>
    <w:basedOn w:val="DefaultParagraphFont"/>
    <w:link w:val="Heading3"/>
    <w:uiPriority w:val="9"/>
    <w:rsid w:val="00D15BCE"/>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D15BCE"/>
    <w:rPr>
      <w:rFonts w:ascii="Times New Roman" w:eastAsia="Times New Roman" w:hAnsi="Times New Roman" w:cs="Times New Roman"/>
      <w:b/>
      <w:bCs/>
      <w:sz w:val="24"/>
      <w:szCs w:val="24"/>
      <w:lang w:val="en-US"/>
    </w:rPr>
  </w:style>
  <w:style w:type="paragraph" w:styleId="NoSpacing">
    <w:name w:val="No Spacing"/>
    <w:uiPriority w:val="1"/>
    <w:qFormat/>
    <w:rsid w:val="00DD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0623">
      <w:bodyDiv w:val="1"/>
      <w:marLeft w:val="0"/>
      <w:marRight w:val="0"/>
      <w:marTop w:val="0"/>
      <w:marBottom w:val="0"/>
      <w:divBdr>
        <w:top w:val="none" w:sz="0" w:space="0" w:color="auto"/>
        <w:left w:val="none" w:sz="0" w:space="0" w:color="auto"/>
        <w:bottom w:val="none" w:sz="0" w:space="0" w:color="auto"/>
        <w:right w:val="none" w:sz="0" w:space="0" w:color="auto"/>
      </w:divBdr>
      <w:divsChild>
        <w:div w:id="2050254012">
          <w:marLeft w:val="0"/>
          <w:marRight w:val="0"/>
          <w:marTop w:val="0"/>
          <w:marBottom w:val="0"/>
          <w:divBdr>
            <w:top w:val="none" w:sz="0" w:space="0" w:color="auto"/>
            <w:left w:val="none" w:sz="0" w:space="0" w:color="auto"/>
            <w:bottom w:val="none" w:sz="0" w:space="0" w:color="auto"/>
            <w:right w:val="none" w:sz="0" w:space="0" w:color="auto"/>
          </w:divBdr>
        </w:div>
        <w:div w:id="424770898">
          <w:marLeft w:val="0"/>
          <w:marRight w:val="0"/>
          <w:marTop w:val="0"/>
          <w:marBottom w:val="0"/>
          <w:divBdr>
            <w:top w:val="none" w:sz="0" w:space="0" w:color="auto"/>
            <w:left w:val="none" w:sz="0" w:space="0" w:color="auto"/>
            <w:bottom w:val="none" w:sz="0" w:space="0" w:color="auto"/>
            <w:right w:val="none" w:sz="0" w:space="0" w:color="auto"/>
          </w:divBdr>
        </w:div>
        <w:div w:id="187839678">
          <w:marLeft w:val="0"/>
          <w:marRight w:val="0"/>
          <w:marTop w:val="0"/>
          <w:marBottom w:val="0"/>
          <w:divBdr>
            <w:top w:val="none" w:sz="0" w:space="0" w:color="auto"/>
            <w:left w:val="none" w:sz="0" w:space="0" w:color="auto"/>
            <w:bottom w:val="none" w:sz="0" w:space="0" w:color="auto"/>
            <w:right w:val="none" w:sz="0" w:space="0" w:color="auto"/>
          </w:divBdr>
          <w:divsChild>
            <w:div w:id="1787119665">
              <w:marLeft w:val="0"/>
              <w:marRight w:val="0"/>
              <w:marTop w:val="0"/>
              <w:marBottom w:val="0"/>
              <w:divBdr>
                <w:top w:val="none" w:sz="0" w:space="0" w:color="auto"/>
                <w:left w:val="none" w:sz="0" w:space="0" w:color="auto"/>
                <w:bottom w:val="none" w:sz="0" w:space="0" w:color="auto"/>
                <w:right w:val="none" w:sz="0" w:space="0" w:color="auto"/>
              </w:divBdr>
            </w:div>
            <w:div w:id="366151043">
              <w:marLeft w:val="0"/>
              <w:marRight w:val="0"/>
              <w:marTop w:val="0"/>
              <w:marBottom w:val="0"/>
              <w:divBdr>
                <w:top w:val="none" w:sz="0" w:space="0" w:color="auto"/>
                <w:left w:val="none" w:sz="0" w:space="0" w:color="auto"/>
                <w:bottom w:val="none" w:sz="0" w:space="0" w:color="auto"/>
                <w:right w:val="none" w:sz="0" w:space="0" w:color="auto"/>
              </w:divBdr>
            </w:div>
            <w:div w:id="2001686685">
              <w:marLeft w:val="0"/>
              <w:marRight w:val="0"/>
              <w:marTop w:val="0"/>
              <w:marBottom w:val="0"/>
              <w:divBdr>
                <w:top w:val="none" w:sz="0" w:space="0" w:color="auto"/>
                <w:left w:val="none" w:sz="0" w:space="0" w:color="auto"/>
                <w:bottom w:val="none" w:sz="0" w:space="0" w:color="auto"/>
                <w:right w:val="none" w:sz="0" w:space="0" w:color="auto"/>
              </w:divBdr>
            </w:div>
            <w:div w:id="6083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4230">
      <w:bodyDiv w:val="1"/>
      <w:marLeft w:val="0"/>
      <w:marRight w:val="0"/>
      <w:marTop w:val="0"/>
      <w:marBottom w:val="0"/>
      <w:divBdr>
        <w:top w:val="none" w:sz="0" w:space="0" w:color="auto"/>
        <w:left w:val="none" w:sz="0" w:space="0" w:color="auto"/>
        <w:bottom w:val="none" w:sz="0" w:space="0" w:color="auto"/>
        <w:right w:val="none" w:sz="0" w:space="0" w:color="auto"/>
      </w:divBdr>
      <w:divsChild>
        <w:div w:id="453525687">
          <w:marLeft w:val="0"/>
          <w:marRight w:val="0"/>
          <w:marTop w:val="0"/>
          <w:marBottom w:val="0"/>
          <w:divBdr>
            <w:top w:val="none" w:sz="0" w:space="0" w:color="auto"/>
            <w:left w:val="none" w:sz="0" w:space="0" w:color="auto"/>
            <w:bottom w:val="none" w:sz="0" w:space="0" w:color="auto"/>
            <w:right w:val="none" w:sz="0" w:space="0" w:color="auto"/>
          </w:divBdr>
        </w:div>
        <w:div w:id="1160853234">
          <w:marLeft w:val="0"/>
          <w:marRight w:val="0"/>
          <w:marTop w:val="0"/>
          <w:marBottom w:val="0"/>
          <w:divBdr>
            <w:top w:val="none" w:sz="0" w:space="0" w:color="auto"/>
            <w:left w:val="none" w:sz="0" w:space="0" w:color="auto"/>
            <w:bottom w:val="none" w:sz="0" w:space="0" w:color="auto"/>
            <w:right w:val="none" w:sz="0" w:space="0" w:color="auto"/>
          </w:divBdr>
        </w:div>
        <w:div w:id="1894000205">
          <w:marLeft w:val="0"/>
          <w:marRight w:val="0"/>
          <w:marTop w:val="0"/>
          <w:marBottom w:val="0"/>
          <w:divBdr>
            <w:top w:val="none" w:sz="0" w:space="0" w:color="auto"/>
            <w:left w:val="none" w:sz="0" w:space="0" w:color="auto"/>
            <w:bottom w:val="none" w:sz="0" w:space="0" w:color="auto"/>
            <w:right w:val="none" w:sz="0" w:space="0" w:color="auto"/>
          </w:divBdr>
        </w:div>
        <w:div w:id="1759715656">
          <w:marLeft w:val="0"/>
          <w:marRight w:val="0"/>
          <w:marTop w:val="0"/>
          <w:marBottom w:val="0"/>
          <w:divBdr>
            <w:top w:val="none" w:sz="0" w:space="0" w:color="auto"/>
            <w:left w:val="none" w:sz="0" w:space="0" w:color="auto"/>
            <w:bottom w:val="none" w:sz="0" w:space="0" w:color="auto"/>
            <w:right w:val="none" w:sz="0" w:space="0" w:color="auto"/>
          </w:divBdr>
        </w:div>
        <w:div w:id="1629433331">
          <w:marLeft w:val="0"/>
          <w:marRight w:val="0"/>
          <w:marTop w:val="0"/>
          <w:marBottom w:val="0"/>
          <w:divBdr>
            <w:top w:val="none" w:sz="0" w:space="0" w:color="auto"/>
            <w:left w:val="none" w:sz="0" w:space="0" w:color="auto"/>
            <w:bottom w:val="none" w:sz="0" w:space="0" w:color="auto"/>
            <w:right w:val="none" w:sz="0" w:space="0" w:color="auto"/>
          </w:divBdr>
        </w:div>
        <w:div w:id="1583374845">
          <w:marLeft w:val="0"/>
          <w:marRight w:val="0"/>
          <w:marTop w:val="0"/>
          <w:marBottom w:val="0"/>
          <w:divBdr>
            <w:top w:val="none" w:sz="0" w:space="0" w:color="auto"/>
            <w:left w:val="none" w:sz="0" w:space="0" w:color="auto"/>
            <w:bottom w:val="none" w:sz="0" w:space="0" w:color="auto"/>
            <w:right w:val="none" w:sz="0" w:space="0" w:color="auto"/>
          </w:divBdr>
        </w:div>
        <w:div w:id="1498302869">
          <w:marLeft w:val="0"/>
          <w:marRight w:val="0"/>
          <w:marTop w:val="0"/>
          <w:marBottom w:val="0"/>
          <w:divBdr>
            <w:top w:val="none" w:sz="0" w:space="0" w:color="auto"/>
            <w:left w:val="none" w:sz="0" w:space="0" w:color="auto"/>
            <w:bottom w:val="none" w:sz="0" w:space="0" w:color="auto"/>
            <w:right w:val="none" w:sz="0" w:space="0" w:color="auto"/>
          </w:divBdr>
        </w:div>
      </w:divsChild>
    </w:div>
    <w:div w:id="120463250">
      <w:bodyDiv w:val="1"/>
      <w:marLeft w:val="0"/>
      <w:marRight w:val="0"/>
      <w:marTop w:val="0"/>
      <w:marBottom w:val="0"/>
      <w:divBdr>
        <w:top w:val="none" w:sz="0" w:space="0" w:color="auto"/>
        <w:left w:val="none" w:sz="0" w:space="0" w:color="auto"/>
        <w:bottom w:val="none" w:sz="0" w:space="0" w:color="auto"/>
        <w:right w:val="none" w:sz="0" w:space="0" w:color="auto"/>
      </w:divBdr>
      <w:divsChild>
        <w:div w:id="1213231118">
          <w:marLeft w:val="0"/>
          <w:marRight w:val="0"/>
          <w:marTop w:val="0"/>
          <w:marBottom w:val="0"/>
          <w:divBdr>
            <w:top w:val="none" w:sz="0" w:space="0" w:color="auto"/>
            <w:left w:val="none" w:sz="0" w:space="0" w:color="auto"/>
            <w:bottom w:val="none" w:sz="0" w:space="0" w:color="auto"/>
            <w:right w:val="none" w:sz="0" w:space="0" w:color="auto"/>
          </w:divBdr>
        </w:div>
        <w:div w:id="2023119540">
          <w:marLeft w:val="0"/>
          <w:marRight w:val="0"/>
          <w:marTop w:val="0"/>
          <w:marBottom w:val="0"/>
          <w:divBdr>
            <w:top w:val="none" w:sz="0" w:space="0" w:color="auto"/>
            <w:left w:val="none" w:sz="0" w:space="0" w:color="auto"/>
            <w:bottom w:val="none" w:sz="0" w:space="0" w:color="auto"/>
            <w:right w:val="none" w:sz="0" w:space="0" w:color="auto"/>
          </w:divBdr>
        </w:div>
        <w:div w:id="1018238565">
          <w:marLeft w:val="0"/>
          <w:marRight w:val="0"/>
          <w:marTop w:val="0"/>
          <w:marBottom w:val="0"/>
          <w:divBdr>
            <w:top w:val="none" w:sz="0" w:space="0" w:color="auto"/>
            <w:left w:val="none" w:sz="0" w:space="0" w:color="auto"/>
            <w:bottom w:val="none" w:sz="0" w:space="0" w:color="auto"/>
            <w:right w:val="none" w:sz="0" w:space="0" w:color="auto"/>
          </w:divBdr>
        </w:div>
        <w:div w:id="745299712">
          <w:marLeft w:val="0"/>
          <w:marRight w:val="0"/>
          <w:marTop w:val="0"/>
          <w:marBottom w:val="0"/>
          <w:divBdr>
            <w:top w:val="none" w:sz="0" w:space="0" w:color="auto"/>
            <w:left w:val="none" w:sz="0" w:space="0" w:color="auto"/>
            <w:bottom w:val="none" w:sz="0" w:space="0" w:color="auto"/>
            <w:right w:val="none" w:sz="0" w:space="0" w:color="auto"/>
          </w:divBdr>
        </w:div>
        <w:div w:id="732313412">
          <w:marLeft w:val="0"/>
          <w:marRight w:val="0"/>
          <w:marTop w:val="0"/>
          <w:marBottom w:val="0"/>
          <w:divBdr>
            <w:top w:val="none" w:sz="0" w:space="0" w:color="auto"/>
            <w:left w:val="none" w:sz="0" w:space="0" w:color="auto"/>
            <w:bottom w:val="none" w:sz="0" w:space="0" w:color="auto"/>
            <w:right w:val="none" w:sz="0" w:space="0" w:color="auto"/>
          </w:divBdr>
        </w:div>
        <w:div w:id="1426725018">
          <w:marLeft w:val="0"/>
          <w:marRight w:val="0"/>
          <w:marTop w:val="0"/>
          <w:marBottom w:val="0"/>
          <w:divBdr>
            <w:top w:val="none" w:sz="0" w:space="0" w:color="auto"/>
            <w:left w:val="none" w:sz="0" w:space="0" w:color="auto"/>
            <w:bottom w:val="none" w:sz="0" w:space="0" w:color="auto"/>
            <w:right w:val="none" w:sz="0" w:space="0" w:color="auto"/>
          </w:divBdr>
        </w:div>
        <w:div w:id="1307735930">
          <w:marLeft w:val="0"/>
          <w:marRight w:val="0"/>
          <w:marTop w:val="0"/>
          <w:marBottom w:val="0"/>
          <w:divBdr>
            <w:top w:val="none" w:sz="0" w:space="0" w:color="auto"/>
            <w:left w:val="none" w:sz="0" w:space="0" w:color="auto"/>
            <w:bottom w:val="none" w:sz="0" w:space="0" w:color="auto"/>
            <w:right w:val="none" w:sz="0" w:space="0" w:color="auto"/>
          </w:divBdr>
        </w:div>
        <w:div w:id="994144576">
          <w:marLeft w:val="0"/>
          <w:marRight w:val="0"/>
          <w:marTop w:val="0"/>
          <w:marBottom w:val="0"/>
          <w:divBdr>
            <w:top w:val="none" w:sz="0" w:space="0" w:color="auto"/>
            <w:left w:val="none" w:sz="0" w:space="0" w:color="auto"/>
            <w:bottom w:val="none" w:sz="0" w:space="0" w:color="auto"/>
            <w:right w:val="none" w:sz="0" w:space="0" w:color="auto"/>
          </w:divBdr>
        </w:div>
        <w:div w:id="1211770022">
          <w:marLeft w:val="0"/>
          <w:marRight w:val="0"/>
          <w:marTop w:val="0"/>
          <w:marBottom w:val="0"/>
          <w:divBdr>
            <w:top w:val="none" w:sz="0" w:space="0" w:color="auto"/>
            <w:left w:val="none" w:sz="0" w:space="0" w:color="auto"/>
            <w:bottom w:val="none" w:sz="0" w:space="0" w:color="auto"/>
            <w:right w:val="none" w:sz="0" w:space="0" w:color="auto"/>
          </w:divBdr>
        </w:div>
        <w:div w:id="357898183">
          <w:marLeft w:val="0"/>
          <w:marRight w:val="0"/>
          <w:marTop w:val="0"/>
          <w:marBottom w:val="0"/>
          <w:divBdr>
            <w:top w:val="none" w:sz="0" w:space="0" w:color="auto"/>
            <w:left w:val="none" w:sz="0" w:space="0" w:color="auto"/>
            <w:bottom w:val="none" w:sz="0" w:space="0" w:color="auto"/>
            <w:right w:val="none" w:sz="0" w:space="0" w:color="auto"/>
          </w:divBdr>
        </w:div>
        <w:div w:id="941575759">
          <w:marLeft w:val="0"/>
          <w:marRight w:val="0"/>
          <w:marTop w:val="0"/>
          <w:marBottom w:val="0"/>
          <w:divBdr>
            <w:top w:val="none" w:sz="0" w:space="0" w:color="auto"/>
            <w:left w:val="none" w:sz="0" w:space="0" w:color="auto"/>
            <w:bottom w:val="none" w:sz="0" w:space="0" w:color="auto"/>
            <w:right w:val="none" w:sz="0" w:space="0" w:color="auto"/>
          </w:divBdr>
        </w:div>
        <w:div w:id="1279066295">
          <w:marLeft w:val="0"/>
          <w:marRight w:val="0"/>
          <w:marTop w:val="0"/>
          <w:marBottom w:val="0"/>
          <w:divBdr>
            <w:top w:val="none" w:sz="0" w:space="0" w:color="auto"/>
            <w:left w:val="none" w:sz="0" w:space="0" w:color="auto"/>
            <w:bottom w:val="none" w:sz="0" w:space="0" w:color="auto"/>
            <w:right w:val="none" w:sz="0" w:space="0" w:color="auto"/>
          </w:divBdr>
        </w:div>
        <w:div w:id="1876038246">
          <w:marLeft w:val="0"/>
          <w:marRight w:val="0"/>
          <w:marTop w:val="0"/>
          <w:marBottom w:val="0"/>
          <w:divBdr>
            <w:top w:val="none" w:sz="0" w:space="0" w:color="auto"/>
            <w:left w:val="none" w:sz="0" w:space="0" w:color="auto"/>
            <w:bottom w:val="none" w:sz="0" w:space="0" w:color="auto"/>
            <w:right w:val="none" w:sz="0" w:space="0" w:color="auto"/>
          </w:divBdr>
        </w:div>
        <w:div w:id="1716731862">
          <w:marLeft w:val="0"/>
          <w:marRight w:val="0"/>
          <w:marTop w:val="0"/>
          <w:marBottom w:val="0"/>
          <w:divBdr>
            <w:top w:val="none" w:sz="0" w:space="0" w:color="auto"/>
            <w:left w:val="none" w:sz="0" w:space="0" w:color="auto"/>
            <w:bottom w:val="none" w:sz="0" w:space="0" w:color="auto"/>
            <w:right w:val="none" w:sz="0" w:space="0" w:color="auto"/>
          </w:divBdr>
        </w:div>
        <w:div w:id="141042054">
          <w:marLeft w:val="0"/>
          <w:marRight w:val="0"/>
          <w:marTop w:val="0"/>
          <w:marBottom w:val="0"/>
          <w:divBdr>
            <w:top w:val="none" w:sz="0" w:space="0" w:color="auto"/>
            <w:left w:val="none" w:sz="0" w:space="0" w:color="auto"/>
            <w:bottom w:val="none" w:sz="0" w:space="0" w:color="auto"/>
            <w:right w:val="none" w:sz="0" w:space="0" w:color="auto"/>
          </w:divBdr>
        </w:div>
        <w:div w:id="479469560">
          <w:marLeft w:val="0"/>
          <w:marRight w:val="0"/>
          <w:marTop w:val="0"/>
          <w:marBottom w:val="0"/>
          <w:divBdr>
            <w:top w:val="none" w:sz="0" w:space="0" w:color="auto"/>
            <w:left w:val="none" w:sz="0" w:space="0" w:color="auto"/>
            <w:bottom w:val="none" w:sz="0" w:space="0" w:color="auto"/>
            <w:right w:val="none" w:sz="0" w:space="0" w:color="auto"/>
          </w:divBdr>
        </w:div>
        <w:div w:id="80030326">
          <w:marLeft w:val="0"/>
          <w:marRight w:val="0"/>
          <w:marTop w:val="0"/>
          <w:marBottom w:val="0"/>
          <w:divBdr>
            <w:top w:val="none" w:sz="0" w:space="0" w:color="auto"/>
            <w:left w:val="none" w:sz="0" w:space="0" w:color="auto"/>
            <w:bottom w:val="none" w:sz="0" w:space="0" w:color="auto"/>
            <w:right w:val="none" w:sz="0" w:space="0" w:color="auto"/>
          </w:divBdr>
        </w:div>
        <w:div w:id="129176184">
          <w:marLeft w:val="0"/>
          <w:marRight w:val="0"/>
          <w:marTop w:val="0"/>
          <w:marBottom w:val="0"/>
          <w:divBdr>
            <w:top w:val="none" w:sz="0" w:space="0" w:color="auto"/>
            <w:left w:val="none" w:sz="0" w:space="0" w:color="auto"/>
            <w:bottom w:val="none" w:sz="0" w:space="0" w:color="auto"/>
            <w:right w:val="none" w:sz="0" w:space="0" w:color="auto"/>
          </w:divBdr>
        </w:div>
        <w:div w:id="94324939">
          <w:marLeft w:val="0"/>
          <w:marRight w:val="0"/>
          <w:marTop w:val="0"/>
          <w:marBottom w:val="0"/>
          <w:divBdr>
            <w:top w:val="none" w:sz="0" w:space="0" w:color="auto"/>
            <w:left w:val="none" w:sz="0" w:space="0" w:color="auto"/>
            <w:bottom w:val="none" w:sz="0" w:space="0" w:color="auto"/>
            <w:right w:val="none" w:sz="0" w:space="0" w:color="auto"/>
          </w:divBdr>
        </w:div>
        <w:div w:id="878080668">
          <w:marLeft w:val="0"/>
          <w:marRight w:val="0"/>
          <w:marTop w:val="0"/>
          <w:marBottom w:val="0"/>
          <w:divBdr>
            <w:top w:val="none" w:sz="0" w:space="0" w:color="auto"/>
            <w:left w:val="none" w:sz="0" w:space="0" w:color="auto"/>
            <w:bottom w:val="none" w:sz="0" w:space="0" w:color="auto"/>
            <w:right w:val="none" w:sz="0" w:space="0" w:color="auto"/>
          </w:divBdr>
        </w:div>
        <w:div w:id="2136025239">
          <w:marLeft w:val="0"/>
          <w:marRight w:val="0"/>
          <w:marTop w:val="0"/>
          <w:marBottom w:val="0"/>
          <w:divBdr>
            <w:top w:val="none" w:sz="0" w:space="0" w:color="auto"/>
            <w:left w:val="none" w:sz="0" w:space="0" w:color="auto"/>
            <w:bottom w:val="none" w:sz="0" w:space="0" w:color="auto"/>
            <w:right w:val="none" w:sz="0" w:space="0" w:color="auto"/>
          </w:divBdr>
        </w:div>
        <w:div w:id="941302108">
          <w:marLeft w:val="0"/>
          <w:marRight w:val="0"/>
          <w:marTop w:val="0"/>
          <w:marBottom w:val="0"/>
          <w:divBdr>
            <w:top w:val="none" w:sz="0" w:space="0" w:color="auto"/>
            <w:left w:val="none" w:sz="0" w:space="0" w:color="auto"/>
            <w:bottom w:val="none" w:sz="0" w:space="0" w:color="auto"/>
            <w:right w:val="none" w:sz="0" w:space="0" w:color="auto"/>
          </w:divBdr>
        </w:div>
        <w:div w:id="1180008000">
          <w:marLeft w:val="0"/>
          <w:marRight w:val="0"/>
          <w:marTop w:val="0"/>
          <w:marBottom w:val="0"/>
          <w:divBdr>
            <w:top w:val="none" w:sz="0" w:space="0" w:color="auto"/>
            <w:left w:val="none" w:sz="0" w:space="0" w:color="auto"/>
            <w:bottom w:val="none" w:sz="0" w:space="0" w:color="auto"/>
            <w:right w:val="none" w:sz="0" w:space="0" w:color="auto"/>
          </w:divBdr>
        </w:div>
      </w:divsChild>
    </w:div>
    <w:div w:id="316425153">
      <w:bodyDiv w:val="1"/>
      <w:marLeft w:val="0"/>
      <w:marRight w:val="0"/>
      <w:marTop w:val="0"/>
      <w:marBottom w:val="0"/>
      <w:divBdr>
        <w:top w:val="none" w:sz="0" w:space="0" w:color="auto"/>
        <w:left w:val="none" w:sz="0" w:space="0" w:color="auto"/>
        <w:bottom w:val="none" w:sz="0" w:space="0" w:color="auto"/>
        <w:right w:val="none" w:sz="0" w:space="0" w:color="auto"/>
      </w:divBdr>
      <w:divsChild>
        <w:div w:id="1277057570">
          <w:marLeft w:val="0"/>
          <w:marRight w:val="0"/>
          <w:marTop w:val="0"/>
          <w:marBottom w:val="0"/>
          <w:divBdr>
            <w:top w:val="none" w:sz="0" w:space="0" w:color="auto"/>
            <w:left w:val="none" w:sz="0" w:space="0" w:color="auto"/>
            <w:bottom w:val="none" w:sz="0" w:space="0" w:color="auto"/>
            <w:right w:val="none" w:sz="0" w:space="0" w:color="auto"/>
          </w:divBdr>
        </w:div>
        <w:div w:id="4290002">
          <w:marLeft w:val="0"/>
          <w:marRight w:val="0"/>
          <w:marTop w:val="0"/>
          <w:marBottom w:val="0"/>
          <w:divBdr>
            <w:top w:val="none" w:sz="0" w:space="0" w:color="auto"/>
            <w:left w:val="none" w:sz="0" w:space="0" w:color="auto"/>
            <w:bottom w:val="none" w:sz="0" w:space="0" w:color="auto"/>
            <w:right w:val="none" w:sz="0" w:space="0" w:color="auto"/>
          </w:divBdr>
        </w:div>
        <w:div w:id="781607596">
          <w:marLeft w:val="0"/>
          <w:marRight w:val="0"/>
          <w:marTop w:val="0"/>
          <w:marBottom w:val="0"/>
          <w:divBdr>
            <w:top w:val="none" w:sz="0" w:space="0" w:color="auto"/>
            <w:left w:val="none" w:sz="0" w:space="0" w:color="auto"/>
            <w:bottom w:val="none" w:sz="0" w:space="0" w:color="auto"/>
            <w:right w:val="none" w:sz="0" w:space="0" w:color="auto"/>
          </w:divBdr>
        </w:div>
        <w:div w:id="112361220">
          <w:marLeft w:val="0"/>
          <w:marRight w:val="0"/>
          <w:marTop w:val="0"/>
          <w:marBottom w:val="0"/>
          <w:divBdr>
            <w:top w:val="none" w:sz="0" w:space="0" w:color="auto"/>
            <w:left w:val="none" w:sz="0" w:space="0" w:color="auto"/>
            <w:bottom w:val="none" w:sz="0" w:space="0" w:color="auto"/>
            <w:right w:val="none" w:sz="0" w:space="0" w:color="auto"/>
          </w:divBdr>
        </w:div>
        <w:div w:id="1725979168">
          <w:marLeft w:val="0"/>
          <w:marRight w:val="0"/>
          <w:marTop w:val="0"/>
          <w:marBottom w:val="0"/>
          <w:divBdr>
            <w:top w:val="none" w:sz="0" w:space="0" w:color="auto"/>
            <w:left w:val="none" w:sz="0" w:space="0" w:color="auto"/>
            <w:bottom w:val="none" w:sz="0" w:space="0" w:color="auto"/>
            <w:right w:val="none" w:sz="0" w:space="0" w:color="auto"/>
          </w:divBdr>
        </w:div>
        <w:div w:id="749011307">
          <w:marLeft w:val="0"/>
          <w:marRight w:val="0"/>
          <w:marTop w:val="0"/>
          <w:marBottom w:val="0"/>
          <w:divBdr>
            <w:top w:val="none" w:sz="0" w:space="0" w:color="auto"/>
            <w:left w:val="none" w:sz="0" w:space="0" w:color="auto"/>
            <w:bottom w:val="none" w:sz="0" w:space="0" w:color="auto"/>
            <w:right w:val="none" w:sz="0" w:space="0" w:color="auto"/>
          </w:divBdr>
        </w:div>
        <w:div w:id="2015571690">
          <w:marLeft w:val="0"/>
          <w:marRight w:val="0"/>
          <w:marTop w:val="0"/>
          <w:marBottom w:val="0"/>
          <w:divBdr>
            <w:top w:val="none" w:sz="0" w:space="0" w:color="auto"/>
            <w:left w:val="none" w:sz="0" w:space="0" w:color="auto"/>
            <w:bottom w:val="none" w:sz="0" w:space="0" w:color="auto"/>
            <w:right w:val="none" w:sz="0" w:space="0" w:color="auto"/>
          </w:divBdr>
        </w:div>
        <w:div w:id="1645236637">
          <w:marLeft w:val="0"/>
          <w:marRight w:val="0"/>
          <w:marTop w:val="0"/>
          <w:marBottom w:val="0"/>
          <w:divBdr>
            <w:top w:val="none" w:sz="0" w:space="0" w:color="auto"/>
            <w:left w:val="none" w:sz="0" w:space="0" w:color="auto"/>
            <w:bottom w:val="none" w:sz="0" w:space="0" w:color="auto"/>
            <w:right w:val="none" w:sz="0" w:space="0" w:color="auto"/>
          </w:divBdr>
        </w:div>
        <w:div w:id="364798138">
          <w:marLeft w:val="0"/>
          <w:marRight w:val="0"/>
          <w:marTop w:val="0"/>
          <w:marBottom w:val="0"/>
          <w:divBdr>
            <w:top w:val="none" w:sz="0" w:space="0" w:color="auto"/>
            <w:left w:val="none" w:sz="0" w:space="0" w:color="auto"/>
            <w:bottom w:val="none" w:sz="0" w:space="0" w:color="auto"/>
            <w:right w:val="none" w:sz="0" w:space="0" w:color="auto"/>
          </w:divBdr>
        </w:div>
        <w:div w:id="1554317376">
          <w:marLeft w:val="0"/>
          <w:marRight w:val="0"/>
          <w:marTop w:val="0"/>
          <w:marBottom w:val="0"/>
          <w:divBdr>
            <w:top w:val="none" w:sz="0" w:space="0" w:color="auto"/>
            <w:left w:val="none" w:sz="0" w:space="0" w:color="auto"/>
            <w:bottom w:val="none" w:sz="0" w:space="0" w:color="auto"/>
            <w:right w:val="none" w:sz="0" w:space="0" w:color="auto"/>
          </w:divBdr>
        </w:div>
        <w:div w:id="812525017">
          <w:marLeft w:val="0"/>
          <w:marRight w:val="0"/>
          <w:marTop w:val="0"/>
          <w:marBottom w:val="0"/>
          <w:divBdr>
            <w:top w:val="none" w:sz="0" w:space="0" w:color="auto"/>
            <w:left w:val="none" w:sz="0" w:space="0" w:color="auto"/>
            <w:bottom w:val="none" w:sz="0" w:space="0" w:color="auto"/>
            <w:right w:val="none" w:sz="0" w:space="0" w:color="auto"/>
          </w:divBdr>
        </w:div>
        <w:div w:id="268659367">
          <w:marLeft w:val="0"/>
          <w:marRight w:val="0"/>
          <w:marTop w:val="0"/>
          <w:marBottom w:val="0"/>
          <w:divBdr>
            <w:top w:val="none" w:sz="0" w:space="0" w:color="auto"/>
            <w:left w:val="none" w:sz="0" w:space="0" w:color="auto"/>
            <w:bottom w:val="none" w:sz="0" w:space="0" w:color="auto"/>
            <w:right w:val="none" w:sz="0" w:space="0" w:color="auto"/>
          </w:divBdr>
        </w:div>
        <w:div w:id="1047686406">
          <w:marLeft w:val="0"/>
          <w:marRight w:val="0"/>
          <w:marTop w:val="0"/>
          <w:marBottom w:val="0"/>
          <w:divBdr>
            <w:top w:val="none" w:sz="0" w:space="0" w:color="auto"/>
            <w:left w:val="none" w:sz="0" w:space="0" w:color="auto"/>
            <w:bottom w:val="none" w:sz="0" w:space="0" w:color="auto"/>
            <w:right w:val="none" w:sz="0" w:space="0" w:color="auto"/>
          </w:divBdr>
        </w:div>
        <w:div w:id="696352285">
          <w:marLeft w:val="0"/>
          <w:marRight w:val="0"/>
          <w:marTop w:val="0"/>
          <w:marBottom w:val="0"/>
          <w:divBdr>
            <w:top w:val="none" w:sz="0" w:space="0" w:color="auto"/>
            <w:left w:val="none" w:sz="0" w:space="0" w:color="auto"/>
            <w:bottom w:val="none" w:sz="0" w:space="0" w:color="auto"/>
            <w:right w:val="none" w:sz="0" w:space="0" w:color="auto"/>
          </w:divBdr>
        </w:div>
        <w:div w:id="1202858972">
          <w:marLeft w:val="0"/>
          <w:marRight w:val="0"/>
          <w:marTop w:val="0"/>
          <w:marBottom w:val="0"/>
          <w:divBdr>
            <w:top w:val="none" w:sz="0" w:space="0" w:color="auto"/>
            <w:left w:val="none" w:sz="0" w:space="0" w:color="auto"/>
            <w:bottom w:val="none" w:sz="0" w:space="0" w:color="auto"/>
            <w:right w:val="none" w:sz="0" w:space="0" w:color="auto"/>
          </w:divBdr>
        </w:div>
        <w:div w:id="556206255">
          <w:marLeft w:val="0"/>
          <w:marRight w:val="0"/>
          <w:marTop w:val="0"/>
          <w:marBottom w:val="0"/>
          <w:divBdr>
            <w:top w:val="none" w:sz="0" w:space="0" w:color="auto"/>
            <w:left w:val="none" w:sz="0" w:space="0" w:color="auto"/>
            <w:bottom w:val="none" w:sz="0" w:space="0" w:color="auto"/>
            <w:right w:val="none" w:sz="0" w:space="0" w:color="auto"/>
          </w:divBdr>
        </w:div>
        <w:div w:id="870999729">
          <w:marLeft w:val="0"/>
          <w:marRight w:val="0"/>
          <w:marTop w:val="0"/>
          <w:marBottom w:val="0"/>
          <w:divBdr>
            <w:top w:val="none" w:sz="0" w:space="0" w:color="auto"/>
            <w:left w:val="none" w:sz="0" w:space="0" w:color="auto"/>
            <w:bottom w:val="none" w:sz="0" w:space="0" w:color="auto"/>
            <w:right w:val="none" w:sz="0" w:space="0" w:color="auto"/>
          </w:divBdr>
        </w:div>
        <w:div w:id="880869628">
          <w:marLeft w:val="0"/>
          <w:marRight w:val="0"/>
          <w:marTop w:val="0"/>
          <w:marBottom w:val="0"/>
          <w:divBdr>
            <w:top w:val="none" w:sz="0" w:space="0" w:color="auto"/>
            <w:left w:val="none" w:sz="0" w:space="0" w:color="auto"/>
            <w:bottom w:val="none" w:sz="0" w:space="0" w:color="auto"/>
            <w:right w:val="none" w:sz="0" w:space="0" w:color="auto"/>
          </w:divBdr>
        </w:div>
        <w:div w:id="1343975338">
          <w:marLeft w:val="0"/>
          <w:marRight w:val="0"/>
          <w:marTop w:val="0"/>
          <w:marBottom w:val="0"/>
          <w:divBdr>
            <w:top w:val="none" w:sz="0" w:space="0" w:color="auto"/>
            <w:left w:val="none" w:sz="0" w:space="0" w:color="auto"/>
            <w:bottom w:val="none" w:sz="0" w:space="0" w:color="auto"/>
            <w:right w:val="none" w:sz="0" w:space="0" w:color="auto"/>
          </w:divBdr>
        </w:div>
        <w:div w:id="1661033690">
          <w:marLeft w:val="0"/>
          <w:marRight w:val="0"/>
          <w:marTop w:val="0"/>
          <w:marBottom w:val="0"/>
          <w:divBdr>
            <w:top w:val="none" w:sz="0" w:space="0" w:color="auto"/>
            <w:left w:val="none" w:sz="0" w:space="0" w:color="auto"/>
            <w:bottom w:val="none" w:sz="0" w:space="0" w:color="auto"/>
            <w:right w:val="none" w:sz="0" w:space="0" w:color="auto"/>
          </w:divBdr>
        </w:div>
        <w:div w:id="809520435">
          <w:marLeft w:val="0"/>
          <w:marRight w:val="0"/>
          <w:marTop w:val="0"/>
          <w:marBottom w:val="0"/>
          <w:divBdr>
            <w:top w:val="none" w:sz="0" w:space="0" w:color="auto"/>
            <w:left w:val="none" w:sz="0" w:space="0" w:color="auto"/>
            <w:bottom w:val="none" w:sz="0" w:space="0" w:color="auto"/>
            <w:right w:val="none" w:sz="0" w:space="0" w:color="auto"/>
          </w:divBdr>
        </w:div>
        <w:div w:id="814958066">
          <w:marLeft w:val="0"/>
          <w:marRight w:val="0"/>
          <w:marTop w:val="0"/>
          <w:marBottom w:val="0"/>
          <w:divBdr>
            <w:top w:val="none" w:sz="0" w:space="0" w:color="auto"/>
            <w:left w:val="none" w:sz="0" w:space="0" w:color="auto"/>
            <w:bottom w:val="none" w:sz="0" w:space="0" w:color="auto"/>
            <w:right w:val="none" w:sz="0" w:space="0" w:color="auto"/>
          </w:divBdr>
        </w:div>
        <w:div w:id="1708288681">
          <w:marLeft w:val="0"/>
          <w:marRight w:val="0"/>
          <w:marTop w:val="0"/>
          <w:marBottom w:val="0"/>
          <w:divBdr>
            <w:top w:val="none" w:sz="0" w:space="0" w:color="auto"/>
            <w:left w:val="none" w:sz="0" w:space="0" w:color="auto"/>
            <w:bottom w:val="none" w:sz="0" w:space="0" w:color="auto"/>
            <w:right w:val="none" w:sz="0" w:space="0" w:color="auto"/>
          </w:divBdr>
        </w:div>
      </w:divsChild>
    </w:div>
    <w:div w:id="357893004">
      <w:bodyDiv w:val="1"/>
      <w:marLeft w:val="0"/>
      <w:marRight w:val="0"/>
      <w:marTop w:val="0"/>
      <w:marBottom w:val="0"/>
      <w:divBdr>
        <w:top w:val="none" w:sz="0" w:space="0" w:color="auto"/>
        <w:left w:val="none" w:sz="0" w:space="0" w:color="auto"/>
        <w:bottom w:val="none" w:sz="0" w:space="0" w:color="auto"/>
        <w:right w:val="none" w:sz="0" w:space="0" w:color="auto"/>
      </w:divBdr>
    </w:div>
    <w:div w:id="432746826">
      <w:bodyDiv w:val="1"/>
      <w:marLeft w:val="0"/>
      <w:marRight w:val="0"/>
      <w:marTop w:val="0"/>
      <w:marBottom w:val="0"/>
      <w:divBdr>
        <w:top w:val="none" w:sz="0" w:space="0" w:color="auto"/>
        <w:left w:val="none" w:sz="0" w:space="0" w:color="auto"/>
        <w:bottom w:val="none" w:sz="0" w:space="0" w:color="auto"/>
        <w:right w:val="none" w:sz="0" w:space="0" w:color="auto"/>
      </w:divBdr>
    </w:div>
    <w:div w:id="470177113">
      <w:bodyDiv w:val="1"/>
      <w:marLeft w:val="0"/>
      <w:marRight w:val="0"/>
      <w:marTop w:val="0"/>
      <w:marBottom w:val="0"/>
      <w:divBdr>
        <w:top w:val="none" w:sz="0" w:space="0" w:color="auto"/>
        <w:left w:val="none" w:sz="0" w:space="0" w:color="auto"/>
        <w:bottom w:val="none" w:sz="0" w:space="0" w:color="auto"/>
        <w:right w:val="none" w:sz="0" w:space="0" w:color="auto"/>
      </w:divBdr>
    </w:div>
    <w:div w:id="506097272">
      <w:bodyDiv w:val="1"/>
      <w:marLeft w:val="0"/>
      <w:marRight w:val="0"/>
      <w:marTop w:val="0"/>
      <w:marBottom w:val="0"/>
      <w:divBdr>
        <w:top w:val="none" w:sz="0" w:space="0" w:color="auto"/>
        <w:left w:val="none" w:sz="0" w:space="0" w:color="auto"/>
        <w:bottom w:val="none" w:sz="0" w:space="0" w:color="auto"/>
        <w:right w:val="none" w:sz="0" w:space="0" w:color="auto"/>
      </w:divBdr>
    </w:div>
    <w:div w:id="559364259">
      <w:bodyDiv w:val="1"/>
      <w:marLeft w:val="0"/>
      <w:marRight w:val="0"/>
      <w:marTop w:val="0"/>
      <w:marBottom w:val="0"/>
      <w:divBdr>
        <w:top w:val="none" w:sz="0" w:space="0" w:color="auto"/>
        <w:left w:val="none" w:sz="0" w:space="0" w:color="auto"/>
        <w:bottom w:val="none" w:sz="0" w:space="0" w:color="auto"/>
        <w:right w:val="none" w:sz="0" w:space="0" w:color="auto"/>
      </w:divBdr>
    </w:div>
    <w:div w:id="660156447">
      <w:bodyDiv w:val="1"/>
      <w:marLeft w:val="0"/>
      <w:marRight w:val="0"/>
      <w:marTop w:val="0"/>
      <w:marBottom w:val="0"/>
      <w:divBdr>
        <w:top w:val="none" w:sz="0" w:space="0" w:color="auto"/>
        <w:left w:val="none" w:sz="0" w:space="0" w:color="auto"/>
        <w:bottom w:val="none" w:sz="0" w:space="0" w:color="auto"/>
        <w:right w:val="none" w:sz="0" w:space="0" w:color="auto"/>
      </w:divBdr>
    </w:div>
    <w:div w:id="767583161">
      <w:bodyDiv w:val="1"/>
      <w:marLeft w:val="0"/>
      <w:marRight w:val="0"/>
      <w:marTop w:val="0"/>
      <w:marBottom w:val="0"/>
      <w:divBdr>
        <w:top w:val="none" w:sz="0" w:space="0" w:color="auto"/>
        <w:left w:val="none" w:sz="0" w:space="0" w:color="auto"/>
        <w:bottom w:val="none" w:sz="0" w:space="0" w:color="auto"/>
        <w:right w:val="none" w:sz="0" w:space="0" w:color="auto"/>
      </w:divBdr>
    </w:div>
    <w:div w:id="821458868">
      <w:bodyDiv w:val="1"/>
      <w:marLeft w:val="0"/>
      <w:marRight w:val="0"/>
      <w:marTop w:val="0"/>
      <w:marBottom w:val="0"/>
      <w:divBdr>
        <w:top w:val="none" w:sz="0" w:space="0" w:color="auto"/>
        <w:left w:val="none" w:sz="0" w:space="0" w:color="auto"/>
        <w:bottom w:val="none" w:sz="0" w:space="0" w:color="auto"/>
        <w:right w:val="none" w:sz="0" w:space="0" w:color="auto"/>
      </w:divBdr>
      <w:divsChild>
        <w:div w:id="1567836229">
          <w:marLeft w:val="0"/>
          <w:marRight w:val="0"/>
          <w:marTop w:val="0"/>
          <w:marBottom w:val="0"/>
          <w:divBdr>
            <w:top w:val="none" w:sz="0" w:space="0" w:color="auto"/>
            <w:left w:val="none" w:sz="0" w:space="0" w:color="auto"/>
            <w:bottom w:val="none" w:sz="0" w:space="0" w:color="auto"/>
            <w:right w:val="none" w:sz="0" w:space="0" w:color="auto"/>
          </w:divBdr>
        </w:div>
        <w:div w:id="666901236">
          <w:marLeft w:val="0"/>
          <w:marRight w:val="0"/>
          <w:marTop w:val="0"/>
          <w:marBottom w:val="0"/>
          <w:divBdr>
            <w:top w:val="none" w:sz="0" w:space="0" w:color="auto"/>
            <w:left w:val="none" w:sz="0" w:space="0" w:color="auto"/>
            <w:bottom w:val="none" w:sz="0" w:space="0" w:color="auto"/>
            <w:right w:val="none" w:sz="0" w:space="0" w:color="auto"/>
          </w:divBdr>
        </w:div>
        <w:div w:id="470755840">
          <w:marLeft w:val="0"/>
          <w:marRight w:val="0"/>
          <w:marTop w:val="0"/>
          <w:marBottom w:val="0"/>
          <w:divBdr>
            <w:top w:val="none" w:sz="0" w:space="0" w:color="auto"/>
            <w:left w:val="none" w:sz="0" w:space="0" w:color="auto"/>
            <w:bottom w:val="none" w:sz="0" w:space="0" w:color="auto"/>
            <w:right w:val="none" w:sz="0" w:space="0" w:color="auto"/>
          </w:divBdr>
        </w:div>
        <w:div w:id="1549336788">
          <w:marLeft w:val="0"/>
          <w:marRight w:val="0"/>
          <w:marTop w:val="0"/>
          <w:marBottom w:val="0"/>
          <w:divBdr>
            <w:top w:val="none" w:sz="0" w:space="0" w:color="auto"/>
            <w:left w:val="none" w:sz="0" w:space="0" w:color="auto"/>
            <w:bottom w:val="none" w:sz="0" w:space="0" w:color="auto"/>
            <w:right w:val="none" w:sz="0" w:space="0" w:color="auto"/>
          </w:divBdr>
        </w:div>
        <w:div w:id="1577781625">
          <w:marLeft w:val="0"/>
          <w:marRight w:val="0"/>
          <w:marTop w:val="0"/>
          <w:marBottom w:val="0"/>
          <w:divBdr>
            <w:top w:val="none" w:sz="0" w:space="0" w:color="auto"/>
            <w:left w:val="none" w:sz="0" w:space="0" w:color="auto"/>
            <w:bottom w:val="none" w:sz="0" w:space="0" w:color="auto"/>
            <w:right w:val="none" w:sz="0" w:space="0" w:color="auto"/>
          </w:divBdr>
        </w:div>
        <w:div w:id="1620993374">
          <w:marLeft w:val="0"/>
          <w:marRight w:val="0"/>
          <w:marTop w:val="0"/>
          <w:marBottom w:val="0"/>
          <w:divBdr>
            <w:top w:val="none" w:sz="0" w:space="0" w:color="auto"/>
            <w:left w:val="none" w:sz="0" w:space="0" w:color="auto"/>
            <w:bottom w:val="none" w:sz="0" w:space="0" w:color="auto"/>
            <w:right w:val="none" w:sz="0" w:space="0" w:color="auto"/>
          </w:divBdr>
        </w:div>
        <w:div w:id="1843810213">
          <w:marLeft w:val="0"/>
          <w:marRight w:val="0"/>
          <w:marTop w:val="0"/>
          <w:marBottom w:val="0"/>
          <w:divBdr>
            <w:top w:val="none" w:sz="0" w:space="0" w:color="auto"/>
            <w:left w:val="none" w:sz="0" w:space="0" w:color="auto"/>
            <w:bottom w:val="none" w:sz="0" w:space="0" w:color="auto"/>
            <w:right w:val="none" w:sz="0" w:space="0" w:color="auto"/>
          </w:divBdr>
        </w:div>
        <w:div w:id="140781602">
          <w:marLeft w:val="0"/>
          <w:marRight w:val="0"/>
          <w:marTop w:val="0"/>
          <w:marBottom w:val="0"/>
          <w:divBdr>
            <w:top w:val="none" w:sz="0" w:space="0" w:color="auto"/>
            <w:left w:val="none" w:sz="0" w:space="0" w:color="auto"/>
            <w:bottom w:val="none" w:sz="0" w:space="0" w:color="auto"/>
            <w:right w:val="none" w:sz="0" w:space="0" w:color="auto"/>
          </w:divBdr>
        </w:div>
      </w:divsChild>
    </w:div>
    <w:div w:id="941569502">
      <w:bodyDiv w:val="1"/>
      <w:marLeft w:val="0"/>
      <w:marRight w:val="0"/>
      <w:marTop w:val="0"/>
      <w:marBottom w:val="0"/>
      <w:divBdr>
        <w:top w:val="none" w:sz="0" w:space="0" w:color="auto"/>
        <w:left w:val="none" w:sz="0" w:space="0" w:color="auto"/>
        <w:bottom w:val="none" w:sz="0" w:space="0" w:color="auto"/>
        <w:right w:val="none" w:sz="0" w:space="0" w:color="auto"/>
      </w:divBdr>
      <w:divsChild>
        <w:div w:id="546378081">
          <w:marLeft w:val="0"/>
          <w:marRight w:val="0"/>
          <w:marTop w:val="0"/>
          <w:marBottom w:val="0"/>
          <w:divBdr>
            <w:top w:val="none" w:sz="0" w:space="0" w:color="auto"/>
            <w:left w:val="none" w:sz="0" w:space="0" w:color="auto"/>
            <w:bottom w:val="none" w:sz="0" w:space="0" w:color="auto"/>
            <w:right w:val="none" w:sz="0" w:space="0" w:color="auto"/>
          </w:divBdr>
        </w:div>
        <w:div w:id="1154638659">
          <w:marLeft w:val="0"/>
          <w:marRight w:val="0"/>
          <w:marTop w:val="0"/>
          <w:marBottom w:val="0"/>
          <w:divBdr>
            <w:top w:val="none" w:sz="0" w:space="0" w:color="auto"/>
            <w:left w:val="none" w:sz="0" w:space="0" w:color="auto"/>
            <w:bottom w:val="none" w:sz="0" w:space="0" w:color="auto"/>
            <w:right w:val="none" w:sz="0" w:space="0" w:color="auto"/>
          </w:divBdr>
        </w:div>
        <w:div w:id="948464085">
          <w:marLeft w:val="0"/>
          <w:marRight w:val="0"/>
          <w:marTop w:val="0"/>
          <w:marBottom w:val="0"/>
          <w:divBdr>
            <w:top w:val="none" w:sz="0" w:space="0" w:color="auto"/>
            <w:left w:val="none" w:sz="0" w:space="0" w:color="auto"/>
            <w:bottom w:val="none" w:sz="0" w:space="0" w:color="auto"/>
            <w:right w:val="none" w:sz="0" w:space="0" w:color="auto"/>
          </w:divBdr>
        </w:div>
      </w:divsChild>
    </w:div>
    <w:div w:id="989359602">
      <w:bodyDiv w:val="1"/>
      <w:marLeft w:val="0"/>
      <w:marRight w:val="0"/>
      <w:marTop w:val="0"/>
      <w:marBottom w:val="0"/>
      <w:divBdr>
        <w:top w:val="none" w:sz="0" w:space="0" w:color="auto"/>
        <w:left w:val="none" w:sz="0" w:space="0" w:color="auto"/>
        <w:bottom w:val="none" w:sz="0" w:space="0" w:color="auto"/>
        <w:right w:val="none" w:sz="0" w:space="0" w:color="auto"/>
      </w:divBdr>
      <w:divsChild>
        <w:div w:id="540367876">
          <w:marLeft w:val="0"/>
          <w:marRight w:val="0"/>
          <w:marTop w:val="0"/>
          <w:marBottom w:val="0"/>
          <w:divBdr>
            <w:top w:val="none" w:sz="0" w:space="0" w:color="auto"/>
            <w:left w:val="none" w:sz="0" w:space="0" w:color="auto"/>
            <w:bottom w:val="none" w:sz="0" w:space="0" w:color="auto"/>
            <w:right w:val="none" w:sz="0" w:space="0" w:color="auto"/>
          </w:divBdr>
        </w:div>
        <w:div w:id="605771867">
          <w:marLeft w:val="0"/>
          <w:marRight w:val="0"/>
          <w:marTop w:val="0"/>
          <w:marBottom w:val="0"/>
          <w:divBdr>
            <w:top w:val="none" w:sz="0" w:space="0" w:color="auto"/>
            <w:left w:val="none" w:sz="0" w:space="0" w:color="auto"/>
            <w:bottom w:val="none" w:sz="0" w:space="0" w:color="auto"/>
            <w:right w:val="none" w:sz="0" w:space="0" w:color="auto"/>
          </w:divBdr>
        </w:div>
        <w:div w:id="1758095245">
          <w:marLeft w:val="0"/>
          <w:marRight w:val="0"/>
          <w:marTop w:val="0"/>
          <w:marBottom w:val="0"/>
          <w:divBdr>
            <w:top w:val="none" w:sz="0" w:space="0" w:color="auto"/>
            <w:left w:val="none" w:sz="0" w:space="0" w:color="auto"/>
            <w:bottom w:val="none" w:sz="0" w:space="0" w:color="auto"/>
            <w:right w:val="none" w:sz="0" w:space="0" w:color="auto"/>
          </w:divBdr>
          <w:divsChild>
            <w:div w:id="1337727676">
              <w:marLeft w:val="0"/>
              <w:marRight w:val="0"/>
              <w:marTop w:val="0"/>
              <w:marBottom w:val="0"/>
              <w:divBdr>
                <w:top w:val="none" w:sz="0" w:space="0" w:color="auto"/>
                <w:left w:val="none" w:sz="0" w:space="0" w:color="auto"/>
                <w:bottom w:val="none" w:sz="0" w:space="0" w:color="auto"/>
                <w:right w:val="none" w:sz="0" w:space="0" w:color="auto"/>
              </w:divBdr>
            </w:div>
            <w:div w:id="1043484876">
              <w:marLeft w:val="0"/>
              <w:marRight w:val="0"/>
              <w:marTop w:val="0"/>
              <w:marBottom w:val="0"/>
              <w:divBdr>
                <w:top w:val="none" w:sz="0" w:space="0" w:color="auto"/>
                <w:left w:val="none" w:sz="0" w:space="0" w:color="auto"/>
                <w:bottom w:val="none" w:sz="0" w:space="0" w:color="auto"/>
                <w:right w:val="none" w:sz="0" w:space="0" w:color="auto"/>
              </w:divBdr>
            </w:div>
            <w:div w:id="814954660">
              <w:marLeft w:val="0"/>
              <w:marRight w:val="0"/>
              <w:marTop w:val="0"/>
              <w:marBottom w:val="0"/>
              <w:divBdr>
                <w:top w:val="none" w:sz="0" w:space="0" w:color="auto"/>
                <w:left w:val="none" w:sz="0" w:space="0" w:color="auto"/>
                <w:bottom w:val="none" w:sz="0" w:space="0" w:color="auto"/>
                <w:right w:val="none" w:sz="0" w:space="0" w:color="auto"/>
              </w:divBdr>
            </w:div>
            <w:div w:id="144442143">
              <w:marLeft w:val="0"/>
              <w:marRight w:val="0"/>
              <w:marTop w:val="0"/>
              <w:marBottom w:val="0"/>
              <w:divBdr>
                <w:top w:val="none" w:sz="0" w:space="0" w:color="auto"/>
                <w:left w:val="none" w:sz="0" w:space="0" w:color="auto"/>
                <w:bottom w:val="none" w:sz="0" w:space="0" w:color="auto"/>
                <w:right w:val="none" w:sz="0" w:space="0" w:color="auto"/>
              </w:divBdr>
            </w:div>
            <w:div w:id="1381586108">
              <w:marLeft w:val="0"/>
              <w:marRight w:val="0"/>
              <w:marTop w:val="0"/>
              <w:marBottom w:val="0"/>
              <w:divBdr>
                <w:top w:val="none" w:sz="0" w:space="0" w:color="auto"/>
                <w:left w:val="none" w:sz="0" w:space="0" w:color="auto"/>
                <w:bottom w:val="none" w:sz="0" w:space="0" w:color="auto"/>
                <w:right w:val="none" w:sz="0" w:space="0" w:color="auto"/>
              </w:divBdr>
            </w:div>
            <w:div w:id="1079013296">
              <w:marLeft w:val="0"/>
              <w:marRight w:val="0"/>
              <w:marTop w:val="0"/>
              <w:marBottom w:val="0"/>
              <w:divBdr>
                <w:top w:val="none" w:sz="0" w:space="0" w:color="auto"/>
                <w:left w:val="none" w:sz="0" w:space="0" w:color="auto"/>
                <w:bottom w:val="none" w:sz="0" w:space="0" w:color="auto"/>
                <w:right w:val="none" w:sz="0" w:space="0" w:color="auto"/>
              </w:divBdr>
            </w:div>
            <w:div w:id="1542597494">
              <w:marLeft w:val="0"/>
              <w:marRight w:val="0"/>
              <w:marTop w:val="0"/>
              <w:marBottom w:val="0"/>
              <w:divBdr>
                <w:top w:val="none" w:sz="0" w:space="0" w:color="auto"/>
                <w:left w:val="none" w:sz="0" w:space="0" w:color="auto"/>
                <w:bottom w:val="none" w:sz="0" w:space="0" w:color="auto"/>
                <w:right w:val="none" w:sz="0" w:space="0" w:color="auto"/>
              </w:divBdr>
            </w:div>
            <w:div w:id="1432244587">
              <w:marLeft w:val="0"/>
              <w:marRight w:val="0"/>
              <w:marTop w:val="0"/>
              <w:marBottom w:val="0"/>
              <w:divBdr>
                <w:top w:val="none" w:sz="0" w:space="0" w:color="auto"/>
                <w:left w:val="none" w:sz="0" w:space="0" w:color="auto"/>
                <w:bottom w:val="none" w:sz="0" w:space="0" w:color="auto"/>
                <w:right w:val="none" w:sz="0" w:space="0" w:color="auto"/>
              </w:divBdr>
            </w:div>
            <w:div w:id="605769143">
              <w:marLeft w:val="0"/>
              <w:marRight w:val="0"/>
              <w:marTop w:val="0"/>
              <w:marBottom w:val="0"/>
              <w:divBdr>
                <w:top w:val="none" w:sz="0" w:space="0" w:color="auto"/>
                <w:left w:val="none" w:sz="0" w:space="0" w:color="auto"/>
                <w:bottom w:val="none" w:sz="0" w:space="0" w:color="auto"/>
                <w:right w:val="none" w:sz="0" w:space="0" w:color="auto"/>
              </w:divBdr>
            </w:div>
            <w:div w:id="1868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9390">
      <w:bodyDiv w:val="1"/>
      <w:marLeft w:val="0"/>
      <w:marRight w:val="0"/>
      <w:marTop w:val="0"/>
      <w:marBottom w:val="0"/>
      <w:divBdr>
        <w:top w:val="none" w:sz="0" w:space="0" w:color="auto"/>
        <w:left w:val="none" w:sz="0" w:space="0" w:color="auto"/>
        <w:bottom w:val="none" w:sz="0" w:space="0" w:color="auto"/>
        <w:right w:val="none" w:sz="0" w:space="0" w:color="auto"/>
      </w:divBdr>
    </w:div>
    <w:div w:id="1078137404">
      <w:bodyDiv w:val="1"/>
      <w:marLeft w:val="0"/>
      <w:marRight w:val="0"/>
      <w:marTop w:val="0"/>
      <w:marBottom w:val="0"/>
      <w:divBdr>
        <w:top w:val="none" w:sz="0" w:space="0" w:color="auto"/>
        <w:left w:val="none" w:sz="0" w:space="0" w:color="auto"/>
        <w:bottom w:val="none" w:sz="0" w:space="0" w:color="auto"/>
        <w:right w:val="none" w:sz="0" w:space="0" w:color="auto"/>
      </w:divBdr>
    </w:div>
    <w:div w:id="1112868826">
      <w:bodyDiv w:val="1"/>
      <w:marLeft w:val="0"/>
      <w:marRight w:val="0"/>
      <w:marTop w:val="0"/>
      <w:marBottom w:val="0"/>
      <w:divBdr>
        <w:top w:val="none" w:sz="0" w:space="0" w:color="auto"/>
        <w:left w:val="none" w:sz="0" w:space="0" w:color="auto"/>
        <w:bottom w:val="none" w:sz="0" w:space="0" w:color="auto"/>
        <w:right w:val="none" w:sz="0" w:space="0" w:color="auto"/>
      </w:divBdr>
      <w:divsChild>
        <w:div w:id="1020743651">
          <w:marLeft w:val="0"/>
          <w:marRight w:val="0"/>
          <w:marTop w:val="0"/>
          <w:marBottom w:val="0"/>
          <w:divBdr>
            <w:top w:val="none" w:sz="0" w:space="0" w:color="auto"/>
            <w:left w:val="none" w:sz="0" w:space="0" w:color="auto"/>
            <w:bottom w:val="none" w:sz="0" w:space="0" w:color="auto"/>
            <w:right w:val="none" w:sz="0" w:space="0" w:color="auto"/>
          </w:divBdr>
        </w:div>
        <w:div w:id="1772817527">
          <w:marLeft w:val="0"/>
          <w:marRight w:val="0"/>
          <w:marTop w:val="0"/>
          <w:marBottom w:val="0"/>
          <w:divBdr>
            <w:top w:val="none" w:sz="0" w:space="0" w:color="auto"/>
            <w:left w:val="none" w:sz="0" w:space="0" w:color="auto"/>
            <w:bottom w:val="none" w:sz="0" w:space="0" w:color="auto"/>
            <w:right w:val="none" w:sz="0" w:space="0" w:color="auto"/>
          </w:divBdr>
        </w:div>
        <w:div w:id="1717389292">
          <w:marLeft w:val="0"/>
          <w:marRight w:val="0"/>
          <w:marTop w:val="0"/>
          <w:marBottom w:val="0"/>
          <w:divBdr>
            <w:top w:val="none" w:sz="0" w:space="0" w:color="auto"/>
            <w:left w:val="none" w:sz="0" w:space="0" w:color="auto"/>
            <w:bottom w:val="none" w:sz="0" w:space="0" w:color="auto"/>
            <w:right w:val="none" w:sz="0" w:space="0" w:color="auto"/>
          </w:divBdr>
          <w:divsChild>
            <w:div w:id="730082857">
              <w:marLeft w:val="0"/>
              <w:marRight w:val="0"/>
              <w:marTop w:val="0"/>
              <w:marBottom w:val="0"/>
              <w:divBdr>
                <w:top w:val="none" w:sz="0" w:space="0" w:color="auto"/>
                <w:left w:val="none" w:sz="0" w:space="0" w:color="auto"/>
                <w:bottom w:val="none" w:sz="0" w:space="0" w:color="auto"/>
                <w:right w:val="none" w:sz="0" w:space="0" w:color="auto"/>
              </w:divBdr>
            </w:div>
            <w:div w:id="1673028722">
              <w:marLeft w:val="0"/>
              <w:marRight w:val="0"/>
              <w:marTop w:val="0"/>
              <w:marBottom w:val="0"/>
              <w:divBdr>
                <w:top w:val="none" w:sz="0" w:space="0" w:color="auto"/>
                <w:left w:val="none" w:sz="0" w:space="0" w:color="auto"/>
                <w:bottom w:val="none" w:sz="0" w:space="0" w:color="auto"/>
                <w:right w:val="none" w:sz="0" w:space="0" w:color="auto"/>
              </w:divBdr>
            </w:div>
            <w:div w:id="234362079">
              <w:marLeft w:val="0"/>
              <w:marRight w:val="0"/>
              <w:marTop w:val="0"/>
              <w:marBottom w:val="0"/>
              <w:divBdr>
                <w:top w:val="none" w:sz="0" w:space="0" w:color="auto"/>
                <w:left w:val="none" w:sz="0" w:space="0" w:color="auto"/>
                <w:bottom w:val="none" w:sz="0" w:space="0" w:color="auto"/>
                <w:right w:val="none" w:sz="0" w:space="0" w:color="auto"/>
              </w:divBdr>
            </w:div>
            <w:div w:id="12385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4372">
      <w:bodyDiv w:val="1"/>
      <w:marLeft w:val="0"/>
      <w:marRight w:val="0"/>
      <w:marTop w:val="0"/>
      <w:marBottom w:val="0"/>
      <w:divBdr>
        <w:top w:val="none" w:sz="0" w:space="0" w:color="auto"/>
        <w:left w:val="none" w:sz="0" w:space="0" w:color="auto"/>
        <w:bottom w:val="none" w:sz="0" w:space="0" w:color="auto"/>
        <w:right w:val="none" w:sz="0" w:space="0" w:color="auto"/>
      </w:divBdr>
    </w:div>
    <w:div w:id="1155686271">
      <w:bodyDiv w:val="1"/>
      <w:marLeft w:val="0"/>
      <w:marRight w:val="0"/>
      <w:marTop w:val="0"/>
      <w:marBottom w:val="0"/>
      <w:divBdr>
        <w:top w:val="none" w:sz="0" w:space="0" w:color="auto"/>
        <w:left w:val="none" w:sz="0" w:space="0" w:color="auto"/>
        <w:bottom w:val="none" w:sz="0" w:space="0" w:color="auto"/>
        <w:right w:val="none" w:sz="0" w:space="0" w:color="auto"/>
      </w:divBdr>
      <w:divsChild>
        <w:div w:id="1990014840">
          <w:marLeft w:val="0"/>
          <w:marRight w:val="0"/>
          <w:marTop w:val="0"/>
          <w:marBottom w:val="0"/>
          <w:divBdr>
            <w:top w:val="none" w:sz="0" w:space="0" w:color="auto"/>
            <w:left w:val="none" w:sz="0" w:space="0" w:color="auto"/>
            <w:bottom w:val="none" w:sz="0" w:space="0" w:color="auto"/>
            <w:right w:val="none" w:sz="0" w:space="0" w:color="auto"/>
          </w:divBdr>
        </w:div>
        <w:div w:id="245500318">
          <w:marLeft w:val="0"/>
          <w:marRight w:val="0"/>
          <w:marTop w:val="0"/>
          <w:marBottom w:val="0"/>
          <w:divBdr>
            <w:top w:val="none" w:sz="0" w:space="0" w:color="auto"/>
            <w:left w:val="none" w:sz="0" w:space="0" w:color="auto"/>
            <w:bottom w:val="none" w:sz="0" w:space="0" w:color="auto"/>
            <w:right w:val="none" w:sz="0" w:space="0" w:color="auto"/>
          </w:divBdr>
        </w:div>
        <w:div w:id="132256527">
          <w:marLeft w:val="0"/>
          <w:marRight w:val="0"/>
          <w:marTop w:val="0"/>
          <w:marBottom w:val="0"/>
          <w:divBdr>
            <w:top w:val="none" w:sz="0" w:space="0" w:color="auto"/>
            <w:left w:val="none" w:sz="0" w:space="0" w:color="auto"/>
            <w:bottom w:val="none" w:sz="0" w:space="0" w:color="auto"/>
            <w:right w:val="none" w:sz="0" w:space="0" w:color="auto"/>
          </w:divBdr>
          <w:divsChild>
            <w:div w:id="2088768351">
              <w:marLeft w:val="0"/>
              <w:marRight w:val="0"/>
              <w:marTop w:val="0"/>
              <w:marBottom w:val="0"/>
              <w:divBdr>
                <w:top w:val="none" w:sz="0" w:space="0" w:color="auto"/>
                <w:left w:val="none" w:sz="0" w:space="0" w:color="auto"/>
                <w:bottom w:val="none" w:sz="0" w:space="0" w:color="auto"/>
                <w:right w:val="none" w:sz="0" w:space="0" w:color="auto"/>
              </w:divBdr>
            </w:div>
            <w:div w:id="840584910">
              <w:marLeft w:val="0"/>
              <w:marRight w:val="0"/>
              <w:marTop w:val="0"/>
              <w:marBottom w:val="0"/>
              <w:divBdr>
                <w:top w:val="none" w:sz="0" w:space="0" w:color="auto"/>
                <w:left w:val="none" w:sz="0" w:space="0" w:color="auto"/>
                <w:bottom w:val="none" w:sz="0" w:space="0" w:color="auto"/>
                <w:right w:val="none" w:sz="0" w:space="0" w:color="auto"/>
              </w:divBdr>
            </w:div>
            <w:div w:id="1600480202">
              <w:marLeft w:val="0"/>
              <w:marRight w:val="0"/>
              <w:marTop w:val="0"/>
              <w:marBottom w:val="0"/>
              <w:divBdr>
                <w:top w:val="none" w:sz="0" w:space="0" w:color="auto"/>
                <w:left w:val="none" w:sz="0" w:space="0" w:color="auto"/>
                <w:bottom w:val="none" w:sz="0" w:space="0" w:color="auto"/>
                <w:right w:val="none" w:sz="0" w:space="0" w:color="auto"/>
              </w:divBdr>
            </w:div>
            <w:div w:id="15213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5799">
      <w:bodyDiv w:val="1"/>
      <w:marLeft w:val="0"/>
      <w:marRight w:val="0"/>
      <w:marTop w:val="0"/>
      <w:marBottom w:val="0"/>
      <w:divBdr>
        <w:top w:val="none" w:sz="0" w:space="0" w:color="auto"/>
        <w:left w:val="none" w:sz="0" w:space="0" w:color="auto"/>
        <w:bottom w:val="none" w:sz="0" w:space="0" w:color="auto"/>
        <w:right w:val="none" w:sz="0" w:space="0" w:color="auto"/>
      </w:divBdr>
    </w:div>
    <w:div w:id="1280994648">
      <w:bodyDiv w:val="1"/>
      <w:marLeft w:val="0"/>
      <w:marRight w:val="0"/>
      <w:marTop w:val="0"/>
      <w:marBottom w:val="0"/>
      <w:divBdr>
        <w:top w:val="none" w:sz="0" w:space="0" w:color="auto"/>
        <w:left w:val="none" w:sz="0" w:space="0" w:color="auto"/>
        <w:bottom w:val="none" w:sz="0" w:space="0" w:color="auto"/>
        <w:right w:val="none" w:sz="0" w:space="0" w:color="auto"/>
      </w:divBdr>
    </w:div>
    <w:div w:id="1309942462">
      <w:bodyDiv w:val="1"/>
      <w:marLeft w:val="0"/>
      <w:marRight w:val="0"/>
      <w:marTop w:val="0"/>
      <w:marBottom w:val="0"/>
      <w:divBdr>
        <w:top w:val="none" w:sz="0" w:space="0" w:color="auto"/>
        <w:left w:val="none" w:sz="0" w:space="0" w:color="auto"/>
        <w:bottom w:val="none" w:sz="0" w:space="0" w:color="auto"/>
        <w:right w:val="none" w:sz="0" w:space="0" w:color="auto"/>
      </w:divBdr>
    </w:div>
    <w:div w:id="1312716577">
      <w:bodyDiv w:val="1"/>
      <w:marLeft w:val="0"/>
      <w:marRight w:val="0"/>
      <w:marTop w:val="0"/>
      <w:marBottom w:val="0"/>
      <w:divBdr>
        <w:top w:val="none" w:sz="0" w:space="0" w:color="auto"/>
        <w:left w:val="none" w:sz="0" w:space="0" w:color="auto"/>
        <w:bottom w:val="none" w:sz="0" w:space="0" w:color="auto"/>
        <w:right w:val="none" w:sz="0" w:space="0" w:color="auto"/>
      </w:divBdr>
    </w:div>
    <w:div w:id="1388607718">
      <w:bodyDiv w:val="1"/>
      <w:marLeft w:val="0"/>
      <w:marRight w:val="0"/>
      <w:marTop w:val="0"/>
      <w:marBottom w:val="0"/>
      <w:divBdr>
        <w:top w:val="none" w:sz="0" w:space="0" w:color="auto"/>
        <w:left w:val="none" w:sz="0" w:space="0" w:color="auto"/>
        <w:bottom w:val="none" w:sz="0" w:space="0" w:color="auto"/>
        <w:right w:val="none" w:sz="0" w:space="0" w:color="auto"/>
      </w:divBdr>
    </w:div>
    <w:div w:id="1404836602">
      <w:bodyDiv w:val="1"/>
      <w:marLeft w:val="0"/>
      <w:marRight w:val="0"/>
      <w:marTop w:val="0"/>
      <w:marBottom w:val="0"/>
      <w:divBdr>
        <w:top w:val="none" w:sz="0" w:space="0" w:color="auto"/>
        <w:left w:val="none" w:sz="0" w:space="0" w:color="auto"/>
        <w:bottom w:val="none" w:sz="0" w:space="0" w:color="auto"/>
        <w:right w:val="none" w:sz="0" w:space="0" w:color="auto"/>
      </w:divBdr>
      <w:divsChild>
        <w:div w:id="1474373965">
          <w:marLeft w:val="0"/>
          <w:marRight w:val="0"/>
          <w:marTop w:val="0"/>
          <w:marBottom w:val="0"/>
          <w:divBdr>
            <w:top w:val="none" w:sz="0" w:space="0" w:color="auto"/>
            <w:left w:val="none" w:sz="0" w:space="0" w:color="auto"/>
            <w:bottom w:val="none" w:sz="0" w:space="0" w:color="auto"/>
            <w:right w:val="none" w:sz="0" w:space="0" w:color="auto"/>
          </w:divBdr>
        </w:div>
        <w:div w:id="2089767077">
          <w:marLeft w:val="0"/>
          <w:marRight w:val="0"/>
          <w:marTop w:val="0"/>
          <w:marBottom w:val="0"/>
          <w:divBdr>
            <w:top w:val="none" w:sz="0" w:space="0" w:color="auto"/>
            <w:left w:val="none" w:sz="0" w:space="0" w:color="auto"/>
            <w:bottom w:val="none" w:sz="0" w:space="0" w:color="auto"/>
            <w:right w:val="none" w:sz="0" w:space="0" w:color="auto"/>
          </w:divBdr>
        </w:div>
        <w:div w:id="1974404646">
          <w:marLeft w:val="0"/>
          <w:marRight w:val="0"/>
          <w:marTop w:val="0"/>
          <w:marBottom w:val="0"/>
          <w:divBdr>
            <w:top w:val="none" w:sz="0" w:space="0" w:color="auto"/>
            <w:left w:val="none" w:sz="0" w:space="0" w:color="auto"/>
            <w:bottom w:val="none" w:sz="0" w:space="0" w:color="auto"/>
            <w:right w:val="none" w:sz="0" w:space="0" w:color="auto"/>
          </w:divBdr>
        </w:div>
        <w:div w:id="1901331880">
          <w:marLeft w:val="0"/>
          <w:marRight w:val="0"/>
          <w:marTop w:val="0"/>
          <w:marBottom w:val="0"/>
          <w:divBdr>
            <w:top w:val="none" w:sz="0" w:space="0" w:color="auto"/>
            <w:left w:val="none" w:sz="0" w:space="0" w:color="auto"/>
            <w:bottom w:val="none" w:sz="0" w:space="0" w:color="auto"/>
            <w:right w:val="none" w:sz="0" w:space="0" w:color="auto"/>
          </w:divBdr>
        </w:div>
        <w:div w:id="2000036443">
          <w:marLeft w:val="0"/>
          <w:marRight w:val="0"/>
          <w:marTop w:val="0"/>
          <w:marBottom w:val="0"/>
          <w:divBdr>
            <w:top w:val="none" w:sz="0" w:space="0" w:color="auto"/>
            <w:left w:val="none" w:sz="0" w:space="0" w:color="auto"/>
            <w:bottom w:val="none" w:sz="0" w:space="0" w:color="auto"/>
            <w:right w:val="none" w:sz="0" w:space="0" w:color="auto"/>
          </w:divBdr>
        </w:div>
        <w:div w:id="306518502">
          <w:marLeft w:val="0"/>
          <w:marRight w:val="0"/>
          <w:marTop w:val="0"/>
          <w:marBottom w:val="0"/>
          <w:divBdr>
            <w:top w:val="none" w:sz="0" w:space="0" w:color="auto"/>
            <w:left w:val="none" w:sz="0" w:space="0" w:color="auto"/>
            <w:bottom w:val="none" w:sz="0" w:space="0" w:color="auto"/>
            <w:right w:val="none" w:sz="0" w:space="0" w:color="auto"/>
          </w:divBdr>
        </w:div>
        <w:div w:id="430204237">
          <w:marLeft w:val="0"/>
          <w:marRight w:val="0"/>
          <w:marTop w:val="0"/>
          <w:marBottom w:val="0"/>
          <w:divBdr>
            <w:top w:val="none" w:sz="0" w:space="0" w:color="auto"/>
            <w:left w:val="none" w:sz="0" w:space="0" w:color="auto"/>
            <w:bottom w:val="none" w:sz="0" w:space="0" w:color="auto"/>
            <w:right w:val="none" w:sz="0" w:space="0" w:color="auto"/>
          </w:divBdr>
        </w:div>
        <w:div w:id="1624117370">
          <w:marLeft w:val="0"/>
          <w:marRight w:val="0"/>
          <w:marTop w:val="0"/>
          <w:marBottom w:val="0"/>
          <w:divBdr>
            <w:top w:val="none" w:sz="0" w:space="0" w:color="auto"/>
            <w:left w:val="none" w:sz="0" w:space="0" w:color="auto"/>
            <w:bottom w:val="none" w:sz="0" w:space="0" w:color="auto"/>
            <w:right w:val="none" w:sz="0" w:space="0" w:color="auto"/>
          </w:divBdr>
        </w:div>
        <w:div w:id="803740897">
          <w:marLeft w:val="0"/>
          <w:marRight w:val="0"/>
          <w:marTop w:val="0"/>
          <w:marBottom w:val="0"/>
          <w:divBdr>
            <w:top w:val="none" w:sz="0" w:space="0" w:color="auto"/>
            <w:left w:val="none" w:sz="0" w:space="0" w:color="auto"/>
            <w:bottom w:val="none" w:sz="0" w:space="0" w:color="auto"/>
            <w:right w:val="none" w:sz="0" w:space="0" w:color="auto"/>
          </w:divBdr>
        </w:div>
        <w:div w:id="2066946328">
          <w:marLeft w:val="0"/>
          <w:marRight w:val="0"/>
          <w:marTop w:val="0"/>
          <w:marBottom w:val="0"/>
          <w:divBdr>
            <w:top w:val="none" w:sz="0" w:space="0" w:color="auto"/>
            <w:left w:val="none" w:sz="0" w:space="0" w:color="auto"/>
            <w:bottom w:val="none" w:sz="0" w:space="0" w:color="auto"/>
            <w:right w:val="none" w:sz="0" w:space="0" w:color="auto"/>
          </w:divBdr>
        </w:div>
        <w:div w:id="1149900767">
          <w:marLeft w:val="0"/>
          <w:marRight w:val="0"/>
          <w:marTop w:val="0"/>
          <w:marBottom w:val="0"/>
          <w:divBdr>
            <w:top w:val="none" w:sz="0" w:space="0" w:color="auto"/>
            <w:left w:val="none" w:sz="0" w:space="0" w:color="auto"/>
            <w:bottom w:val="none" w:sz="0" w:space="0" w:color="auto"/>
            <w:right w:val="none" w:sz="0" w:space="0" w:color="auto"/>
          </w:divBdr>
        </w:div>
        <w:div w:id="1734621726">
          <w:marLeft w:val="0"/>
          <w:marRight w:val="0"/>
          <w:marTop w:val="0"/>
          <w:marBottom w:val="0"/>
          <w:divBdr>
            <w:top w:val="none" w:sz="0" w:space="0" w:color="auto"/>
            <w:left w:val="none" w:sz="0" w:space="0" w:color="auto"/>
            <w:bottom w:val="none" w:sz="0" w:space="0" w:color="auto"/>
            <w:right w:val="none" w:sz="0" w:space="0" w:color="auto"/>
          </w:divBdr>
        </w:div>
        <w:div w:id="893542482">
          <w:marLeft w:val="0"/>
          <w:marRight w:val="0"/>
          <w:marTop w:val="0"/>
          <w:marBottom w:val="0"/>
          <w:divBdr>
            <w:top w:val="none" w:sz="0" w:space="0" w:color="auto"/>
            <w:left w:val="none" w:sz="0" w:space="0" w:color="auto"/>
            <w:bottom w:val="none" w:sz="0" w:space="0" w:color="auto"/>
            <w:right w:val="none" w:sz="0" w:space="0" w:color="auto"/>
          </w:divBdr>
        </w:div>
        <w:div w:id="1227689458">
          <w:marLeft w:val="0"/>
          <w:marRight w:val="0"/>
          <w:marTop w:val="0"/>
          <w:marBottom w:val="0"/>
          <w:divBdr>
            <w:top w:val="none" w:sz="0" w:space="0" w:color="auto"/>
            <w:left w:val="none" w:sz="0" w:space="0" w:color="auto"/>
            <w:bottom w:val="none" w:sz="0" w:space="0" w:color="auto"/>
            <w:right w:val="none" w:sz="0" w:space="0" w:color="auto"/>
          </w:divBdr>
        </w:div>
        <w:div w:id="2143378067">
          <w:marLeft w:val="0"/>
          <w:marRight w:val="0"/>
          <w:marTop w:val="0"/>
          <w:marBottom w:val="0"/>
          <w:divBdr>
            <w:top w:val="none" w:sz="0" w:space="0" w:color="auto"/>
            <w:left w:val="none" w:sz="0" w:space="0" w:color="auto"/>
            <w:bottom w:val="none" w:sz="0" w:space="0" w:color="auto"/>
            <w:right w:val="none" w:sz="0" w:space="0" w:color="auto"/>
          </w:divBdr>
        </w:div>
        <w:div w:id="1837572836">
          <w:marLeft w:val="0"/>
          <w:marRight w:val="0"/>
          <w:marTop w:val="0"/>
          <w:marBottom w:val="0"/>
          <w:divBdr>
            <w:top w:val="none" w:sz="0" w:space="0" w:color="auto"/>
            <w:left w:val="none" w:sz="0" w:space="0" w:color="auto"/>
            <w:bottom w:val="none" w:sz="0" w:space="0" w:color="auto"/>
            <w:right w:val="none" w:sz="0" w:space="0" w:color="auto"/>
          </w:divBdr>
        </w:div>
        <w:div w:id="611127690">
          <w:marLeft w:val="0"/>
          <w:marRight w:val="0"/>
          <w:marTop w:val="0"/>
          <w:marBottom w:val="0"/>
          <w:divBdr>
            <w:top w:val="none" w:sz="0" w:space="0" w:color="auto"/>
            <w:left w:val="none" w:sz="0" w:space="0" w:color="auto"/>
            <w:bottom w:val="none" w:sz="0" w:space="0" w:color="auto"/>
            <w:right w:val="none" w:sz="0" w:space="0" w:color="auto"/>
          </w:divBdr>
        </w:div>
        <w:div w:id="1644500448">
          <w:marLeft w:val="0"/>
          <w:marRight w:val="0"/>
          <w:marTop w:val="0"/>
          <w:marBottom w:val="0"/>
          <w:divBdr>
            <w:top w:val="none" w:sz="0" w:space="0" w:color="auto"/>
            <w:left w:val="none" w:sz="0" w:space="0" w:color="auto"/>
            <w:bottom w:val="none" w:sz="0" w:space="0" w:color="auto"/>
            <w:right w:val="none" w:sz="0" w:space="0" w:color="auto"/>
          </w:divBdr>
        </w:div>
        <w:div w:id="1276863712">
          <w:marLeft w:val="0"/>
          <w:marRight w:val="0"/>
          <w:marTop w:val="0"/>
          <w:marBottom w:val="0"/>
          <w:divBdr>
            <w:top w:val="none" w:sz="0" w:space="0" w:color="auto"/>
            <w:left w:val="none" w:sz="0" w:space="0" w:color="auto"/>
            <w:bottom w:val="none" w:sz="0" w:space="0" w:color="auto"/>
            <w:right w:val="none" w:sz="0" w:space="0" w:color="auto"/>
          </w:divBdr>
        </w:div>
        <w:div w:id="308900582">
          <w:marLeft w:val="0"/>
          <w:marRight w:val="0"/>
          <w:marTop w:val="0"/>
          <w:marBottom w:val="0"/>
          <w:divBdr>
            <w:top w:val="none" w:sz="0" w:space="0" w:color="auto"/>
            <w:left w:val="none" w:sz="0" w:space="0" w:color="auto"/>
            <w:bottom w:val="none" w:sz="0" w:space="0" w:color="auto"/>
            <w:right w:val="none" w:sz="0" w:space="0" w:color="auto"/>
          </w:divBdr>
        </w:div>
        <w:div w:id="2144498932">
          <w:marLeft w:val="0"/>
          <w:marRight w:val="0"/>
          <w:marTop w:val="0"/>
          <w:marBottom w:val="0"/>
          <w:divBdr>
            <w:top w:val="none" w:sz="0" w:space="0" w:color="auto"/>
            <w:left w:val="none" w:sz="0" w:space="0" w:color="auto"/>
            <w:bottom w:val="none" w:sz="0" w:space="0" w:color="auto"/>
            <w:right w:val="none" w:sz="0" w:space="0" w:color="auto"/>
          </w:divBdr>
        </w:div>
        <w:div w:id="1853062346">
          <w:marLeft w:val="0"/>
          <w:marRight w:val="0"/>
          <w:marTop w:val="0"/>
          <w:marBottom w:val="0"/>
          <w:divBdr>
            <w:top w:val="none" w:sz="0" w:space="0" w:color="auto"/>
            <w:left w:val="none" w:sz="0" w:space="0" w:color="auto"/>
            <w:bottom w:val="none" w:sz="0" w:space="0" w:color="auto"/>
            <w:right w:val="none" w:sz="0" w:space="0" w:color="auto"/>
          </w:divBdr>
        </w:div>
        <w:div w:id="2120484114">
          <w:marLeft w:val="0"/>
          <w:marRight w:val="0"/>
          <w:marTop w:val="0"/>
          <w:marBottom w:val="0"/>
          <w:divBdr>
            <w:top w:val="none" w:sz="0" w:space="0" w:color="auto"/>
            <w:left w:val="none" w:sz="0" w:space="0" w:color="auto"/>
            <w:bottom w:val="none" w:sz="0" w:space="0" w:color="auto"/>
            <w:right w:val="none" w:sz="0" w:space="0" w:color="auto"/>
          </w:divBdr>
        </w:div>
      </w:divsChild>
    </w:div>
    <w:div w:id="1421413218">
      <w:bodyDiv w:val="1"/>
      <w:marLeft w:val="0"/>
      <w:marRight w:val="0"/>
      <w:marTop w:val="0"/>
      <w:marBottom w:val="0"/>
      <w:divBdr>
        <w:top w:val="none" w:sz="0" w:space="0" w:color="auto"/>
        <w:left w:val="none" w:sz="0" w:space="0" w:color="auto"/>
        <w:bottom w:val="none" w:sz="0" w:space="0" w:color="auto"/>
        <w:right w:val="none" w:sz="0" w:space="0" w:color="auto"/>
      </w:divBdr>
    </w:div>
    <w:div w:id="1465806316">
      <w:bodyDiv w:val="1"/>
      <w:marLeft w:val="0"/>
      <w:marRight w:val="0"/>
      <w:marTop w:val="0"/>
      <w:marBottom w:val="0"/>
      <w:divBdr>
        <w:top w:val="none" w:sz="0" w:space="0" w:color="auto"/>
        <w:left w:val="none" w:sz="0" w:space="0" w:color="auto"/>
        <w:bottom w:val="none" w:sz="0" w:space="0" w:color="auto"/>
        <w:right w:val="none" w:sz="0" w:space="0" w:color="auto"/>
      </w:divBdr>
      <w:divsChild>
        <w:div w:id="1357779621">
          <w:marLeft w:val="0"/>
          <w:marRight w:val="0"/>
          <w:marTop w:val="0"/>
          <w:marBottom w:val="0"/>
          <w:divBdr>
            <w:top w:val="none" w:sz="0" w:space="0" w:color="auto"/>
            <w:left w:val="none" w:sz="0" w:space="0" w:color="auto"/>
            <w:bottom w:val="none" w:sz="0" w:space="0" w:color="auto"/>
            <w:right w:val="none" w:sz="0" w:space="0" w:color="auto"/>
          </w:divBdr>
          <w:divsChild>
            <w:div w:id="2308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1098">
      <w:bodyDiv w:val="1"/>
      <w:marLeft w:val="0"/>
      <w:marRight w:val="0"/>
      <w:marTop w:val="0"/>
      <w:marBottom w:val="0"/>
      <w:divBdr>
        <w:top w:val="none" w:sz="0" w:space="0" w:color="auto"/>
        <w:left w:val="none" w:sz="0" w:space="0" w:color="auto"/>
        <w:bottom w:val="none" w:sz="0" w:space="0" w:color="auto"/>
        <w:right w:val="none" w:sz="0" w:space="0" w:color="auto"/>
      </w:divBdr>
    </w:div>
    <w:div w:id="1604414469">
      <w:bodyDiv w:val="1"/>
      <w:marLeft w:val="0"/>
      <w:marRight w:val="0"/>
      <w:marTop w:val="0"/>
      <w:marBottom w:val="0"/>
      <w:divBdr>
        <w:top w:val="none" w:sz="0" w:space="0" w:color="auto"/>
        <w:left w:val="none" w:sz="0" w:space="0" w:color="auto"/>
        <w:bottom w:val="none" w:sz="0" w:space="0" w:color="auto"/>
        <w:right w:val="none" w:sz="0" w:space="0" w:color="auto"/>
      </w:divBdr>
    </w:div>
    <w:div w:id="1737975135">
      <w:bodyDiv w:val="1"/>
      <w:marLeft w:val="0"/>
      <w:marRight w:val="0"/>
      <w:marTop w:val="0"/>
      <w:marBottom w:val="0"/>
      <w:divBdr>
        <w:top w:val="none" w:sz="0" w:space="0" w:color="auto"/>
        <w:left w:val="none" w:sz="0" w:space="0" w:color="auto"/>
        <w:bottom w:val="none" w:sz="0" w:space="0" w:color="auto"/>
        <w:right w:val="none" w:sz="0" w:space="0" w:color="auto"/>
      </w:divBdr>
      <w:divsChild>
        <w:div w:id="750084242">
          <w:marLeft w:val="0"/>
          <w:marRight w:val="0"/>
          <w:marTop w:val="0"/>
          <w:marBottom w:val="0"/>
          <w:divBdr>
            <w:top w:val="none" w:sz="0" w:space="0" w:color="auto"/>
            <w:left w:val="none" w:sz="0" w:space="0" w:color="auto"/>
            <w:bottom w:val="none" w:sz="0" w:space="0" w:color="auto"/>
            <w:right w:val="none" w:sz="0" w:space="0" w:color="auto"/>
          </w:divBdr>
          <w:divsChild>
            <w:div w:id="6161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FAE7-9D9D-4FB4-A840-7ADE74F7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Monday</dc:creator>
  <cp:lastModifiedBy>Norman Monday</cp:lastModifiedBy>
  <cp:revision>2</cp:revision>
  <dcterms:created xsi:type="dcterms:W3CDTF">2025-07-13T09:47:00Z</dcterms:created>
  <dcterms:modified xsi:type="dcterms:W3CDTF">2025-07-13T09:47:00Z</dcterms:modified>
</cp:coreProperties>
</file>