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7E776" w14:textId="77777777" w:rsidR="00274D7A" w:rsidRDefault="00652072">
      <w:pPr>
        <w:pStyle w:val="Standard"/>
        <w:jc w:val="both"/>
        <w:rPr>
          <w:rFonts w:ascii="Arial" w:hAnsi="Arial"/>
          <w:b/>
          <w:bCs/>
          <w:sz w:val="32"/>
          <w:szCs w:val="32"/>
        </w:rPr>
      </w:pPr>
      <w:r>
        <w:rPr>
          <w:rFonts w:ascii="Arial" w:hAnsi="Arial"/>
          <w:b/>
          <w:bCs/>
          <w:sz w:val="32"/>
          <w:szCs w:val="32"/>
        </w:rPr>
        <w:t>Bingham PPG Minutes – Wednesday 19 November 2025 1.00pm</w:t>
      </w:r>
    </w:p>
    <w:p w14:paraId="3B974853" w14:textId="77777777" w:rsidR="00274D7A" w:rsidRDefault="00274D7A">
      <w:pPr>
        <w:pStyle w:val="Standard"/>
        <w:jc w:val="both"/>
        <w:rPr>
          <w:rFonts w:ascii="Arial" w:hAnsi="Arial"/>
        </w:rPr>
      </w:pPr>
    </w:p>
    <w:p w14:paraId="35BE634F" w14:textId="52C12B0C" w:rsidR="00274D7A" w:rsidRDefault="00652072">
      <w:pPr>
        <w:pStyle w:val="Standard"/>
        <w:jc w:val="both"/>
        <w:rPr>
          <w:rFonts w:ascii="Arial" w:hAnsi="Arial"/>
          <w:b/>
          <w:bCs/>
        </w:rPr>
      </w:pPr>
      <w:r>
        <w:rPr>
          <w:rFonts w:ascii="Arial" w:hAnsi="Arial"/>
          <w:b/>
          <w:bCs/>
        </w:rPr>
        <w:t xml:space="preserve">Present: </w:t>
      </w:r>
      <w:r>
        <w:rPr>
          <w:rFonts w:ascii="Arial" w:hAnsi="Arial"/>
        </w:rPr>
        <w:t xml:space="preserve"> Andrea, Sue, Tony Fox (new member)</w:t>
      </w:r>
    </w:p>
    <w:p w14:paraId="63F493C1" w14:textId="77777777" w:rsidR="00274D7A" w:rsidRDefault="00652072">
      <w:pPr>
        <w:pStyle w:val="Standard"/>
        <w:jc w:val="both"/>
        <w:rPr>
          <w:rFonts w:ascii="Arial" w:hAnsi="Arial"/>
          <w:b/>
          <w:bCs/>
        </w:rPr>
      </w:pPr>
      <w:r>
        <w:rPr>
          <w:rFonts w:ascii="Arial" w:hAnsi="Arial"/>
        </w:rPr>
        <w:t>Helena (Cotgrave Team Leader) – arrived at 2.00 pm as previously arranged</w:t>
      </w:r>
    </w:p>
    <w:p w14:paraId="38D54CF3" w14:textId="77777777" w:rsidR="00274D7A" w:rsidRDefault="00274D7A">
      <w:pPr>
        <w:pStyle w:val="Standard"/>
        <w:jc w:val="both"/>
        <w:rPr>
          <w:rFonts w:ascii="Arial" w:hAnsi="Arial"/>
          <w:b/>
          <w:bCs/>
        </w:rPr>
      </w:pPr>
    </w:p>
    <w:p w14:paraId="69F5C717" w14:textId="77777777" w:rsidR="00274D7A" w:rsidRPr="009D07EA" w:rsidRDefault="00652072">
      <w:pPr>
        <w:pStyle w:val="Standard"/>
        <w:jc w:val="both"/>
        <w:rPr>
          <w:rFonts w:ascii="Arial" w:hAnsi="Arial"/>
          <w:b/>
          <w:bCs/>
          <w:lang w:val="de-DE"/>
        </w:rPr>
      </w:pPr>
      <w:r w:rsidRPr="009D07EA">
        <w:rPr>
          <w:rFonts w:ascii="Arial" w:hAnsi="Arial"/>
          <w:b/>
          <w:bCs/>
          <w:lang w:val="de-DE"/>
        </w:rPr>
        <w:t xml:space="preserve">Apologies: </w:t>
      </w:r>
      <w:r w:rsidRPr="009D07EA">
        <w:rPr>
          <w:rFonts w:ascii="Arial" w:hAnsi="Arial"/>
          <w:lang w:val="de-DE"/>
        </w:rPr>
        <w:t xml:space="preserve"> </w:t>
      </w:r>
    </w:p>
    <w:p w14:paraId="14E39BC5" w14:textId="77777777" w:rsidR="00274D7A" w:rsidRPr="009D07EA" w:rsidRDefault="00274D7A">
      <w:pPr>
        <w:pStyle w:val="Standard"/>
        <w:jc w:val="both"/>
        <w:rPr>
          <w:rFonts w:ascii="Arial" w:hAnsi="Arial"/>
          <w:lang w:val="de-DE"/>
        </w:rPr>
      </w:pPr>
    </w:p>
    <w:p w14:paraId="7ADB82F2" w14:textId="77777777" w:rsidR="00274D7A" w:rsidRPr="009D07EA" w:rsidRDefault="00652072">
      <w:pPr>
        <w:pStyle w:val="Standard"/>
        <w:jc w:val="both"/>
        <w:rPr>
          <w:rFonts w:ascii="Arial" w:hAnsi="Arial"/>
          <w:b/>
          <w:bCs/>
          <w:lang w:val="de-DE"/>
        </w:rPr>
      </w:pPr>
      <w:r w:rsidRPr="009D07EA">
        <w:rPr>
          <w:rFonts w:ascii="Arial" w:hAnsi="Arial"/>
          <w:lang w:val="de-DE"/>
        </w:rPr>
        <w:t>Janet</w:t>
      </w:r>
    </w:p>
    <w:p w14:paraId="523B6876" w14:textId="77777777" w:rsidR="00274D7A" w:rsidRPr="009D07EA" w:rsidRDefault="00652072">
      <w:pPr>
        <w:pStyle w:val="Standard"/>
        <w:jc w:val="both"/>
        <w:rPr>
          <w:rFonts w:ascii="Arial" w:hAnsi="Arial"/>
          <w:lang w:val="de-DE"/>
        </w:rPr>
      </w:pPr>
      <w:r w:rsidRPr="009D07EA">
        <w:rPr>
          <w:rFonts w:ascii="Arial" w:hAnsi="Arial"/>
          <w:lang w:val="de-DE"/>
        </w:rPr>
        <w:t>Jim</w:t>
      </w:r>
    </w:p>
    <w:p w14:paraId="4C235BF2" w14:textId="77777777" w:rsidR="00274D7A" w:rsidRPr="009D07EA" w:rsidRDefault="00652072">
      <w:pPr>
        <w:pStyle w:val="Standard"/>
        <w:jc w:val="both"/>
        <w:rPr>
          <w:rFonts w:ascii="Arial" w:hAnsi="Arial"/>
          <w:lang w:val="de-DE"/>
        </w:rPr>
      </w:pPr>
      <w:r w:rsidRPr="009D07EA">
        <w:rPr>
          <w:rFonts w:ascii="Arial" w:hAnsi="Arial"/>
          <w:lang w:val="de-DE"/>
        </w:rPr>
        <w:t>Judith</w:t>
      </w:r>
    </w:p>
    <w:p w14:paraId="038B2E08" w14:textId="77777777" w:rsidR="00274D7A" w:rsidRPr="009D07EA" w:rsidRDefault="00652072">
      <w:pPr>
        <w:pStyle w:val="Standard"/>
        <w:jc w:val="both"/>
        <w:rPr>
          <w:rFonts w:ascii="Arial" w:hAnsi="Arial"/>
          <w:lang w:val="de-DE"/>
        </w:rPr>
      </w:pPr>
      <w:r w:rsidRPr="009D07EA">
        <w:rPr>
          <w:rFonts w:ascii="Arial" w:hAnsi="Arial"/>
          <w:lang w:val="de-DE"/>
        </w:rPr>
        <w:t>Yvonne</w:t>
      </w:r>
    </w:p>
    <w:p w14:paraId="0D719797" w14:textId="77777777" w:rsidR="00274D7A" w:rsidRPr="009D07EA" w:rsidRDefault="00652072">
      <w:pPr>
        <w:pStyle w:val="Standard"/>
        <w:jc w:val="both"/>
        <w:rPr>
          <w:rFonts w:ascii="Arial" w:hAnsi="Arial"/>
          <w:lang w:val="de-DE"/>
        </w:rPr>
      </w:pPr>
      <w:r w:rsidRPr="009D07EA">
        <w:rPr>
          <w:rFonts w:ascii="Arial" w:hAnsi="Arial"/>
          <w:lang w:val="de-DE"/>
        </w:rPr>
        <w:t>Helen</w:t>
      </w:r>
    </w:p>
    <w:p w14:paraId="59D1358D" w14:textId="77777777" w:rsidR="00274D7A" w:rsidRDefault="00652072">
      <w:pPr>
        <w:pStyle w:val="Standard"/>
        <w:jc w:val="both"/>
        <w:rPr>
          <w:rFonts w:ascii="Arial" w:hAnsi="Arial"/>
        </w:rPr>
      </w:pPr>
      <w:r>
        <w:rPr>
          <w:rFonts w:ascii="Arial" w:hAnsi="Arial"/>
        </w:rPr>
        <w:t>Dr Manning</w:t>
      </w:r>
    </w:p>
    <w:p w14:paraId="4A0036D1" w14:textId="77777777" w:rsidR="00274D7A" w:rsidRDefault="00274D7A">
      <w:pPr>
        <w:pStyle w:val="Standard"/>
        <w:jc w:val="both"/>
        <w:rPr>
          <w:rFonts w:ascii="Arial" w:hAnsi="Arial"/>
        </w:rPr>
      </w:pPr>
    </w:p>
    <w:p w14:paraId="0543CC8B" w14:textId="77777777" w:rsidR="00274D7A" w:rsidRDefault="00652072">
      <w:pPr>
        <w:pStyle w:val="Standard"/>
        <w:jc w:val="both"/>
        <w:rPr>
          <w:rFonts w:ascii="Arial" w:hAnsi="Arial"/>
          <w:b/>
          <w:bCs/>
        </w:rPr>
      </w:pPr>
      <w:r>
        <w:rPr>
          <w:rFonts w:ascii="Arial" w:hAnsi="Arial"/>
          <w:b/>
          <w:bCs/>
        </w:rPr>
        <w:t>Introductions and apologies</w:t>
      </w:r>
    </w:p>
    <w:p w14:paraId="150A9118" w14:textId="77777777" w:rsidR="00274D7A" w:rsidRDefault="00274D7A">
      <w:pPr>
        <w:pStyle w:val="Standard"/>
        <w:jc w:val="both"/>
        <w:rPr>
          <w:rFonts w:ascii="Arial" w:hAnsi="Arial"/>
          <w:b/>
          <w:bCs/>
        </w:rPr>
      </w:pPr>
    </w:p>
    <w:p w14:paraId="516CF9B8" w14:textId="77777777" w:rsidR="00274D7A" w:rsidRDefault="00652072">
      <w:pPr>
        <w:pStyle w:val="Standard"/>
        <w:jc w:val="both"/>
        <w:rPr>
          <w:rFonts w:ascii="Arial" w:hAnsi="Arial"/>
        </w:rPr>
      </w:pPr>
      <w:r>
        <w:rPr>
          <w:rFonts w:ascii="Arial" w:hAnsi="Arial"/>
        </w:rPr>
        <w:t>Sue welcomed Tony Fox to the PPG and outlined what the PPG does.</w:t>
      </w:r>
    </w:p>
    <w:p w14:paraId="5CB4E3EE" w14:textId="77777777" w:rsidR="00274D7A" w:rsidRDefault="00274D7A">
      <w:pPr>
        <w:pStyle w:val="Standard"/>
        <w:jc w:val="both"/>
        <w:rPr>
          <w:rFonts w:ascii="Arial" w:hAnsi="Arial"/>
        </w:rPr>
      </w:pPr>
    </w:p>
    <w:p w14:paraId="2299045E" w14:textId="77777777" w:rsidR="00274D7A" w:rsidRDefault="00652072">
      <w:pPr>
        <w:pStyle w:val="Standard"/>
        <w:jc w:val="both"/>
        <w:rPr>
          <w:rFonts w:ascii="Arial" w:hAnsi="Arial"/>
          <w:b/>
          <w:bCs/>
        </w:rPr>
      </w:pPr>
      <w:r>
        <w:rPr>
          <w:rFonts w:ascii="Arial" w:hAnsi="Arial"/>
          <w:b/>
          <w:bCs/>
        </w:rPr>
        <w:t>Practice/PPG collaboration</w:t>
      </w:r>
    </w:p>
    <w:p w14:paraId="63495AFF" w14:textId="77777777" w:rsidR="00274D7A" w:rsidRDefault="00274D7A">
      <w:pPr>
        <w:pStyle w:val="Standard"/>
        <w:jc w:val="both"/>
        <w:rPr>
          <w:rFonts w:ascii="Arial" w:hAnsi="Arial"/>
          <w:b/>
          <w:bCs/>
        </w:rPr>
      </w:pPr>
    </w:p>
    <w:p w14:paraId="1034C21B" w14:textId="1D47DDD8" w:rsidR="00274D7A" w:rsidRDefault="00652072">
      <w:pPr>
        <w:pStyle w:val="Standard"/>
        <w:jc w:val="both"/>
        <w:rPr>
          <w:rFonts w:hint="eastAsia"/>
        </w:rPr>
      </w:pPr>
      <w:r>
        <w:rPr>
          <w:rFonts w:ascii="Arial" w:hAnsi="Arial"/>
        </w:rPr>
        <w:t xml:space="preserve">Sue reported on the Cotgrave PPG meeting she recently attended.  Following this, it was felt that the Bingham PPG needs a remit and terms of reference.  Having done some investigation into other PPGs nationally Sue is happy to draft these and to bring them to our meeting for discussion. </w:t>
      </w:r>
      <w:r w:rsidR="009D07EA">
        <w:rPr>
          <w:rFonts w:ascii="Arial" w:hAnsi="Arial"/>
        </w:rPr>
        <w:t>The PPG</w:t>
      </w:r>
      <w:r>
        <w:rPr>
          <w:rFonts w:ascii="Arial" w:hAnsi="Arial"/>
        </w:rPr>
        <w:t xml:space="preserve"> is keen to help the surgery but needs to know the best way to do this.</w:t>
      </w:r>
    </w:p>
    <w:p w14:paraId="530734A3" w14:textId="77777777" w:rsidR="00274D7A" w:rsidRDefault="00274D7A">
      <w:pPr>
        <w:pStyle w:val="Standard"/>
        <w:jc w:val="both"/>
        <w:rPr>
          <w:rFonts w:hint="eastAsia"/>
        </w:rPr>
      </w:pPr>
    </w:p>
    <w:p w14:paraId="567B3F35" w14:textId="77777777" w:rsidR="00274D7A" w:rsidRDefault="00652072">
      <w:pPr>
        <w:pStyle w:val="Standard"/>
        <w:jc w:val="both"/>
        <w:rPr>
          <w:rFonts w:hint="eastAsia"/>
        </w:rPr>
      </w:pPr>
      <w:r>
        <w:rPr>
          <w:rFonts w:ascii="Arial" w:hAnsi="Arial"/>
        </w:rPr>
        <w:t xml:space="preserve">Cotgrave </w:t>
      </w:r>
      <w:proofErr w:type="gramStart"/>
      <w:r>
        <w:rPr>
          <w:rFonts w:ascii="Arial" w:hAnsi="Arial"/>
        </w:rPr>
        <w:t>PPG</w:t>
      </w:r>
      <w:proofErr w:type="gramEnd"/>
      <w:r>
        <w:rPr>
          <w:rFonts w:ascii="Arial" w:hAnsi="Arial"/>
        </w:rPr>
        <w:t xml:space="preserve"> are considering having ‘themes’ for the surgery next year. Dr Jeeves has suggested a way of collecting data to flag up patients with </w:t>
      </w:r>
      <w:proofErr w:type="gramStart"/>
      <w:r>
        <w:rPr>
          <w:rFonts w:ascii="Arial" w:hAnsi="Arial"/>
        </w:rPr>
        <w:t>particular problems</w:t>
      </w:r>
      <w:proofErr w:type="gramEnd"/>
      <w:r>
        <w:rPr>
          <w:rFonts w:ascii="Arial" w:hAnsi="Arial"/>
        </w:rPr>
        <w:t xml:space="preserve"> - Orchard Surgery are working on a way to do this.</w:t>
      </w:r>
    </w:p>
    <w:p w14:paraId="5134C6F8" w14:textId="77777777" w:rsidR="00274D7A" w:rsidRDefault="00274D7A">
      <w:pPr>
        <w:pStyle w:val="Standard"/>
        <w:jc w:val="both"/>
        <w:rPr>
          <w:rFonts w:ascii="Arial" w:hAnsi="Arial"/>
        </w:rPr>
      </w:pPr>
    </w:p>
    <w:p w14:paraId="70C1F574" w14:textId="77777777" w:rsidR="00274D7A" w:rsidRDefault="00652072">
      <w:pPr>
        <w:pStyle w:val="Standard"/>
        <w:jc w:val="both"/>
        <w:rPr>
          <w:rFonts w:ascii="Arial" w:hAnsi="Arial"/>
          <w:b/>
          <w:bCs/>
        </w:rPr>
      </w:pPr>
      <w:r>
        <w:rPr>
          <w:rFonts w:ascii="Arial" w:hAnsi="Arial"/>
          <w:b/>
          <w:bCs/>
        </w:rPr>
        <w:t>Surgery Update</w:t>
      </w:r>
    </w:p>
    <w:p w14:paraId="5BF2496B" w14:textId="77777777" w:rsidR="00274D7A" w:rsidRDefault="00274D7A">
      <w:pPr>
        <w:pStyle w:val="Standard"/>
        <w:jc w:val="both"/>
        <w:rPr>
          <w:rFonts w:ascii="Arial" w:hAnsi="Arial"/>
        </w:rPr>
      </w:pPr>
    </w:p>
    <w:p w14:paraId="78F76576" w14:textId="1C9725F7" w:rsidR="00274D7A" w:rsidRDefault="00652072">
      <w:pPr>
        <w:pStyle w:val="Standard"/>
        <w:jc w:val="both"/>
        <w:rPr>
          <w:rFonts w:ascii="Arial" w:hAnsi="Arial"/>
        </w:rPr>
      </w:pPr>
      <w:r>
        <w:rPr>
          <w:rFonts w:ascii="Arial" w:hAnsi="Arial"/>
        </w:rPr>
        <w:t xml:space="preserve">The online booking system is changing following feedback from patients and staff.  The </w:t>
      </w:r>
      <w:r w:rsidR="009D07EA">
        <w:rPr>
          <w:rFonts w:ascii="Arial" w:hAnsi="Arial"/>
        </w:rPr>
        <w:t>GPs have</w:t>
      </w:r>
      <w:r>
        <w:rPr>
          <w:rFonts w:ascii="Arial" w:hAnsi="Arial"/>
        </w:rPr>
        <w:t xml:space="preserve"> found that the information requested on the existing system does not enable them to triage efficiently.  The new system will be simpler to use and will require less detailed information when booking an appointment. Helena demonstrated the new system, which is coming into force on 1 December.</w:t>
      </w:r>
    </w:p>
    <w:p w14:paraId="45FC46AB" w14:textId="77777777" w:rsidR="00274D7A" w:rsidRDefault="00274D7A">
      <w:pPr>
        <w:pStyle w:val="Standard"/>
        <w:jc w:val="both"/>
        <w:rPr>
          <w:rFonts w:ascii="Arial" w:hAnsi="Arial"/>
        </w:rPr>
      </w:pPr>
    </w:p>
    <w:p w14:paraId="7A2FF00D" w14:textId="77777777" w:rsidR="00274D7A" w:rsidRDefault="00652072">
      <w:pPr>
        <w:pStyle w:val="Standard"/>
        <w:jc w:val="both"/>
        <w:rPr>
          <w:rFonts w:ascii="Arial" w:hAnsi="Arial"/>
        </w:rPr>
      </w:pPr>
      <w:r>
        <w:rPr>
          <w:rFonts w:ascii="Arial" w:hAnsi="Arial"/>
        </w:rPr>
        <w:t xml:space="preserve">The red repeat prescription box has been removed from the entrance to Bingham surgery to encourage people to order prescriptions </w:t>
      </w:r>
      <w:proofErr w:type="gramStart"/>
      <w:r>
        <w:rPr>
          <w:rFonts w:ascii="Arial" w:hAnsi="Arial"/>
        </w:rPr>
        <w:t>on line</w:t>
      </w:r>
      <w:proofErr w:type="gramEnd"/>
      <w:r>
        <w:rPr>
          <w:rFonts w:ascii="Arial" w:hAnsi="Arial"/>
        </w:rPr>
        <w:t>.</w:t>
      </w:r>
    </w:p>
    <w:p w14:paraId="1C190C13" w14:textId="77777777" w:rsidR="00274D7A" w:rsidRDefault="00274D7A">
      <w:pPr>
        <w:pStyle w:val="Standard"/>
        <w:jc w:val="both"/>
        <w:rPr>
          <w:rFonts w:ascii="Arial" w:hAnsi="Arial"/>
        </w:rPr>
      </w:pPr>
    </w:p>
    <w:p w14:paraId="07F0F738" w14:textId="2CC6A835" w:rsidR="00274D7A" w:rsidRDefault="00652072">
      <w:pPr>
        <w:pStyle w:val="Standard"/>
        <w:jc w:val="both"/>
        <w:rPr>
          <w:rFonts w:ascii="Arial" w:hAnsi="Arial"/>
        </w:rPr>
      </w:pPr>
      <w:r>
        <w:rPr>
          <w:rFonts w:ascii="Arial" w:hAnsi="Arial"/>
        </w:rPr>
        <w:t xml:space="preserve">A PPG Facebook page was </w:t>
      </w:r>
      <w:proofErr w:type="gramStart"/>
      <w:r>
        <w:rPr>
          <w:rFonts w:ascii="Arial" w:hAnsi="Arial"/>
        </w:rPr>
        <w:t>suggested</w:t>
      </w:r>
      <w:proofErr w:type="gramEnd"/>
      <w:r>
        <w:rPr>
          <w:rFonts w:ascii="Arial" w:hAnsi="Arial"/>
        </w:rPr>
        <w:t xml:space="preserve"> and it was felt that this could be very helpful but it would need to be monitored strictly. Sue is happy to look at setting this up and it was suggested that a PPG member from Cotgrave could share the responsibility.</w:t>
      </w:r>
      <w:r w:rsidR="009D07EA">
        <w:rPr>
          <w:rFonts w:ascii="Arial" w:hAnsi="Arial"/>
        </w:rPr>
        <w:t xml:space="preserve"> </w:t>
      </w:r>
      <w:r>
        <w:rPr>
          <w:rFonts w:ascii="Arial" w:hAnsi="Arial"/>
        </w:rPr>
        <w:t>It would be a forum for lots of information regarding events relative to healthcare.</w:t>
      </w:r>
    </w:p>
    <w:p w14:paraId="4248C94E" w14:textId="77777777" w:rsidR="00274D7A" w:rsidRDefault="00274D7A">
      <w:pPr>
        <w:pStyle w:val="Standard"/>
        <w:jc w:val="both"/>
        <w:rPr>
          <w:rFonts w:ascii="Arial" w:hAnsi="Arial"/>
        </w:rPr>
      </w:pPr>
    </w:p>
    <w:p w14:paraId="7D5F8462" w14:textId="577B2D73" w:rsidR="00274D7A" w:rsidRDefault="00652072">
      <w:pPr>
        <w:pStyle w:val="Standard"/>
        <w:jc w:val="both"/>
        <w:rPr>
          <w:rFonts w:ascii="Arial" w:hAnsi="Arial"/>
        </w:rPr>
      </w:pPr>
      <w:r>
        <w:rPr>
          <w:rFonts w:ascii="Arial" w:hAnsi="Arial"/>
        </w:rPr>
        <w:t xml:space="preserve">The recent flu clinics were </w:t>
      </w:r>
      <w:proofErr w:type="gramStart"/>
      <w:r>
        <w:rPr>
          <w:rFonts w:ascii="Arial" w:hAnsi="Arial"/>
        </w:rPr>
        <w:t>discussed</w:t>
      </w:r>
      <w:proofErr w:type="gramEnd"/>
      <w:r>
        <w:rPr>
          <w:rFonts w:ascii="Arial" w:hAnsi="Arial"/>
        </w:rPr>
        <w:t xml:space="preserve"> and Helena thanked the PPG members who helped.  There were some concerns that the booking process had not worked quite as well as in previous years for some patients but </w:t>
      </w:r>
      <w:r w:rsidR="009D07EA">
        <w:rPr>
          <w:rFonts w:ascii="Arial" w:hAnsi="Arial"/>
        </w:rPr>
        <w:t>overall,</w:t>
      </w:r>
      <w:r>
        <w:rPr>
          <w:rFonts w:ascii="Arial" w:hAnsi="Arial"/>
        </w:rPr>
        <w:t xml:space="preserve"> the days were successful.</w:t>
      </w:r>
    </w:p>
    <w:p w14:paraId="546695A4" w14:textId="77777777" w:rsidR="00274D7A" w:rsidRDefault="00274D7A">
      <w:pPr>
        <w:pStyle w:val="Standard"/>
        <w:jc w:val="both"/>
        <w:rPr>
          <w:rFonts w:ascii="Arial" w:hAnsi="Arial"/>
        </w:rPr>
      </w:pPr>
    </w:p>
    <w:p w14:paraId="7E879FF2" w14:textId="77777777" w:rsidR="00274D7A" w:rsidRDefault="00652072">
      <w:pPr>
        <w:pStyle w:val="Standard"/>
        <w:jc w:val="both"/>
        <w:rPr>
          <w:rFonts w:ascii="Arial" w:hAnsi="Arial"/>
          <w:b/>
          <w:bCs/>
        </w:rPr>
      </w:pPr>
      <w:r>
        <w:rPr>
          <w:rFonts w:ascii="Arial" w:hAnsi="Arial"/>
          <w:b/>
          <w:bCs/>
        </w:rPr>
        <w:t>Social Prescribing</w:t>
      </w:r>
    </w:p>
    <w:p w14:paraId="34101248" w14:textId="77777777" w:rsidR="00274D7A" w:rsidRDefault="00274D7A">
      <w:pPr>
        <w:pStyle w:val="Standard"/>
        <w:jc w:val="both"/>
        <w:rPr>
          <w:rFonts w:ascii="Arial" w:hAnsi="Arial"/>
          <w:b/>
          <w:bCs/>
        </w:rPr>
      </w:pPr>
    </w:p>
    <w:p w14:paraId="679A284C" w14:textId="77777777" w:rsidR="00274D7A" w:rsidRDefault="00652072">
      <w:pPr>
        <w:pStyle w:val="Standard"/>
        <w:jc w:val="both"/>
        <w:rPr>
          <w:rFonts w:ascii="Arial" w:hAnsi="Arial"/>
        </w:rPr>
      </w:pPr>
      <w:r>
        <w:rPr>
          <w:rFonts w:ascii="Arial" w:hAnsi="Arial"/>
        </w:rPr>
        <w:t>No Social Prescriber attended</w:t>
      </w:r>
    </w:p>
    <w:p w14:paraId="2008EB24" w14:textId="77777777" w:rsidR="00274D7A" w:rsidRDefault="00652072">
      <w:pPr>
        <w:pStyle w:val="Standard"/>
        <w:jc w:val="both"/>
        <w:rPr>
          <w:rFonts w:ascii="Arial" w:hAnsi="Arial"/>
          <w:b/>
          <w:bCs/>
        </w:rPr>
      </w:pPr>
      <w:r>
        <w:rPr>
          <w:rFonts w:ascii="Arial" w:hAnsi="Arial"/>
          <w:b/>
          <w:bCs/>
        </w:rPr>
        <w:lastRenderedPageBreak/>
        <w:t>Any other business</w:t>
      </w:r>
    </w:p>
    <w:p w14:paraId="11317D67" w14:textId="77777777" w:rsidR="00274D7A" w:rsidRDefault="00652072">
      <w:pPr>
        <w:pStyle w:val="Standard"/>
        <w:jc w:val="both"/>
        <w:rPr>
          <w:rFonts w:ascii="Arial" w:hAnsi="Arial"/>
        </w:rPr>
      </w:pPr>
      <w:r>
        <w:rPr>
          <w:rFonts w:ascii="Arial" w:hAnsi="Arial"/>
        </w:rPr>
        <w:t xml:space="preserve"> </w:t>
      </w:r>
    </w:p>
    <w:p w14:paraId="32A48A2C" w14:textId="77777777" w:rsidR="00274D7A" w:rsidRDefault="00652072">
      <w:pPr>
        <w:pStyle w:val="Standard"/>
        <w:jc w:val="both"/>
        <w:rPr>
          <w:rFonts w:ascii="Arial" w:hAnsi="Arial"/>
        </w:rPr>
      </w:pPr>
      <w:r>
        <w:rPr>
          <w:rFonts w:ascii="Arial" w:hAnsi="Arial"/>
        </w:rPr>
        <w:t>The PPG noticeboard in the waiting area was again mentioned and will be discussed when Janet next attends as she has previously suggested that the students at her college might be able to help.</w:t>
      </w:r>
    </w:p>
    <w:p w14:paraId="6D5584D6" w14:textId="77777777" w:rsidR="00274D7A" w:rsidRDefault="00274D7A">
      <w:pPr>
        <w:pStyle w:val="Standard"/>
        <w:jc w:val="both"/>
        <w:rPr>
          <w:rFonts w:ascii="Arial" w:hAnsi="Arial"/>
          <w:b/>
          <w:bCs/>
        </w:rPr>
      </w:pPr>
    </w:p>
    <w:p w14:paraId="04D5F131" w14:textId="77777777" w:rsidR="00274D7A" w:rsidRDefault="00652072">
      <w:pPr>
        <w:pStyle w:val="Standard"/>
        <w:jc w:val="both"/>
        <w:rPr>
          <w:rFonts w:ascii="Arial" w:hAnsi="Arial"/>
          <w:b/>
          <w:bCs/>
        </w:rPr>
      </w:pPr>
      <w:r>
        <w:rPr>
          <w:rFonts w:ascii="Arial" w:hAnsi="Arial"/>
          <w:b/>
          <w:bCs/>
        </w:rPr>
        <w:t>Date and time of next meetings</w:t>
      </w:r>
    </w:p>
    <w:p w14:paraId="1E92AA69" w14:textId="77777777" w:rsidR="00274D7A" w:rsidRDefault="00274D7A">
      <w:pPr>
        <w:pStyle w:val="Standard"/>
        <w:jc w:val="both"/>
        <w:rPr>
          <w:rFonts w:ascii="Arial" w:hAnsi="Arial"/>
          <w:b/>
          <w:bCs/>
        </w:rPr>
      </w:pPr>
    </w:p>
    <w:p w14:paraId="7BA04E2A" w14:textId="77777777" w:rsidR="00274D7A" w:rsidRDefault="00652072">
      <w:pPr>
        <w:pStyle w:val="Standard"/>
        <w:jc w:val="both"/>
        <w:rPr>
          <w:rFonts w:ascii="Arial" w:hAnsi="Arial"/>
        </w:rPr>
      </w:pPr>
      <w:r>
        <w:rPr>
          <w:rFonts w:ascii="Arial" w:hAnsi="Arial"/>
        </w:rPr>
        <w:t>Wednesday 18 February 2026</w:t>
      </w:r>
    </w:p>
    <w:p w14:paraId="4FE3A129" w14:textId="77777777" w:rsidR="00274D7A" w:rsidRDefault="00652072">
      <w:pPr>
        <w:pStyle w:val="Standard"/>
        <w:jc w:val="both"/>
        <w:rPr>
          <w:rFonts w:ascii="Arial" w:hAnsi="Arial"/>
        </w:rPr>
      </w:pPr>
      <w:r>
        <w:rPr>
          <w:rFonts w:ascii="Arial" w:hAnsi="Arial"/>
        </w:rPr>
        <w:t>Wednesday 20 May 2026</w:t>
      </w:r>
    </w:p>
    <w:p w14:paraId="6AAA7E21" w14:textId="77777777" w:rsidR="00274D7A" w:rsidRDefault="00274D7A">
      <w:pPr>
        <w:pStyle w:val="Standard"/>
        <w:jc w:val="both"/>
        <w:rPr>
          <w:rFonts w:ascii="Arial" w:hAnsi="Arial"/>
        </w:rPr>
      </w:pPr>
    </w:p>
    <w:sectPr w:rsidR="00274D7A">
      <w:pgSz w:w="11906" w:h="16838"/>
      <w:pgMar w:top="1134" w:right="686" w:bottom="1134" w:left="8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0246D" w14:textId="77777777" w:rsidR="00D61332" w:rsidRDefault="00D61332">
      <w:pPr>
        <w:rPr>
          <w:rFonts w:hint="eastAsia"/>
        </w:rPr>
      </w:pPr>
      <w:r>
        <w:separator/>
      </w:r>
    </w:p>
  </w:endnote>
  <w:endnote w:type="continuationSeparator" w:id="0">
    <w:p w14:paraId="3D7F36D9" w14:textId="77777777" w:rsidR="00D61332" w:rsidRDefault="00D6133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74973" w14:textId="77777777" w:rsidR="00D61332" w:rsidRDefault="00D61332">
      <w:pPr>
        <w:rPr>
          <w:rFonts w:hint="eastAsia"/>
        </w:rPr>
      </w:pPr>
      <w:r>
        <w:rPr>
          <w:color w:val="000000"/>
        </w:rPr>
        <w:separator/>
      </w:r>
    </w:p>
  </w:footnote>
  <w:footnote w:type="continuationSeparator" w:id="0">
    <w:p w14:paraId="3B718BEA" w14:textId="77777777" w:rsidR="00D61332" w:rsidRDefault="00D61332">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D7A"/>
    <w:rsid w:val="00274D7A"/>
    <w:rsid w:val="005339D7"/>
    <w:rsid w:val="00652072"/>
    <w:rsid w:val="009C0F53"/>
    <w:rsid w:val="009D07EA"/>
    <w:rsid w:val="00C266DA"/>
    <w:rsid w:val="00D1768E"/>
    <w:rsid w:val="00D613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FA660"/>
  <w15:docId w15:val="{57BFD7D5-6CA3-4B91-B9AB-7AAE4F115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NumberingSymbols">
    <w:name w:val="Numbering Symbol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360</Words>
  <Characters>2056</Characters>
  <Application>Microsoft Office Word</Application>
  <DocSecurity>0</DocSecurity>
  <Lines>17</Lines>
  <Paragraphs>4</Paragraphs>
  <ScaleCrop>false</ScaleCrop>
  <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Miedzinska - Recept/Admin - C84017</dc:creator>
  <cp:lastModifiedBy>MIEDZINSKA, Jolanta (BELVOIR HEALTH GROUP)</cp:lastModifiedBy>
  <cp:revision>2</cp:revision>
  <cp:lastPrinted>2025-06-16T11:03:00Z</cp:lastPrinted>
  <dcterms:created xsi:type="dcterms:W3CDTF">2025-12-03T12:17:00Z</dcterms:created>
  <dcterms:modified xsi:type="dcterms:W3CDTF">2025-12-03T12:17:00Z</dcterms:modified>
</cp:coreProperties>
</file>