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8100" w14:textId="77777777" w:rsidR="000D33C7" w:rsidRPr="000D33C7" w:rsidRDefault="000D33C7" w:rsidP="000D33C7">
      <w:pPr>
        <w:spacing w:after="0"/>
        <w:jc w:val="center"/>
        <w:rPr>
          <w:b/>
          <w:bCs/>
          <w:u w:val="single"/>
        </w:rPr>
      </w:pPr>
      <w:r w:rsidRPr="000D33C7">
        <w:rPr>
          <w:b/>
          <w:bCs/>
          <w:u w:val="single"/>
        </w:rPr>
        <w:t xml:space="preserve">Aspley Medical Centre </w:t>
      </w:r>
    </w:p>
    <w:p w14:paraId="3049EB04" w14:textId="77777777" w:rsidR="000D33C7" w:rsidRPr="000D33C7" w:rsidRDefault="000D33C7" w:rsidP="000D33C7">
      <w:pPr>
        <w:spacing w:after="0"/>
        <w:jc w:val="center"/>
        <w:rPr>
          <w:b/>
          <w:bCs/>
          <w:u w:val="single"/>
        </w:rPr>
      </w:pPr>
      <w:r w:rsidRPr="000D33C7">
        <w:rPr>
          <w:b/>
          <w:bCs/>
          <w:u w:val="single"/>
        </w:rPr>
        <w:t>PPG</w:t>
      </w:r>
      <w:r w:rsidRPr="000D33C7">
        <w:rPr>
          <w:b/>
          <w:bCs/>
          <w:u w:val="single"/>
        </w:rPr>
        <w:t>/Carers/Dementia Meeting</w:t>
      </w:r>
    </w:p>
    <w:p w14:paraId="3D981699" w14:textId="0163B3C8" w:rsidR="000D33C7" w:rsidRPr="000D33C7" w:rsidRDefault="000D33C7" w:rsidP="000D33C7">
      <w:pPr>
        <w:spacing w:after="0"/>
        <w:jc w:val="center"/>
        <w:rPr>
          <w:b/>
          <w:bCs/>
          <w:u w:val="single"/>
        </w:rPr>
      </w:pPr>
      <w:r w:rsidRPr="000D33C7">
        <w:rPr>
          <w:b/>
          <w:bCs/>
          <w:u w:val="single"/>
        </w:rPr>
        <w:t>Thursday 28</w:t>
      </w:r>
      <w:r w:rsidRPr="000D33C7">
        <w:rPr>
          <w:b/>
          <w:bCs/>
          <w:u w:val="single"/>
          <w:vertAlign w:val="superscript"/>
        </w:rPr>
        <w:t>th</w:t>
      </w:r>
      <w:r w:rsidRPr="000D33C7">
        <w:rPr>
          <w:b/>
          <w:bCs/>
          <w:u w:val="single"/>
        </w:rPr>
        <w:t xml:space="preserve"> August 2025 </w:t>
      </w:r>
      <w:r>
        <w:rPr>
          <w:b/>
          <w:bCs/>
          <w:u w:val="single"/>
        </w:rPr>
        <w:t xml:space="preserve">- </w:t>
      </w:r>
      <w:r w:rsidRPr="000D33C7">
        <w:rPr>
          <w:b/>
          <w:bCs/>
          <w:u w:val="single"/>
        </w:rPr>
        <w:t>1pm</w:t>
      </w:r>
    </w:p>
    <w:p w14:paraId="0EA7C0DB" w14:textId="77777777" w:rsidR="000D33C7" w:rsidRDefault="000D33C7" w:rsidP="000D33C7">
      <w:pPr>
        <w:jc w:val="center"/>
        <w:rPr>
          <w:u w:val="single"/>
        </w:rPr>
      </w:pPr>
    </w:p>
    <w:p w14:paraId="549E39CB" w14:textId="77777777" w:rsidR="000D33C7" w:rsidRPr="000D33C7" w:rsidRDefault="000D33C7" w:rsidP="000D33C7">
      <w:pPr>
        <w:spacing w:after="0"/>
        <w:rPr>
          <w:b/>
          <w:bCs/>
        </w:rPr>
      </w:pPr>
      <w:r w:rsidRPr="000D33C7">
        <w:rPr>
          <w:b/>
          <w:bCs/>
        </w:rPr>
        <w:t>Attendees:</w:t>
      </w:r>
    </w:p>
    <w:p w14:paraId="551C0F57" w14:textId="32AD1774" w:rsidR="000D33C7" w:rsidRDefault="000D33C7" w:rsidP="000D33C7">
      <w:pPr>
        <w:spacing w:after="0"/>
      </w:pPr>
      <w:r>
        <w:t>Valerie Morley</w:t>
      </w:r>
      <w:r>
        <w:tab/>
      </w:r>
      <w:r>
        <w:t>Practice Manager</w:t>
      </w:r>
    </w:p>
    <w:p w14:paraId="30855A58" w14:textId="7B58E9A9" w:rsidR="000D33C7" w:rsidRDefault="000D33C7" w:rsidP="000D33C7">
      <w:pPr>
        <w:spacing w:after="0"/>
      </w:pPr>
      <w:r>
        <w:t>Dr Nuru Pedro</w:t>
      </w:r>
      <w:r>
        <w:tab/>
      </w:r>
      <w:r>
        <w:t>GP Partner</w:t>
      </w:r>
    </w:p>
    <w:p w14:paraId="06E79E5D" w14:textId="3A89110B" w:rsidR="000D33C7" w:rsidRDefault="000D33C7" w:rsidP="000D33C7">
      <w:pPr>
        <w:spacing w:after="0"/>
      </w:pPr>
      <w:r>
        <w:t xml:space="preserve">Emma Cipko </w:t>
      </w:r>
      <w:r>
        <w:tab/>
      </w:r>
      <w:r>
        <w:tab/>
      </w:r>
      <w:r>
        <w:t>Carer Lead</w:t>
      </w:r>
      <w:r>
        <w:t xml:space="preserve"> </w:t>
      </w:r>
    </w:p>
    <w:p w14:paraId="7EB318B1" w14:textId="678A0CB3" w:rsidR="000D33C7" w:rsidRDefault="000D33C7" w:rsidP="000D33C7">
      <w:pPr>
        <w:spacing w:after="0"/>
      </w:pPr>
      <w:r>
        <w:t xml:space="preserve">Diane Strickson </w:t>
      </w:r>
      <w:r>
        <w:tab/>
      </w:r>
      <w:r>
        <w:t>Dementia Lead</w:t>
      </w:r>
    </w:p>
    <w:p w14:paraId="37C7465F" w14:textId="39460682" w:rsidR="000D33C7" w:rsidRDefault="000D33C7" w:rsidP="000D33C7">
      <w:pPr>
        <w:spacing w:after="0"/>
      </w:pPr>
      <w:r>
        <w:t>Alison Hil</w:t>
      </w:r>
      <w:r>
        <w:tab/>
      </w:r>
      <w:r>
        <w:tab/>
      </w:r>
      <w:r>
        <w:t>Carers Hub</w:t>
      </w:r>
    </w:p>
    <w:p w14:paraId="72E37EF4" w14:textId="10893D9F" w:rsidR="000D33C7" w:rsidRDefault="000D33C7" w:rsidP="000D33C7">
      <w:pPr>
        <w:spacing w:after="0"/>
      </w:pPr>
      <w:r>
        <w:t>Anshu Shearing</w:t>
      </w:r>
      <w:r>
        <w:tab/>
      </w:r>
      <w:r>
        <w:t>Alzheimer’s Society</w:t>
      </w:r>
    </w:p>
    <w:p w14:paraId="6C5CB60F" w14:textId="77777777" w:rsidR="000D33C7" w:rsidRDefault="000D33C7" w:rsidP="000D33C7">
      <w:pPr>
        <w:spacing w:after="0"/>
      </w:pPr>
      <w:r w:rsidRPr="000D33C7">
        <w:rPr>
          <w:i/>
          <w:iCs/>
        </w:rPr>
        <w:t>Redacted</w:t>
      </w:r>
      <w:r>
        <w:t xml:space="preserve"> </w:t>
      </w:r>
      <w:r>
        <w:tab/>
      </w:r>
      <w:r>
        <w:tab/>
        <w:t>Patient</w:t>
      </w:r>
    </w:p>
    <w:p w14:paraId="7F1AE531" w14:textId="5433D185" w:rsidR="000D33C7" w:rsidRDefault="000D33C7" w:rsidP="000D33C7">
      <w:pPr>
        <w:spacing w:after="0"/>
      </w:pPr>
      <w:r w:rsidRPr="000D33C7">
        <w:rPr>
          <w:i/>
          <w:iCs/>
        </w:rPr>
        <w:t>Redacted</w:t>
      </w:r>
      <w:r>
        <w:t xml:space="preserve"> </w:t>
      </w:r>
      <w:r>
        <w:tab/>
      </w:r>
      <w:r>
        <w:tab/>
        <w:t>Patient</w:t>
      </w:r>
    </w:p>
    <w:p w14:paraId="369DE3C6" w14:textId="77777777" w:rsidR="000D33C7" w:rsidRDefault="000D33C7" w:rsidP="000D33C7">
      <w:pPr>
        <w:spacing w:after="0"/>
      </w:pPr>
      <w:r w:rsidRPr="000D33C7">
        <w:rPr>
          <w:i/>
          <w:iCs/>
        </w:rPr>
        <w:t>Redacted</w:t>
      </w:r>
      <w:r>
        <w:t xml:space="preserve"> </w:t>
      </w:r>
      <w:r>
        <w:tab/>
      </w:r>
      <w:r>
        <w:tab/>
        <w:t>Patient</w:t>
      </w:r>
    </w:p>
    <w:p w14:paraId="62380190" w14:textId="77777777" w:rsidR="000D33C7" w:rsidRDefault="000D33C7" w:rsidP="000D33C7">
      <w:pPr>
        <w:spacing w:after="0"/>
      </w:pPr>
      <w:r w:rsidRPr="000D33C7">
        <w:rPr>
          <w:i/>
          <w:iCs/>
        </w:rPr>
        <w:t>Redacted</w:t>
      </w:r>
      <w:r>
        <w:t xml:space="preserve"> </w:t>
      </w:r>
      <w:r>
        <w:tab/>
      </w:r>
      <w:r>
        <w:tab/>
        <w:t>Patient</w:t>
      </w:r>
    </w:p>
    <w:p w14:paraId="19A0DAF7" w14:textId="77777777" w:rsidR="000D33C7" w:rsidRDefault="000D33C7" w:rsidP="000D33C7">
      <w:pPr>
        <w:spacing w:after="0"/>
      </w:pPr>
      <w:r w:rsidRPr="000D33C7">
        <w:rPr>
          <w:i/>
          <w:iCs/>
        </w:rPr>
        <w:t>Redacted</w:t>
      </w:r>
      <w:r>
        <w:t xml:space="preserve"> </w:t>
      </w:r>
      <w:r>
        <w:tab/>
      </w:r>
      <w:r>
        <w:tab/>
        <w:t>Patient</w:t>
      </w:r>
    </w:p>
    <w:p w14:paraId="4AFCED8D" w14:textId="77777777" w:rsidR="000D33C7" w:rsidRDefault="000D33C7" w:rsidP="000D33C7">
      <w:pPr>
        <w:spacing w:after="0"/>
      </w:pPr>
      <w:r w:rsidRPr="000D33C7">
        <w:rPr>
          <w:i/>
          <w:iCs/>
        </w:rPr>
        <w:t xml:space="preserve">Redacted </w:t>
      </w:r>
      <w:r>
        <w:tab/>
      </w:r>
      <w:r>
        <w:tab/>
        <w:t>Patient</w:t>
      </w:r>
    </w:p>
    <w:p w14:paraId="6432206C" w14:textId="77777777" w:rsidR="000D33C7" w:rsidRDefault="000D33C7" w:rsidP="000D33C7">
      <w:pPr>
        <w:spacing w:after="0"/>
      </w:pPr>
      <w:r w:rsidRPr="000D33C7">
        <w:rPr>
          <w:i/>
          <w:iCs/>
        </w:rPr>
        <w:t xml:space="preserve">Redacted </w:t>
      </w:r>
      <w:r>
        <w:tab/>
      </w:r>
      <w:r>
        <w:tab/>
        <w:t>Patient</w:t>
      </w:r>
    </w:p>
    <w:p w14:paraId="6F9EB54B" w14:textId="55485D65" w:rsidR="000D33C7" w:rsidRDefault="000D33C7" w:rsidP="000D33C7">
      <w:pPr>
        <w:spacing w:after="0"/>
      </w:pPr>
      <w:r w:rsidRPr="000D33C7">
        <w:rPr>
          <w:i/>
          <w:iCs/>
        </w:rPr>
        <w:t xml:space="preserve">Redacted </w:t>
      </w:r>
      <w:r>
        <w:tab/>
      </w:r>
      <w:r>
        <w:tab/>
        <w:t>Patient</w:t>
      </w:r>
    </w:p>
    <w:p w14:paraId="33460B25" w14:textId="0E9CF685" w:rsidR="000D33C7" w:rsidRDefault="000D33C7" w:rsidP="000D33C7">
      <w:pPr>
        <w:spacing w:after="0"/>
      </w:pPr>
      <w:r>
        <w:t>Jass</w:t>
      </w:r>
      <w:r>
        <w:tab/>
      </w:r>
      <w:r>
        <w:tab/>
      </w:r>
      <w:r>
        <w:tab/>
      </w:r>
      <w:r>
        <w:t>Social Prescriber</w:t>
      </w:r>
    </w:p>
    <w:p w14:paraId="21265FDD" w14:textId="4FBBBF85" w:rsidR="000D33C7" w:rsidRDefault="000D33C7" w:rsidP="000D33C7">
      <w:pPr>
        <w:spacing w:after="0"/>
      </w:pPr>
      <w:r>
        <w:t>Tom</w:t>
      </w:r>
      <w:r>
        <w:tab/>
      </w:r>
      <w:r>
        <w:tab/>
      </w:r>
      <w:r>
        <w:tab/>
      </w:r>
      <w:r>
        <w:t>Health and Wellbeing Coach</w:t>
      </w:r>
    </w:p>
    <w:p w14:paraId="58385775" w14:textId="77777777" w:rsidR="000D33C7" w:rsidRDefault="000D33C7" w:rsidP="000D33C7">
      <w:pPr>
        <w:spacing w:after="0"/>
        <w:jc w:val="both"/>
      </w:pPr>
    </w:p>
    <w:p w14:paraId="048009DC" w14:textId="77777777" w:rsidR="000D33C7" w:rsidRDefault="000D33C7" w:rsidP="000D33C7">
      <w:pPr>
        <w:spacing w:after="0"/>
        <w:jc w:val="both"/>
      </w:pPr>
      <w:r>
        <w:t>Valerie welcomed everyone to the meeting and introduced Alison Hill.</w:t>
      </w:r>
    </w:p>
    <w:p w14:paraId="1FCA3B2A" w14:textId="77777777" w:rsidR="000D33C7" w:rsidRDefault="000D33C7" w:rsidP="000D33C7">
      <w:pPr>
        <w:spacing w:after="0"/>
        <w:jc w:val="both"/>
      </w:pPr>
    </w:p>
    <w:p w14:paraId="3F06F50B" w14:textId="77777777" w:rsidR="000D33C7" w:rsidRDefault="000D33C7" w:rsidP="000D33C7">
      <w:pPr>
        <w:spacing w:after="0"/>
        <w:jc w:val="both"/>
      </w:pPr>
      <w:r>
        <w:t>Alison advised the Carers Federation is to support Carers. They can give legal advice, information guidance, access to support groups, budgets, grants and respite care.</w:t>
      </w:r>
    </w:p>
    <w:p w14:paraId="08F382B6" w14:textId="77777777" w:rsidR="000D33C7" w:rsidRDefault="000D33C7" w:rsidP="000D33C7">
      <w:pPr>
        <w:spacing w:after="0"/>
        <w:jc w:val="both"/>
      </w:pPr>
      <w:r>
        <w:t xml:space="preserve">Alison mentioned that sometimes people do not see themselves as carers as it may be a loved one. Alison confirmed they do not judge just try and support. Once registered as a </w:t>
      </w:r>
      <w:proofErr w:type="spellStart"/>
      <w:r>
        <w:t>carer</w:t>
      </w:r>
      <w:proofErr w:type="spellEnd"/>
      <w:r>
        <w:t>, an assessment is made to see how best to support each case.</w:t>
      </w:r>
    </w:p>
    <w:p w14:paraId="00EA402F" w14:textId="77777777" w:rsidR="000D33C7" w:rsidRDefault="000D33C7" w:rsidP="000D33C7">
      <w:pPr>
        <w:spacing w:after="0"/>
        <w:jc w:val="both"/>
      </w:pPr>
      <w:r>
        <w:t>GPs/self-referrals are excepted.</w:t>
      </w:r>
    </w:p>
    <w:p w14:paraId="0C98E5C6" w14:textId="77777777" w:rsidR="000D33C7" w:rsidRDefault="000D33C7" w:rsidP="000D33C7">
      <w:pPr>
        <w:spacing w:after="0"/>
        <w:jc w:val="both"/>
      </w:pPr>
    </w:p>
    <w:p w14:paraId="35AD0A2A" w14:textId="77777777" w:rsidR="000D33C7" w:rsidRDefault="000D33C7" w:rsidP="000D33C7">
      <w:r>
        <w:t>ID cards can be provided to prove a carer and gain access to discounted services/places. The Carers Federation also make an emergency plan for the carers/cared for.  Alison advised you do not need to be registered to get help. They help all carers and help with all conditions.</w:t>
      </w:r>
    </w:p>
    <w:p w14:paraId="4A6BC4DA" w14:textId="77777777" w:rsidR="000D33C7" w:rsidRDefault="000D33C7" w:rsidP="000D33C7">
      <w:r>
        <w:t>Alison finalised that they continue to support carers for 6 months post care. Alison informed all she is available after the meeting for questions and has lots of leaflet’s information to give out.</w:t>
      </w:r>
    </w:p>
    <w:p w14:paraId="236BAB1A" w14:textId="77777777" w:rsidR="000D33C7" w:rsidRDefault="000D33C7" w:rsidP="000D33C7">
      <w:r>
        <w:t>Valerie introduced Anshu Shearing from the Alzheimer’s society.</w:t>
      </w:r>
    </w:p>
    <w:p w14:paraId="6AA223CD" w14:textId="77777777" w:rsidR="000D33C7" w:rsidRDefault="000D33C7" w:rsidP="000D33C7"/>
    <w:p w14:paraId="019F8FF9" w14:textId="77777777" w:rsidR="000D33C7" w:rsidRDefault="000D33C7" w:rsidP="000D33C7"/>
    <w:p w14:paraId="748FB7FE" w14:textId="69447092" w:rsidR="000D33C7" w:rsidRDefault="000D33C7" w:rsidP="000D33C7">
      <w:r>
        <w:t>Anshu advised they are a national charity that offer a wellbeing service. They offer 1 to 1 support. They accept online and telephone referrals. Within 10 days they receive a call and offer a face-to-face assessment. They support carers and cared for. They work with the Carers Federation to support carers.  Anshu advised they support from diagnoses to end of care. They offer cognitive therapy, social care, local events such as group walks, exercise singing groups which can help with Alzheimer’s. Health and wellbeing support, behaviour changes. Mental Health and benefits. They also encourage carers to care for themselves. They also work closely with social prescribers.</w:t>
      </w:r>
    </w:p>
    <w:p w14:paraId="48928A47" w14:textId="77777777" w:rsidR="000D33C7" w:rsidRDefault="000D33C7" w:rsidP="000D33C7">
      <w:r>
        <w:t>Valerie thanked everyone for attending and offered a chance to speak individually to patients, ask questions and give personal leaflets.</w:t>
      </w:r>
    </w:p>
    <w:p w14:paraId="38CF9B23" w14:textId="77777777" w:rsidR="000D33C7" w:rsidRDefault="000D33C7" w:rsidP="000D33C7"/>
    <w:p w14:paraId="286679C8" w14:textId="77777777" w:rsidR="00B0755E" w:rsidRDefault="00B0755E"/>
    <w:sectPr w:rsidR="00B0755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5801E" w14:textId="77777777" w:rsidR="005D116F" w:rsidRDefault="005D116F" w:rsidP="000D33C7">
      <w:pPr>
        <w:spacing w:after="0" w:line="240" w:lineRule="auto"/>
      </w:pPr>
      <w:r>
        <w:separator/>
      </w:r>
    </w:p>
  </w:endnote>
  <w:endnote w:type="continuationSeparator" w:id="0">
    <w:p w14:paraId="41C4E1D2" w14:textId="77777777" w:rsidR="005D116F" w:rsidRDefault="005D116F" w:rsidP="000D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E663" w14:textId="77777777" w:rsidR="005D116F" w:rsidRDefault="005D116F" w:rsidP="000D33C7">
      <w:pPr>
        <w:spacing w:after="0" w:line="240" w:lineRule="auto"/>
      </w:pPr>
      <w:r>
        <w:separator/>
      </w:r>
    </w:p>
  </w:footnote>
  <w:footnote w:type="continuationSeparator" w:id="0">
    <w:p w14:paraId="11CB0E94" w14:textId="77777777" w:rsidR="005D116F" w:rsidRDefault="005D116F" w:rsidP="000D3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AACE" w14:textId="08C35952" w:rsidR="000D33C7" w:rsidRPr="000D33C7" w:rsidRDefault="000D33C7" w:rsidP="000D33C7">
    <w:pPr>
      <w:pStyle w:val="Header"/>
      <w:rPr>
        <w:sz w:val="20"/>
        <w:szCs w:val="20"/>
      </w:rPr>
    </w:pPr>
    <w:r w:rsidRPr="000D33C7">
      <w:rPr>
        <w:noProof/>
        <w:sz w:val="20"/>
        <w:szCs w:val="20"/>
      </w:rPr>
      <w:drawing>
        <wp:anchor distT="0" distB="0" distL="114300" distR="114300" simplePos="0" relativeHeight="251658240" behindDoc="0" locked="0" layoutInCell="1" allowOverlap="1" wp14:anchorId="0DA78B7C" wp14:editId="389E8231">
          <wp:simplePos x="0" y="0"/>
          <wp:positionH relativeFrom="margin">
            <wp:posOffset>5924550</wp:posOffset>
          </wp:positionH>
          <wp:positionV relativeFrom="paragraph">
            <wp:posOffset>-431165</wp:posOffset>
          </wp:positionV>
          <wp:extent cx="647700" cy="920750"/>
          <wp:effectExtent l="0" t="0" r="0" b="0"/>
          <wp:wrapSquare wrapText="bothSides"/>
          <wp:docPr id="106213162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31629"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47700" cy="920750"/>
                  </a:xfrm>
                  <a:prstGeom prst="rect">
                    <a:avLst/>
                  </a:prstGeom>
                </pic:spPr>
              </pic:pic>
            </a:graphicData>
          </a:graphic>
          <wp14:sizeRelH relativeFrom="page">
            <wp14:pctWidth>0</wp14:pctWidth>
          </wp14:sizeRelH>
          <wp14:sizeRelV relativeFrom="page">
            <wp14:pctHeight>0</wp14:pctHeight>
          </wp14:sizeRelV>
        </wp:anchor>
      </w:drawing>
    </w:r>
    <w:r w:rsidRPr="000D33C7">
      <w:rPr>
        <w:sz w:val="20"/>
        <w:szCs w:val="20"/>
      </w:rPr>
      <w:t xml:space="preserve">PPG / Carers / Dementia Meeting </w:t>
    </w:r>
  </w:p>
  <w:p w14:paraId="299B0EB4" w14:textId="3CFE0D65" w:rsidR="000D33C7" w:rsidRPr="000D33C7" w:rsidRDefault="000D33C7" w:rsidP="000D33C7">
    <w:pPr>
      <w:pStyle w:val="Header"/>
      <w:rPr>
        <w:sz w:val="20"/>
        <w:szCs w:val="20"/>
      </w:rPr>
    </w:pPr>
    <w:r w:rsidRPr="000D33C7">
      <w:rPr>
        <w:sz w:val="20"/>
        <w:szCs w:val="20"/>
      </w:rPr>
      <w:t xml:space="preserve">Venue: Aspley Medical Centre </w:t>
    </w:r>
  </w:p>
  <w:p w14:paraId="3EA5D808" w14:textId="6AA5EBB2" w:rsidR="000D33C7" w:rsidRPr="000D33C7" w:rsidRDefault="000D33C7" w:rsidP="000D33C7">
    <w:pPr>
      <w:pStyle w:val="Header"/>
      <w:rPr>
        <w:sz w:val="20"/>
        <w:szCs w:val="20"/>
      </w:rPr>
    </w:pPr>
    <w:r w:rsidRPr="000D33C7">
      <w:rPr>
        <w:sz w:val="20"/>
        <w:szCs w:val="20"/>
      </w:rPr>
      <w:t>Date: Thursday 28</w:t>
    </w:r>
    <w:r w:rsidRPr="000D33C7">
      <w:rPr>
        <w:sz w:val="20"/>
        <w:szCs w:val="20"/>
        <w:vertAlign w:val="superscript"/>
      </w:rPr>
      <w:t>th</w:t>
    </w:r>
    <w:r w:rsidRPr="000D33C7">
      <w:rPr>
        <w:sz w:val="20"/>
        <w:szCs w:val="20"/>
      </w:rPr>
      <w:t xml:space="preserve"> August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C7"/>
    <w:rsid w:val="000D33C7"/>
    <w:rsid w:val="002701C8"/>
    <w:rsid w:val="005D116F"/>
    <w:rsid w:val="0087382E"/>
    <w:rsid w:val="00B07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7A4B5"/>
  <w15:chartTrackingRefBased/>
  <w15:docId w15:val="{C541C989-A74E-47D5-84B6-F1120EC0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3C7"/>
    <w:pPr>
      <w:spacing w:line="278" w:lineRule="auto"/>
    </w:pPr>
    <w:rPr>
      <w:sz w:val="24"/>
      <w:szCs w:val="24"/>
    </w:rPr>
  </w:style>
  <w:style w:type="paragraph" w:styleId="Heading1">
    <w:name w:val="heading 1"/>
    <w:basedOn w:val="Normal"/>
    <w:next w:val="Normal"/>
    <w:link w:val="Heading1Char"/>
    <w:uiPriority w:val="9"/>
    <w:qFormat/>
    <w:rsid w:val="000D33C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3C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3C7"/>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3C7"/>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0D33C7"/>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0D33C7"/>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D33C7"/>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D33C7"/>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D33C7"/>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3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3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3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3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3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3C7"/>
    <w:rPr>
      <w:rFonts w:eastAsiaTheme="majorEastAsia" w:cstheme="majorBidi"/>
      <w:color w:val="272727" w:themeColor="text1" w:themeTint="D8"/>
    </w:rPr>
  </w:style>
  <w:style w:type="paragraph" w:styleId="Title">
    <w:name w:val="Title"/>
    <w:basedOn w:val="Normal"/>
    <w:next w:val="Normal"/>
    <w:link w:val="TitleChar"/>
    <w:uiPriority w:val="10"/>
    <w:qFormat/>
    <w:rsid w:val="000D3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3C7"/>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3C7"/>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0D33C7"/>
    <w:rPr>
      <w:i/>
      <w:iCs/>
      <w:color w:val="404040" w:themeColor="text1" w:themeTint="BF"/>
    </w:rPr>
  </w:style>
  <w:style w:type="paragraph" w:styleId="ListParagraph">
    <w:name w:val="List Paragraph"/>
    <w:basedOn w:val="Normal"/>
    <w:uiPriority w:val="34"/>
    <w:qFormat/>
    <w:rsid w:val="000D33C7"/>
    <w:pPr>
      <w:spacing w:line="259" w:lineRule="auto"/>
      <w:ind w:left="720"/>
      <w:contextualSpacing/>
    </w:pPr>
    <w:rPr>
      <w:sz w:val="22"/>
      <w:szCs w:val="22"/>
    </w:rPr>
  </w:style>
  <w:style w:type="character" w:styleId="IntenseEmphasis">
    <w:name w:val="Intense Emphasis"/>
    <w:basedOn w:val="DefaultParagraphFont"/>
    <w:uiPriority w:val="21"/>
    <w:qFormat/>
    <w:rsid w:val="000D33C7"/>
    <w:rPr>
      <w:i/>
      <w:iCs/>
      <w:color w:val="0F4761" w:themeColor="accent1" w:themeShade="BF"/>
    </w:rPr>
  </w:style>
  <w:style w:type="paragraph" w:styleId="IntenseQuote">
    <w:name w:val="Intense Quote"/>
    <w:basedOn w:val="Normal"/>
    <w:next w:val="Normal"/>
    <w:link w:val="IntenseQuoteChar"/>
    <w:uiPriority w:val="30"/>
    <w:qFormat/>
    <w:rsid w:val="000D33C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0D33C7"/>
    <w:rPr>
      <w:i/>
      <w:iCs/>
      <w:color w:val="0F4761" w:themeColor="accent1" w:themeShade="BF"/>
    </w:rPr>
  </w:style>
  <w:style w:type="character" w:styleId="IntenseReference">
    <w:name w:val="Intense Reference"/>
    <w:basedOn w:val="DefaultParagraphFont"/>
    <w:uiPriority w:val="32"/>
    <w:qFormat/>
    <w:rsid w:val="000D33C7"/>
    <w:rPr>
      <w:b/>
      <w:bCs/>
      <w:smallCaps/>
      <w:color w:val="0F4761" w:themeColor="accent1" w:themeShade="BF"/>
      <w:spacing w:val="5"/>
    </w:rPr>
  </w:style>
  <w:style w:type="paragraph" w:styleId="Header">
    <w:name w:val="header"/>
    <w:basedOn w:val="Normal"/>
    <w:link w:val="HeaderChar"/>
    <w:uiPriority w:val="99"/>
    <w:unhideWhenUsed/>
    <w:rsid w:val="000D3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3C7"/>
    <w:rPr>
      <w:sz w:val="24"/>
      <w:szCs w:val="24"/>
    </w:rPr>
  </w:style>
  <w:style w:type="paragraph" w:styleId="Footer">
    <w:name w:val="footer"/>
    <w:basedOn w:val="Normal"/>
    <w:link w:val="FooterChar"/>
    <w:uiPriority w:val="99"/>
    <w:unhideWhenUsed/>
    <w:rsid w:val="000D3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3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Brewer - Receptionist - C84091</dc:creator>
  <cp:keywords/>
  <dc:description/>
  <cp:lastModifiedBy>Brittney Brewer - Receptionist - C84091</cp:lastModifiedBy>
  <cp:revision>1</cp:revision>
  <dcterms:created xsi:type="dcterms:W3CDTF">2025-10-16T14:41:00Z</dcterms:created>
  <dcterms:modified xsi:type="dcterms:W3CDTF">2025-10-16T14:49:00Z</dcterms:modified>
</cp:coreProperties>
</file>