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093B27BD" w:rsidR="00227683" w:rsidRPr="005A3AD5" w:rsidRDefault="007D0ECB" w:rsidP="00227683">
            <w:pPr>
              <w:rPr>
                <w:sz w:val="18"/>
                <w:szCs w:val="18"/>
              </w:rPr>
            </w:pPr>
            <w:r>
              <w:rPr>
                <w:sz w:val="18"/>
                <w:szCs w:val="18"/>
              </w:rPr>
              <w:t>R Roberts</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209CA2C4" w:rsidR="00693385" w:rsidRPr="007D0ECB" w:rsidRDefault="007D0ECB" w:rsidP="00693385">
            <w:pPr>
              <w:rPr>
                <w:sz w:val="18"/>
                <w:szCs w:val="18"/>
              </w:rPr>
            </w:pPr>
            <w:r w:rsidRPr="007D0ECB">
              <w:rPr>
                <w:sz w:val="18"/>
                <w:szCs w:val="18"/>
              </w:rPr>
              <w:t>R Roberts</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6E9DEBEF" w:rsidR="00350051" w:rsidRPr="007D0ECB" w:rsidRDefault="007D0ECB" w:rsidP="00350051">
            <w:pPr>
              <w:rPr>
                <w:sz w:val="18"/>
                <w:szCs w:val="18"/>
              </w:rPr>
            </w:pPr>
            <w:r w:rsidRPr="007D0ECB">
              <w:rPr>
                <w:sz w:val="18"/>
                <w:szCs w:val="18"/>
              </w:rPr>
              <w:t>R Roberts</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1A71AFB8" w:rsidR="00CA7693" w:rsidRPr="007D0ECB" w:rsidRDefault="007D0ECB" w:rsidP="00CA7693">
            <w:pPr>
              <w:rPr>
                <w:sz w:val="18"/>
                <w:szCs w:val="18"/>
              </w:rPr>
            </w:pPr>
            <w:r w:rsidRPr="007D0ECB">
              <w:rPr>
                <w:sz w:val="18"/>
                <w:szCs w:val="18"/>
              </w:rPr>
              <w:t>R Roberts</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6B06B605" w:rsidR="00855579" w:rsidRPr="007D0ECB" w:rsidRDefault="007D0ECB" w:rsidP="00CA7693">
            <w:pPr>
              <w:rPr>
                <w:sz w:val="18"/>
                <w:szCs w:val="18"/>
              </w:rPr>
            </w:pPr>
            <w:r w:rsidRPr="007D0ECB">
              <w:rPr>
                <w:sz w:val="18"/>
                <w:szCs w:val="18"/>
              </w:rPr>
              <w:t>R Roberts</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t>02 April 2025</w:t>
            </w:r>
          </w:p>
        </w:tc>
        <w:tc>
          <w:tcPr>
            <w:tcW w:w="1503" w:type="dxa"/>
          </w:tcPr>
          <w:p w14:paraId="139F8F48" w14:textId="408341A6" w:rsidR="00855579" w:rsidRDefault="00855579" w:rsidP="00CA7693">
            <w:pPr>
              <w:rPr>
                <w:sz w:val="18"/>
                <w:szCs w:val="18"/>
              </w:rPr>
            </w:pPr>
            <w:r>
              <w:rPr>
                <w:sz w:val="18"/>
                <w:szCs w:val="18"/>
              </w:rPr>
              <w:t>01 April 2026</w:t>
            </w:r>
          </w:p>
        </w:tc>
      </w:tr>
      <w:tr w:rsidR="003914C1" w:rsidRPr="005A3AD5" w14:paraId="2D4FB5BD" w14:textId="77777777" w:rsidTr="007C0BE6">
        <w:tc>
          <w:tcPr>
            <w:tcW w:w="988" w:type="dxa"/>
          </w:tcPr>
          <w:p w14:paraId="2B29C30F" w14:textId="70CE2263" w:rsidR="003914C1" w:rsidRDefault="003914C1" w:rsidP="00CA7693">
            <w:pPr>
              <w:rPr>
                <w:sz w:val="18"/>
                <w:szCs w:val="18"/>
              </w:rPr>
            </w:pPr>
            <w:r>
              <w:rPr>
                <w:sz w:val="18"/>
                <w:szCs w:val="18"/>
              </w:rPr>
              <w:t>9.7</w:t>
            </w:r>
          </w:p>
        </w:tc>
        <w:tc>
          <w:tcPr>
            <w:tcW w:w="1559" w:type="dxa"/>
          </w:tcPr>
          <w:p w14:paraId="7C2CD6A9" w14:textId="0F902F0F" w:rsidR="003914C1" w:rsidRDefault="003914C1" w:rsidP="00CA7693">
            <w:pPr>
              <w:rPr>
                <w:sz w:val="18"/>
                <w:szCs w:val="18"/>
              </w:rPr>
            </w:pPr>
            <w:r>
              <w:rPr>
                <w:sz w:val="18"/>
                <w:szCs w:val="18"/>
              </w:rPr>
              <w:t>S Forrester-Wild</w:t>
            </w:r>
          </w:p>
        </w:tc>
        <w:tc>
          <w:tcPr>
            <w:tcW w:w="1701" w:type="dxa"/>
          </w:tcPr>
          <w:p w14:paraId="5F341BC9" w14:textId="4BFDC088" w:rsidR="003914C1" w:rsidRPr="00503B21" w:rsidRDefault="007D0ECB" w:rsidP="00CA7693">
            <w:pPr>
              <w:rPr>
                <w:sz w:val="18"/>
                <w:szCs w:val="18"/>
                <w:highlight w:val="yellow"/>
              </w:rPr>
            </w:pPr>
            <w:r w:rsidRPr="007D0ECB">
              <w:rPr>
                <w:sz w:val="18"/>
                <w:szCs w:val="18"/>
              </w:rPr>
              <w:t>R Roberts</w:t>
            </w:r>
          </w:p>
        </w:tc>
        <w:tc>
          <w:tcPr>
            <w:tcW w:w="1762" w:type="dxa"/>
          </w:tcPr>
          <w:p w14:paraId="7695EBD9" w14:textId="769D854C" w:rsidR="003914C1" w:rsidRDefault="003914C1" w:rsidP="00CA7693">
            <w:pPr>
              <w:pStyle w:val="ListParagraph"/>
              <w:numPr>
                <w:ilvl w:val="0"/>
                <w:numId w:val="24"/>
              </w:numPr>
              <w:ind w:left="176" w:hanging="218"/>
              <w:rPr>
                <w:sz w:val="18"/>
                <w:szCs w:val="18"/>
              </w:rPr>
            </w:pPr>
            <w:r>
              <w:rPr>
                <w:sz w:val="18"/>
                <w:szCs w:val="18"/>
              </w:rPr>
              <w:t>Update in</w:t>
            </w:r>
            <w:r w:rsidR="00C52102">
              <w:rPr>
                <w:sz w:val="18"/>
                <w:szCs w:val="18"/>
              </w:rPr>
              <w:t xml:space="preserve"> </w:t>
            </w:r>
            <w:r>
              <w:rPr>
                <w:sz w:val="18"/>
                <w:szCs w:val="18"/>
              </w:rPr>
              <w:t>line with legislation changes to SARs and complaints</w:t>
            </w:r>
          </w:p>
          <w:p w14:paraId="7A3A332A" w14:textId="77777777" w:rsidR="0001539A" w:rsidRDefault="0001539A" w:rsidP="00CA7693">
            <w:pPr>
              <w:pStyle w:val="ListParagraph"/>
              <w:numPr>
                <w:ilvl w:val="0"/>
                <w:numId w:val="24"/>
              </w:numPr>
              <w:ind w:left="176" w:hanging="218"/>
              <w:rPr>
                <w:sz w:val="18"/>
                <w:szCs w:val="18"/>
              </w:rPr>
            </w:pPr>
            <w:r>
              <w:rPr>
                <w:sz w:val="18"/>
                <w:szCs w:val="18"/>
              </w:rPr>
              <w:t>Chage ICO to Information Commission</w:t>
            </w:r>
          </w:p>
          <w:p w14:paraId="6D1ADABD" w14:textId="45794E91" w:rsidR="0001539A" w:rsidRDefault="0001539A" w:rsidP="00CA7693">
            <w:pPr>
              <w:pStyle w:val="ListParagraph"/>
              <w:numPr>
                <w:ilvl w:val="0"/>
                <w:numId w:val="24"/>
              </w:numPr>
              <w:ind w:left="176" w:hanging="218"/>
              <w:rPr>
                <w:sz w:val="18"/>
                <w:szCs w:val="18"/>
              </w:rPr>
            </w:pPr>
            <w:r>
              <w:rPr>
                <w:sz w:val="18"/>
                <w:szCs w:val="18"/>
              </w:rPr>
              <w:t>Change ‘hidden’ to ‘redacted’</w:t>
            </w:r>
          </w:p>
        </w:tc>
        <w:tc>
          <w:tcPr>
            <w:tcW w:w="1503" w:type="dxa"/>
          </w:tcPr>
          <w:p w14:paraId="3A467401" w14:textId="7FD41373" w:rsidR="003914C1" w:rsidRDefault="003914C1" w:rsidP="00CA7693">
            <w:pPr>
              <w:rPr>
                <w:sz w:val="18"/>
                <w:szCs w:val="18"/>
              </w:rPr>
            </w:pPr>
            <w:r>
              <w:rPr>
                <w:sz w:val="18"/>
                <w:szCs w:val="18"/>
              </w:rPr>
              <w:t>02 August 2025</w:t>
            </w:r>
          </w:p>
        </w:tc>
        <w:tc>
          <w:tcPr>
            <w:tcW w:w="1503" w:type="dxa"/>
          </w:tcPr>
          <w:p w14:paraId="3BDD2135" w14:textId="5C875974" w:rsidR="003914C1" w:rsidRDefault="003914C1" w:rsidP="00CA7693">
            <w:pPr>
              <w:rPr>
                <w:sz w:val="18"/>
                <w:szCs w:val="18"/>
              </w:rPr>
            </w:pPr>
            <w:r>
              <w:rPr>
                <w:sz w:val="18"/>
                <w:szCs w:val="18"/>
              </w:rPr>
              <w:t>01 April 2026</w:t>
            </w:r>
          </w:p>
        </w:tc>
      </w:tr>
      <w:tr w:rsidR="00516D7E" w:rsidRPr="005A3AD5" w14:paraId="7246ABDB" w14:textId="77777777" w:rsidTr="007C0BE6">
        <w:tc>
          <w:tcPr>
            <w:tcW w:w="988" w:type="dxa"/>
          </w:tcPr>
          <w:p w14:paraId="66802E9C" w14:textId="21066847" w:rsidR="00516D7E" w:rsidRDefault="00516D7E" w:rsidP="00CA7693">
            <w:pPr>
              <w:rPr>
                <w:sz w:val="18"/>
                <w:szCs w:val="18"/>
              </w:rPr>
            </w:pPr>
            <w:r>
              <w:rPr>
                <w:sz w:val="18"/>
                <w:szCs w:val="18"/>
              </w:rPr>
              <w:t>9.8</w:t>
            </w:r>
          </w:p>
        </w:tc>
        <w:tc>
          <w:tcPr>
            <w:tcW w:w="1559" w:type="dxa"/>
          </w:tcPr>
          <w:p w14:paraId="5E8901AB" w14:textId="56DD4703" w:rsidR="00516D7E" w:rsidRDefault="00516D7E" w:rsidP="00CA7693">
            <w:pPr>
              <w:rPr>
                <w:sz w:val="18"/>
                <w:szCs w:val="18"/>
              </w:rPr>
            </w:pPr>
            <w:r>
              <w:rPr>
                <w:sz w:val="18"/>
                <w:szCs w:val="18"/>
              </w:rPr>
              <w:t>S Forrester-Wild</w:t>
            </w:r>
          </w:p>
        </w:tc>
        <w:tc>
          <w:tcPr>
            <w:tcW w:w="1701" w:type="dxa"/>
          </w:tcPr>
          <w:p w14:paraId="4911E5A5" w14:textId="446712DC" w:rsidR="00516D7E" w:rsidRPr="007D0ECB" w:rsidRDefault="007D0ECB" w:rsidP="00CA7693">
            <w:pPr>
              <w:rPr>
                <w:sz w:val="18"/>
                <w:szCs w:val="18"/>
              </w:rPr>
            </w:pPr>
            <w:r w:rsidRPr="007D0ECB">
              <w:rPr>
                <w:sz w:val="18"/>
                <w:szCs w:val="18"/>
              </w:rPr>
              <w:t>R Roberts</w:t>
            </w:r>
          </w:p>
        </w:tc>
        <w:tc>
          <w:tcPr>
            <w:tcW w:w="1762" w:type="dxa"/>
          </w:tcPr>
          <w:p w14:paraId="4EA3D3B1" w14:textId="7038FAA5" w:rsidR="00516D7E" w:rsidRDefault="00516D7E" w:rsidP="00CA7693">
            <w:pPr>
              <w:pStyle w:val="ListParagraph"/>
              <w:numPr>
                <w:ilvl w:val="0"/>
                <w:numId w:val="24"/>
              </w:numPr>
              <w:ind w:left="176" w:hanging="218"/>
              <w:rPr>
                <w:sz w:val="18"/>
                <w:szCs w:val="18"/>
              </w:rPr>
            </w:pPr>
            <w:r>
              <w:rPr>
                <w:sz w:val="18"/>
                <w:szCs w:val="18"/>
              </w:rPr>
              <w:t>Update broken link to Health Research Authority</w:t>
            </w:r>
          </w:p>
        </w:tc>
        <w:tc>
          <w:tcPr>
            <w:tcW w:w="1503" w:type="dxa"/>
          </w:tcPr>
          <w:p w14:paraId="7DFD0497" w14:textId="41A46089" w:rsidR="00516D7E" w:rsidRDefault="00516D7E" w:rsidP="00CA7693">
            <w:pPr>
              <w:rPr>
                <w:sz w:val="18"/>
                <w:szCs w:val="18"/>
              </w:rPr>
            </w:pPr>
            <w:r>
              <w:rPr>
                <w:sz w:val="18"/>
                <w:szCs w:val="18"/>
              </w:rPr>
              <w:t>05 August 2025</w:t>
            </w:r>
          </w:p>
        </w:tc>
        <w:tc>
          <w:tcPr>
            <w:tcW w:w="1503" w:type="dxa"/>
          </w:tcPr>
          <w:p w14:paraId="6EA60625" w14:textId="73AD92A2" w:rsidR="00516D7E" w:rsidRDefault="00516D7E" w:rsidP="00CA7693">
            <w:pPr>
              <w:rPr>
                <w:sz w:val="18"/>
                <w:szCs w:val="18"/>
              </w:rPr>
            </w:pPr>
            <w:r>
              <w:rPr>
                <w:sz w:val="18"/>
                <w:szCs w:val="18"/>
              </w:rPr>
              <w:t>01 April 2026</w:t>
            </w:r>
          </w:p>
        </w:tc>
      </w:tr>
      <w:tr w:rsidR="009F5375" w:rsidRPr="005A3AD5" w14:paraId="50E4248E" w14:textId="77777777" w:rsidTr="007C0BE6">
        <w:tc>
          <w:tcPr>
            <w:tcW w:w="988" w:type="dxa"/>
          </w:tcPr>
          <w:p w14:paraId="10FE8266" w14:textId="24CC132B" w:rsidR="009F5375" w:rsidRDefault="009F5375" w:rsidP="00CA7693">
            <w:pPr>
              <w:rPr>
                <w:sz w:val="18"/>
                <w:szCs w:val="18"/>
              </w:rPr>
            </w:pPr>
            <w:r>
              <w:rPr>
                <w:sz w:val="18"/>
                <w:szCs w:val="18"/>
              </w:rPr>
              <w:t>9.9</w:t>
            </w:r>
          </w:p>
        </w:tc>
        <w:tc>
          <w:tcPr>
            <w:tcW w:w="1559" w:type="dxa"/>
          </w:tcPr>
          <w:p w14:paraId="0EDD4AD7" w14:textId="09321375" w:rsidR="009F5375" w:rsidRDefault="009F5375" w:rsidP="00CA7693">
            <w:pPr>
              <w:rPr>
                <w:sz w:val="18"/>
                <w:szCs w:val="18"/>
              </w:rPr>
            </w:pPr>
            <w:r>
              <w:rPr>
                <w:sz w:val="18"/>
                <w:szCs w:val="18"/>
              </w:rPr>
              <w:t>S Forrester-Wild</w:t>
            </w:r>
          </w:p>
        </w:tc>
        <w:tc>
          <w:tcPr>
            <w:tcW w:w="1701" w:type="dxa"/>
          </w:tcPr>
          <w:p w14:paraId="5A8CCE08" w14:textId="08A510FB" w:rsidR="009F5375" w:rsidRPr="007D0ECB" w:rsidRDefault="007D0ECB" w:rsidP="00CA7693">
            <w:pPr>
              <w:rPr>
                <w:sz w:val="18"/>
                <w:szCs w:val="18"/>
              </w:rPr>
            </w:pPr>
            <w:r w:rsidRPr="007D0ECB">
              <w:rPr>
                <w:sz w:val="18"/>
                <w:szCs w:val="18"/>
              </w:rPr>
              <w:t>R Roberts</w:t>
            </w:r>
          </w:p>
        </w:tc>
        <w:tc>
          <w:tcPr>
            <w:tcW w:w="1762" w:type="dxa"/>
          </w:tcPr>
          <w:p w14:paraId="6813FFF5" w14:textId="77777777" w:rsidR="009F5375" w:rsidRDefault="009F5375" w:rsidP="00CA7693">
            <w:pPr>
              <w:pStyle w:val="ListParagraph"/>
              <w:numPr>
                <w:ilvl w:val="0"/>
                <w:numId w:val="24"/>
              </w:numPr>
              <w:ind w:left="176" w:hanging="218"/>
              <w:rPr>
                <w:sz w:val="18"/>
                <w:szCs w:val="18"/>
              </w:rPr>
            </w:pPr>
            <w:r>
              <w:rPr>
                <w:sz w:val="18"/>
                <w:szCs w:val="18"/>
              </w:rPr>
              <w:t xml:space="preserve">Inclusion of </w:t>
            </w:r>
            <w:proofErr w:type="spellStart"/>
            <w:r>
              <w:rPr>
                <w:sz w:val="18"/>
                <w:szCs w:val="18"/>
              </w:rPr>
              <w:t>OpenSAFELY</w:t>
            </w:r>
            <w:proofErr w:type="spellEnd"/>
            <w:r>
              <w:rPr>
                <w:sz w:val="18"/>
                <w:szCs w:val="18"/>
              </w:rPr>
              <w:t xml:space="preserve"> services</w:t>
            </w:r>
            <w:r w:rsidR="00FB0F28">
              <w:rPr>
                <w:sz w:val="18"/>
                <w:szCs w:val="18"/>
              </w:rPr>
              <w:t xml:space="preserve"> under ‘Why do we share your data, and who with’</w:t>
            </w:r>
          </w:p>
          <w:p w14:paraId="66C8DE06" w14:textId="329D87BD" w:rsidR="00A14E93" w:rsidRDefault="00A14E93" w:rsidP="00CA7693">
            <w:pPr>
              <w:pStyle w:val="ListParagraph"/>
              <w:numPr>
                <w:ilvl w:val="0"/>
                <w:numId w:val="24"/>
              </w:numPr>
              <w:ind w:left="176" w:hanging="218"/>
              <w:rPr>
                <w:sz w:val="18"/>
                <w:szCs w:val="18"/>
              </w:rPr>
            </w:pPr>
            <w:r>
              <w:rPr>
                <w:sz w:val="18"/>
                <w:szCs w:val="18"/>
              </w:rPr>
              <w:t>Update of the GP Connect section</w:t>
            </w:r>
          </w:p>
        </w:tc>
        <w:tc>
          <w:tcPr>
            <w:tcW w:w="1503" w:type="dxa"/>
          </w:tcPr>
          <w:p w14:paraId="42FA7335" w14:textId="40A09F1E" w:rsidR="009F5375" w:rsidRDefault="009F5375" w:rsidP="00CA7693">
            <w:pPr>
              <w:rPr>
                <w:sz w:val="18"/>
                <w:szCs w:val="18"/>
              </w:rPr>
            </w:pPr>
            <w:r>
              <w:rPr>
                <w:sz w:val="18"/>
                <w:szCs w:val="18"/>
              </w:rPr>
              <w:t>28 August 2025</w:t>
            </w:r>
          </w:p>
        </w:tc>
        <w:tc>
          <w:tcPr>
            <w:tcW w:w="1503" w:type="dxa"/>
          </w:tcPr>
          <w:p w14:paraId="1D2288BB" w14:textId="1B74445D" w:rsidR="009F5375" w:rsidRDefault="009F5375"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45FD36FA" w:rsidR="0013507A" w:rsidRDefault="0013507A">
      <w:r>
        <w:t xml:space="preserve">This privacy notice explains why </w:t>
      </w:r>
      <w:r w:rsidR="007D0ECB">
        <w:t xml:space="preserve">Yoxall Health Centre </w:t>
      </w:r>
      <w:r>
        <w:t xml:space="preserve">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Pr="007D0ECB"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t>
      </w:r>
      <w:r w:rsidR="00F32E41" w:rsidRPr="007D0ECB">
        <w:t>website).</w:t>
      </w:r>
    </w:p>
    <w:p w14:paraId="46333B68" w14:textId="591240FB" w:rsidR="00CA7693" w:rsidRPr="007D0ECB" w:rsidRDefault="00CA7693" w:rsidP="008040A0">
      <w:pPr>
        <w:pStyle w:val="NoSpacing"/>
        <w:numPr>
          <w:ilvl w:val="0"/>
          <w:numId w:val="5"/>
        </w:numPr>
      </w:pPr>
      <w:r w:rsidRPr="007D0ECB">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580A336B"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w:t>
      </w:r>
      <w:proofErr w:type="spellStart"/>
      <w:r w:rsidR="007D0ECB">
        <w:rPr>
          <w:rFonts w:cs="Calibri"/>
        </w:rPr>
        <w:t>Docman</w:t>
      </w:r>
      <w:proofErr w:type="spellEnd"/>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72AD3EDB" w:rsidR="00D5163C" w:rsidRPr="007D0ECB" w:rsidRDefault="00D5163C" w:rsidP="00D5163C">
      <w:pPr>
        <w:pStyle w:val="NoSpacing"/>
        <w:numPr>
          <w:ilvl w:val="1"/>
          <w:numId w:val="25"/>
        </w:numPr>
      </w:pPr>
      <w:r w:rsidRPr="007D0ECB">
        <w:t>EMIS Web</w:t>
      </w:r>
    </w:p>
    <w:p w14:paraId="3B95963E" w14:textId="6FCE2F13" w:rsidR="00D5163C" w:rsidRDefault="00D5163C" w:rsidP="00D5163C">
      <w:pPr>
        <w:pStyle w:val="NoSpacing"/>
        <w:numPr>
          <w:ilvl w:val="1"/>
          <w:numId w:val="25"/>
        </w:numPr>
      </w:pPr>
      <w:proofErr w:type="spellStart"/>
      <w:r>
        <w:t>Docman</w:t>
      </w:r>
      <w:proofErr w:type="spellEnd"/>
      <w:r>
        <w:t xml:space="preserve"> clinical systems</w:t>
      </w:r>
    </w:p>
    <w:p w14:paraId="5AC16F06" w14:textId="44FA7F8A" w:rsidR="00D5163C" w:rsidRDefault="00D5163C" w:rsidP="00D5163C">
      <w:pPr>
        <w:pStyle w:val="NoSpacing"/>
        <w:numPr>
          <w:ilvl w:val="1"/>
          <w:numId w:val="25"/>
        </w:numPr>
      </w:pPr>
      <w:r>
        <w:t>Accurx</w:t>
      </w:r>
    </w:p>
    <w:p w14:paraId="52E4CD58" w14:textId="77777777" w:rsidR="00BE742F" w:rsidRDefault="00BE742F" w:rsidP="00205D4A">
      <w:pPr>
        <w:pStyle w:val="NoSpacing"/>
      </w:pPr>
    </w:p>
    <w:p w14:paraId="55CD9C89" w14:textId="77777777" w:rsidR="00533525" w:rsidRDefault="00533525" w:rsidP="00205D4A">
      <w:pPr>
        <w:pStyle w:val="NoSpacing"/>
      </w:pPr>
    </w:p>
    <w:p w14:paraId="5BE43EBD" w14:textId="77777777" w:rsidR="00FB0F28" w:rsidRDefault="00FB0F28" w:rsidP="00FB0F28">
      <w:pPr>
        <w:pStyle w:val="NoSpacing"/>
        <w:ind w:left="360"/>
      </w:pPr>
    </w:p>
    <w:p w14:paraId="01F62EE3" w14:textId="7185EC6D" w:rsidR="00FB0F28" w:rsidRDefault="00FB0F28" w:rsidP="00344554">
      <w:pPr>
        <w:pStyle w:val="NoSpacing"/>
        <w:numPr>
          <w:ilvl w:val="0"/>
          <w:numId w:val="11"/>
        </w:numPr>
      </w:pPr>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FB0F28">
      <w:pPr>
        <w:pStyle w:val="NoSpacing"/>
        <w:ind w:left="360"/>
      </w:pPr>
    </w:p>
    <w:p w14:paraId="1E565BDA" w14:textId="7BD5AD8C" w:rsidR="00FB0F28" w:rsidRDefault="00FB0F28" w:rsidP="00FB0F28">
      <w:pPr>
        <w:pStyle w:val="NoSpacing"/>
        <w:ind w:left="360"/>
      </w:pPr>
      <w:r>
        <w:t>Only approved users are allowed to run these queries, and they will not be able to access information that directly or indirectly identifies individuals.</w:t>
      </w:r>
    </w:p>
    <w:p w14:paraId="11BF6933" w14:textId="77777777" w:rsidR="00FB0F28" w:rsidRDefault="00FB0F28" w:rsidP="00FB0F28">
      <w:pPr>
        <w:pStyle w:val="NoSpacing"/>
        <w:ind w:left="360"/>
      </w:pPr>
    </w:p>
    <w:p w14:paraId="0CD3C699" w14:textId="2EE2687F" w:rsidR="00FB0F28" w:rsidRDefault="00FB0F28" w:rsidP="00FB0F2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FB0F28">
      <w:pPr>
        <w:pStyle w:val="NoSpacing"/>
        <w:ind w:left="360"/>
      </w:pPr>
    </w:p>
    <w:p w14:paraId="4E4C0A56" w14:textId="307166F4"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8" w:history="1">
        <w:r w:rsidRPr="00FB0F28">
          <w:rPr>
            <w:rStyle w:val="Hyperlink"/>
          </w:rPr>
          <w:t>here</w:t>
        </w:r>
      </w:hyperlink>
      <w:r>
        <w:t>.</w:t>
      </w:r>
    </w:p>
    <w:p w14:paraId="07C6BCEB" w14:textId="77777777" w:rsidR="00FB0F28" w:rsidRDefault="00FB0F28" w:rsidP="00FB0F28">
      <w:pPr>
        <w:pStyle w:val="NoSpacing"/>
      </w:pPr>
    </w:p>
    <w:p w14:paraId="4411CE0A" w14:textId="5E47C24F"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238765A4" w14:textId="48F86AE9" w:rsidR="00344554" w:rsidRPr="007D0ECB" w:rsidRDefault="00B673CE" w:rsidP="00344554">
      <w:pPr>
        <w:pStyle w:val="NoSpacing"/>
        <w:numPr>
          <w:ilvl w:val="1"/>
          <w:numId w:val="11"/>
        </w:numPr>
      </w:pPr>
      <w:r w:rsidRPr="007D0ECB">
        <w:t xml:space="preserve"> bowel cancer, breast cancer, cervical cancer, aortic aneurysms, diabetic eye screening, etc</w:t>
      </w:r>
    </w:p>
    <w:p w14:paraId="3C53451F" w14:textId="77777777" w:rsidR="00EB615F" w:rsidRPr="007D0ECB" w:rsidRDefault="00EB615F" w:rsidP="00EB615F">
      <w:pPr>
        <w:pStyle w:val="NoSpacing"/>
        <w:ind w:left="1080"/>
      </w:pPr>
    </w:p>
    <w:p w14:paraId="57DB2286" w14:textId="59CAB59F" w:rsidR="00EB615F" w:rsidRPr="007D0ECB" w:rsidRDefault="00B16937" w:rsidP="00D80BA4">
      <w:pPr>
        <w:pStyle w:val="NoSpacing"/>
        <w:numPr>
          <w:ilvl w:val="0"/>
          <w:numId w:val="11"/>
        </w:numPr>
      </w:pPr>
      <w:r w:rsidRPr="007D0ECB">
        <w:rPr>
          <w:b/>
          <w:bCs/>
        </w:rPr>
        <w:t xml:space="preserve">For </w:t>
      </w:r>
      <w:r w:rsidR="00CA7693" w:rsidRPr="007D0ECB">
        <w:rPr>
          <w:b/>
          <w:bCs/>
        </w:rPr>
        <w:t>organisation</w:t>
      </w:r>
      <w:r w:rsidRPr="007D0ECB">
        <w:rPr>
          <w:b/>
          <w:bCs/>
        </w:rPr>
        <w:t>s who undertake accredited research projects</w:t>
      </w:r>
      <w:r w:rsidR="004E1B4C" w:rsidRPr="007D0ECB">
        <w:rPr>
          <w:b/>
          <w:bCs/>
        </w:rPr>
        <w:t xml:space="preserve"> </w:t>
      </w:r>
      <w:r w:rsidRPr="007D0ECB">
        <w:rPr>
          <w:b/>
          <w:bCs/>
        </w:rPr>
        <w:t xml:space="preserve">– </w:t>
      </w:r>
      <w:r w:rsidRPr="007D0ECB">
        <w:t xml:space="preserve">Where </w:t>
      </w:r>
      <w:r w:rsidR="00D8383F" w:rsidRPr="007D0ECB">
        <w:t>research</w:t>
      </w:r>
      <w:r w:rsidRPr="007D0ECB">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7D0ECB">
        <w:t>with consent.</w:t>
      </w:r>
    </w:p>
    <w:p w14:paraId="251D367D" w14:textId="77777777" w:rsidR="00EB615F" w:rsidRPr="007D0ECB" w:rsidRDefault="00EB615F" w:rsidP="00EB615F">
      <w:pPr>
        <w:pStyle w:val="NoSpacing"/>
        <w:ind w:left="360"/>
      </w:pPr>
    </w:p>
    <w:p w14:paraId="45195599" w14:textId="20322A7A" w:rsidR="00EB615F" w:rsidRPr="007D0ECB" w:rsidRDefault="004D59D6" w:rsidP="00D80BA4">
      <w:pPr>
        <w:pStyle w:val="NoSpacing"/>
        <w:numPr>
          <w:ilvl w:val="0"/>
          <w:numId w:val="11"/>
        </w:numPr>
      </w:pPr>
      <w:r w:rsidRPr="007D0ECB">
        <w:rPr>
          <w:b/>
          <w:bCs/>
        </w:rPr>
        <w:t xml:space="preserve">For </w:t>
      </w:r>
      <w:r w:rsidR="00CA7693" w:rsidRPr="007D0ECB">
        <w:rPr>
          <w:b/>
          <w:bCs/>
        </w:rPr>
        <w:t>organisation</w:t>
      </w:r>
      <w:r w:rsidRPr="007D0ECB">
        <w:rPr>
          <w:b/>
          <w:bCs/>
        </w:rPr>
        <w:t>s who conduct Medicines Management Reviews of medication prescribed to its patients</w:t>
      </w:r>
      <w:r w:rsidR="004E1B4C" w:rsidRPr="007D0ECB">
        <w:rPr>
          <w:b/>
          <w:bCs/>
        </w:rPr>
        <w:t xml:space="preserve"> </w:t>
      </w:r>
      <w:r w:rsidR="00D8383F" w:rsidRPr="007D0ECB">
        <w:rPr>
          <w:b/>
          <w:bCs/>
        </w:rPr>
        <w:t>–</w:t>
      </w:r>
      <w:r w:rsidRPr="007D0ECB">
        <w:rPr>
          <w:b/>
          <w:bCs/>
        </w:rPr>
        <w:t xml:space="preserve"> </w:t>
      </w:r>
      <w:r w:rsidR="00D8383F" w:rsidRPr="007D0ECB">
        <w:t>The Medicines Management Review</w:t>
      </w:r>
      <w:r w:rsidR="00EC2A52" w:rsidRPr="007D0ECB">
        <w:t xml:space="preserve">s service performs a review of prescribed medication to ensure patients receive the most appropriate up to date and cost-effective treatments.  </w:t>
      </w:r>
      <w:r w:rsidR="001768F4" w:rsidRPr="007D0ECB">
        <w:t>If you decide to object to this</w:t>
      </w:r>
      <w:r w:rsidR="00251F48" w:rsidRPr="007D0ECB">
        <w:t xml:space="preserve">, please contact the </w:t>
      </w:r>
      <w:r w:rsidR="00CA7693" w:rsidRPr="007D0ECB">
        <w:t>Organisation</w:t>
      </w:r>
      <w:r w:rsidR="00251F48" w:rsidRPr="007D0ECB">
        <w:t xml:space="preserve"> Manager; however,</w:t>
      </w:r>
      <w:r w:rsidR="001768F4" w:rsidRPr="007D0ECB">
        <w:t xml:space="preserve"> be aware that the result may </w:t>
      </w:r>
      <w:r w:rsidR="008A44C6" w:rsidRPr="007D0ECB">
        <w:t>c</w:t>
      </w:r>
      <w:r w:rsidR="00251F48" w:rsidRPr="007D0ECB">
        <w:t>a</w:t>
      </w:r>
      <w:r w:rsidR="008A44C6" w:rsidRPr="007D0ECB">
        <w:t>use a</w:t>
      </w:r>
      <w:r w:rsidR="00251F48" w:rsidRPr="007D0ECB">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124CF84F"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7D0ECB">
        <w:t xml:space="preserve">Practice Manager </w:t>
      </w:r>
      <w:r w:rsidR="00323739">
        <w:t>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F7E12B6" w14:textId="2DBE0E36"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0C6EB2C8"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0E7BB3E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032F05" w14:textId="0C3954ED" w:rsidR="007A2B73" w:rsidRDefault="003350FF" w:rsidP="007D5AFF">
      <w:pPr>
        <w:pStyle w:val="Heading1"/>
      </w:pPr>
      <w:r>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59BFE060"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362A2E9B" w14:textId="57AB0645" w:rsidR="00D05B1D" w:rsidRPr="007D0ECB" w:rsidRDefault="00560F2D" w:rsidP="00566669">
      <w:pPr>
        <w:pStyle w:val="NoSpacing"/>
        <w:numPr>
          <w:ilvl w:val="0"/>
          <w:numId w:val="20"/>
        </w:numPr>
      </w:pPr>
      <w:r w:rsidRPr="007D0ECB">
        <w:t>Article</w:t>
      </w:r>
      <w:r w:rsidR="00CD5CB5" w:rsidRPr="007D0ECB">
        <w:t xml:space="preserve"> 9(2)(j): Research </w:t>
      </w:r>
      <w:r w:rsidR="00EA326E" w:rsidRPr="007D0ECB">
        <w:t>– for accredited research undertaken in the surgery, with your explicit consent.</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300A60">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300A60">
      <w:pPr>
        <w:pStyle w:val="NoSpacing"/>
      </w:pPr>
    </w:p>
    <w:p w14:paraId="2A8B2270" w14:textId="381E640A" w:rsidR="00300A60" w:rsidRDefault="00300A60" w:rsidP="003914C1">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t>How can you complain</w:t>
      </w:r>
      <w:r w:rsidR="00DF7440">
        <w:t>?</w:t>
      </w:r>
    </w:p>
    <w:p w14:paraId="182D17CE" w14:textId="1A2B2583" w:rsidR="00DF7440" w:rsidRPr="00FB0F28" w:rsidRDefault="00DF7440" w:rsidP="00DF7440">
      <w:r>
        <w:t xml:space="preserve">If you have any concerns about </w:t>
      </w:r>
      <w:r w:rsidR="002C6F54">
        <w:t>how your data is managed</w:t>
      </w:r>
      <w:r w:rsidR="00BB294C">
        <w:t xml:space="preserve">, </w:t>
      </w:r>
      <w:r w:rsidR="0001539A">
        <w:t>you must</w:t>
      </w:r>
      <w:r w:rsidR="00BB294C">
        <w:t xml:space="preserve"> contact </w:t>
      </w:r>
      <w:r w:rsidR="007D0ECB">
        <w:t xml:space="preserve">the </w:t>
      </w:r>
      <w:r w:rsidR="007D0ECB" w:rsidRPr="007D0ECB">
        <w:t xml:space="preserve">Practice </w:t>
      </w:r>
      <w:r w:rsidR="00BB294C" w:rsidRPr="007D0ECB">
        <w:t>Manager</w:t>
      </w:r>
      <w:r w:rsidR="00BB294C">
        <w:t xml:space="preserve"> in </w:t>
      </w:r>
      <w:r w:rsidR="00BB294C" w:rsidRPr="00FB0F28">
        <w:t>the first instance</w:t>
      </w:r>
      <w:r w:rsidR="00E1286D">
        <w:t xml:space="preserve"> and complete the practice complaint procedure</w:t>
      </w:r>
      <w:r w:rsidR="00BB294C" w:rsidRPr="00FB0F28">
        <w:t>.</w:t>
      </w:r>
      <w:r w:rsidR="00917DF0" w:rsidRPr="00FB0F28">
        <w:t xml:space="preserve">  </w:t>
      </w:r>
      <w:r w:rsidR="0001539A" w:rsidRPr="00FB0F28">
        <w:t>If you are dissatisfied with the outcome of our investigation, you may then contact the Information Commission.</w:t>
      </w:r>
    </w:p>
    <w:p w14:paraId="4EB65779" w14:textId="597024E0" w:rsidR="00E117B4" w:rsidRPr="00FB0F28" w:rsidRDefault="00E117B4" w:rsidP="00DF7440">
      <w:r w:rsidRPr="00FB0F28">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E117B4">
      <w:pPr>
        <w:pStyle w:val="NoSpacing"/>
      </w:pPr>
      <w:r w:rsidRPr="00FB0F28">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6"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E3238" w14:textId="77777777" w:rsidR="00AE4C54" w:rsidRDefault="00AE4C54" w:rsidP="0013507A">
      <w:pPr>
        <w:spacing w:after="0" w:line="240" w:lineRule="auto"/>
      </w:pPr>
      <w:r>
        <w:separator/>
      </w:r>
    </w:p>
  </w:endnote>
  <w:endnote w:type="continuationSeparator" w:id="0">
    <w:p w14:paraId="34D6C1E7" w14:textId="77777777" w:rsidR="00AE4C54" w:rsidRDefault="00AE4C54"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EDAA" w14:textId="77777777" w:rsidR="00AE4C54" w:rsidRDefault="00AE4C54" w:rsidP="0013507A">
      <w:pPr>
        <w:spacing w:after="0" w:line="240" w:lineRule="auto"/>
      </w:pPr>
      <w:r>
        <w:separator/>
      </w:r>
    </w:p>
  </w:footnote>
  <w:footnote w:type="continuationSeparator" w:id="0">
    <w:p w14:paraId="1A3E926D" w14:textId="77777777" w:rsidR="00AE4C54" w:rsidRDefault="00AE4C54"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1F72B0B2" w14:textId="7FBB8391" w:rsidR="0013507A" w:rsidRDefault="007D0ECB" w:rsidP="00C675C8">
    <w:pPr>
      <w:pBdr>
        <w:bottom w:val="single" w:sz="4" w:space="1" w:color="auto"/>
      </w:pBdr>
      <w:jc w:val="center"/>
      <w:rPr>
        <w:b/>
        <w:bCs/>
        <w:sz w:val="28"/>
        <w:szCs w:val="28"/>
      </w:rPr>
    </w:pPr>
    <w:r>
      <w:rPr>
        <w:b/>
        <w:bCs/>
        <w:sz w:val="28"/>
        <w:szCs w:val="28"/>
      </w:rPr>
      <w:t>Yoxall Health Centre</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1088110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5F465A"/>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3BFA"/>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0ECB"/>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E4C54"/>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366FC"/>
    <w:rsid w:val="00C43F64"/>
    <w:rsid w:val="00C50231"/>
    <w:rsid w:val="00C52102"/>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4292</Words>
  <Characters>24468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Rachel Roberts (M83013)</cp:lastModifiedBy>
  <cp:revision>2</cp:revision>
  <dcterms:created xsi:type="dcterms:W3CDTF">2025-10-01T12:52:00Z</dcterms:created>
  <dcterms:modified xsi:type="dcterms:W3CDTF">2025-10-01T12:52:00Z</dcterms:modified>
</cp:coreProperties>
</file>