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D0A185" w14:textId="77777777" w:rsidR="00011F9F" w:rsidRPr="0030250C" w:rsidRDefault="00011F9F" w:rsidP="00011F9F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14:paraId="0CD13025" w14:textId="77777777" w:rsidR="00011F9F" w:rsidRDefault="00011F9F" w:rsidP="00011F9F">
      <w:pPr>
        <w:rPr>
          <w:rFonts w:ascii="Arial" w:hAnsi="Arial"/>
        </w:rPr>
      </w:pPr>
    </w:p>
    <w:p w14:paraId="5030A0FB" w14:textId="5A1419F1" w:rsidR="00011F9F" w:rsidRPr="00793763" w:rsidRDefault="00011F9F" w:rsidP="00011F9F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jc w:val="center"/>
        <w:outlineLvl w:val="0"/>
        <w:rPr>
          <w:rFonts w:ascii="Comic Sans MS" w:hAnsi="Comic Sans MS"/>
          <w:b/>
          <w:sz w:val="32"/>
          <w:szCs w:val="32"/>
        </w:rPr>
      </w:pPr>
      <w:r>
        <w:rPr>
          <w:rFonts w:ascii="Comic Sans MS" w:hAnsi="Comic Sans MS"/>
          <w:b/>
          <w:sz w:val="32"/>
          <w:szCs w:val="32"/>
        </w:rPr>
        <w:t>ABINGDON</w:t>
      </w:r>
      <w:r w:rsidRPr="00793763">
        <w:rPr>
          <w:rFonts w:ascii="Comic Sans MS" w:hAnsi="Comic Sans MS"/>
          <w:b/>
          <w:sz w:val="32"/>
          <w:szCs w:val="32"/>
        </w:rPr>
        <w:t xml:space="preserve"> MEDICAL PRACTICE</w:t>
      </w:r>
    </w:p>
    <w:p w14:paraId="4064D264" w14:textId="77777777" w:rsidR="002C1E7F" w:rsidRDefault="002C1E7F" w:rsidP="00011F9F">
      <w:pPr>
        <w:outlineLvl w:val="0"/>
        <w:rPr>
          <w:rFonts w:ascii="Arial" w:hAnsi="Arial"/>
        </w:rPr>
      </w:pPr>
    </w:p>
    <w:p w14:paraId="609C8EF6" w14:textId="379A9577" w:rsidR="002D3FAC" w:rsidRDefault="007148F5" w:rsidP="00011F9F">
      <w:pPr>
        <w:outlineLvl w:val="0"/>
        <w:rPr>
          <w:rFonts w:ascii="Arial" w:hAnsi="Arial"/>
        </w:rPr>
      </w:pPr>
      <w:r w:rsidRPr="007148F5">
        <w:t xml:space="preserve"> </w:t>
      </w:r>
      <w:r w:rsidR="002C1E7F">
        <w:rPr>
          <w:noProof/>
        </w:rPr>
        <w:drawing>
          <wp:inline distT="0" distB="0" distL="0" distR="0" wp14:anchorId="50753A4E" wp14:editId="3F300B47">
            <wp:extent cx="1866900" cy="1246468"/>
            <wp:effectExtent l="0" t="0" r="0" b="0"/>
            <wp:docPr id="5" name="Picture 5" descr="500+ Spring Flowers Pictures | Download Free Images on Unsplas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500+ Spring Flowers Pictures | Download Free Images on Unsplash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1564" cy="12562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11F9F">
        <w:rPr>
          <w:rFonts w:ascii="Arial" w:hAnsi="Arial"/>
        </w:rPr>
        <w:t xml:space="preserve"> </w:t>
      </w:r>
      <w:r w:rsidR="00FB1F8D">
        <w:rPr>
          <w:rFonts w:ascii="Arial" w:hAnsi="Arial"/>
        </w:rPr>
        <w:t xml:space="preserve">       </w:t>
      </w:r>
      <w:r w:rsidR="00011F9F">
        <w:rPr>
          <w:rFonts w:ascii="Arial" w:hAnsi="Arial"/>
        </w:rPr>
        <w:t xml:space="preserve">  </w:t>
      </w:r>
      <w:r w:rsidR="002D3FAC">
        <w:rPr>
          <w:noProof/>
        </w:rPr>
        <mc:AlternateContent>
          <mc:Choice Requires="wps">
            <w:drawing>
              <wp:inline distT="0" distB="0" distL="0" distR="0" wp14:anchorId="2FC6B359" wp14:editId="74DB1753">
                <wp:extent cx="2108200" cy="967740"/>
                <wp:effectExtent l="0" t="0" r="0" b="3810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08200" cy="967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24C1A42" w14:textId="25DFF061" w:rsidR="002D3FAC" w:rsidRPr="00A61014" w:rsidRDefault="007148F5" w:rsidP="007148F5">
                            <w:pPr>
                              <w:rPr>
                                <w:rStyle w:val="Emphasis"/>
                              </w:rPr>
                            </w:pPr>
                            <w:r>
                              <w:rPr>
                                <w:rStyle w:val="Emphasis"/>
                              </w:rPr>
                              <w:t xml:space="preserve"> </w:t>
                            </w:r>
                            <w:r w:rsidR="002D3FAC" w:rsidRPr="00A61014">
                              <w:rPr>
                                <w:rStyle w:val="Emphasis"/>
                              </w:rPr>
                              <w:t>82-92 Earls Court Road</w:t>
                            </w:r>
                          </w:p>
                          <w:p w14:paraId="0C981A51" w14:textId="7E428EE1" w:rsidR="002D3FAC" w:rsidRPr="00A61014" w:rsidRDefault="007148F5" w:rsidP="007148F5">
                            <w:pPr>
                              <w:rPr>
                                <w:rStyle w:val="Emphasis"/>
                              </w:rPr>
                            </w:pPr>
                            <w:r>
                              <w:rPr>
                                <w:rStyle w:val="Emphasis"/>
                              </w:rPr>
                              <w:t xml:space="preserve">     </w:t>
                            </w:r>
                            <w:r w:rsidR="002D3FAC" w:rsidRPr="00A61014">
                              <w:rPr>
                                <w:rStyle w:val="Emphasis"/>
                              </w:rPr>
                              <w:t>London W8 6EG</w:t>
                            </w:r>
                          </w:p>
                          <w:p w14:paraId="42363BB7" w14:textId="3C1B4953" w:rsidR="002D3FAC" w:rsidRPr="00A61014" w:rsidRDefault="007148F5" w:rsidP="007148F5">
                            <w:pPr>
                              <w:rPr>
                                <w:rStyle w:val="Emphasis"/>
                              </w:rPr>
                            </w:pPr>
                            <w:r>
                              <w:rPr>
                                <w:rStyle w:val="Emphasis"/>
                              </w:rPr>
                              <w:t xml:space="preserve">       </w:t>
                            </w:r>
                            <w:r w:rsidR="002D3FAC" w:rsidRPr="00A61014">
                              <w:rPr>
                                <w:rStyle w:val="Emphasis"/>
                              </w:rPr>
                              <w:t>020 7795 8470</w:t>
                            </w:r>
                          </w:p>
                          <w:p w14:paraId="359DAE5A" w14:textId="2915DDB3" w:rsidR="002D3FAC" w:rsidRDefault="00CA3B54" w:rsidP="007148F5">
                            <w:pPr>
                              <w:rPr>
                                <w:rStyle w:val="Emphasis"/>
                              </w:rPr>
                            </w:pPr>
                            <w:hyperlink r:id="rId8" w:tooltip="Abingdon Medical Practice" w:history="1">
                              <w:r w:rsidR="002D3FAC" w:rsidRPr="00FA2E97">
                                <w:rPr>
                                  <w:rStyle w:val="Hyperlink"/>
                                </w:rPr>
                                <w:t>www.abingdonmedical.co.uk</w:t>
                              </w:r>
                            </w:hyperlink>
                          </w:p>
                          <w:p w14:paraId="7D36887C" w14:textId="77777777" w:rsidR="002D3FAC" w:rsidRPr="00A61014" w:rsidRDefault="002D3FAC" w:rsidP="002D3FAC">
                            <w:pPr>
                              <w:jc w:val="center"/>
                              <w:rPr>
                                <w:rStyle w:val="Emphasi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2FC6B35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166pt;height:76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" filled="f" stroked="f">
                <v:textbox style="mso-fit-shape-to-text:t">
                  <w:txbxContent>
                    <w:p w14:paraId="124C1A42" w14:textId="25DFF061" w:rsidR="002D3FAC" w:rsidRPr="00A61014" w:rsidRDefault="007148F5" w:rsidP="007148F5">
                      <w:pPr>
                        <w:rPr>
                          <w:rStyle w:val="Emphasis"/>
                        </w:rPr>
                      </w:pPr>
                      <w:r>
                        <w:rPr>
                          <w:rStyle w:val="Emphasis"/>
                        </w:rPr>
                        <w:t xml:space="preserve"> </w:t>
                      </w:r>
                      <w:r w:rsidR="002D3FAC" w:rsidRPr="00A61014">
                        <w:rPr>
                          <w:rStyle w:val="Emphasis"/>
                        </w:rPr>
                        <w:t>82-92 Earls Court Road</w:t>
                      </w:r>
                    </w:p>
                    <w:p w14:paraId="0C981A51" w14:textId="7E428EE1" w:rsidR="002D3FAC" w:rsidRPr="00A61014" w:rsidRDefault="007148F5" w:rsidP="007148F5">
                      <w:pPr>
                        <w:rPr>
                          <w:rStyle w:val="Emphasis"/>
                        </w:rPr>
                      </w:pPr>
                      <w:r>
                        <w:rPr>
                          <w:rStyle w:val="Emphasis"/>
                        </w:rPr>
                        <w:t xml:space="preserve">     </w:t>
                      </w:r>
                      <w:r w:rsidR="002D3FAC" w:rsidRPr="00A61014">
                        <w:rPr>
                          <w:rStyle w:val="Emphasis"/>
                        </w:rPr>
                        <w:t>London W8 6EG</w:t>
                      </w:r>
                    </w:p>
                    <w:p w14:paraId="42363BB7" w14:textId="3C1B4953" w:rsidR="002D3FAC" w:rsidRPr="00A61014" w:rsidRDefault="007148F5" w:rsidP="007148F5">
                      <w:pPr>
                        <w:rPr>
                          <w:rStyle w:val="Emphasis"/>
                        </w:rPr>
                      </w:pPr>
                      <w:r>
                        <w:rPr>
                          <w:rStyle w:val="Emphasis"/>
                        </w:rPr>
                        <w:t xml:space="preserve">       </w:t>
                      </w:r>
                      <w:r w:rsidR="002D3FAC" w:rsidRPr="00A61014">
                        <w:rPr>
                          <w:rStyle w:val="Emphasis"/>
                        </w:rPr>
                        <w:t>020 7795 8470</w:t>
                      </w:r>
                    </w:p>
                    <w:p w14:paraId="359DAE5A" w14:textId="2915DDB3" w:rsidR="002D3FAC" w:rsidRDefault="00755D95" w:rsidP="007148F5">
                      <w:pPr>
                        <w:rPr>
                          <w:rStyle w:val="Emphasis"/>
                        </w:rPr>
                      </w:pPr>
                      <w:hyperlink r:id="rId9" w:tooltip="Abingdon Medical Practice" w:history="1">
                        <w:r w:rsidR="002D3FAC" w:rsidRPr="00FA2E97">
                          <w:rPr>
                            <w:rStyle w:val="Hyperlink"/>
                          </w:rPr>
                          <w:t>www.abingdonmedical.co.uk</w:t>
                        </w:r>
                      </w:hyperlink>
                    </w:p>
                    <w:p w14:paraId="7D36887C" w14:textId="77777777" w:rsidR="002D3FAC" w:rsidRPr="00A61014" w:rsidRDefault="002D3FAC" w:rsidP="002D3FAC">
                      <w:pPr>
                        <w:jc w:val="center"/>
                        <w:rPr>
                          <w:rStyle w:val="Emphasis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365D72B9" w14:textId="0F1A584C" w:rsidR="00011F9F" w:rsidRPr="00204A63" w:rsidRDefault="00241443" w:rsidP="002D3FAC">
      <w:pPr>
        <w:jc w:val="center"/>
        <w:outlineLvl w:val="0"/>
        <w:rPr>
          <w:rFonts w:ascii="Arial" w:hAnsi="Arial"/>
        </w:rPr>
        <w:sectPr w:rsidR="00011F9F" w:rsidRPr="00204A63" w:rsidSect="00C3623C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191" w:right="1797" w:bottom="1191" w:left="1797" w:header="709" w:footer="709" w:gutter="0"/>
          <w:cols w:space="708"/>
          <w:docGrid w:linePitch="360"/>
        </w:sectPr>
      </w:pPr>
      <w:r>
        <w:rPr>
          <w:rFonts w:ascii="Comic Sans MS" w:hAnsi="Comic Sans MS"/>
          <w:b/>
          <w:sz w:val="28"/>
          <w:szCs w:val="28"/>
        </w:rPr>
        <w:t xml:space="preserve">    </w:t>
      </w:r>
      <w:r w:rsidR="00150453">
        <w:rPr>
          <w:rFonts w:ascii="Comic Sans MS" w:hAnsi="Comic Sans MS"/>
          <w:b/>
          <w:sz w:val="28"/>
          <w:szCs w:val="28"/>
        </w:rPr>
        <w:t xml:space="preserve">   </w:t>
      </w:r>
      <w:r w:rsidR="00CD5450">
        <w:rPr>
          <w:rFonts w:ascii="Comic Sans MS" w:hAnsi="Comic Sans MS"/>
          <w:b/>
          <w:sz w:val="28"/>
          <w:szCs w:val="28"/>
        </w:rPr>
        <w:t xml:space="preserve">   </w:t>
      </w:r>
      <w:r w:rsidR="00011F9F">
        <w:rPr>
          <w:rFonts w:ascii="Comic Sans MS" w:hAnsi="Comic Sans MS"/>
          <w:b/>
          <w:sz w:val="28"/>
          <w:szCs w:val="28"/>
        </w:rPr>
        <w:t>NEW</w:t>
      </w:r>
      <w:r w:rsidR="00011F9F" w:rsidRPr="00793763">
        <w:rPr>
          <w:rFonts w:ascii="Comic Sans MS" w:hAnsi="Comic Sans MS"/>
          <w:b/>
          <w:sz w:val="28"/>
          <w:szCs w:val="28"/>
        </w:rPr>
        <w:t xml:space="preserve">SLETTER   </w:t>
      </w:r>
      <w:r w:rsidR="004A0346">
        <w:rPr>
          <w:rFonts w:ascii="Comic Sans MS" w:hAnsi="Comic Sans MS"/>
          <w:b/>
          <w:sz w:val="28"/>
          <w:szCs w:val="28"/>
        </w:rPr>
        <w:t xml:space="preserve">- </w:t>
      </w:r>
      <w:r w:rsidR="002C1E7F">
        <w:rPr>
          <w:rFonts w:ascii="Comic Sans MS" w:hAnsi="Comic Sans MS"/>
          <w:b/>
          <w:sz w:val="28"/>
          <w:szCs w:val="28"/>
        </w:rPr>
        <w:t>SPRING</w:t>
      </w:r>
      <w:r w:rsidR="00755D95">
        <w:rPr>
          <w:rFonts w:ascii="Comic Sans MS" w:hAnsi="Comic Sans MS"/>
          <w:b/>
          <w:sz w:val="28"/>
          <w:szCs w:val="28"/>
        </w:rPr>
        <w:t xml:space="preserve"> 2025</w:t>
      </w:r>
      <w:r w:rsidR="00011F9F">
        <w:rPr>
          <w:rFonts w:ascii="Arial" w:hAnsi="Arial"/>
        </w:rPr>
        <w:t xml:space="preserve">          </w:t>
      </w:r>
    </w:p>
    <w:p w14:paraId="3A06F88D" w14:textId="77777777" w:rsidR="00011F9F" w:rsidRDefault="00011F9F" w:rsidP="00ED6381">
      <w:pPr>
        <w:pBdr>
          <w:bottom w:val="single" w:sz="12" w:space="0" w:color="auto"/>
        </w:pBdr>
        <w:rPr>
          <w:rFonts w:ascii="Arial" w:hAnsi="Arial"/>
        </w:rPr>
      </w:pPr>
    </w:p>
    <w:p w14:paraId="3D9645DB" w14:textId="7EAE3320" w:rsidR="00011F9F" w:rsidRPr="00FB3486" w:rsidRDefault="00011F9F" w:rsidP="00011F9F">
      <w:pPr>
        <w:rPr>
          <w:rFonts w:ascii="Arial" w:hAnsi="Arial"/>
          <w:color w:val="FF0000"/>
        </w:rPr>
        <w:sectPr w:rsidR="00011F9F" w:rsidRPr="00FB3486" w:rsidSect="00D20FCB">
          <w:type w:val="continuous"/>
          <w:pgSz w:w="11906" w:h="16838"/>
          <w:pgMar w:top="1191" w:right="1797" w:bottom="1191" w:left="1797" w:header="709" w:footer="709" w:gutter="0"/>
          <w:cols w:space="708"/>
          <w:docGrid w:linePitch="360"/>
        </w:sectPr>
      </w:pPr>
    </w:p>
    <w:p w14:paraId="53CE0945" w14:textId="644C4D7B" w:rsidR="008F6CF5" w:rsidRDefault="002C1E7F" w:rsidP="008F6CF5">
      <w:pPr>
        <w:outlineLvl w:val="0"/>
        <w:rPr>
          <w:rFonts w:asciiTheme="minorHAnsi" w:hAnsiTheme="minorHAnsi" w:cstheme="minorHAnsi"/>
          <w:b/>
          <w:i/>
          <w:color w:val="FF0000"/>
        </w:rPr>
      </w:pPr>
      <w:r>
        <w:rPr>
          <w:rFonts w:asciiTheme="minorHAnsi" w:hAnsiTheme="minorHAnsi" w:cstheme="minorHAnsi"/>
          <w:b/>
          <w:i/>
          <w:color w:val="FF0000"/>
        </w:rPr>
        <w:t xml:space="preserve">PRACTICE </w:t>
      </w:r>
      <w:r w:rsidR="008F6CF5" w:rsidRPr="00BE35B4">
        <w:rPr>
          <w:rFonts w:asciiTheme="minorHAnsi" w:hAnsiTheme="minorHAnsi" w:cstheme="minorHAnsi"/>
          <w:b/>
          <w:i/>
          <w:color w:val="FF0000"/>
        </w:rPr>
        <w:t xml:space="preserve">STAFF </w:t>
      </w:r>
    </w:p>
    <w:p w14:paraId="4050BD80" w14:textId="1F657F7D" w:rsidR="002C1E7F" w:rsidRDefault="002C1E7F" w:rsidP="008F6CF5">
      <w:pPr>
        <w:outlineLvl w:val="0"/>
        <w:rPr>
          <w:rFonts w:asciiTheme="minorHAnsi" w:hAnsiTheme="minorHAnsi" w:cstheme="minorHAnsi"/>
          <w:b/>
          <w:i/>
          <w:color w:val="FF0000"/>
        </w:rPr>
      </w:pPr>
    </w:p>
    <w:p w14:paraId="13D894A9" w14:textId="546B84B8" w:rsidR="002C1E7F" w:rsidRPr="007E0A5F" w:rsidRDefault="002C1E7F" w:rsidP="008F6CF5">
      <w:pPr>
        <w:outlineLvl w:val="0"/>
        <w:rPr>
          <w:rFonts w:asciiTheme="minorHAnsi" w:hAnsiTheme="minorHAnsi" w:cstheme="minorHAnsi"/>
          <w:b/>
        </w:rPr>
      </w:pPr>
      <w:r w:rsidRPr="007E0A5F">
        <w:rPr>
          <w:rFonts w:asciiTheme="minorHAnsi" w:hAnsiTheme="minorHAnsi" w:cstheme="minorHAnsi"/>
          <w:b/>
        </w:rPr>
        <w:t xml:space="preserve">GP Partners: </w:t>
      </w:r>
    </w:p>
    <w:p w14:paraId="3601C7A3" w14:textId="21A60BE6" w:rsidR="002C1E7F" w:rsidRPr="002C1E7F" w:rsidRDefault="002C1E7F" w:rsidP="008F6CF5">
      <w:pPr>
        <w:outlineLvl w:val="0"/>
        <w:rPr>
          <w:rFonts w:asciiTheme="minorHAnsi" w:hAnsiTheme="minorHAnsi" w:cstheme="minorHAnsi"/>
        </w:rPr>
      </w:pPr>
      <w:r w:rsidRPr="002C1E7F">
        <w:rPr>
          <w:rFonts w:asciiTheme="minorHAnsi" w:hAnsiTheme="minorHAnsi" w:cstheme="minorHAnsi"/>
        </w:rPr>
        <w:t>Dr Seok Mee Chua</w:t>
      </w:r>
    </w:p>
    <w:p w14:paraId="7A2343BA" w14:textId="26B652A2" w:rsidR="002C1E7F" w:rsidRDefault="002C1E7F" w:rsidP="008F6CF5">
      <w:pPr>
        <w:outlineLvl w:val="0"/>
        <w:rPr>
          <w:rFonts w:asciiTheme="minorHAnsi" w:hAnsiTheme="minorHAnsi" w:cstheme="minorHAnsi"/>
        </w:rPr>
      </w:pPr>
      <w:r w:rsidRPr="002C1E7F">
        <w:rPr>
          <w:rFonts w:asciiTheme="minorHAnsi" w:hAnsiTheme="minorHAnsi" w:cstheme="minorHAnsi"/>
        </w:rPr>
        <w:t>Dr Adrian Raby</w:t>
      </w:r>
    </w:p>
    <w:p w14:paraId="3B8CE539" w14:textId="3BCF6E05" w:rsidR="002C1E7F" w:rsidRDefault="002C1E7F" w:rsidP="008F6CF5">
      <w:pPr>
        <w:outlineLvl w:val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Dr Bilal Sahib</w:t>
      </w:r>
    </w:p>
    <w:p w14:paraId="1FBC943A" w14:textId="208F49D1" w:rsidR="002C1E7F" w:rsidRDefault="002C1E7F" w:rsidP="008F6CF5">
      <w:pPr>
        <w:outlineLvl w:val="0"/>
        <w:rPr>
          <w:rFonts w:asciiTheme="minorHAnsi" w:hAnsiTheme="minorHAnsi" w:cstheme="minorHAnsi"/>
        </w:rPr>
      </w:pPr>
    </w:p>
    <w:p w14:paraId="340F9B1D" w14:textId="4367F86B" w:rsidR="002C1E7F" w:rsidRPr="007E0A5F" w:rsidRDefault="002C1E7F" w:rsidP="008F6CF5">
      <w:pPr>
        <w:outlineLvl w:val="0"/>
        <w:rPr>
          <w:rFonts w:asciiTheme="minorHAnsi" w:hAnsiTheme="minorHAnsi" w:cstheme="minorHAnsi"/>
          <w:b/>
        </w:rPr>
      </w:pPr>
      <w:r w:rsidRPr="007E0A5F">
        <w:rPr>
          <w:rFonts w:asciiTheme="minorHAnsi" w:hAnsiTheme="minorHAnsi" w:cstheme="minorHAnsi"/>
          <w:b/>
        </w:rPr>
        <w:t xml:space="preserve">Salaried GPs: </w:t>
      </w:r>
    </w:p>
    <w:p w14:paraId="06B208A7" w14:textId="4EC77C2B" w:rsidR="002C1E7F" w:rsidRDefault="002C1E7F" w:rsidP="008F6CF5">
      <w:pPr>
        <w:outlineLvl w:val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Dr Lilian Swan (on maternity leave until October 2025 – Dr Sarah Bell looks after Dr Swan’s patients)</w:t>
      </w:r>
    </w:p>
    <w:p w14:paraId="55F3683E" w14:textId="7AC89AD4" w:rsidR="002C1E7F" w:rsidRDefault="002C1E7F" w:rsidP="008F6CF5">
      <w:pPr>
        <w:outlineLvl w:val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Dr Jack Streeter</w:t>
      </w:r>
    </w:p>
    <w:p w14:paraId="7CE8ACCD" w14:textId="1991F50C" w:rsidR="002C1E7F" w:rsidRDefault="002C1E7F" w:rsidP="008F6CF5">
      <w:pPr>
        <w:outlineLvl w:val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Dr Arianna Lopes Vieira</w:t>
      </w:r>
    </w:p>
    <w:p w14:paraId="0F728A94" w14:textId="383B129A" w:rsidR="002C1E7F" w:rsidRDefault="002C1E7F" w:rsidP="008F6CF5">
      <w:pPr>
        <w:outlineLvl w:val="0"/>
        <w:rPr>
          <w:rFonts w:asciiTheme="minorHAnsi" w:hAnsiTheme="minorHAnsi" w:cstheme="minorHAnsi"/>
        </w:rPr>
      </w:pPr>
    </w:p>
    <w:p w14:paraId="4D4578AF" w14:textId="6ED969B9" w:rsidR="002C1E7F" w:rsidRDefault="002C1E7F" w:rsidP="008F6CF5">
      <w:pPr>
        <w:outlineLvl w:val="0"/>
        <w:rPr>
          <w:rFonts w:asciiTheme="minorHAnsi" w:hAnsiTheme="minorHAnsi" w:cstheme="minorHAnsi"/>
        </w:rPr>
      </w:pPr>
      <w:r w:rsidRPr="007E0A5F">
        <w:rPr>
          <w:rFonts w:asciiTheme="minorHAnsi" w:hAnsiTheme="minorHAnsi" w:cstheme="minorHAnsi"/>
          <w:b/>
        </w:rPr>
        <w:t>GP Registrars</w:t>
      </w:r>
      <w:r>
        <w:rPr>
          <w:rFonts w:asciiTheme="minorHAnsi" w:hAnsiTheme="minorHAnsi" w:cstheme="minorHAnsi"/>
        </w:rPr>
        <w:t xml:space="preserve"> </w:t>
      </w:r>
      <w:r w:rsidR="007E0A5F">
        <w:rPr>
          <w:rFonts w:asciiTheme="minorHAnsi" w:hAnsiTheme="minorHAnsi" w:cstheme="minorHAnsi"/>
        </w:rPr>
        <w:t>(</w:t>
      </w:r>
      <w:r>
        <w:rPr>
          <w:rFonts w:asciiTheme="minorHAnsi" w:hAnsiTheme="minorHAnsi" w:cstheme="minorHAnsi"/>
        </w:rPr>
        <w:t>until August 2025</w:t>
      </w:r>
      <w:r w:rsidR="007E0A5F">
        <w:rPr>
          <w:rFonts w:asciiTheme="minorHAnsi" w:hAnsiTheme="minorHAnsi" w:cstheme="minorHAnsi"/>
        </w:rPr>
        <w:t>)</w:t>
      </w:r>
      <w:r>
        <w:rPr>
          <w:rFonts w:asciiTheme="minorHAnsi" w:hAnsiTheme="minorHAnsi" w:cstheme="minorHAnsi"/>
        </w:rPr>
        <w:t xml:space="preserve">: </w:t>
      </w:r>
    </w:p>
    <w:p w14:paraId="4FAB6CFD" w14:textId="249CDD2F" w:rsidR="002C1E7F" w:rsidRDefault="002C1E7F" w:rsidP="008F6CF5">
      <w:pPr>
        <w:outlineLvl w:val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Dr Lois Clay-Baker</w:t>
      </w:r>
    </w:p>
    <w:p w14:paraId="30DE0946" w14:textId="05BCE4C9" w:rsidR="002C1E7F" w:rsidRDefault="002C1E7F" w:rsidP="008F6CF5">
      <w:pPr>
        <w:outlineLvl w:val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Dr Alice </w:t>
      </w:r>
      <w:proofErr w:type="spellStart"/>
      <w:r>
        <w:rPr>
          <w:rFonts w:asciiTheme="minorHAnsi" w:hAnsiTheme="minorHAnsi" w:cstheme="minorHAnsi"/>
        </w:rPr>
        <w:t>Delmouly</w:t>
      </w:r>
      <w:proofErr w:type="spellEnd"/>
    </w:p>
    <w:p w14:paraId="3AA19556" w14:textId="63EAE56C" w:rsidR="002C1E7F" w:rsidRDefault="002C1E7F" w:rsidP="008F6CF5">
      <w:pPr>
        <w:outlineLvl w:val="0"/>
        <w:rPr>
          <w:rFonts w:asciiTheme="minorHAnsi" w:hAnsiTheme="minorHAnsi" w:cstheme="minorHAnsi"/>
        </w:rPr>
      </w:pPr>
    </w:p>
    <w:p w14:paraId="457050A0" w14:textId="7C692A1F" w:rsidR="002C1E7F" w:rsidRPr="007E0A5F" w:rsidRDefault="002C1E7F" w:rsidP="008F6CF5">
      <w:pPr>
        <w:outlineLvl w:val="0"/>
        <w:rPr>
          <w:rFonts w:asciiTheme="minorHAnsi" w:hAnsiTheme="minorHAnsi" w:cstheme="minorHAnsi"/>
          <w:b/>
        </w:rPr>
      </w:pPr>
      <w:r w:rsidRPr="007E0A5F">
        <w:rPr>
          <w:rFonts w:asciiTheme="minorHAnsi" w:hAnsiTheme="minorHAnsi" w:cstheme="minorHAnsi"/>
          <w:b/>
        </w:rPr>
        <w:t xml:space="preserve">Nurse </w:t>
      </w:r>
      <w:r w:rsidR="00DB2A81" w:rsidRPr="007E0A5F">
        <w:rPr>
          <w:rFonts w:asciiTheme="minorHAnsi" w:hAnsiTheme="minorHAnsi" w:cstheme="minorHAnsi"/>
          <w:b/>
        </w:rPr>
        <w:t>Practitioner</w:t>
      </w:r>
      <w:r w:rsidRPr="007E0A5F">
        <w:rPr>
          <w:rFonts w:asciiTheme="minorHAnsi" w:hAnsiTheme="minorHAnsi" w:cstheme="minorHAnsi"/>
          <w:b/>
        </w:rPr>
        <w:t xml:space="preserve">: </w:t>
      </w:r>
    </w:p>
    <w:p w14:paraId="1FFF8807" w14:textId="6EED0407" w:rsidR="002C1E7F" w:rsidRDefault="002C1E7F" w:rsidP="008F6CF5">
      <w:pPr>
        <w:outlineLvl w:val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Amanda </w:t>
      </w:r>
      <w:proofErr w:type="spellStart"/>
      <w:r>
        <w:rPr>
          <w:rFonts w:asciiTheme="minorHAnsi" w:hAnsiTheme="minorHAnsi" w:cstheme="minorHAnsi"/>
        </w:rPr>
        <w:t>Afoa</w:t>
      </w:r>
      <w:proofErr w:type="spellEnd"/>
      <w:r>
        <w:rPr>
          <w:rFonts w:asciiTheme="minorHAnsi" w:hAnsiTheme="minorHAnsi" w:cstheme="minorHAnsi"/>
        </w:rPr>
        <w:t>-Peterson</w:t>
      </w:r>
    </w:p>
    <w:p w14:paraId="15C07F79" w14:textId="14E71369" w:rsidR="002C1E7F" w:rsidRDefault="002C1E7F" w:rsidP="008F6CF5">
      <w:pPr>
        <w:outlineLvl w:val="0"/>
        <w:rPr>
          <w:rFonts w:asciiTheme="minorHAnsi" w:hAnsiTheme="minorHAnsi" w:cstheme="minorHAnsi"/>
        </w:rPr>
      </w:pPr>
    </w:p>
    <w:p w14:paraId="7FE05D6F" w14:textId="657908D5" w:rsidR="002C1E7F" w:rsidRPr="007E0A5F" w:rsidRDefault="002C1E7F" w:rsidP="008F6CF5">
      <w:pPr>
        <w:outlineLvl w:val="0"/>
        <w:rPr>
          <w:rFonts w:asciiTheme="minorHAnsi" w:hAnsiTheme="minorHAnsi" w:cstheme="minorHAnsi"/>
          <w:b/>
        </w:rPr>
      </w:pPr>
      <w:r w:rsidRPr="007E0A5F">
        <w:rPr>
          <w:rFonts w:asciiTheme="minorHAnsi" w:hAnsiTheme="minorHAnsi" w:cstheme="minorHAnsi"/>
          <w:b/>
        </w:rPr>
        <w:t xml:space="preserve">Nursing Associate: </w:t>
      </w:r>
    </w:p>
    <w:p w14:paraId="6F54C3D8" w14:textId="0C68C549" w:rsidR="002C1E7F" w:rsidRDefault="002C1E7F" w:rsidP="008F6CF5">
      <w:pPr>
        <w:outlineLvl w:val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Nora </w:t>
      </w:r>
      <w:proofErr w:type="spellStart"/>
      <w:r>
        <w:rPr>
          <w:rFonts w:asciiTheme="minorHAnsi" w:hAnsiTheme="minorHAnsi" w:cstheme="minorHAnsi"/>
        </w:rPr>
        <w:t>Kammiri</w:t>
      </w:r>
      <w:proofErr w:type="spellEnd"/>
    </w:p>
    <w:p w14:paraId="2A652856" w14:textId="05C9222B" w:rsidR="002C1E7F" w:rsidRDefault="002C1E7F" w:rsidP="008F6CF5">
      <w:pPr>
        <w:outlineLvl w:val="0"/>
        <w:rPr>
          <w:rFonts w:asciiTheme="minorHAnsi" w:hAnsiTheme="minorHAnsi" w:cstheme="minorHAnsi"/>
        </w:rPr>
      </w:pPr>
    </w:p>
    <w:p w14:paraId="10308492" w14:textId="15511EB4" w:rsidR="002C1E7F" w:rsidRPr="007E0A5F" w:rsidRDefault="002C1E7F" w:rsidP="008F6CF5">
      <w:pPr>
        <w:outlineLvl w:val="0"/>
        <w:rPr>
          <w:rFonts w:asciiTheme="minorHAnsi" w:hAnsiTheme="minorHAnsi" w:cstheme="minorHAnsi"/>
          <w:b/>
        </w:rPr>
      </w:pPr>
      <w:r w:rsidRPr="007E0A5F">
        <w:rPr>
          <w:rFonts w:asciiTheme="minorHAnsi" w:hAnsiTheme="minorHAnsi" w:cstheme="minorHAnsi"/>
          <w:b/>
        </w:rPr>
        <w:t xml:space="preserve">Phlebotomist: </w:t>
      </w:r>
    </w:p>
    <w:p w14:paraId="641391F7" w14:textId="4EB8A16F" w:rsidR="002C1E7F" w:rsidRDefault="002C1E7F" w:rsidP="008F6CF5">
      <w:pPr>
        <w:outlineLvl w:val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Valentina </w:t>
      </w:r>
      <w:proofErr w:type="spellStart"/>
      <w:r>
        <w:rPr>
          <w:rFonts w:asciiTheme="minorHAnsi" w:hAnsiTheme="minorHAnsi" w:cstheme="minorHAnsi"/>
        </w:rPr>
        <w:t>Frolova</w:t>
      </w:r>
      <w:proofErr w:type="spellEnd"/>
    </w:p>
    <w:p w14:paraId="1C160EAC" w14:textId="153D8CD1" w:rsidR="002C1E7F" w:rsidRDefault="002C1E7F" w:rsidP="008F6CF5">
      <w:pPr>
        <w:outlineLvl w:val="0"/>
        <w:rPr>
          <w:rFonts w:asciiTheme="minorHAnsi" w:hAnsiTheme="minorHAnsi" w:cstheme="minorHAnsi"/>
        </w:rPr>
      </w:pPr>
    </w:p>
    <w:p w14:paraId="754FE778" w14:textId="052E0410" w:rsidR="002C1E7F" w:rsidRPr="007E0A5F" w:rsidRDefault="002C1E7F" w:rsidP="008F6CF5">
      <w:pPr>
        <w:outlineLvl w:val="0"/>
        <w:rPr>
          <w:rFonts w:asciiTheme="minorHAnsi" w:hAnsiTheme="minorHAnsi" w:cstheme="minorHAnsi"/>
          <w:b/>
        </w:rPr>
      </w:pPr>
      <w:r w:rsidRPr="007E0A5F">
        <w:rPr>
          <w:rFonts w:asciiTheme="minorHAnsi" w:hAnsiTheme="minorHAnsi" w:cstheme="minorHAnsi"/>
          <w:b/>
        </w:rPr>
        <w:t xml:space="preserve">Pharmacist: </w:t>
      </w:r>
    </w:p>
    <w:p w14:paraId="515E9B60" w14:textId="43A76E55" w:rsidR="002C1E7F" w:rsidRDefault="002C1E7F" w:rsidP="008F6CF5">
      <w:pPr>
        <w:outlineLvl w:val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Anita Patel</w:t>
      </w:r>
    </w:p>
    <w:p w14:paraId="0940792A" w14:textId="09750246" w:rsidR="002C1E7F" w:rsidRDefault="002C1E7F" w:rsidP="008F6CF5">
      <w:pPr>
        <w:outlineLvl w:val="0"/>
        <w:rPr>
          <w:rFonts w:asciiTheme="minorHAnsi" w:hAnsiTheme="minorHAnsi" w:cstheme="minorHAnsi"/>
        </w:rPr>
      </w:pPr>
    </w:p>
    <w:p w14:paraId="68E4EBE1" w14:textId="66CB3714" w:rsidR="002C1E7F" w:rsidRPr="007E0A5F" w:rsidRDefault="002C1E7F" w:rsidP="008F6CF5">
      <w:pPr>
        <w:outlineLvl w:val="0"/>
        <w:rPr>
          <w:rFonts w:asciiTheme="minorHAnsi" w:hAnsiTheme="minorHAnsi" w:cstheme="minorHAnsi"/>
          <w:b/>
        </w:rPr>
      </w:pPr>
      <w:r w:rsidRPr="007E0A5F">
        <w:rPr>
          <w:rFonts w:asciiTheme="minorHAnsi" w:hAnsiTheme="minorHAnsi" w:cstheme="minorHAnsi"/>
          <w:b/>
        </w:rPr>
        <w:t xml:space="preserve">Receptionists: </w:t>
      </w:r>
    </w:p>
    <w:p w14:paraId="1D0CE1AB" w14:textId="36F4454A" w:rsidR="002C1E7F" w:rsidRDefault="002C1E7F" w:rsidP="008F6CF5">
      <w:pPr>
        <w:outlineLvl w:val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Martha Murphy</w:t>
      </w:r>
    </w:p>
    <w:p w14:paraId="5412FB34" w14:textId="00A2C24C" w:rsidR="002C1E7F" w:rsidRDefault="002C1E7F" w:rsidP="008F6CF5">
      <w:pPr>
        <w:outlineLvl w:val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Te-Anna Dacres (on maternity leave until May 2025)</w:t>
      </w:r>
    </w:p>
    <w:p w14:paraId="7F0481A5" w14:textId="7E70E50D" w:rsidR="002C1E7F" w:rsidRDefault="002C1E7F" w:rsidP="008F6CF5">
      <w:pPr>
        <w:outlineLvl w:val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Dina </w:t>
      </w:r>
      <w:proofErr w:type="spellStart"/>
      <w:r>
        <w:rPr>
          <w:rFonts w:asciiTheme="minorHAnsi" w:hAnsiTheme="minorHAnsi" w:cstheme="minorHAnsi"/>
        </w:rPr>
        <w:t>Fadda</w:t>
      </w:r>
      <w:proofErr w:type="spellEnd"/>
    </w:p>
    <w:p w14:paraId="4C1024F9" w14:textId="7FEAF4D9" w:rsidR="002C1E7F" w:rsidRDefault="002C1E7F" w:rsidP="008F6CF5">
      <w:pPr>
        <w:outlineLvl w:val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Rukshana Begum</w:t>
      </w:r>
    </w:p>
    <w:p w14:paraId="73C01C98" w14:textId="4749704F" w:rsidR="002C1E7F" w:rsidRDefault="002C1E7F" w:rsidP="008F6CF5">
      <w:pPr>
        <w:outlineLvl w:val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Fawziya </w:t>
      </w:r>
      <w:proofErr w:type="spellStart"/>
      <w:r>
        <w:rPr>
          <w:rFonts w:asciiTheme="minorHAnsi" w:hAnsiTheme="minorHAnsi" w:cstheme="minorHAnsi"/>
        </w:rPr>
        <w:t>Munshi</w:t>
      </w:r>
      <w:proofErr w:type="spellEnd"/>
    </w:p>
    <w:p w14:paraId="67665286" w14:textId="2DC2687A" w:rsidR="002C1E7F" w:rsidRDefault="002C1E7F" w:rsidP="008F6CF5">
      <w:pPr>
        <w:outlineLvl w:val="0"/>
        <w:rPr>
          <w:rFonts w:asciiTheme="minorHAnsi" w:hAnsiTheme="minorHAnsi" w:cstheme="minorHAnsi"/>
        </w:rPr>
      </w:pPr>
      <w:proofErr w:type="spellStart"/>
      <w:r>
        <w:rPr>
          <w:rFonts w:asciiTheme="minorHAnsi" w:hAnsiTheme="minorHAnsi" w:cstheme="minorHAnsi"/>
        </w:rPr>
        <w:t>Mohona</w:t>
      </w:r>
      <w:proofErr w:type="spellEnd"/>
      <w:r>
        <w:rPr>
          <w:rFonts w:asciiTheme="minorHAnsi" w:hAnsiTheme="minorHAnsi" w:cstheme="minorHAnsi"/>
        </w:rPr>
        <w:t xml:space="preserve"> </w:t>
      </w:r>
      <w:proofErr w:type="spellStart"/>
      <w:r>
        <w:rPr>
          <w:rFonts w:asciiTheme="minorHAnsi" w:hAnsiTheme="minorHAnsi" w:cstheme="minorHAnsi"/>
        </w:rPr>
        <w:t>Borsa</w:t>
      </w:r>
      <w:proofErr w:type="spellEnd"/>
    </w:p>
    <w:p w14:paraId="162ED269" w14:textId="1D4AC191" w:rsidR="002C1E7F" w:rsidRDefault="002C1E7F" w:rsidP="008F6CF5">
      <w:pPr>
        <w:outlineLvl w:val="0"/>
        <w:rPr>
          <w:rFonts w:asciiTheme="minorHAnsi" w:hAnsiTheme="minorHAnsi" w:cstheme="minorHAnsi"/>
        </w:rPr>
      </w:pPr>
    </w:p>
    <w:p w14:paraId="57F08CB9" w14:textId="46083829" w:rsidR="002C1E7F" w:rsidRPr="007E0A5F" w:rsidRDefault="002C1E7F" w:rsidP="008F6CF5">
      <w:pPr>
        <w:outlineLvl w:val="0"/>
        <w:rPr>
          <w:rFonts w:asciiTheme="minorHAnsi" w:hAnsiTheme="minorHAnsi" w:cstheme="minorHAnsi"/>
          <w:b/>
        </w:rPr>
      </w:pPr>
      <w:r w:rsidRPr="007E0A5F">
        <w:rPr>
          <w:rFonts w:asciiTheme="minorHAnsi" w:hAnsiTheme="minorHAnsi" w:cstheme="minorHAnsi"/>
          <w:b/>
        </w:rPr>
        <w:t xml:space="preserve">Administrator/receptionist: </w:t>
      </w:r>
    </w:p>
    <w:p w14:paraId="445F4E1E" w14:textId="7E764909" w:rsidR="002C1E7F" w:rsidRDefault="002C1E7F" w:rsidP="008F6CF5">
      <w:pPr>
        <w:outlineLvl w:val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Kat </w:t>
      </w:r>
      <w:proofErr w:type="spellStart"/>
      <w:r>
        <w:rPr>
          <w:rFonts w:asciiTheme="minorHAnsi" w:hAnsiTheme="minorHAnsi" w:cstheme="minorHAnsi"/>
        </w:rPr>
        <w:t>Kramny</w:t>
      </w:r>
      <w:proofErr w:type="spellEnd"/>
    </w:p>
    <w:p w14:paraId="1ADCC72C" w14:textId="22D1A1DA" w:rsidR="002C1E7F" w:rsidRDefault="002C1E7F" w:rsidP="008F6CF5">
      <w:pPr>
        <w:outlineLvl w:val="0"/>
        <w:rPr>
          <w:rFonts w:asciiTheme="minorHAnsi" w:hAnsiTheme="minorHAnsi" w:cstheme="minorHAnsi"/>
        </w:rPr>
      </w:pPr>
    </w:p>
    <w:p w14:paraId="5F3AEAE1" w14:textId="70EA6292" w:rsidR="002C1E7F" w:rsidRPr="007E0A5F" w:rsidRDefault="002C1E7F" w:rsidP="008F6CF5">
      <w:pPr>
        <w:outlineLvl w:val="0"/>
        <w:rPr>
          <w:rFonts w:asciiTheme="minorHAnsi" w:hAnsiTheme="minorHAnsi" w:cstheme="minorHAnsi"/>
          <w:b/>
        </w:rPr>
      </w:pPr>
      <w:r w:rsidRPr="007E0A5F">
        <w:rPr>
          <w:rFonts w:asciiTheme="minorHAnsi" w:hAnsiTheme="minorHAnsi" w:cstheme="minorHAnsi"/>
          <w:b/>
        </w:rPr>
        <w:t xml:space="preserve">Practice Manager: </w:t>
      </w:r>
    </w:p>
    <w:p w14:paraId="6AD462AA" w14:textId="63292365" w:rsidR="002C1E7F" w:rsidRPr="002C1E7F" w:rsidRDefault="002C1E7F" w:rsidP="008F6CF5">
      <w:pPr>
        <w:outlineLvl w:val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Katarzyna Sroga</w:t>
      </w:r>
    </w:p>
    <w:p w14:paraId="10E94C98" w14:textId="759BEFC7" w:rsidR="002420D9" w:rsidRDefault="002420D9" w:rsidP="008F6CF5">
      <w:pPr>
        <w:rPr>
          <w:rFonts w:asciiTheme="minorHAnsi" w:hAnsiTheme="minorHAnsi" w:cstheme="minorHAnsi"/>
        </w:rPr>
      </w:pPr>
    </w:p>
    <w:p w14:paraId="413744D9" w14:textId="79AB95DE" w:rsidR="00E366D7" w:rsidRDefault="00466EF9" w:rsidP="00E366D7">
      <w:pPr>
        <w:outlineLvl w:val="0"/>
        <w:rPr>
          <w:rFonts w:ascii="Calibri" w:hAnsi="Calibri" w:cs="Calibri"/>
          <w:b/>
          <w:i/>
          <w:color w:val="FF0000"/>
        </w:rPr>
      </w:pPr>
      <w:r>
        <w:rPr>
          <w:rFonts w:ascii="Calibri" w:hAnsi="Calibri" w:cs="Calibri"/>
          <w:b/>
          <w:i/>
          <w:color w:val="FF0000"/>
        </w:rPr>
        <w:t>ENHANCED ACCESS – NEW SERVIC</w:t>
      </w:r>
      <w:r w:rsidR="00DB2A81">
        <w:rPr>
          <w:rFonts w:ascii="Calibri" w:hAnsi="Calibri" w:cs="Calibri"/>
          <w:b/>
          <w:i/>
          <w:color w:val="FF0000"/>
        </w:rPr>
        <w:t>ES</w:t>
      </w:r>
      <w:r>
        <w:rPr>
          <w:rFonts w:ascii="Calibri" w:hAnsi="Calibri" w:cs="Calibri"/>
          <w:b/>
          <w:i/>
          <w:color w:val="FF0000"/>
        </w:rPr>
        <w:t xml:space="preserve"> - APPOINTMENTS CAN BE BOOKED FOR YOU BY YOUR GP</w:t>
      </w:r>
    </w:p>
    <w:p w14:paraId="428EBB52" w14:textId="77777777" w:rsidR="00DB2A81" w:rsidRDefault="00DB2A81" w:rsidP="008F6CF5">
      <w:pPr>
        <w:rPr>
          <w:rStyle w:val="markbskziz1ab"/>
          <w:rFonts w:ascii="Arial" w:hAnsi="Arial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</w:pPr>
    </w:p>
    <w:p w14:paraId="6DDD5CDF" w14:textId="41F33706" w:rsidR="00DB2A81" w:rsidRPr="00466EF9" w:rsidRDefault="00466EF9" w:rsidP="00466EF9">
      <w:pPr>
        <w:rPr>
          <w:rFonts w:ascii="Calibri" w:hAnsi="Calibri" w:cs="Calibri"/>
        </w:rPr>
      </w:pPr>
      <w:r w:rsidRPr="00466EF9">
        <w:rPr>
          <w:rStyle w:val="markbskziz1ab"/>
          <w:rFonts w:ascii="Calibri" w:hAnsi="Calibri" w:cs="Calibri"/>
          <w:color w:val="242424"/>
          <w:bdr w:val="none" w:sz="0" w:space="0" w:color="auto" w:frame="1"/>
          <w:shd w:val="clear" w:color="auto" w:fill="FFFFFF"/>
        </w:rPr>
        <w:t>*</w:t>
      </w:r>
      <w:r w:rsidR="00DB2A81" w:rsidRPr="00466EF9">
        <w:rPr>
          <w:rStyle w:val="markbskziz1ab"/>
          <w:rFonts w:ascii="Calibri" w:hAnsi="Calibri" w:cs="Calibri"/>
          <w:color w:val="242424"/>
          <w:bdr w:val="none" w:sz="0" w:space="0" w:color="auto" w:frame="1"/>
          <w:shd w:val="clear" w:color="auto" w:fill="FFFFFF"/>
        </w:rPr>
        <w:t>Paediatric</w:t>
      </w:r>
      <w:r w:rsidR="00DB2A81" w:rsidRPr="00466EF9">
        <w:rPr>
          <w:rFonts w:ascii="Calibri" w:hAnsi="Calibri" w:cs="Calibri"/>
          <w:color w:val="242424"/>
          <w:shd w:val="clear" w:color="auto" w:fill="FFFFFF"/>
        </w:rPr>
        <w:t xml:space="preserve"> phlebotomy clinics run at Violet </w:t>
      </w:r>
      <w:proofErr w:type="spellStart"/>
      <w:r w:rsidR="00DB2A81" w:rsidRPr="00466EF9">
        <w:rPr>
          <w:rFonts w:ascii="Calibri" w:hAnsi="Calibri" w:cs="Calibri"/>
          <w:color w:val="242424"/>
          <w:shd w:val="clear" w:color="auto" w:fill="FFFFFF"/>
        </w:rPr>
        <w:t>Melchett</w:t>
      </w:r>
      <w:proofErr w:type="spellEnd"/>
      <w:r w:rsidR="00DB2A81" w:rsidRPr="00466EF9">
        <w:rPr>
          <w:rFonts w:ascii="Calibri" w:hAnsi="Calibri" w:cs="Calibri"/>
          <w:color w:val="242424"/>
          <w:shd w:val="clear" w:color="auto" w:fill="FFFFFF"/>
        </w:rPr>
        <w:t xml:space="preserve"> Centre and</w:t>
      </w:r>
      <w:r w:rsidR="00755D95" w:rsidRPr="00466EF9">
        <w:rPr>
          <w:rFonts w:ascii="Calibri" w:hAnsi="Calibri" w:cs="Calibri"/>
          <w:color w:val="242424"/>
          <w:shd w:val="clear" w:color="auto" w:fill="FFFFFF"/>
        </w:rPr>
        <w:t xml:space="preserve"> St Charles community clinic</w:t>
      </w:r>
      <w:r w:rsidR="00DB2A81" w:rsidRPr="00466EF9">
        <w:rPr>
          <w:rFonts w:ascii="Calibri" w:hAnsi="Calibri" w:cs="Calibri"/>
          <w:color w:val="242424"/>
          <w:shd w:val="clear" w:color="auto" w:fill="FFFFFF"/>
        </w:rPr>
        <w:t xml:space="preserve">, every Sunday 9-5pm. </w:t>
      </w:r>
    </w:p>
    <w:p w14:paraId="05C1A92D" w14:textId="77777777" w:rsidR="00466EF9" w:rsidRPr="00466EF9" w:rsidRDefault="00466EF9" w:rsidP="00466EF9">
      <w:pPr>
        <w:rPr>
          <w:rFonts w:ascii="Calibri" w:hAnsi="Calibri" w:cs="Calibri"/>
        </w:rPr>
      </w:pPr>
    </w:p>
    <w:p w14:paraId="112A6807" w14:textId="7183D420" w:rsidR="00DB2A81" w:rsidRPr="00466EF9" w:rsidRDefault="00466EF9" w:rsidP="00466EF9">
      <w:pPr>
        <w:rPr>
          <w:rFonts w:ascii="Calibri" w:hAnsi="Calibri" w:cs="Calibri"/>
        </w:rPr>
      </w:pPr>
      <w:r w:rsidRPr="00466EF9">
        <w:rPr>
          <w:rFonts w:ascii="Calibri" w:hAnsi="Calibri" w:cs="Calibri"/>
        </w:rPr>
        <w:t>*</w:t>
      </w:r>
      <w:r w:rsidR="005B52B7" w:rsidRPr="00466EF9">
        <w:rPr>
          <w:rFonts w:ascii="Calibri" w:hAnsi="Calibri" w:cs="Calibri"/>
        </w:rPr>
        <w:t xml:space="preserve">Non-contraceptive IUD clinic runs at Violet </w:t>
      </w:r>
      <w:proofErr w:type="spellStart"/>
      <w:r w:rsidR="005B52B7" w:rsidRPr="00466EF9">
        <w:rPr>
          <w:rFonts w:ascii="Calibri" w:hAnsi="Calibri" w:cs="Calibri"/>
        </w:rPr>
        <w:t>Melchett</w:t>
      </w:r>
      <w:proofErr w:type="spellEnd"/>
      <w:r w:rsidR="005B52B7" w:rsidRPr="00466EF9">
        <w:rPr>
          <w:rFonts w:ascii="Calibri" w:hAnsi="Calibri" w:cs="Calibri"/>
        </w:rPr>
        <w:t xml:space="preserve"> Centre - for women over 18 years old with heavy menstrual bleeding or who use IUD as part of HRT regime</w:t>
      </w:r>
      <w:r w:rsidR="00A45E72" w:rsidRPr="00466EF9">
        <w:rPr>
          <w:rFonts w:ascii="Calibri" w:hAnsi="Calibri" w:cs="Calibri"/>
        </w:rPr>
        <w:t xml:space="preserve">. </w:t>
      </w:r>
    </w:p>
    <w:p w14:paraId="10241E4D" w14:textId="77777777" w:rsidR="00466EF9" w:rsidRPr="00466EF9" w:rsidRDefault="00466EF9" w:rsidP="00466EF9">
      <w:pPr>
        <w:rPr>
          <w:rFonts w:ascii="Calibri" w:hAnsi="Calibri" w:cs="Calibri"/>
        </w:rPr>
      </w:pPr>
    </w:p>
    <w:p w14:paraId="10C19FAE" w14:textId="54AB16B6" w:rsidR="00114B0C" w:rsidRPr="00466EF9" w:rsidRDefault="00466EF9" w:rsidP="00466EF9">
      <w:pPr>
        <w:rPr>
          <w:rFonts w:ascii="Calibri" w:hAnsi="Calibri" w:cs="Calibri"/>
        </w:rPr>
      </w:pPr>
      <w:r w:rsidRPr="00466EF9">
        <w:rPr>
          <w:rFonts w:ascii="Calibri" w:hAnsi="Calibri" w:cs="Calibri"/>
        </w:rPr>
        <w:t>*</w:t>
      </w:r>
      <w:r w:rsidR="005B52B7" w:rsidRPr="00466EF9">
        <w:rPr>
          <w:rFonts w:ascii="Calibri" w:hAnsi="Calibri" w:cs="Calibri"/>
        </w:rPr>
        <w:t>Home visiting ECGs – offered by the Federation</w:t>
      </w:r>
      <w:r w:rsidR="00A45E72" w:rsidRPr="00466EF9">
        <w:rPr>
          <w:rFonts w:ascii="Calibri" w:hAnsi="Calibri" w:cs="Calibri"/>
        </w:rPr>
        <w:t xml:space="preserve">. </w:t>
      </w:r>
    </w:p>
    <w:p w14:paraId="6801BDE9" w14:textId="77777777" w:rsidR="00466EF9" w:rsidRPr="00466EF9" w:rsidRDefault="00466EF9" w:rsidP="00466EF9">
      <w:pPr>
        <w:rPr>
          <w:rFonts w:ascii="Calibri" w:hAnsi="Calibri" w:cs="Calibri"/>
        </w:rPr>
      </w:pPr>
    </w:p>
    <w:p w14:paraId="2342DE24" w14:textId="30FFFE2D" w:rsidR="00466EF9" w:rsidRPr="00466EF9" w:rsidRDefault="00466EF9" w:rsidP="00466EF9">
      <w:pPr>
        <w:rPr>
          <w:rFonts w:ascii="Calibri" w:hAnsi="Calibri" w:cs="Calibri"/>
        </w:rPr>
      </w:pPr>
      <w:r w:rsidRPr="00466EF9">
        <w:rPr>
          <w:rFonts w:ascii="Calibri" w:hAnsi="Calibri" w:cs="Calibri"/>
        </w:rPr>
        <w:t>*</w:t>
      </w:r>
      <w:r w:rsidR="00114B0C" w:rsidRPr="00466EF9">
        <w:rPr>
          <w:rFonts w:ascii="Calibri" w:hAnsi="Calibri" w:cs="Calibri"/>
        </w:rPr>
        <w:t>Women’s Health Hub</w:t>
      </w:r>
      <w:r w:rsidR="008E7A6E" w:rsidRPr="00466EF9">
        <w:rPr>
          <w:rFonts w:ascii="Calibri" w:hAnsi="Calibri" w:cs="Calibri"/>
        </w:rPr>
        <w:t xml:space="preserve"> </w:t>
      </w:r>
      <w:r w:rsidR="00CA3B54">
        <w:rPr>
          <w:rFonts w:ascii="Calibri" w:hAnsi="Calibri" w:cs="Calibri"/>
        </w:rPr>
        <w:t>runs at</w:t>
      </w:r>
      <w:r>
        <w:rPr>
          <w:rFonts w:ascii="Calibri" w:hAnsi="Calibri" w:cs="Calibri"/>
        </w:rPr>
        <w:t xml:space="preserve"> the Violet </w:t>
      </w:r>
      <w:proofErr w:type="spellStart"/>
      <w:r>
        <w:rPr>
          <w:rFonts w:ascii="Calibri" w:hAnsi="Calibri" w:cs="Calibri"/>
        </w:rPr>
        <w:t>Melchett</w:t>
      </w:r>
      <w:proofErr w:type="spellEnd"/>
      <w:r>
        <w:rPr>
          <w:rFonts w:ascii="Calibri" w:hAnsi="Calibri" w:cs="Calibri"/>
        </w:rPr>
        <w:t xml:space="preserve"> Centre and focuses on management of the following areas: menopause and HRT </w:t>
      </w:r>
      <w:r w:rsidR="00CA3B54">
        <w:rPr>
          <w:rFonts w:ascii="Calibri" w:hAnsi="Calibri" w:cs="Calibri"/>
        </w:rPr>
        <w:t>initiation and trouble-shooting.</w:t>
      </w:r>
    </w:p>
    <w:p w14:paraId="276A1EB5" w14:textId="399D798D" w:rsidR="00466EF9" w:rsidRPr="00466EF9" w:rsidRDefault="00466EF9" w:rsidP="00466EF9">
      <w:pPr>
        <w:rPr>
          <w:rFonts w:ascii="Calibri" w:hAnsi="Calibri" w:cs="Calibri"/>
        </w:rPr>
      </w:pPr>
    </w:p>
    <w:p w14:paraId="64086D81" w14:textId="5F77A9E7" w:rsidR="00466EF9" w:rsidRPr="00CA3B54" w:rsidRDefault="00466EF9" w:rsidP="00466EF9">
      <w:pPr>
        <w:rPr>
          <w:rFonts w:ascii="Calibri" w:hAnsi="Calibri" w:cs="Calibri"/>
        </w:rPr>
      </w:pPr>
      <w:r w:rsidRPr="00466EF9">
        <w:rPr>
          <w:rFonts w:ascii="Calibri" w:hAnsi="Calibri" w:cs="Calibri"/>
        </w:rPr>
        <w:t xml:space="preserve">*First Contact </w:t>
      </w:r>
      <w:r w:rsidR="00CA3B54">
        <w:rPr>
          <w:rFonts w:ascii="Calibri" w:hAnsi="Calibri" w:cs="Calibri"/>
        </w:rPr>
        <w:t>Physiotherapy runs at various health centres in the area.</w:t>
      </w:r>
    </w:p>
    <w:p w14:paraId="694CEB44" w14:textId="03B579A5" w:rsidR="00466EF9" w:rsidRPr="00466EF9" w:rsidRDefault="00466EF9" w:rsidP="00466EF9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</w:t>
      </w:r>
    </w:p>
    <w:p w14:paraId="7FA21403" w14:textId="433A00F0" w:rsidR="004871DB" w:rsidRPr="00466EF9" w:rsidRDefault="008E7A6E" w:rsidP="00466EF9">
      <w:pPr>
        <w:rPr>
          <w:rFonts w:cs="Calibri"/>
        </w:rPr>
      </w:pPr>
      <w:r>
        <w:rPr>
          <w:noProof/>
        </w:rPr>
        <w:drawing>
          <wp:inline distT="0" distB="0" distL="0" distR="0" wp14:anchorId="25905E60" wp14:editId="24080FA1">
            <wp:extent cx="1551940" cy="618423"/>
            <wp:effectExtent l="0" t="0" r="0" b="0"/>
            <wp:docPr id="1" name="Picture 1" descr="C:\Users\kasia.sroga\AppData\Local\Microsoft\Windows\INetCache\Content.MSO\3D9436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sia.sroga\AppData\Local\Microsoft\Windows\INetCache\Content.MSO\3D9436.tmp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0720" cy="657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D6CEDB" w14:textId="77777777" w:rsidR="00CA3B54" w:rsidRDefault="00CA3B54" w:rsidP="00332548">
      <w:pPr>
        <w:outlineLvl w:val="0"/>
        <w:rPr>
          <w:rFonts w:asciiTheme="minorHAnsi" w:hAnsiTheme="minorHAnsi" w:cstheme="minorHAnsi"/>
          <w:b/>
          <w:i/>
          <w:color w:val="FF0000"/>
        </w:rPr>
      </w:pPr>
    </w:p>
    <w:p w14:paraId="49F3D17D" w14:textId="519A5C61" w:rsidR="00D51BBD" w:rsidRDefault="00DB2A81" w:rsidP="00332548">
      <w:pPr>
        <w:outlineLvl w:val="0"/>
        <w:rPr>
          <w:rFonts w:asciiTheme="minorHAnsi" w:hAnsiTheme="minorHAnsi" w:cstheme="minorHAnsi"/>
          <w:b/>
          <w:i/>
          <w:color w:val="FF0000"/>
        </w:rPr>
      </w:pPr>
      <w:r>
        <w:rPr>
          <w:rFonts w:asciiTheme="minorHAnsi" w:hAnsiTheme="minorHAnsi" w:cstheme="minorHAnsi"/>
          <w:b/>
          <w:i/>
          <w:color w:val="FF0000"/>
        </w:rPr>
        <w:t>SHINGLES VACCINATION</w:t>
      </w:r>
    </w:p>
    <w:p w14:paraId="0877C1F6" w14:textId="1C4F9708" w:rsidR="005B52B7" w:rsidRDefault="005B52B7" w:rsidP="00332548">
      <w:pPr>
        <w:outlineLvl w:val="0"/>
        <w:rPr>
          <w:rFonts w:asciiTheme="minorHAnsi" w:hAnsiTheme="minorHAnsi" w:cstheme="minorHAnsi"/>
          <w:b/>
          <w:i/>
          <w:color w:val="FF0000"/>
        </w:rPr>
      </w:pPr>
    </w:p>
    <w:p w14:paraId="56E03F22" w14:textId="32EB645A" w:rsidR="00CA3B54" w:rsidRDefault="005B52B7" w:rsidP="002420D9">
      <w:pPr>
        <w:outlineLvl w:val="0"/>
        <w:rPr>
          <w:rFonts w:asciiTheme="minorHAnsi" w:hAnsiTheme="minorHAnsi" w:cstheme="minorHAnsi"/>
          <w:color w:val="212B32"/>
          <w:shd w:val="clear" w:color="auto" w:fill="F0F4F5"/>
        </w:rPr>
      </w:pPr>
      <w:r w:rsidRPr="005B52B7">
        <w:rPr>
          <w:rFonts w:asciiTheme="minorHAnsi" w:hAnsiTheme="minorHAnsi" w:cstheme="minorHAnsi"/>
          <w:color w:val="212B32"/>
          <w:shd w:val="clear" w:color="auto" w:fill="F0F4F5"/>
        </w:rPr>
        <w:t xml:space="preserve">The shingles vaccine helps protect against shingles. </w:t>
      </w:r>
    </w:p>
    <w:p w14:paraId="0B75A837" w14:textId="77777777" w:rsidR="00CA3B54" w:rsidRDefault="00CA3B54" w:rsidP="002420D9">
      <w:pPr>
        <w:outlineLvl w:val="0"/>
        <w:rPr>
          <w:rFonts w:asciiTheme="minorHAnsi" w:hAnsiTheme="minorHAnsi" w:cstheme="minorHAnsi"/>
          <w:color w:val="212B32"/>
          <w:shd w:val="clear" w:color="auto" w:fill="F0F4F5"/>
        </w:rPr>
      </w:pPr>
    </w:p>
    <w:p w14:paraId="3D5C4596" w14:textId="0C19DA81" w:rsidR="002858A7" w:rsidRDefault="005B52B7" w:rsidP="002420D9">
      <w:pPr>
        <w:outlineLvl w:val="0"/>
        <w:rPr>
          <w:rFonts w:asciiTheme="minorHAnsi" w:hAnsiTheme="minorHAnsi" w:cstheme="minorHAnsi"/>
          <w:color w:val="212B32"/>
          <w:shd w:val="clear" w:color="auto" w:fill="F0F4F5"/>
        </w:rPr>
      </w:pPr>
      <w:r w:rsidRPr="005B52B7">
        <w:rPr>
          <w:rFonts w:asciiTheme="minorHAnsi" w:hAnsiTheme="minorHAnsi" w:cstheme="minorHAnsi"/>
          <w:color w:val="212B32"/>
          <w:shd w:val="clear" w:color="auto" w:fill="F0F4F5"/>
        </w:rPr>
        <w:t>It's recommended for</w:t>
      </w:r>
      <w:r w:rsidR="002858A7">
        <w:rPr>
          <w:rFonts w:asciiTheme="minorHAnsi" w:hAnsiTheme="minorHAnsi" w:cstheme="minorHAnsi"/>
          <w:color w:val="212B32"/>
          <w:shd w:val="clear" w:color="auto" w:fill="F0F4F5"/>
        </w:rPr>
        <w:t xml:space="preserve">: </w:t>
      </w:r>
    </w:p>
    <w:p w14:paraId="333FE10B" w14:textId="504357BD" w:rsidR="002858A7" w:rsidRDefault="00CA3B54" w:rsidP="002420D9">
      <w:pPr>
        <w:outlineLvl w:val="0"/>
        <w:rPr>
          <w:rFonts w:asciiTheme="minorHAnsi" w:hAnsiTheme="minorHAnsi" w:cstheme="minorHAnsi"/>
          <w:color w:val="212B32"/>
          <w:shd w:val="clear" w:color="auto" w:fill="F0F4F5"/>
        </w:rPr>
      </w:pPr>
      <w:r>
        <w:rPr>
          <w:rFonts w:asciiTheme="minorHAnsi" w:hAnsiTheme="minorHAnsi" w:cstheme="minorHAnsi"/>
          <w:color w:val="212B32"/>
          <w:shd w:val="clear" w:color="auto" w:fill="F0F4F5"/>
        </w:rPr>
        <w:t>* all adults who are</w:t>
      </w:r>
      <w:r w:rsidR="002858A7">
        <w:rPr>
          <w:rFonts w:asciiTheme="minorHAnsi" w:hAnsiTheme="minorHAnsi" w:cstheme="minorHAnsi"/>
          <w:color w:val="212B32"/>
          <w:shd w:val="clear" w:color="auto" w:fill="F0F4F5"/>
        </w:rPr>
        <w:t xml:space="preserve"> 65</w:t>
      </w:r>
      <w:r>
        <w:rPr>
          <w:rFonts w:asciiTheme="minorHAnsi" w:hAnsiTheme="minorHAnsi" w:cstheme="minorHAnsi"/>
          <w:color w:val="212B32"/>
          <w:shd w:val="clear" w:color="auto" w:fill="F0F4F5"/>
        </w:rPr>
        <w:t xml:space="preserve"> </w:t>
      </w:r>
      <w:bookmarkStart w:id="0" w:name="_GoBack"/>
      <w:bookmarkEnd w:id="0"/>
      <w:r>
        <w:rPr>
          <w:rFonts w:asciiTheme="minorHAnsi" w:hAnsiTheme="minorHAnsi" w:cstheme="minorHAnsi"/>
          <w:color w:val="212B32"/>
          <w:shd w:val="clear" w:color="auto" w:fill="F0F4F5"/>
        </w:rPr>
        <w:t>(before turning 66)</w:t>
      </w:r>
    </w:p>
    <w:p w14:paraId="0FC0485D" w14:textId="42CEC4D4" w:rsidR="005B52B7" w:rsidRDefault="002858A7" w:rsidP="002420D9">
      <w:pPr>
        <w:outlineLvl w:val="0"/>
        <w:rPr>
          <w:rFonts w:asciiTheme="minorHAnsi" w:hAnsiTheme="minorHAnsi" w:cstheme="minorHAnsi"/>
          <w:color w:val="212B32"/>
          <w:shd w:val="clear" w:color="auto" w:fill="F0F4F5"/>
        </w:rPr>
      </w:pPr>
      <w:r>
        <w:rPr>
          <w:rFonts w:asciiTheme="minorHAnsi" w:hAnsiTheme="minorHAnsi" w:cstheme="minorHAnsi"/>
          <w:color w:val="212B32"/>
          <w:shd w:val="clear" w:color="auto" w:fill="F0F4F5"/>
        </w:rPr>
        <w:t xml:space="preserve">* </w:t>
      </w:r>
      <w:r w:rsidR="005B52B7" w:rsidRPr="005B52B7">
        <w:rPr>
          <w:rFonts w:asciiTheme="minorHAnsi" w:hAnsiTheme="minorHAnsi" w:cstheme="minorHAnsi"/>
          <w:color w:val="212B32"/>
          <w:shd w:val="clear" w:color="auto" w:fill="F0F4F5"/>
        </w:rPr>
        <w:t xml:space="preserve">those aged 70 to 79 and </w:t>
      </w:r>
      <w:r>
        <w:rPr>
          <w:rFonts w:asciiTheme="minorHAnsi" w:hAnsiTheme="minorHAnsi" w:cstheme="minorHAnsi"/>
          <w:color w:val="212B32"/>
          <w:shd w:val="clear" w:color="auto" w:fill="F0F4F5"/>
        </w:rPr>
        <w:t>*</w:t>
      </w:r>
      <w:r w:rsidR="005B52B7" w:rsidRPr="005B52B7">
        <w:rPr>
          <w:rFonts w:asciiTheme="minorHAnsi" w:hAnsiTheme="minorHAnsi" w:cstheme="minorHAnsi"/>
          <w:color w:val="212B32"/>
          <w:shd w:val="clear" w:color="auto" w:fill="F0F4F5"/>
        </w:rPr>
        <w:t>those aged 50 and over with a severely weakened immune system.</w:t>
      </w:r>
    </w:p>
    <w:p w14:paraId="1161E1FE" w14:textId="77777777" w:rsidR="00CA3B54" w:rsidRDefault="00CA3B54" w:rsidP="002420D9">
      <w:pPr>
        <w:outlineLvl w:val="0"/>
        <w:rPr>
          <w:rFonts w:asciiTheme="minorHAnsi" w:hAnsiTheme="minorHAnsi" w:cstheme="minorHAnsi"/>
          <w:color w:val="212B32"/>
          <w:shd w:val="clear" w:color="auto" w:fill="F0F4F5"/>
        </w:rPr>
      </w:pPr>
    </w:p>
    <w:p w14:paraId="6B71D8FD" w14:textId="77777777" w:rsidR="005B52B7" w:rsidRPr="005B52B7" w:rsidRDefault="00CA3B54" w:rsidP="005B52B7">
      <w:pPr>
        <w:pStyle w:val="NormalWeb"/>
        <w:shd w:val="clear" w:color="auto" w:fill="F0F4F5"/>
        <w:spacing w:before="0" w:beforeAutospacing="0" w:after="360" w:afterAutospacing="0"/>
        <w:rPr>
          <w:rFonts w:asciiTheme="minorHAnsi" w:hAnsiTheme="minorHAnsi" w:cstheme="minorHAnsi"/>
          <w:color w:val="212B32"/>
        </w:rPr>
      </w:pPr>
      <w:hyperlink r:id="rId17" w:history="1">
        <w:r w:rsidR="005B52B7" w:rsidRPr="005B52B7">
          <w:rPr>
            <w:rStyle w:val="Hyperlink"/>
            <w:rFonts w:asciiTheme="minorHAnsi" w:hAnsiTheme="minorHAnsi" w:cstheme="minorHAnsi"/>
            <w:color w:val="005EB8"/>
          </w:rPr>
          <w:t>Shingles</w:t>
        </w:r>
      </w:hyperlink>
      <w:r w:rsidR="005B52B7" w:rsidRPr="005B52B7">
        <w:rPr>
          <w:rFonts w:asciiTheme="minorHAnsi" w:hAnsiTheme="minorHAnsi" w:cstheme="minorHAnsi"/>
          <w:color w:val="212B32"/>
        </w:rPr>
        <w:t xml:space="preserve"> is a common condition that causes a painful rash. It can sometimes lead to serious problems such as long-lasting </w:t>
      </w:r>
      <w:r w:rsidR="005B52B7" w:rsidRPr="005B52B7">
        <w:rPr>
          <w:rFonts w:asciiTheme="minorHAnsi" w:hAnsiTheme="minorHAnsi" w:cstheme="minorHAnsi"/>
          <w:color w:val="212B32"/>
        </w:rPr>
        <w:lastRenderedPageBreak/>
        <w:t>pain, hearing loss or blindness.</w:t>
      </w:r>
    </w:p>
    <w:p w14:paraId="099E6351" w14:textId="77777777" w:rsidR="005B52B7" w:rsidRPr="005B52B7" w:rsidRDefault="005B52B7" w:rsidP="005B52B7">
      <w:pPr>
        <w:pStyle w:val="NormalWeb"/>
        <w:shd w:val="clear" w:color="auto" w:fill="F0F4F5"/>
        <w:spacing w:before="0" w:beforeAutospacing="0" w:after="360" w:afterAutospacing="0"/>
        <w:rPr>
          <w:rFonts w:asciiTheme="minorHAnsi" w:hAnsiTheme="minorHAnsi" w:cstheme="minorHAnsi"/>
          <w:color w:val="212B32"/>
        </w:rPr>
      </w:pPr>
      <w:r w:rsidRPr="005B52B7">
        <w:rPr>
          <w:rFonts w:asciiTheme="minorHAnsi" w:hAnsiTheme="minorHAnsi" w:cstheme="minorHAnsi"/>
          <w:color w:val="212B32"/>
        </w:rPr>
        <w:t>You're more likely to get shingles, and it's more likely to cause serious problems, as you get older or if you have a severely weakened immune system.</w:t>
      </w:r>
    </w:p>
    <w:p w14:paraId="1C54C237" w14:textId="77777777" w:rsidR="005B52B7" w:rsidRPr="005B52B7" w:rsidRDefault="005B52B7" w:rsidP="005B52B7">
      <w:pPr>
        <w:pStyle w:val="NormalWeb"/>
        <w:shd w:val="clear" w:color="auto" w:fill="F0F4F5"/>
        <w:spacing w:before="0" w:beforeAutospacing="0" w:after="360" w:afterAutospacing="0"/>
        <w:rPr>
          <w:rFonts w:asciiTheme="minorHAnsi" w:hAnsiTheme="minorHAnsi" w:cstheme="minorHAnsi"/>
          <w:color w:val="212B32"/>
        </w:rPr>
      </w:pPr>
      <w:r w:rsidRPr="005B52B7">
        <w:rPr>
          <w:rFonts w:asciiTheme="minorHAnsi" w:hAnsiTheme="minorHAnsi" w:cstheme="minorHAnsi"/>
          <w:color w:val="212B32"/>
        </w:rPr>
        <w:t>The shingles vaccine helps:</w:t>
      </w:r>
    </w:p>
    <w:p w14:paraId="7AAB7CC3" w14:textId="77777777" w:rsidR="005B52B7" w:rsidRPr="005B52B7" w:rsidRDefault="005B52B7" w:rsidP="005B52B7">
      <w:pPr>
        <w:numPr>
          <w:ilvl w:val="0"/>
          <w:numId w:val="25"/>
        </w:numPr>
        <w:shd w:val="clear" w:color="auto" w:fill="F0F4F5"/>
        <w:spacing w:before="100" w:beforeAutospacing="1" w:after="120"/>
        <w:rPr>
          <w:rFonts w:asciiTheme="minorHAnsi" w:hAnsiTheme="minorHAnsi" w:cstheme="minorHAnsi"/>
          <w:color w:val="212B32"/>
        </w:rPr>
      </w:pPr>
      <w:r w:rsidRPr="005B52B7">
        <w:rPr>
          <w:rFonts w:asciiTheme="minorHAnsi" w:hAnsiTheme="minorHAnsi" w:cstheme="minorHAnsi"/>
          <w:color w:val="212B32"/>
        </w:rPr>
        <w:t>reduce your chances of getting shingles</w:t>
      </w:r>
    </w:p>
    <w:p w14:paraId="159753D5" w14:textId="30A689F0" w:rsidR="00755D95" w:rsidRPr="00755D95" w:rsidRDefault="005B52B7" w:rsidP="00755D95">
      <w:pPr>
        <w:numPr>
          <w:ilvl w:val="0"/>
          <w:numId w:val="25"/>
        </w:numPr>
        <w:shd w:val="clear" w:color="auto" w:fill="F0F4F5"/>
        <w:spacing w:before="100" w:beforeAutospacing="1"/>
        <w:rPr>
          <w:rFonts w:asciiTheme="minorHAnsi" w:hAnsiTheme="minorHAnsi" w:cstheme="minorHAnsi"/>
          <w:color w:val="212B32"/>
        </w:rPr>
      </w:pPr>
      <w:r w:rsidRPr="005B52B7">
        <w:rPr>
          <w:rFonts w:asciiTheme="minorHAnsi" w:hAnsiTheme="minorHAnsi" w:cstheme="minorHAnsi"/>
          <w:color w:val="212B32"/>
        </w:rPr>
        <w:t>reduce your chances of getting serious problems if you do get shingles</w:t>
      </w:r>
    </w:p>
    <w:p w14:paraId="768073B2" w14:textId="77777777" w:rsidR="005B52B7" w:rsidRPr="005B52B7" w:rsidRDefault="005B52B7" w:rsidP="002420D9">
      <w:pPr>
        <w:outlineLvl w:val="0"/>
        <w:rPr>
          <w:rFonts w:asciiTheme="minorHAnsi" w:eastAsiaTheme="minorHAnsi" w:hAnsiTheme="minorHAnsi" w:cstheme="minorHAnsi"/>
          <w:bCs/>
          <w:lang w:eastAsia="en-US"/>
        </w:rPr>
      </w:pPr>
    </w:p>
    <w:p w14:paraId="13E7E80F" w14:textId="57A5F0BD" w:rsidR="00755D95" w:rsidRPr="00755D95" w:rsidRDefault="00755D95" w:rsidP="00E366D7">
      <w:pPr>
        <w:outlineLvl w:val="0"/>
        <w:rPr>
          <w:rFonts w:asciiTheme="minorHAnsi" w:hAnsiTheme="minorHAnsi" w:cstheme="minorHAnsi"/>
        </w:rPr>
      </w:pPr>
      <w:r w:rsidRPr="00755D95">
        <w:rPr>
          <w:rFonts w:asciiTheme="minorHAnsi" w:hAnsiTheme="minorHAnsi" w:cstheme="minorHAnsi"/>
        </w:rPr>
        <w:t xml:space="preserve">If you are eligible, please call the practice to book an appointment with the practice’s nursing staff. </w:t>
      </w:r>
    </w:p>
    <w:p w14:paraId="193A7AA8" w14:textId="77777777" w:rsidR="00755D95" w:rsidRDefault="00755D95" w:rsidP="00E366D7">
      <w:pPr>
        <w:outlineLvl w:val="0"/>
        <w:rPr>
          <w:rFonts w:ascii="Calibri" w:hAnsi="Calibri" w:cs="Calibri"/>
          <w:b/>
          <w:i/>
          <w:color w:val="FF0000"/>
        </w:rPr>
      </w:pPr>
    </w:p>
    <w:p w14:paraId="37D88FC9" w14:textId="42BE4A70" w:rsidR="00E366D7" w:rsidRDefault="007F0848" w:rsidP="00E366D7">
      <w:pPr>
        <w:outlineLvl w:val="0"/>
        <w:rPr>
          <w:rFonts w:ascii="Calibri" w:hAnsi="Calibri" w:cs="Calibri"/>
          <w:b/>
          <w:i/>
          <w:color w:val="FF0000"/>
        </w:rPr>
      </w:pPr>
      <w:r>
        <w:rPr>
          <w:rFonts w:ascii="Calibri" w:hAnsi="Calibri" w:cs="Calibri"/>
          <w:b/>
          <w:i/>
          <w:color w:val="FF0000"/>
        </w:rPr>
        <w:t>PHARMACY FIRST</w:t>
      </w:r>
    </w:p>
    <w:p w14:paraId="268C7F05" w14:textId="77777777" w:rsidR="007F0848" w:rsidRPr="002858A7" w:rsidRDefault="007F0848" w:rsidP="007F0848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202A30"/>
        </w:rPr>
      </w:pPr>
      <w:r w:rsidRPr="002858A7">
        <w:rPr>
          <w:rFonts w:asciiTheme="minorHAnsi" w:hAnsiTheme="minorHAnsi" w:cstheme="minorHAnsi"/>
          <w:color w:val="202A30"/>
        </w:rPr>
        <w:t>The Pharmacy First service builds on the NHS Community Pharmacist Consultation Service which has run since October 2019. The consultation service enables patients to be referred into community pharmacy for a minor illness </w:t>
      </w:r>
      <w:r w:rsidRPr="00755D95">
        <w:rPr>
          <w:rStyle w:val="Strong"/>
          <w:rFonts w:asciiTheme="minorHAnsi" w:hAnsiTheme="minorHAnsi" w:cstheme="minorHAnsi"/>
          <w:b w:val="0"/>
          <w:color w:val="202A30"/>
          <w:bdr w:val="none" w:sz="0" w:space="0" w:color="auto" w:frame="1"/>
        </w:rPr>
        <w:t>or</w:t>
      </w:r>
      <w:r w:rsidRPr="00755D95">
        <w:rPr>
          <w:rFonts w:asciiTheme="minorHAnsi" w:hAnsiTheme="minorHAnsi" w:cstheme="minorHAnsi"/>
          <w:b/>
          <w:color w:val="202A30"/>
        </w:rPr>
        <w:t> </w:t>
      </w:r>
      <w:r w:rsidRPr="002858A7">
        <w:rPr>
          <w:rFonts w:asciiTheme="minorHAnsi" w:hAnsiTheme="minorHAnsi" w:cstheme="minorHAnsi"/>
          <w:color w:val="202A30"/>
        </w:rPr>
        <w:t>an urgent repeat medicine supply.</w:t>
      </w:r>
    </w:p>
    <w:p w14:paraId="76F1B05D" w14:textId="2BFF25D7" w:rsidR="007F0848" w:rsidRPr="002858A7" w:rsidRDefault="007F0848" w:rsidP="007F0848">
      <w:pPr>
        <w:pStyle w:val="NormalWeb"/>
        <w:shd w:val="clear" w:color="auto" w:fill="FFFFFF"/>
        <w:spacing w:before="0" w:beforeAutospacing="0" w:after="225" w:afterAutospacing="0"/>
        <w:textAlignment w:val="baseline"/>
        <w:rPr>
          <w:rFonts w:asciiTheme="minorHAnsi" w:hAnsiTheme="minorHAnsi" w:cstheme="minorHAnsi"/>
          <w:color w:val="202A30"/>
        </w:rPr>
      </w:pPr>
      <w:r w:rsidRPr="002858A7">
        <w:rPr>
          <w:rFonts w:asciiTheme="minorHAnsi" w:hAnsiTheme="minorHAnsi" w:cstheme="minorHAnsi"/>
          <w:color w:val="202A30"/>
        </w:rPr>
        <w:t>The new Pharmacy First service, launched 31 January 2024, adds to the existing consultation service and enables community pharmacies to complete episodes of care for 7 common conditions following defined clinical pathways.</w:t>
      </w:r>
    </w:p>
    <w:p w14:paraId="664323B3" w14:textId="77777777" w:rsidR="002858A7" w:rsidRPr="002858A7" w:rsidRDefault="002858A7" w:rsidP="002858A7">
      <w:pPr>
        <w:shd w:val="clear" w:color="auto" w:fill="FFFFFF"/>
        <w:rPr>
          <w:rFonts w:asciiTheme="minorHAnsi" w:hAnsiTheme="minorHAnsi" w:cstheme="minorHAnsi"/>
          <w:color w:val="1F1F1F"/>
        </w:rPr>
      </w:pPr>
      <w:r w:rsidRPr="002858A7">
        <w:rPr>
          <w:rFonts w:asciiTheme="minorHAnsi" w:hAnsiTheme="minorHAnsi" w:cstheme="minorHAnsi"/>
          <w:b/>
          <w:bCs/>
          <w:color w:val="1F1F1F"/>
        </w:rPr>
        <w:t>These conditions are:</w:t>
      </w:r>
    </w:p>
    <w:p w14:paraId="38BD79AC" w14:textId="138B73C4" w:rsidR="002858A7" w:rsidRPr="002858A7" w:rsidRDefault="002858A7" w:rsidP="002858A7">
      <w:pPr>
        <w:numPr>
          <w:ilvl w:val="0"/>
          <w:numId w:val="26"/>
        </w:numPr>
        <w:shd w:val="clear" w:color="auto" w:fill="FFFFFF"/>
        <w:spacing w:after="60"/>
        <w:ind w:left="0"/>
        <w:rPr>
          <w:rFonts w:asciiTheme="minorHAnsi" w:hAnsiTheme="minorHAnsi" w:cstheme="minorHAnsi"/>
          <w:color w:val="1F1F1F"/>
        </w:rPr>
      </w:pPr>
      <w:r w:rsidRPr="002858A7">
        <w:rPr>
          <w:rFonts w:asciiTheme="minorHAnsi" w:hAnsiTheme="minorHAnsi" w:cstheme="minorHAnsi"/>
          <w:color w:val="1F1F1F"/>
        </w:rPr>
        <w:t>sinusitis - 12 years and over</w:t>
      </w:r>
    </w:p>
    <w:p w14:paraId="57F187AF" w14:textId="0BCBFE5C" w:rsidR="002858A7" w:rsidRPr="002858A7" w:rsidRDefault="002858A7" w:rsidP="002858A7">
      <w:pPr>
        <w:numPr>
          <w:ilvl w:val="0"/>
          <w:numId w:val="26"/>
        </w:numPr>
        <w:shd w:val="clear" w:color="auto" w:fill="FFFFFF"/>
        <w:spacing w:after="60"/>
        <w:ind w:left="0"/>
        <w:rPr>
          <w:rFonts w:asciiTheme="minorHAnsi" w:hAnsiTheme="minorHAnsi" w:cstheme="minorHAnsi"/>
          <w:color w:val="1F1F1F"/>
        </w:rPr>
      </w:pPr>
      <w:r w:rsidRPr="002858A7">
        <w:rPr>
          <w:rFonts w:asciiTheme="minorHAnsi" w:hAnsiTheme="minorHAnsi" w:cstheme="minorHAnsi"/>
          <w:color w:val="1F1F1F"/>
        </w:rPr>
        <w:t>sore throat – 5 years an over</w:t>
      </w:r>
    </w:p>
    <w:p w14:paraId="35C7E3C8" w14:textId="77777777" w:rsidR="00C91A74" w:rsidRDefault="002858A7" w:rsidP="00C91A74">
      <w:pPr>
        <w:numPr>
          <w:ilvl w:val="0"/>
          <w:numId w:val="26"/>
        </w:numPr>
        <w:shd w:val="clear" w:color="auto" w:fill="FFFFFF"/>
        <w:spacing w:after="60"/>
        <w:ind w:left="0"/>
        <w:rPr>
          <w:rFonts w:asciiTheme="minorHAnsi" w:hAnsiTheme="minorHAnsi" w:cstheme="minorHAnsi"/>
          <w:color w:val="1F1F1F"/>
        </w:rPr>
      </w:pPr>
      <w:r w:rsidRPr="002858A7">
        <w:rPr>
          <w:rFonts w:asciiTheme="minorHAnsi" w:hAnsiTheme="minorHAnsi" w:cstheme="minorHAnsi"/>
          <w:color w:val="1F1F1F"/>
        </w:rPr>
        <w:t>earache – 1-17 years</w:t>
      </w:r>
    </w:p>
    <w:p w14:paraId="67B22D33" w14:textId="77777777" w:rsidR="00C91A74" w:rsidRDefault="002858A7" w:rsidP="00C91A74">
      <w:pPr>
        <w:numPr>
          <w:ilvl w:val="0"/>
          <w:numId w:val="26"/>
        </w:numPr>
        <w:shd w:val="clear" w:color="auto" w:fill="FFFFFF"/>
        <w:spacing w:after="60"/>
        <w:ind w:left="0"/>
        <w:rPr>
          <w:rFonts w:asciiTheme="minorHAnsi" w:hAnsiTheme="minorHAnsi" w:cstheme="minorHAnsi"/>
          <w:color w:val="1F1F1F"/>
        </w:rPr>
      </w:pPr>
      <w:r w:rsidRPr="00C91A74">
        <w:rPr>
          <w:rFonts w:asciiTheme="minorHAnsi" w:hAnsiTheme="minorHAnsi" w:cstheme="minorHAnsi"/>
          <w:color w:val="1F1F1F"/>
        </w:rPr>
        <w:t>* infected insect bites – 1 year and over</w:t>
      </w:r>
    </w:p>
    <w:p w14:paraId="696F21E6" w14:textId="77777777" w:rsidR="00C91A74" w:rsidRDefault="002858A7" w:rsidP="00C91A74">
      <w:pPr>
        <w:numPr>
          <w:ilvl w:val="0"/>
          <w:numId w:val="26"/>
        </w:numPr>
        <w:shd w:val="clear" w:color="auto" w:fill="FFFFFF"/>
        <w:spacing w:after="60"/>
        <w:ind w:left="0"/>
        <w:rPr>
          <w:rFonts w:asciiTheme="minorHAnsi" w:hAnsiTheme="minorHAnsi" w:cstheme="minorHAnsi"/>
          <w:color w:val="1F1F1F"/>
        </w:rPr>
      </w:pPr>
      <w:r w:rsidRPr="00C91A74">
        <w:rPr>
          <w:rFonts w:asciiTheme="minorHAnsi" w:hAnsiTheme="minorHAnsi" w:cstheme="minorHAnsi"/>
          <w:color w:val="1F1F1F"/>
        </w:rPr>
        <w:t>* impetigo – 1 year and over</w:t>
      </w:r>
    </w:p>
    <w:p w14:paraId="6871E225" w14:textId="77777777" w:rsidR="00C91A74" w:rsidRDefault="002858A7" w:rsidP="00C91A74">
      <w:pPr>
        <w:numPr>
          <w:ilvl w:val="0"/>
          <w:numId w:val="26"/>
        </w:numPr>
        <w:shd w:val="clear" w:color="auto" w:fill="FFFFFF"/>
        <w:spacing w:after="60"/>
        <w:ind w:left="0"/>
        <w:rPr>
          <w:rFonts w:asciiTheme="minorHAnsi" w:hAnsiTheme="minorHAnsi" w:cstheme="minorHAnsi"/>
          <w:color w:val="1F1F1F"/>
        </w:rPr>
      </w:pPr>
      <w:r w:rsidRPr="00C91A74">
        <w:rPr>
          <w:rFonts w:asciiTheme="minorHAnsi" w:hAnsiTheme="minorHAnsi" w:cstheme="minorHAnsi"/>
          <w:color w:val="1F1F1F"/>
        </w:rPr>
        <w:t>* shingles – 18 years and over</w:t>
      </w:r>
    </w:p>
    <w:p w14:paraId="765B74C8" w14:textId="185DFAF9" w:rsidR="002858A7" w:rsidRPr="00C91A74" w:rsidRDefault="002858A7" w:rsidP="00C91A74">
      <w:pPr>
        <w:numPr>
          <w:ilvl w:val="0"/>
          <w:numId w:val="26"/>
        </w:numPr>
        <w:shd w:val="clear" w:color="auto" w:fill="FFFFFF"/>
        <w:spacing w:after="60"/>
        <w:ind w:left="0"/>
        <w:rPr>
          <w:rFonts w:asciiTheme="minorHAnsi" w:hAnsiTheme="minorHAnsi" w:cstheme="minorHAnsi"/>
          <w:color w:val="1F1F1F"/>
        </w:rPr>
      </w:pPr>
      <w:r w:rsidRPr="00C91A74">
        <w:rPr>
          <w:rFonts w:asciiTheme="minorHAnsi" w:hAnsiTheme="minorHAnsi" w:cstheme="minorHAnsi"/>
          <w:color w:val="1F1F1F"/>
        </w:rPr>
        <w:t>* uncomplicated urinary tract infections in women – women 16-64 years</w:t>
      </w:r>
    </w:p>
    <w:p w14:paraId="0078DE5D" w14:textId="01DA53F4" w:rsidR="002858A7" w:rsidRPr="002858A7" w:rsidRDefault="002858A7" w:rsidP="007F0848">
      <w:pPr>
        <w:pStyle w:val="NormalWeb"/>
        <w:shd w:val="clear" w:color="auto" w:fill="FFFFFF"/>
        <w:spacing w:before="0" w:beforeAutospacing="0" w:after="225" w:afterAutospacing="0"/>
        <w:textAlignment w:val="baseline"/>
        <w:rPr>
          <w:rFonts w:asciiTheme="minorHAnsi" w:hAnsiTheme="minorHAnsi" w:cstheme="minorHAnsi"/>
          <w:color w:val="202A30"/>
        </w:rPr>
      </w:pPr>
      <w:r w:rsidRPr="002858A7">
        <w:rPr>
          <w:rFonts w:asciiTheme="minorHAnsi" w:hAnsiTheme="minorHAnsi" w:cstheme="minorHAnsi"/>
          <w:color w:val="202A30"/>
          <w:shd w:val="clear" w:color="auto" w:fill="FFFFFF"/>
        </w:rPr>
        <w:t xml:space="preserve">For the 7 common conditions, pharmacists will follow a robust clinical pathway which includes </w:t>
      </w:r>
      <w:r w:rsidR="00755D95" w:rsidRPr="002858A7">
        <w:rPr>
          <w:rFonts w:asciiTheme="minorHAnsi" w:hAnsiTheme="minorHAnsi" w:cstheme="minorHAnsi"/>
          <w:color w:val="202A30"/>
          <w:shd w:val="clear" w:color="auto" w:fill="FFFFFF"/>
        </w:rPr>
        <w:t>self-care</w:t>
      </w:r>
      <w:r w:rsidRPr="002858A7">
        <w:rPr>
          <w:rFonts w:asciiTheme="minorHAnsi" w:hAnsiTheme="minorHAnsi" w:cstheme="minorHAnsi"/>
          <w:color w:val="202A30"/>
          <w:shd w:val="clear" w:color="auto" w:fill="FFFFFF"/>
        </w:rPr>
        <w:t xml:space="preserve"> and safety-netting advice and, only if appropriate, supplying a restricted set of prescription only medicines without the need to visit a GP.</w:t>
      </w:r>
    </w:p>
    <w:p w14:paraId="3F042DB1" w14:textId="3CE75F93" w:rsidR="00213E34" w:rsidRDefault="00213E34" w:rsidP="00213E34">
      <w:pPr>
        <w:outlineLvl w:val="0"/>
        <w:rPr>
          <w:rFonts w:ascii="Calibri" w:hAnsi="Calibri" w:cs="Calibri"/>
          <w:b/>
          <w:i/>
          <w:color w:val="FF0000"/>
        </w:rPr>
      </w:pPr>
      <w:r>
        <w:rPr>
          <w:rFonts w:ascii="Calibri" w:hAnsi="Calibri" w:cs="Calibri"/>
          <w:b/>
          <w:i/>
          <w:color w:val="FF0000"/>
        </w:rPr>
        <w:t>ONE YOU – REED WELLBEING</w:t>
      </w:r>
    </w:p>
    <w:p w14:paraId="16F18F24" w14:textId="77777777" w:rsidR="007F0848" w:rsidRDefault="007F0848" w:rsidP="00E366D7">
      <w:pPr>
        <w:outlineLvl w:val="0"/>
        <w:rPr>
          <w:rFonts w:ascii="Calibri" w:hAnsi="Calibri" w:cs="Calibri"/>
          <w:b/>
          <w:i/>
          <w:color w:val="FF0000"/>
        </w:rPr>
      </w:pPr>
    </w:p>
    <w:p w14:paraId="6FEE3F79" w14:textId="4B21F919" w:rsidR="00213E34" w:rsidRDefault="00213E34" w:rsidP="00213E34">
      <w:pPr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The One You service transitioned to a new provider in December </w:t>
      </w:r>
      <w:r w:rsidR="007E0A5F">
        <w:rPr>
          <w:rFonts w:ascii="Calibri" w:hAnsi="Calibri" w:cs="Calibri"/>
          <w:color w:val="000000"/>
        </w:rPr>
        <w:t xml:space="preserve">2024 </w:t>
      </w:r>
      <w:r>
        <w:rPr>
          <w:rFonts w:ascii="Calibri" w:hAnsi="Calibri" w:cs="Calibri"/>
          <w:color w:val="000000"/>
        </w:rPr>
        <w:t xml:space="preserve">- Reed in Partnership. Despite this transition the service to residents </w:t>
      </w:r>
      <w:r w:rsidR="007E0A5F">
        <w:rPr>
          <w:rFonts w:ascii="Calibri" w:hAnsi="Calibri" w:cs="Calibri"/>
          <w:color w:val="000000"/>
        </w:rPr>
        <w:t xml:space="preserve">of K&amp;C and Westminster </w:t>
      </w:r>
      <w:r>
        <w:rPr>
          <w:rFonts w:ascii="Calibri" w:hAnsi="Calibri" w:cs="Calibri"/>
          <w:color w:val="000000"/>
        </w:rPr>
        <w:t xml:space="preserve">remains very similar. </w:t>
      </w:r>
    </w:p>
    <w:p w14:paraId="715E17CF" w14:textId="6813952B" w:rsidR="007E0A5F" w:rsidRDefault="007E0A5F" w:rsidP="00213E34">
      <w:pPr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One You is a free local lifestyle service, designed to support K&amp;C and Westminster residents. </w:t>
      </w:r>
    </w:p>
    <w:p w14:paraId="524E8A22" w14:textId="1CF286AE" w:rsidR="007E0A5F" w:rsidRDefault="007E0A5F" w:rsidP="00213E34">
      <w:pPr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Services provided by One You: </w:t>
      </w:r>
    </w:p>
    <w:p w14:paraId="1F257211" w14:textId="19D61CDE" w:rsidR="007E0A5F" w:rsidRPr="007E0A5F" w:rsidRDefault="007E0A5F" w:rsidP="007E0A5F">
      <w:pPr>
        <w:pStyle w:val="ListParagraph"/>
        <w:numPr>
          <w:ilvl w:val="0"/>
          <w:numId w:val="26"/>
        </w:numPr>
        <w:rPr>
          <w:rFonts w:asciiTheme="minorHAnsi" w:hAnsiTheme="minorHAnsi" w:cstheme="minorHAnsi"/>
          <w:sz w:val="24"/>
          <w:szCs w:val="24"/>
        </w:rPr>
      </w:pPr>
      <w:r w:rsidRPr="007E0A5F">
        <w:rPr>
          <w:rFonts w:asciiTheme="minorHAnsi" w:hAnsiTheme="minorHAnsi" w:cstheme="minorHAnsi"/>
          <w:color w:val="000000"/>
          <w:sz w:val="24"/>
          <w:szCs w:val="24"/>
        </w:rPr>
        <w:t>personal healthy lifestyle coaching and group support sessions that will help with making positive changes and improve health and wellbeing</w:t>
      </w:r>
    </w:p>
    <w:p w14:paraId="55B756F0" w14:textId="77777777" w:rsidR="007E0A5F" w:rsidRPr="007E0A5F" w:rsidRDefault="007E0A5F" w:rsidP="007E0A5F">
      <w:pPr>
        <w:pStyle w:val="ListParagraph"/>
        <w:numPr>
          <w:ilvl w:val="0"/>
          <w:numId w:val="26"/>
        </w:numPr>
        <w:rPr>
          <w:rFonts w:asciiTheme="minorHAnsi" w:hAnsiTheme="minorHAnsi" w:cstheme="minorHAnsi"/>
          <w:sz w:val="24"/>
          <w:szCs w:val="24"/>
        </w:rPr>
      </w:pPr>
      <w:r w:rsidRPr="007E0A5F">
        <w:rPr>
          <w:rFonts w:asciiTheme="minorHAnsi" w:hAnsiTheme="minorHAnsi" w:cstheme="minorHAnsi"/>
          <w:color w:val="000000"/>
          <w:sz w:val="24"/>
          <w:szCs w:val="24"/>
        </w:rPr>
        <w:t>help to lose weight, exercise more, stop smoking, drink less, eat more healthily and address psychological challenges</w:t>
      </w:r>
    </w:p>
    <w:p w14:paraId="7AE8F0C3" w14:textId="13956D63" w:rsidR="007E0A5F" w:rsidRPr="007E0A5F" w:rsidRDefault="007E0A5F" w:rsidP="007E0A5F">
      <w:pPr>
        <w:rPr>
          <w:rFonts w:asciiTheme="minorHAnsi" w:hAnsiTheme="minorHAnsi" w:cstheme="minorHAnsi"/>
          <w:color w:val="000000"/>
        </w:rPr>
      </w:pPr>
      <w:r w:rsidRPr="007E0A5F">
        <w:rPr>
          <w:rFonts w:asciiTheme="minorHAnsi" w:hAnsiTheme="minorHAnsi" w:cstheme="minorHAnsi"/>
          <w:color w:val="000000"/>
        </w:rPr>
        <w:t>What One You do is designed to reduce risk of developing cardiovascular disease and lifestyle-related cancers.</w:t>
      </w:r>
    </w:p>
    <w:p w14:paraId="669219E6" w14:textId="0DF86978" w:rsidR="007E0A5F" w:rsidRPr="007E0A5F" w:rsidRDefault="007E0A5F" w:rsidP="007E0A5F">
      <w:pPr>
        <w:rPr>
          <w:rFonts w:asciiTheme="minorHAnsi" w:hAnsiTheme="minorHAnsi" w:cstheme="minorHAnsi"/>
          <w:color w:val="000000"/>
        </w:rPr>
      </w:pPr>
    </w:p>
    <w:p w14:paraId="0DF2DD10" w14:textId="6C1A0C1F" w:rsidR="007E0A5F" w:rsidRPr="007E0A5F" w:rsidRDefault="007E0A5F" w:rsidP="007E0A5F">
      <w:pPr>
        <w:rPr>
          <w:rFonts w:asciiTheme="minorHAnsi" w:hAnsiTheme="minorHAnsi" w:cstheme="minorHAnsi"/>
          <w:color w:val="000000"/>
        </w:rPr>
      </w:pPr>
      <w:r w:rsidRPr="007E0A5F">
        <w:rPr>
          <w:rFonts w:asciiTheme="minorHAnsi" w:hAnsiTheme="minorHAnsi" w:cstheme="minorHAnsi"/>
          <w:color w:val="000000"/>
        </w:rPr>
        <w:t xml:space="preserve">You can self-refer </w:t>
      </w:r>
      <w:hyperlink r:id="rId18" w:history="1">
        <w:r w:rsidRPr="007E0A5F">
          <w:rPr>
            <w:rStyle w:val="Hyperlink"/>
            <w:rFonts w:asciiTheme="minorHAnsi" w:hAnsiTheme="minorHAnsi" w:cstheme="minorHAnsi"/>
          </w:rPr>
          <w:t>https://oneyoukcw.co.uk/sign-up/</w:t>
        </w:r>
      </w:hyperlink>
      <w:r w:rsidRPr="007E0A5F">
        <w:rPr>
          <w:rFonts w:asciiTheme="minorHAnsi" w:hAnsiTheme="minorHAnsi" w:cstheme="minorHAnsi"/>
          <w:color w:val="000000"/>
        </w:rPr>
        <w:t xml:space="preserve"> or be referred by your GP. </w:t>
      </w:r>
    </w:p>
    <w:p w14:paraId="3E4FF09B" w14:textId="77777777" w:rsidR="007E0A5F" w:rsidRPr="007E0A5F" w:rsidRDefault="007E0A5F" w:rsidP="007E0A5F">
      <w:pPr>
        <w:rPr>
          <w:rFonts w:cs="Calibri"/>
        </w:rPr>
      </w:pPr>
    </w:p>
    <w:p w14:paraId="1045DBB0" w14:textId="77777777" w:rsidR="008E7A6E" w:rsidRDefault="008E7A6E" w:rsidP="008E7A6E">
      <w:pPr>
        <w:rPr>
          <w:rFonts w:asciiTheme="minorHAnsi" w:hAnsiTheme="minorHAnsi" w:cstheme="minorHAnsi"/>
          <w:b/>
          <w:color w:val="FF0000"/>
        </w:rPr>
      </w:pPr>
      <w:r w:rsidRPr="00BE35B4">
        <w:rPr>
          <w:rFonts w:asciiTheme="minorHAnsi" w:hAnsiTheme="minorHAnsi" w:cstheme="minorHAnsi"/>
          <w:b/>
          <w:color w:val="FF0000"/>
        </w:rPr>
        <w:t>MISSED APPOINTMENTS</w:t>
      </w:r>
    </w:p>
    <w:p w14:paraId="630995D3" w14:textId="06E7F4D4" w:rsidR="008E7A6E" w:rsidRPr="00CD5450" w:rsidRDefault="008E7A6E" w:rsidP="008E7A6E">
      <w:pPr>
        <w:rPr>
          <w:rFonts w:asciiTheme="minorHAnsi" w:hAnsiTheme="minorHAnsi" w:cstheme="minorHAnsi"/>
        </w:rPr>
      </w:pPr>
      <w:r w:rsidRPr="00CD5450">
        <w:rPr>
          <w:rFonts w:asciiTheme="minorHAnsi" w:hAnsiTheme="minorHAnsi" w:cstheme="minorHAnsi"/>
        </w:rPr>
        <w:t xml:space="preserve">During the months of </w:t>
      </w:r>
      <w:r w:rsidR="007F0848">
        <w:rPr>
          <w:rFonts w:asciiTheme="minorHAnsi" w:hAnsiTheme="minorHAnsi" w:cstheme="minorHAnsi"/>
        </w:rPr>
        <w:t>December</w:t>
      </w:r>
      <w:r w:rsidR="002420D9">
        <w:rPr>
          <w:rFonts w:asciiTheme="minorHAnsi" w:hAnsiTheme="minorHAnsi" w:cstheme="minorHAnsi"/>
        </w:rPr>
        <w:t xml:space="preserve"> </w:t>
      </w:r>
      <w:r w:rsidR="007F0848">
        <w:rPr>
          <w:rFonts w:asciiTheme="minorHAnsi" w:hAnsiTheme="minorHAnsi" w:cstheme="minorHAnsi"/>
        </w:rPr>
        <w:t>(92</w:t>
      </w:r>
      <w:r w:rsidRPr="00CD5450">
        <w:rPr>
          <w:rFonts w:asciiTheme="minorHAnsi" w:hAnsiTheme="minorHAnsi" w:cstheme="minorHAnsi"/>
        </w:rPr>
        <w:t xml:space="preserve">) </w:t>
      </w:r>
      <w:r w:rsidR="007F0848">
        <w:rPr>
          <w:rFonts w:asciiTheme="minorHAnsi" w:hAnsiTheme="minorHAnsi" w:cstheme="minorHAnsi"/>
        </w:rPr>
        <w:t>January (94</w:t>
      </w:r>
      <w:r w:rsidRPr="00CD5450">
        <w:rPr>
          <w:rFonts w:asciiTheme="minorHAnsi" w:hAnsiTheme="minorHAnsi" w:cstheme="minorHAnsi"/>
        </w:rPr>
        <w:t xml:space="preserve">) and </w:t>
      </w:r>
      <w:r w:rsidR="007F0848">
        <w:rPr>
          <w:rFonts w:asciiTheme="minorHAnsi" w:hAnsiTheme="minorHAnsi" w:cstheme="minorHAnsi"/>
        </w:rPr>
        <w:t>February (93), a total of 279</w:t>
      </w:r>
      <w:r w:rsidRPr="00CD5450">
        <w:rPr>
          <w:rFonts w:asciiTheme="minorHAnsi" w:hAnsiTheme="minorHAnsi" w:cstheme="minorHAnsi"/>
        </w:rPr>
        <w:t xml:space="preserve"> patients failed to attend their appointment. Please contact the surgery if you are unable to attend your appointment.</w:t>
      </w:r>
    </w:p>
    <w:p w14:paraId="14C858B9" w14:textId="13E522A9" w:rsidR="002C02F6" w:rsidRPr="00CD5450" w:rsidRDefault="008E7A6E" w:rsidP="008E7A6E">
      <w:pPr>
        <w:rPr>
          <w:rFonts w:asciiTheme="minorHAnsi" w:hAnsiTheme="minorHAnsi" w:cstheme="minorHAnsi"/>
        </w:rPr>
      </w:pPr>
      <w:r w:rsidRPr="00CD5450">
        <w:rPr>
          <w:rFonts w:asciiTheme="minorHAnsi" w:hAnsiTheme="minorHAnsi" w:cstheme="minorHAnsi"/>
        </w:rPr>
        <w:t xml:space="preserve">You can also cancel appointments by texting your Date of Birth and appointment details to 07385543698. </w:t>
      </w:r>
    </w:p>
    <w:p w14:paraId="162DD679" w14:textId="582F4168" w:rsidR="008E7A6E" w:rsidRDefault="008E7A6E" w:rsidP="008E7A6E">
      <w:pPr>
        <w:widowControl w:val="0"/>
        <w:rPr>
          <w:rFonts w:asciiTheme="minorHAnsi" w:hAnsiTheme="minorHAnsi" w:cstheme="minorHAnsi"/>
          <w:b/>
          <w:bCs/>
        </w:rPr>
      </w:pPr>
      <w:r w:rsidRPr="008E7A6E">
        <w:rPr>
          <w:rFonts w:asciiTheme="minorHAnsi" w:hAnsiTheme="minorHAnsi" w:cstheme="minorHAnsi"/>
          <w:b/>
          <w:bCs/>
        </w:rPr>
        <w:t>Repeated DNA (did not attend) offenders may be removed from the Practice list.</w:t>
      </w:r>
    </w:p>
    <w:p w14:paraId="62780F2F" w14:textId="3BC2FF73" w:rsidR="00CA3B54" w:rsidRDefault="00CA3B54" w:rsidP="008E7A6E">
      <w:pPr>
        <w:widowControl w:val="0"/>
        <w:rPr>
          <w:rFonts w:asciiTheme="minorHAnsi" w:hAnsiTheme="minorHAnsi" w:cstheme="minorHAnsi"/>
          <w:b/>
          <w:bCs/>
        </w:rPr>
      </w:pPr>
    </w:p>
    <w:p w14:paraId="35924B48" w14:textId="17D7CB6F" w:rsidR="00167842" w:rsidRPr="001F1C6C" w:rsidRDefault="00755D95" w:rsidP="001F1C6C">
      <w:pPr>
        <w:widowControl w:val="0"/>
        <w:rPr>
          <w:rFonts w:asciiTheme="minorHAnsi" w:hAnsiTheme="minorHAnsi" w:cstheme="minorHAnsi"/>
          <w:b/>
          <w:bCs/>
        </w:rPr>
      </w:pPr>
      <w:r>
        <w:rPr>
          <w:noProof/>
        </w:rPr>
        <w:drawing>
          <wp:inline distT="0" distB="0" distL="0" distR="0" wp14:anchorId="06FF785A" wp14:editId="6380D0F5">
            <wp:extent cx="1524000" cy="1347310"/>
            <wp:effectExtent l="0" t="0" r="0" b="5715"/>
            <wp:docPr id="6" name="Picture 6" descr="profile with flowers mental health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profile with flowers mental health ...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8049" cy="13862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67842" w:rsidRPr="001F1C6C" w:rsidSect="001A72B1">
      <w:type w:val="continuous"/>
      <w:pgSz w:w="11906" w:h="16838"/>
      <w:pgMar w:top="1440" w:right="680" w:bottom="1440" w:left="1134" w:header="709" w:footer="709" w:gutter="567"/>
      <w:cols w:num="3" w:sep="1" w:space="442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2EABC2" w14:textId="77777777" w:rsidR="00147ED7" w:rsidRDefault="00147ED7" w:rsidP="009B605F">
      <w:r>
        <w:separator/>
      </w:r>
    </w:p>
  </w:endnote>
  <w:endnote w:type="continuationSeparator" w:id="0">
    <w:p w14:paraId="57BEB5FB" w14:textId="77777777" w:rsidR="00147ED7" w:rsidRDefault="00147ED7" w:rsidP="009B60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ler Light">
    <w:altName w:val="Aller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ller">
    <w:altName w:val="Aller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C4ED9A" w14:textId="77777777" w:rsidR="009B605F" w:rsidRDefault="009B605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F24D3F" w14:textId="77777777" w:rsidR="009B605F" w:rsidRDefault="009B605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D9C2D7" w14:textId="77777777" w:rsidR="009B605F" w:rsidRDefault="009B60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B4E082" w14:textId="77777777" w:rsidR="00147ED7" w:rsidRDefault="00147ED7" w:rsidP="009B605F">
      <w:r>
        <w:separator/>
      </w:r>
    </w:p>
  </w:footnote>
  <w:footnote w:type="continuationSeparator" w:id="0">
    <w:p w14:paraId="7FF8B40E" w14:textId="77777777" w:rsidR="00147ED7" w:rsidRDefault="00147ED7" w:rsidP="009B60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B1DEF7" w14:textId="77777777" w:rsidR="009B605F" w:rsidRDefault="009B605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F4E83B" w14:textId="77777777" w:rsidR="009B605F" w:rsidRDefault="009B605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209C87" w14:textId="77777777" w:rsidR="009B605F" w:rsidRDefault="009B605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286D43"/>
    <w:multiLevelType w:val="hybridMultilevel"/>
    <w:tmpl w:val="D5C206B6"/>
    <w:lvl w:ilvl="0" w:tplc="7724FD94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  <w:color w:val="242424"/>
        <w:sz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C36184"/>
    <w:multiLevelType w:val="hybridMultilevel"/>
    <w:tmpl w:val="5DB2FAC2"/>
    <w:lvl w:ilvl="0" w:tplc="79508F5C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EB1896"/>
    <w:multiLevelType w:val="hybridMultilevel"/>
    <w:tmpl w:val="CB58A568"/>
    <w:lvl w:ilvl="0" w:tplc="39C21AA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DB28D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E2855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AAE334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9A68F8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3A03CB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DF4585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B8E5F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E2734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0EBA2611"/>
    <w:multiLevelType w:val="hybridMultilevel"/>
    <w:tmpl w:val="3836D7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color w:val="auto"/>
        <w:sz w:val="22"/>
        <w:u w:val="no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55462B"/>
    <w:multiLevelType w:val="hybridMultilevel"/>
    <w:tmpl w:val="77C4266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A865FF"/>
    <w:multiLevelType w:val="hybridMultilevel"/>
    <w:tmpl w:val="4A424D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D21F75"/>
    <w:multiLevelType w:val="multilevel"/>
    <w:tmpl w:val="EB64D8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B1B1065"/>
    <w:multiLevelType w:val="hybridMultilevel"/>
    <w:tmpl w:val="66567D18"/>
    <w:lvl w:ilvl="0" w:tplc="7E9A660A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99CF958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2F2E6A8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A201476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54C05CA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7DAA044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EC83514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0CE918E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B34101C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A549FC"/>
    <w:multiLevelType w:val="hybridMultilevel"/>
    <w:tmpl w:val="6026049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861D33"/>
    <w:multiLevelType w:val="multilevel"/>
    <w:tmpl w:val="A7E6D4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73302D8"/>
    <w:multiLevelType w:val="hybridMultilevel"/>
    <w:tmpl w:val="3386E8E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8870E1"/>
    <w:multiLevelType w:val="hybridMultilevel"/>
    <w:tmpl w:val="645C806C"/>
    <w:lvl w:ilvl="0" w:tplc="B82E74B2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  <w:color w:val="242424"/>
        <w:sz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991B7D"/>
    <w:multiLevelType w:val="hybridMultilevel"/>
    <w:tmpl w:val="CC9C2EFC"/>
    <w:lvl w:ilvl="0" w:tplc="2DAA520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B23E1A"/>
    <w:multiLevelType w:val="hybridMultilevel"/>
    <w:tmpl w:val="60724CCC"/>
    <w:lvl w:ilvl="0" w:tplc="3DFC7282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5F11A1"/>
    <w:multiLevelType w:val="multilevel"/>
    <w:tmpl w:val="F0A0F0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377E20D5"/>
    <w:multiLevelType w:val="hybridMultilevel"/>
    <w:tmpl w:val="99A285F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7B43943"/>
    <w:multiLevelType w:val="hybridMultilevel"/>
    <w:tmpl w:val="0288768E"/>
    <w:lvl w:ilvl="0" w:tplc="A2924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66A623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220A3C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238483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C1A6C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B22213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C3E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E5AE0A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A2448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4532548D"/>
    <w:multiLevelType w:val="hybridMultilevel"/>
    <w:tmpl w:val="5B8A5824"/>
    <w:lvl w:ilvl="0" w:tplc="1A767E9A">
      <w:numFmt w:val="bullet"/>
      <w:lvlText w:val="-"/>
      <w:lvlJc w:val="left"/>
      <w:pPr>
        <w:ind w:left="720" w:hanging="360"/>
      </w:pPr>
      <w:rPr>
        <w:rFonts w:ascii="Candara" w:eastAsia="Calibri" w:hAnsi="Candara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8995B49"/>
    <w:multiLevelType w:val="hybridMultilevel"/>
    <w:tmpl w:val="65944696"/>
    <w:lvl w:ilvl="0" w:tplc="EBCCA820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885995"/>
    <w:multiLevelType w:val="multilevel"/>
    <w:tmpl w:val="E28A80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5BBE40DD"/>
    <w:multiLevelType w:val="multilevel"/>
    <w:tmpl w:val="1DE8AF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5F411B4C"/>
    <w:multiLevelType w:val="multilevel"/>
    <w:tmpl w:val="BF0A7F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63881371"/>
    <w:multiLevelType w:val="multilevel"/>
    <w:tmpl w:val="F19EFB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6FED1D10"/>
    <w:multiLevelType w:val="multilevel"/>
    <w:tmpl w:val="6B6C72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741D3B36"/>
    <w:multiLevelType w:val="multilevel"/>
    <w:tmpl w:val="8D103E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78635081"/>
    <w:multiLevelType w:val="hybridMultilevel"/>
    <w:tmpl w:val="5D0E6AB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9061D58"/>
    <w:multiLevelType w:val="multilevel"/>
    <w:tmpl w:val="D7A0A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0"/>
  </w:num>
  <w:num w:numId="2">
    <w:abstractNumId w:val="8"/>
  </w:num>
  <w:num w:numId="3">
    <w:abstractNumId w:val="4"/>
  </w:num>
  <w:num w:numId="4">
    <w:abstractNumId w:val="25"/>
  </w:num>
  <w:num w:numId="5">
    <w:abstractNumId w:val="15"/>
  </w:num>
  <w:num w:numId="6">
    <w:abstractNumId w:val="5"/>
  </w:num>
  <w:num w:numId="7">
    <w:abstractNumId w:val="3"/>
  </w:num>
  <w:num w:numId="8">
    <w:abstractNumId w:val="17"/>
  </w:num>
  <w:num w:numId="9">
    <w:abstractNumId w:val="23"/>
  </w:num>
  <w:num w:numId="10">
    <w:abstractNumId w:val="12"/>
  </w:num>
  <w:num w:numId="11">
    <w:abstractNumId w:val="21"/>
  </w:num>
  <w:num w:numId="12">
    <w:abstractNumId w:val="18"/>
  </w:num>
  <w:num w:numId="13">
    <w:abstractNumId w:val="19"/>
  </w:num>
  <w:num w:numId="14">
    <w:abstractNumId w:val="13"/>
  </w:num>
  <w:num w:numId="15">
    <w:abstractNumId w:val="26"/>
  </w:num>
  <w:num w:numId="16">
    <w:abstractNumId w:val="14"/>
  </w:num>
  <w:num w:numId="17">
    <w:abstractNumId w:val="7"/>
  </w:num>
  <w:num w:numId="18">
    <w:abstractNumId w:val="16"/>
  </w:num>
  <w:num w:numId="19">
    <w:abstractNumId w:val="2"/>
  </w:num>
  <w:num w:numId="20">
    <w:abstractNumId w:val="24"/>
  </w:num>
  <w:num w:numId="21">
    <w:abstractNumId w:val="20"/>
  </w:num>
  <w:num w:numId="22">
    <w:abstractNumId w:val="6"/>
  </w:num>
  <w:num w:numId="23">
    <w:abstractNumId w:val="11"/>
  </w:num>
  <w:num w:numId="24">
    <w:abstractNumId w:val="0"/>
  </w:num>
  <w:num w:numId="25">
    <w:abstractNumId w:val="22"/>
  </w:num>
  <w:num w:numId="26">
    <w:abstractNumId w:val="9"/>
  </w:num>
  <w:num w:numId="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50C"/>
    <w:rsid w:val="00001E50"/>
    <w:rsid w:val="00005CFB"/>
    <w:rsid w:val="00011F9F"/>
    <w:rsid w:val="00012B94"/>
    <w:rsid w:val="000309D2"/>
    <w:rsid w:val="000332F4"/>
    <w:rsid w:val="00044419"/>
    <w:rsid w:val="000650A1"/>
    <w:rsid w:val="000723C1"/>
    <w:rsid w:val="0007771C"/>
    <w:rsid w:val="00091D8E"/>
    <w:rsid w:val="0009384F"/>
    <w:rsid w:val="0009474A"/>
    <w:rsid w:val="000A6914"/>
    <w:rsid w:val="000A69D3"/>
    <w:rsid w:val="000A71E5"/>
    <w:rsid w:val="000B40BD"/>
    <w:rsid w:val="000C198F"/>
    <w:rsid w:val="000D02E0"/>
    <w:rsid w:val="000F0605"/>
    <w:rsid w:val="00105551"/>
    <w:rsid w:val="00114B0C"/>
    <w:rsid w:val="00120C86"/>
    <w:rsid w:val="0012474F"/>
    <w:rsid w:val="00147ED7"/>
    <w:rsid w:val="00150453"/>
    <w:rsid w:val="00152E96"/>
    <w:rsid w:val="00164A0C"/>
    <w:rsid w:val="00164EDA"/>
    <w:rsid w:val="001667D6"/>
    <w:rsid w:val="00167842"/>
    <w:rsid w:val="001751C7"/>
    <w:rsid w:val="001801E5"/>
    <w:rsid w:val="0019041D"/>
    <w:rsid w:val="001954E3"/>
    <w:rsid w:val="0019586E"/>
    <w:rsid w:val="00197D4F"/>
    <w:rsid w:val="001A72B1"/>
    <w:rsid w:val="001B30E7"/>
    <w:rsid w:val="001B3E43"/>
    <w:rsid w:val="001B7453"/>
    <w:rsid w:val="001B7515"/>
    <w:rsid w:val="001C1636"/>
    <w:rsid w:val="001D1F43"/>
    <w:rsid w:val="001D2C55"/>
    <w:rsid w:val="001F1C6C"/>
    <w:rsid w:val="001F6B97"/>
    <w:rsid w:val="002013E1"/>
    <w:rsid w:val="00202F90"/>
    <w:rsid w:val="002040E3"/>
    <w:rsid w:val="00204A63"/>
    <w:rsid w:val="00213E34"/>
    <w:rsid w:val="0021754B"/>
    <w:rsid w:val="00221868"/>
    <w:rsid w:val="002278AE"/>
    <w:rsid w:val="00234EC0"/>
    <w:rsid w:val="00241443"/>
    <w:rsid w:val="002420D9"/>
    <w:rsid w:val="00263BA8"/>
    <w:rsid w:val="002674AB"/>
    <w:rsid w:val="002858A7"/>
    <w:rsid w:val="00287D5B"/>
    <w:rsid w:val="002A3532"/>
    <w:rsid w:val="002A542D"/>
    <w:rsid w:val="002A7F12"/>
    <w:rsid w:val="002B4F88"/>
    <w:rsid w:val="002C02F6"/>
    <w:rsid w:val="002C1E7F"/>
    <w:rsid w:val="002C4DB3"/>
    <w:rsid w:val="002D1CDB"/>
    <w:rsid w:val="002D3FAC"/>
    <w:rsid w:val="002E3964"/>
    <w:rsid w:val="002F7F8C"/>
    <w:rsid w:val="0030250C"/>
    <w:rsid w:val="00304C60"/>
    <w:rsid w:val="00312007"/>
    <w:rsid w:val="00317E0E"/>
    <w:rsid w:val="00332548"/>
    <w:rsid w:val="00333708"/>
    <w:rsid w:val="003531A2"/>
    <w:rsid w:val="0035569A"/>
    <w:rsid w:val="00365A4B"/>
    <w:rsid w:val="003802D7"/>
    <w:rsid w:val="003846E4"/>
    <w:rsid w:val="0039002F"/>
    <w:rsid w:val="003A18D6"/>
    <w:rsid w:val="003C6E27"/>
    <w:rsid w:val="003D282E"/>
    <w:rsid w:val="003E158B"/>
    <w:rsid w:val="003E37C4"/>
    <w:rsid w:val="003E7856"/>
    <w:rsid w:val="003F1D1D"/>
    <w:rsid w:val="00425182"/>
    <w:rsid w:val="00430D7A"/>
    <w:rsid w:val="00462C47"/>
    <w:rsid w:val="00466EF9"/>
    <w:rsid w:val="0047402F"/>
    <w:rsid w:val="004871DB"/>
    <w:rsid w:val="004953B1"/>
    <w:rsid w:val="004A0346"/>
    <w:rsid w:val="004A165D"/>
    <w:rsid w:val="004B20C1"/>
    <w:rsid w:val="004B49C4"/>
    <w:rsid w:val="004D1E45"/>
    <w:rsid w:val="004F6928"/>
    <w:rsid w:val="004F7EEF"/>
    <w:rsid w:val="005001D3"/>
    <w:rsid w:val="00517AC6"/>
    <w:rsid w:val="00522D58"/>
    <w:rsid w:val="005270BA"/>
    <w:rsid w:val="00530B82"/>
    <w:rsid w:val="00532B0F"/>
    <w:rsid w:val="005355E1"/>
    <w:rsid w:val="00541F8C"/>
    <w:rsid w:val="005662C2"/>
    <w:rsid w:val="00573BF4"/>
    <w:rsid w:val="00576A49"/>
    <w:rsid w:val="00576B77"/>
    <w:rsid w:val="00596448"/>
    <w:rsid w:val="005A44DF"/>
    <w:rsid w:val="005B2E88"/>
    <w:rsid w:val="005B52B7"/>
    <w:rsid w:val="005D1373"/>
    <w:rsid w:val="00601767"/>
    <w:rsid w:val="00605336"/>
    <w:rsid w:val="00610B44"/>
    <w:rsid w:val="0062331B"/>
    <w:rsid w:val="006267B1"/>
    <w:rsid w:val="00632C16"/>
    <w:rsid w:val="0063677C"/>
    <w:rsid w:val="006417A0"/>
    <w:rsid w:val="00643195"/>
    <w:rsid w:val="00655665"/>
    <w:rsid w:val="006630C3"/>
    <w:rsid w:val="00675538"/>
    <w:rsid w:val="00693C09"/>
    <w:rsid w:val="00693C28"/>
    <w:rsid w:val="006A3DB5"/>
    <w:rsid w:val="006B2C00"/>
    <w:rsid w:val="006C05D5"/>
    <w:rsid w:val="006D06B2"/>
    <w:rsid w:val="006E5FB9"/>
    <w:rsid w:val="006E61F4"/>
    <w:rsid w:val="006F3111"/>
    <w:rsid w:val="00706365"/>
    <w:rsid w:val="00711165"/>
    <w:rsid w:val="00711949"/>
    <w:rsid w:val="007148F5"/>
    <w:rsid w:val="0071745F"/>
    <w:rsid w:val="00740A66"/>
    <w:rsid w:val="00740E19"/>
    <w:rsid w:val="007521A6"/>
    <w:rsid w:val="00755D95"/>
    <w:rsid w:val="00763237"/>
    <w:rsid w:val="007861EF"/>
    <w:rsid w:val="00793763"/>
    <w:rsid w:val="007940E0"/>
    <w:rsid w:val="00796CE9"/>
    <w:rsid w:val="007A1E7A"/>
    <w:rsid w:val="007A77AC"/>
    <w:rsid w:val="007D1FAD"/>
    <w:rsid w:val="007D36C6"/>
    <w:rsid w:val="007D3F46"/>
    <w:rsid w:val="007D59E4"/>
    <w:rsid w:val="007E0A5F"/>
    <w:rsid w:val="007E3421"/>
    <w:rsid w:val="007F0848"/>
    <w:rsid w:val="007F0C99"/>
    <w:rsid w:val="00800EF3"/>
    <w:rsid w:val="0082065A"/>
    <w:rsid w:val="00827AC1"/>
    <w:rsid w:val="00837349"/>
    <w:rsid w:val="00845555"/>
    <w:rsid w:val="008501D8"/>
    <w:rsid w:val="00855B42"/>
    <w:rsid w:val="00857880"/>
    <w:rsid w:val="008605C7"/>
    <w:rsid w:val="00871C4A"/>
    <w:rsid w:val="00877784"/>
    <w:rsid w:val="00887188"/>
    <w:rsid w:val="00887346"/>
    <w:rsid w:val="008A00BC"/>
    <w:rsid w:val="008A0146"/>
    <w:rsid w:val="008A12F8"/>
    <w:rsid w:val="008A22C4"/>
    <w:rsid w:val="008A2313"/>
    <w:rsid w:val="008A579C"/>
    <w:rsid w:val="008A638A"/>
    <w:rsid w:val="008C1055"/>
    <w:rsid w:val="008C1EF0"/>
    <w:rsid w:val="008C4E6F"/>
    <w:rsid w:val="008D78B2"/>
    <w:rsid w:val="008E7A6E"/>
    <w:rsid w:val="008F6CF5"/>
    <w:rsid w:val="00902F23"/>
    <w:rsid w:val="0090626F"/>
    <w:rsid w:val="00910D9F"/>
    <w:rsid w:val="00915AC3"/>
    <w:rsid w:val="009279CF"/>
    <w:rsid w:val="00927DA1"/>
    <w:rsid w:val="00931E06"/>
    <w:rsid w:val="009339D2"/>
    <w:rsid w:val="009423A4"/>
    <w:rsid w:val="00944273"/>
    <w:rsid w:val="009515B5"/>
    <w:rsid w:val="00955AEF"/>
    <w:rsid w:val="00956A55"/>
    <w:rsid w:val="009633D0"/>
    <w:rsid w:val="00980028"/>
    <w:rsid w:val="00985039"/>
    <w:rsid w:val="009A0FDC"/>
    <w:rsid w:val="009A7798"/>
    <w:rsid w:val="009B605F"/>
    <w:rsid w:val="009D1AF5"/>
    <w:rsid w:val="009D57EE"/>
    <w:rsid w:val="009E3801"/>
    <w:rsid w:val="009E5595"/>
    <w:rsid w:val="009E66F5"/>
    <w:rsid w:val="00A055A9"/>
    <w:rsid w:val="00A14CD4"/>
    <w:rsid w:val="00A23AE6"/>
    <w:rsid w:val="00A23EE4"/>
    <w:rsid w:val="00A32BAC"/>
    <w:rsid w:val="00A35B3D"/>
    <w:rsid w:val="00A45E72"/>
    <w:rsid w:val="00A53B13"/>
    <w:rsid w:val="00A558C6"/>
    <w:rsid w:val="00A569AD"/>
    <w:rsid w:val="00A575E9"/>
    <w:rsid w:val="00A61014"/>
    <w:rsid w:val="00A7218E"/>
    <w:rsid w:val="00A771F8"/>
    <w:rsid w:val="00A96812"/>
    <w:rsid w:val="00AA7478"/>
    <w:rsid w:val="00AB1137"/>
    <w:rsid w:val="00AB415B"/>
    <w:rsid w:val="00AC5648"/>
    <w:rsid w:val="00AC5990"/>
    <w:rsid w:val="00AD64B0"/>
    <w:rsid w:val="00AE623C"/>
    <w:rsid w:val="00AE7A5B"/>
    <w:rsid w:val="00AF0E29"/>
    <w:rsid w:val="00AF28A1"/>
    <w:rsid w:val="00B262F5"/>
    <w:rsid w:val="00B2660D"/>
    <w:rsid w:val="00B34A6F"/>
    <w:rsid w:val="00B76DD6"/>
    <w:rsid w:val="00B841AD"/>
    <w:rsid w:val="00B90556"/>
    <w:rsid w:val="00B94C4F"/>
    <w:rsid w:val="00B95B24"/>
    <w:rsid w:val="00BA77C7"/>
    <w:rsid w:val="00BB1368"/>
    <w:rsid w:val="00BC42E0"/>
    <w:rsid w:val="00BE1210"/>
    <w:rsid w:val="00BE35B4"/>
    <w:rsid w:val="00BE6176"/>
    <w:rsid w:val="00C108D5"/>
    <w:rsid w:val="00C22131"/>
    <w:rsid w:val="00C27B79"/>
    <w:rsid w:val="00C30B31"/>
    <w:rsid w:val="00C31D62"/>
    <w:rsid w:val="00C3623C"/>
    <w:rsid w:val="00C43703"/>
    <w:rsid w:val="00C455F8"/>
    <w:rsid w:val="00C60C0B"/>
    <w:rsid w:val="00C74F15"/>
    <w:rsid w:val="00C77F47"/>
    <w:rsid w:val="00C91A74"/>
    <w:rsid w:val="00CA3B54"/>
    <w:rsid w:val="00CC2243"/>
    <w:rsid w:val="00CD4E37"/>
    <w:rsid w:val="00CD5450"/>
    <w:rsid w:val="00CD7AE1"/>
    <w:rsid w:val="00CE7D84"/>
    <w:rsid w:val="00D12802"/>
    <w:rsid w:val="00D20FCB"/>
    <w:rsid w:val="00D51BBD"/>
    <w:rsid w:val="00D5357F"/>
    <w:rsid w:val="00D552FA"/>
    <w:rsid w:val="00D62585"/>
    <w:rsid w:val="00D74AC0"/>
    <w:rsid w:val="00D97D05"/>
    <w:rsid w:val="00DA6304"/>
    <w:rsid w:val="00DA7093"/>
    <w:rsid w:val="00DB01EA"/>
    <w:rsid w:val="00DB1C21"/>
    <w:rsid w:val="00DB223F"/>
    <w:rsid w:val="00DB2A81"/>
    <w:rsid w:val="00DB2AB7"/>
    <w:rsid w:val="00DB5661"/>
    <w:rsid w:val="00DB585B"/>
    <w:rsid w:val="00DC6E1A"/>
    <w:rsid w:val="00DC7195"/>
    <w:rsid w:val="00DD3152"/>
    <w:rsid w:val="00DE11BF"/>
    <w:rsid w:val="00DF1152"/>
    <w:rsid w:val="00DF3FEF"/>
    <w:rsid w:val="00E013DE"/>
    <w:rsid w:val="00E03ACD"/>
    <w:rsid w:val="00E119FB"/>
    <w:rsid w:val="00E12672"/>
    <w:rsid w:val="00E33BD0"/>
    <w:rsid w:val="00E366D7"/>
    <w:rsid w:val="00E53559"/>
    <w:rsid w:val="00E5456A"/>
    <w:rsid w:val="00E674D1"/>
    <w:rsid w:val="00E8252D"/>
    <w:rsid w:val="00E87750"/>
    <w:rsid w:val="00E96CD8"/>
    <w:rsid w:val="00EA47D4"/>
    <w:rsid w:val="00EB3806"/>
    <w:rsid w:val="00EC618A"/>
    <w:rsid w:val="00ED6381"/>
    <w:rsid w:val="00EE009D"/>
    <w:rsid w:val="00EE4086"/>
    <w:rsid w:val="00EF5182"/>
    <w:rsid w:val="00EF58BD"/>
    <w:rsid w:val="00F0414F"/>
    <w:rsid w:val="00F140EF"/>
    <w:rsid w:val="00F247E2"/>
    <w:rsid w:val="00F32008"/>
    <w:rsid w:val="00F36C9D"/>
    <w:rsid w:val="00F3703A"/>
    <w:rsid w:val="00F42907"/>
    <w:rsid w:val="00F72164"/>
    <w:rsid w:val="00F7580B"/>
    <w:rsid w:val="00FA31D9"/>
    <w:rsid w:val="00FA6A44"/>
    <w:rsid w:val="00FB1F8D"/>
    <w:rsid w:val="00FB3486"/>
    <w:rsid w:val="00FB4B2B"/>
    <w:rsid w:val="00FC44A3"/>
    <w:rsid w:val="00FC76B1"/>
    <w:rsid w:val="00FD0D9D"/>
    <w:rsid w:val="00FF2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C0D5BF1"/>
  <w15:chartTrackingRefBased/>
  <w15:docId w15:val="{33892726-EC3F-4A13-9823-B418A780C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66D7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3C6E2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nhideWhenUsed/>
    <w:qFormat/>
    <w:rsid w:val="002420D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E674D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30250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semiHidden/>
    <w:rsid w:val="009339D2"/>
    <w:rPr>
      <w:rFonts w:ascii="Tahoma" w:hAnsi="Tahoma" w:cs="Tahoma"/>
      <w:sz w:val="16"/>
      <w:szCs w:val="16"/>
    </w:rPr>
  </w:style>
  <w:style w:type="character" w:styleId="Hyperlink">
    <w:name w:val="Hyperlink"/>
    <w:rsid w:val="00425182"/>
    <w:rPr>
      <w:color w:val="0000FF"/>
      <w:u w:val="single"/>
    </w:rPr>
  </w:style>
  <w:style w:type="paragraph" w:styleId="DocumentMap">
    <w:name w:val="Document Map"/>
    <w:basedOn w:val="Normal"/>
    <w:semiHidden/>
    <w:rsid w:val="00D74AC0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rsid w:val="00915AC3"/>
    <w:pPr>
      <w:spacing w:before="100" w:beforeAutospacing="1" w:after="100" w:afterAutospacing="1"/>
    </w:pPr>
  </w:style>
  <w:style w:type="paragraph" w:styleId="Subtitle">
    <w:name w:val="Subtitle"/>
    <w:basedOn w:val="Normal"/>
    <w:next w:val="Normal"/>
    <w:link w:val="SubtitleChar"/>
    <w:qFormat/>
    <w:rsid w:val="003C6E27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rsid w:val="003C6E27"/>
    <w:rPr>
      <w:rFonts w:ascii="Cambria" w:eastAsia="Times New Roman" w:hAnsi="Cambria" w:cs="Times New Roman"/>
      <w:sz w:val="24"/>
      <w:szCs w:val="24"/>
    </w:rPr>
  </w:style>
  <w:style w:type="character" w:customStyle="1" w:styleId="Heading1Char">
    <w:name w:val="Heading 1 Char"/>
    <w:link w:val="Heading1"/>
    <w:rsid w:val="003C6E2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Emphasis">
    <w:name w:val="Emphasis"/>
    <w:qFormat/>
    <w:rsid w:val="003C6E27"/>
    <w:rPr>
      <w:i/>
      <w:iCs/>
    </w:rPr>
  </w:style>
  <w:style w:type="character" w:styleId="Strong">
    <w:name w:val="Strong"/>
    <w:uiPriority w:val="22"/>
    <w:qFormat/>
    <w:rsid w:val="00A61014"/>
    <w:rPr>
      <w:b/>
      <w:bCs/>
    </w:rPr>
  </w:style>
  <w:style w:type="paragraph" w:styleId="Title">
    <w:name w:val="Title"/>
    <w:basedOn w:val="Normal"/>
    <w:next w:val="Normal"/>
    <w:link w:val="TitleChar"/>
    <w:qFormat/>
    <w:rsid w:val="009633D0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rsid w:val="009633D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Pa0">
    <w:name w:val="Pa0"/>
    <w:basedOn w:val="Default"/>
    <w:next w:val="Default"/>
    <w:uiPriority w:val="99"/>
    <w:rsid w:val="00204A63"/>
    <w:pPr>
      <w:spacing w:line="241" w:lineRule="atLeast"/>
    </w:pPr>
    <w:rPr>
      <w:rFonts w:ascii="Aller Light" w:hAnsi="Aller Light" w:cs="Times New Roman"/>
      <w:color w:val="auto"/>
    </w:rPr>
  </w:style>
  <w:style w:type="character" w:customStyle="1" w:styleId="A3">
    <w:name w:val="A3"/>
    <w:uiPriority w:val="99"/>
    <w:rsid w:val="00204A63"/>
    <w:rPr>
      <w:rFonts w:ascii="Aller" w:hAnsi="Aller" w:cs="Aller"/>
      <w:b/>
      <w:bCs/>
      <w:color w:val="000000"/>
      <w:sz w:val="18"/>
      <w:szCs w:val="18"/>
    </w:rPr>
  </w:style>
  <w:style w:type="character" w:customStyle="1" w:styleId="Heading3Char">
    <w:name w:val="Heading 3 Char"/>
    <w:link w:val="Heading3"/>
    <w:semiHidden/>
    <w:rsid w:val="00E674D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rpc41">
    <w:name w:val="_rpc_41"/>
    <w:rsid w:val="00C22131"/>
  </w:style>
  <w:style w:type="paragraph" w:styleId="ListParagraph">
    <w:name w:val="List Paragraph"/>
    <w:basedOn w:val="Normal"/>
    <w:uiPriority w:val="34"/>
    <w:qFormat/>
    <w:rsid w:val="00DB566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oSpacing">
    <w:name w:val="No Spacing"/>
    <w:uiPriority w:val="1"/>
    <w:qFormat/>
    <w:rsid w:val="00902F23"/>
    <w:rPr>
      <w:rFonts w:ascii="Calibri" w:eastAsia="Calibri" w:hAnsi="Calibri"/>
      <w:sz w:val="22"/>
      <w:szCs w:val="22"/>
      <w:lang w:eastAsia="en-US"/>
    </w:rPr>
  </w:style>
  <w:style w:type="paragraph" w:styleId="Header">
    <w:name w:val="header"/>
    <w:basedOn w:val="Normal"/>
    <w:link w:val="HeaderChar"/>
    <w:rsid w:val="009B605F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9B605F"/>
    <w:rPr>
      <w:sz w:val="24"/>
      <w:szCs w:val="24"/>
    </w:rPr>
  </w:style>
  <w:style w:type="paragraph" w:styleId="Footer">
    <w:name w:val="footer"/>
    <w:basedOn w:val="Normal"/>
    <w:link w:val="FooterChar"/>
    <w:rsid w:val="009B605F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9B605F"/>
    <w:rPr>
      <w:sz w:val="24"/>
      <w:szCs w:val="24"/>
    </w:rPr>
  </w:style>
  <w:style w:type="paragraph" w:customStyle="1" w:styleId="xmsolistparagraph">
    <w:name w:val="x_msolistparagraph"/>
    <w:basedOn w:val="Normal"/>
    <w:rsid w:val="00221868"/>
    <w:pPr>
      <w:spacing w:before="100" w:beforeAutospacing="1" w:after="100" w:afterAutospacing="1"/>
    </w:pPr>
  </w:style>
  <w:style w:type="character" w:styleId="FollowedHyperlink">
    <w:name w:val="FollowedHyperlink"/>
    <w:basedOn w:val="DefaultParagraphFont"/>
    <w:rsid w:val="0039002F"/>
    <w:rPr>
      <w:color w:val="954F72" w:themeColor="followedHyperlink"/>
      <w:u w:val="single"/>
    </w:rPr>
  </w:style>
  <w:style w:type="character" w:customStyle="1" w:styleId="mark557aaygdc">
    <w:name w:val="mark557aaygdc"/>
    <w:basedOn w:val="DefaultParagraphFont"/>
    <w:rsid w:val="00150453"/>
  </w:style>
  <w:style w:type="character" w:customStyle="1" w:styleId="UnresolvedMention">
    <w:name w:val="Unresolved Mention"/>
    <w:basedOn w:val="DefaultParagraphFont"/>
    <w:uiPriority w:val="99"/>
    <w:semiHidden/>
    <w:unhideWhenUsed/>
    <w:rsid w:val="00596448"/>
    <w:rPr>
      <w:color w:val="605E5C"/>
      <w:shd w:val="clear" w:color="auto" w:fill="E1DFDD"/>
    </w:rPr>
  </w:style>
  <w:style w:type="character" w:customStyle="1" w:styleId="markbt07aex8q">
    <w:name w:val="markbt07aex8q"/>
    <w:basedOn w:val="DefaultParagraphFont"/>
    <w:rsid w:val="007148F5"/>
  </w:style>
  <w:style w:type="character" w:customStyle="1" w:styleId="Heading2Char">
    <w:name w:val="Heading 2 Char"/>
    <w:basedOn w:val="DefaultParagraphFont"/>
    <w:link w:val="Heading2"/>
    <w:rsid w:val="002420D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markbskziz1ab">
    <w:name w:val="markbskziz1ab"/>
    <w:basedOn w:val="DefaultParagraphFont"/>
    <w:rsid w:val="00DB2A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8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7157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75495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59248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10997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49369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1784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445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9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58576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8123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3952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8157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40134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1806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82771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13136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71080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77108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66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3085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240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9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1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0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5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38304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50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95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2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24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69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700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9790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5561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5232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22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83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293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1001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601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67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794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554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1198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12237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52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98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788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151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075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756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71244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064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87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85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70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8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4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3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49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676628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678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0566445">
          <w:marLeft w:val="0"/>
          <w:marRight w:val="0"/>
          <w:marTop w:val="0"/>
          <w:marBottom w:val="9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54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986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96466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21497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1120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7451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6954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32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7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bingdonmedical.co.uk/" TargetMode="External"/><Relationship Id="rId13" Type="http://schemas.openxmlformats.org/officeDocument/2006/relationships/footer" Target="footer2.xml"/><Relationship Id="rId18" Type="http://schemas.openxmlformats.org/officeDocument/2006/relationships/hyperlink" Target="https://oneyoukcw.co.uk/sign-up/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hyperlink" Target="https://www.nhs.uk/conditions/shingles/" TargetMode="External"/><Relationship Id="rId2" Type="http://schemas.openxmlformats.org/officeDocument/2006/relationships/styles" Target="styles.xml"/><Relationship Id="rId16" Type="http://schemas.openxmlformats.org/officeDocument/2006/relationships/image" Target="media/image2.jpe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hyperlink" Target="http://www.abingdonmedical.co.uk/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374</TotalTime>
  <Pages>2</Pages>
  <Words>666</Words>
  <Characters>3836</Characters>
  <Application>Microsoft Office Word</Application>
  <DocSecurity>0</DocSecurity>
  <Lines>31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58</vt:i4>
      </vt:variant>
    </vt:vector>
  </HeadingPairs>
  <TitlesOfParts>
    <vt:vector size="59" baseType="lpstr">
      <vt:lpstr>HOLLYWOOD MEDICAL PRACTICE</vt:lpstr>
      <vt:lpstr>ABINGDON MEDICAL PRACTICE</vt:lpstr>
      <vt:lpstr/>
      <vt:lpstr>/          /</vt:lpstr>
      <vt:lpstr>NEWSLETTER   - SPRING 2025          </vt:lpstr>
      <vt:lpstr>PRACTICE STAFF </vt:lpstr>
      <vt:lpstr/>
      <vt:lpstr>GP Partners: </vt:lpstr>
      <vt:lpstr>Dr Seok Mee Chua</vt:lpstr>
      <vt:lpstr>Dr Adrian Raby</vt:lpstr>
      <vt:lpstr>Dr Bilal Sahib</vt:lpstr>
      <vt:lpstr/>
      <vt:lpstr>Salaried GPs: </vt:lpstr>
      <vt:lpstr>Dr Lilian Swan (on maternity leave until October 2025 – Dr Sarah Bell looks afte</vt:lpstr>
      <vt:lpstr>Dr Jack Streeter</vt:lpstr>
      <vt:lpstr>Dr Arianna Lopes Vieira</vt:lpstr>
      <vt:lpstr/>
      <vt:lpstr>GP Registrars (until August 2025): </vt:lpstr>
      <vt:lpstr>Dr Lois Clay-Baker</vt:lpstr>
      <vt:lpstr>Dr Alice Delmouly</vt:lpstr>
      <vt:lpstr/>
      <vt:lpstr>Nurse Practitioner: </vt:lpstr>
      <vt:lpstr>Amanda Afoa-Peterson</vt:lpstr>
      <vt:lpstr/>
      <vt:lpstr>Nursing Associate: </vt:lpstr>
      <vt:lpstr>Nora Kammiri</vt:lpstr>
      <vt:lpstr/>
      <vt:lpstr>Phlebotomist: </vt:lpstr>
      <vt:lpstr>Valentina Frolova</vt:lpstr>
      <vt:lpstr/>
      <vt:lpstr>Pharmacist: </vt:lpstr>
      <vt:lpstr>Anita Patel</vt:lpstr>
      <vt:lpstr/>
      <vt:lpstr>Receptionists: </vt:lpstr>
      <vt:lpstr>Martha Murphy</vt:lpstr>
      <vt:lpstr>Te-Anna Dacres (on maternity leave until May 2025)</vt:lpstr>
      <vt:lpstr>Dina Fadda</vt:lpstr>
      <vt:lpstr>Rukshana Begum</vt:lpstr>
      <vt:lpstr>Fawziya Munshi</vt:lpstr>
      <vt:lpstr>Mohona Borsa</vt:lpstr>
      <vt:lpstr/>
      <vt:lpstr>Administrator/receptionist: </vt:lpstr>
      <vt:lpstr>Kat Kramny</vt:lpstr>
      <vt:lpstr/>
      <vt:lpstr>Practice Manager: </vt:lpstr>
      <vt:lpstr>Katarzyna Sroga</vt:lpstr>
      <vt:lpstr>ENHANCED ACCESS – NEW SERVICES - APPOINTMENTS CAN BE BOOKED FOR YOU BY YOUR GP</vt:lpstr>
      <vt:lpstr>SHINGLES VACCINATION</vt:lpstr>
      <vt:lpstr/>
      <vt:lpstr>The shingles vaccine helps protect against shingles. It's recommended for: </vt:lpstr>
      <vt:lpstr>* all adults turning 65</vt:lpstr>
      <vt:lpstr>* those aged 70 to 79 and *those aged 50 and over with a severely weakened immun</vt:lpstr>
      <vt:lpstr/>
      <vt:lpstr/>
      <vt:lpstr>If you are eligible, please call the practice to book an appointment with the pr</vt:lpstr>
      <vt:lpstr/>
      <vt:lpstr>PHARMACY FIRST</vt:lpstr>
      <vt:lpstr>ONE YOU – REED WELLBEING</vt:lpstr>
      <vt:lpstr/>
    </vt:vector>
  </TitlesOfParts>
  <Company>WHITS</Company>
  <LinksUpToDate>false</LinksUpToDate>
  <CharactersWithSpaces>4494</CharactersWithSpaces>
  <SharedDoc>false</SharedDoc>
  <HLinks>
    <vt:vector size="6" baseType="variant">
      <vt:variant>
        <vt:i4>720911</vt:i4>
      </vt:variant>
      <vt:variant>
        <vt:i4>0</vt:i4>
      </vt:variant>
      <vt:variant>
        <vt:i4>0</vt:i4>
      </vt:variant>
      <vt:variant>
        <vt:i4>5</vt:i4>
      </vt:variant>
      <vt:variant>
        <vt:lpwstr>http://www.abingdonmedical.co.uk/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HOLLYWOOD MEDICAL PRACTICE</dc:title>
  <dc:subject/>
  <dc:creator>Reception</dc:creator>
  <cp:keywords/>
  <cp:lastModifiedBy>Kasia Sroga</cp:lastModifiedBy>
  <cp:revision>14</cp:revision>
  <cp:lastPrinted>2025-03-03T11:49:00Z</cp:lastPrinted>
  <dcterms:created xsi:type="dcterms:W3CDTF">2023-09-28T12:41:00Z</dcterms:created>
  <dcterms:modified xsi:type="dcterms:W3CDTF">2025-03-04T10:47:00Z</dcterms:modified>
</cp:coreProperties>
</file>