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8E69"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45ED571E" w14:textId="4E1ECBD5"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r w:rsidRPr="00706181">
        <w:rPr>
          <w:rFonts w:ascii="Arial" w:hAnsi="Arial" w:cs="Arial"/>
          <w:b/>
          <w:bCs/>
          <w:sz w:val="24"/>
          <w:szCs w:val="24"/>
          <w:lang w:eastAsia="en-GB"/>
        </w:rPr>
        <w:t>Data Protection Privacy Notice for Patients</w:t>
      </w:r>
    </w:p>
    <w:p w14:paraId="3D33E713" w14:textId="77777777" w:rsidR="00706181" w:rsidRPr="00706181" w:rsidRDefault="00706181" w:rsidP="00706181">
      <w:pPr>
        <w:autoSpaceDE w:val="0"/>
        <w:autoSpaceDN w:val="0"/>
        <w:adjustRightInd w:val="0"/>
        <w:spacing w:after="0" w:line="240" w:lineRule="auto"/>
        <w:jc w:val="both"/>
        <w:rPr>
          <w:rFonts w:ascii="Arial" w:hAnsi="Arial" w:cs="Arial"/>
          <w:b/>
          <w:bCs/>
          <w:sz w:val="24"/>
          <w:szCs w:val="24"/>
          <w:lang w:eastAsia="en-GB"/>
        </w:rPr>
      </w:pPr>
    </w:p>
    <w:p w14:paraId="0B34A131"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r w:rsidRPr="00706181">
        <w:rPr>
          <w:rFonts w:ascii="Arial" w:hAnsi="Arial" w:cs="Arial"/>
          <w:b/>
          <w:bCs/>
          <w:sz w:val="24"/>
          <w:szCs w:val="24"/>
          <w:lang w:eastAsia="en-GB"/>
        </w:rPr>
        <w:t>Introduction:</w:t>
      </w:r>
    </w:p>
    <w:p w14:paraId="7D188DBE"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3202B406"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This privacy notice lets you know what happens to any personal data that you give to us, or any information that we may collect from you or about you from other organisations. </w:t>
      </w:r>
    </w:p>
    <w:p w14:paraId="2CC129B7"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This privacy notice applies to personal information processed by or on behalf of the practice. </w:t>
      </w:r>
    </w:p>
    <w:p w14:paraId="096A1BAA" w14:textId="77777777" w:rsidR="00706181" w:rsidRPr="00706181" w:rsidRDefault="00706181" w:rsidP="00706181">
      <w:pPr>
        <w:rPr>
          <w:rFonts w:ascii="Arial" w:hAnsi="Arial" w:cs="Arial"/>
          <w:sz w:val="24"/>
          <w:szCs w:val="24"/>
        </w:rPr>
      </w:pPr>
      <w:r w:rsidRPr="00706181">
        <w:rPr>
          <w:rFonts w:ascii="Arial" w:hAnsi="Arial" w:cs="Arial"/>
          <w:sz w:val="24"/>
          <w:szCs w:val="24"/>
        </w:rPr>
        <w:t>This Notice explains</w:t>
      </w:r>
    </w:p>
    <w:p w14:paraId="46B3F57D"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bookmarkStart w:id="0" w:name="faqtop"/>
      <w:bookmarkEnd w:id="0"/>
      <w:r w:rsidRPr="00706181">
        <w:rPr>
          <w:rFonts w:ascii="Arial" w:hAnsi="Arial" w:cs="Arial"/>
          <w:sz w:val="24"/>
          <w:szCs w:val="24"/>
        </w:rPr>
        <w:t xml:space="preserve">Who we are and how we use your information </w:t>
      </w:r>
    </w:p>
    <w:p w14:paraId="00DDA71D"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Information about our Data Protection Officer</w:t>
      </w:r>
    </w:p>
    <w:p w14:paraId="5260A9D3"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What kinds of personal information about you we hold and use (process)</w:t>
      </w:r>
    </w:p>
    <w:p w14:paraId="615FD686"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The legal grounds for our processing of your personal information (including when we share it with others)</w:t>
      </w:r>
    </w:p>
    <w:p w14:paraId="34B5B3F0"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 xml:space="preserve">What should you do if your personal information changes? </w:t>
      </w:r>
    </w:p>
    <w:p w14:paraId="39C4CF30"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 xml:space="preserve">For how long your personal information is retained / stored by us? </w:t>
      </w:r>
    </w:p>
    <w:p w14:paraId="4E4D257A"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 xml:space="preserve">What are your rights under Data Protection laws </w:t>
      </w:r>
    </w:p>
    <w:p w14:paraId="00A38647"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1C62F3D0" w14:textId="77777777" w:rsidR="00706181" w:rsidRPr="00706181" w:rsidRDefault="00706181" w:rsidP="00706181">
      <w:pPr>
        <w:pStyle w:val="Default"/>
        <w:rPr>
          <w:color w:val="auto"/>
        </w:rPr>
      </w:pPr>
      <w:r w:rsidRPr="00706181">
        <w:rPr>
          <w:color w:val="auto"/>
        </w:rPr>
        <w:t>The UK General Data Protection Regulation (UKGDPR) and the Data Protection Act 2018 (DPA 2018) became law on 25th May 2018, and 1</w:t>
      </w:r>
      <w:r w:rsidRPr="00706181">
        <w:rPr>
          <w:color w:val="auto"/>
          <w:vertAlign w:val="superscript"/>
        </w:rPr>
        <w:t>st</w:t>
      </w:r>
      <w:r w:rsidRPr="00706181">
        <w:rPr>
          <w:color w:val="auto"/>
        </w:rPr>
        <w:t xml:space="preserve"> January 2021 when the UK exited the EU.</w:t>
      </w:r>
    </w:p>
    <w:p w14:paraId="1B3037E0"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23DC4C07" w14:textId="1E7563A0" w:rsidR="00706181" w:rsidRPr="00706181" w:rsidRDefault="00706181" w:rsidP="00706181">
      <w:pPr>
        <w:rPr>
          <w:rFonts w:ascii="Arial" w:hAnsi="Arial" w:cs="Arial"/>
          <w:sz w:val="24"/>
          <w:szCs w:val="24"/>
        </w:rPr>
      </w:pPr>
      <w:r w:rsidRPr="00706181">
        <w:rPr>
          <w:rFonts w:ascii="Arial" w:hAnsi="Arial" w:cs="Arial"/>
          <w:sz w:val="24"/>
          <w:szCs w:val="24"/>
        </w:rPr>
        <w:t xml:space="preserve">For the purpose of applicable data protection legislation (including but not limited to the General Data Protection Regulation (Regulation (UK) 2016/679) (the "UKGDPR"), and the Data Protection Act 2018 the practice responsible for your personal data is </w:t>
      </w:r>
      <w:r>
        <w:rPr>
          <w:rFonts w:ascii="Arial" w:hAnsi="Arial" w:cs="Arial"/>
          <w:sz w:val="24"/>
          <w:szCs w:val="24"/>
        </w:rPr>
        <w:t>Colne Valley Group Practice</w:t>
      </w:r>
      <w:r w:rsidRPr="00706181">
        <w:rPr>
          <w:rFonts w:ascii="Arial" w:hAnsi="Arial" w:cs="Arial"/>
          <w:sz w:val="24"/>
          <w:szCs w:val="24"/>
        </w:rPr>
        <w:t>.</w:t>
      </w:r>
    </w:p>
    <w:p w14:paraId="555D7ADA" w14:textId="77777777" w:rsidR="00706181" w:rsidRPr="00706181" w:rsidRDefault="00706181" w:rsidP="00706181">
      <w:pPr>
        <w:rPr>
          <w:rFonts w:ascii="Arial" w:hAnsi="Arial" w:cs="Arial"/>
          <w:sz w:val="24"/>
          <w:szCs w:val="24"/>
        </w:rPr>
      </w:pPr>
      <w:r w:rsidRPr="00706181">
        <w:rPr>
          <w:rFonts w:ascii="Arial" w:hAnsi="Arial"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7E3ED844"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How we use your information and the law.</w:t>
      </w:r>
    </w:p>
    <w:p w14:paraId="4BFBB3C5" w14:textId="0D487296" w:rsidR="00706181" w:rsidRPr="00706181" w:rsidRDefault="00706181" w:rsidP="00706181">
      <w:pPr>
        <w:widowControl w:val="0"/>
        <w:spacing w:after="280"/>
        <w:rPr>
          <w:rFonts w:ascii="Arial" w:hAnsi="Arial" w:cs="Arial"/>
          <w:sz w:val="24"/>
          <w:szCs w:val="24"/>
        </w:rPr>
      </w:pPr>
      <w:r>
        <w:rPr>
          <w:rFonts w:ascii="Arial" w:hAnsi="Arial" w:cs="Arial"/>
          <w:sz w:val="24"/>
          <w:szCs w:val="24"/>
        </w:rPr>
        <w:t>Colne Valley Group Practice</w:t>
      </w:r>
      <w:r w:rsidRPr="00706181">
        <w:rPr>
          <w:rFonts w:ascii="Arial" w:hAnsi="Arial" w:cs="Arial"/>
          <w:sz w:val="24"/>
          <w:szCs w:val="24"/>
        </w:rPr>
        <w:t xml:space="preserve"> will be what’s known as the ‘Controller’ of your personal data. </w:t>
      </w:r>
    </w:p>
    <w:p w14:paraId="122C6B34"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 xml:space="preserve">We collect basic personal data about you and location-based information.  This does include name, address and contact details such as email and mobile number etc. </w:t>
      </w:r>
    </w:p>
    <w:p w14:paraId="4D196D2D" w14:textId="77777777" w:rsidR="00706181" w:rsidRDefault="00706181" w:rsidP="00706181">
      <w:pPr>
        <w:widowControl w:val="0"/>
        <w:spacing w:after="280"/>
        <w:rPr>
          <w:rFonts w:ascii="Arial" w:hAnsi="Arial" w:cs="Arial"/>
          <w:sz w:val="24"/>
          <w:szCs w:val="24"/>
        </w:rPr>
      </w:pPr>
      <w:r w:rsidRPr="00706181">
        <w:rPr>
          <w:rFonts w:ascii="Arial" w:hAnsi="Arial" w:cs="Arial"/>
          <w:sz w:val="24"/>
          <w:szCs w:val="24"/>
        </w:rPr>
        <w:t xml:space="preserve">We will also collect sensitive confidential data known as “special category personal data”, in the form of health information, religious belief (if required in a healthcare setting) ethnicity and sex life information that are linked to your healthcare, we may </w:t>
      </w:r>
      <w:r w:rsidRPr="00706181">
        <w:rPr>
          <w:rFonts w:ascii="Arial" w:hAnsi="Arial" w:cs="Arial"/>
          <w:sz w:val="24"/>
          <w:szCs w:val="24"/>
        </w:rPr>
        <w:lastRenderedPageBreak/>
        <w:t>also receive this information about you from other health providers or third parties.</w:t>
      </w:r>
    </w:p>
    <w:p w14:paraId="7BD8889B"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Why do we need your information?</w:t>
      </w:r>
    </w:p>
    <w:p w14:paraId="3CFD993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The health care professionals who provide you with care maintain records about your health and any treatment or care you have received previously.  These records help to provide you with the best possible healthcare and treatment. </w:t>
      </w:r>
    </w:p>
    <w:p w14:paraId="67EBDD5F"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NHS health records may be electronic, paper-based or a mixture of both.  We use a combination of working practices and technology to ensure that your information is kept confidential and secure. </w:t>
      </w:r>
    </w:p>
    <w:p w14:paraId="5E98722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Records about you may include the following </w:t>
      </w:r>
      <w:proofErr w:type="gramStart"/>
      <w:r w:rsidRPr="00706181">
        <w:rPr>
          <w:rFonts w:ascii="Arial" w:hAnsi="Arial" w:cs="Arial"/>
          <w:sz w:val="24"/>
          <w:szCs w:val="24"/>
        </w:rPr>
        <w:t>information;</w:t>
      </w:r>
      <w:proofErr w:type="gramEnd"/>
      <w:r w:rsidRPr="00706181">
        <w:rPr>
          <w:rFonts w:ascii="Arial" w:hAnsi="Arial" w:cs="Arial"/>
          <w:sz w:val="24"/>
          <w:szCs w:val="24"/>
        </w:rPr>
        <w:t xml:space="preserve">  </w:t>
      </w:r>
    </w:p>
    <w:p w14:paraId="196050E9"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Details about you, such as your address, your carer or legal representative and emergency contact details. </w:t>
      </w:r>
    </w:p>
    <w:p w14:paraId="1F0CAF19"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Any contact the surgery has had with you, such as appointments, clinic visits, emergency appointments.</w:t>
      </w:r>
    </w:p>
    <w:p w14:paraId="44A60B41"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Notes and reports about your health.</w:t>
      </w:r>
    </w:p>
    <w:p w14:paraId="310A86CB"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Details about your treatment and care. </w:t>
      </w:r>
    </w:p>
    <w:p w14:paraId="7BE1ECD7"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Results of investigations such as laboratory tests, x-rays etc. </w:t>
      </w:r>
    </w:p>
    <w:p w14:paraId="2547DECE"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Relevant information from other health professionals, relatives or those who care for you. </w:t>
      </w:r>
    </w:p>
    <w:p w14:paraId="513B517D"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Contact details (including email address, mobile telephone number and home telephone number)</w:t>
      </w:r>
    </w:p>
    <w:p w14:paraId="6BB1FB47"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2601CEF3"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How do we lawfully use your data?</w:t>
      </w:r>
    </w:p>
    <w:p w14:paraId="2E6D195E"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 xml:space="preserve">We need your personal, sensitive and confidential data in order to provide you with healthcare services as a General Practice, under the General Data Protection Regulation we will be lawfully using your information in accordance with: - </w:t>
      </w:r>
    </w:p>
    <w:p w14:paraId="2A7303DD"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6, e) processing is necessary for the performance of a task carried out in the public interest or in the exercise of official authority vested in the controller;” </w:t>
      </w:r>
    </w:p>
    <w:p w14:paraId="19681186"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48750C29"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lastRenderedPageBreak/>
        <w:t>This Privacy Notice applies to the personal data of our patients and the data you have given us about your carers/family members.</w:t>
      </w:r>
    </w:p>
    <w:p w14:paraId="4D604980" w14:textId="77777777" w:rsidR="00706181" w:rsidRPr="00706181" w:rsidRDefault="00706181" w:rsidP="00706181">
      <w:pPr>
        <w:rPr>
          <w:rFonts w:ascii="Arial" w:hAnsi="Arial" w:cs="Arial"/>
          <w:sz w:val="24"/>
          <w:szCs w:val="24"/>
        </w:rPr>
      </w:pPr>
      <w:r w:rsidRPr="00706181">
        <w:rPr>
          <w:rFonts w:ascii="Arial" w:hAnsi="Arial" w:cs="Arial"/>
          <w:sz w:val="24"/>
          <w:szCs w:val="24"/>
        </w:rPr>
        <w:t>We use your personal and healthcare information in the following ways:</w:t>
      </w:r>
    </w:p>
    <w:p w14:paraId="047973A2" w14:textId="4FC585EA" w:rsidR="00706181" w:rsidRPr="00706181" w:rsidRDefault="00706181" w:rsidP="00706181">
      <w:pPr>
        <w:pStyle w:val="ListParagraph"/>
        <w:numPr>
          <w:ilvl w:val="0"/>
          <w:numId w:val="22"/>
        </w:numPr>
        <w:spacing w:before="240" w:after="240" w:line="240" w:lineRule="auto"/>
        <w:jc w:val="both"/>
        <w:rPr>
          <w:rFonts w:ascii="Arial" w:hAnsi="Arial" w:cs="Arial"/>
          <w:sz w:val="24"/>
          <w:szCs w:val="24"/>
        </w:rPr>
      </w:pPr>
      <w:r w:rsidRPr="00706181">
        <w:rPr>
          <w:rFonts w:ascii="Arial" w:hAnsi="Arial" w:cs="Arial"/>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4255D2A3" w14:textId="77777777" w:rsidR="00706181" w:rsidRPr="00706181" w:rsidRDefault="00706181" w:rsidP="00706181">
      <w:pPr>
        <w:pStyle w:val="ListParagraph"/>
        <w:rPr>
          <w:rFonts w:ascii="Arial" w:hAnsi="Arial" w:cs="Arial"/>
          <w:sz w:val="24"/>
          <w:szCs w:val="24"/>
        </w:rPr>
      </w:pPr>
    </w:p>
    <w:p w14:paraId="717E9E4E" w14:textId="77777777" w:rsidR="00706181" w:rsidRPr="00706181" w:rsidRDefault="00706181" w:rsidP="00706181">
      <w:pPr>
        <w:pStyle w:val="ListParagraph"/>
        <w:numPr>
          <w:ilvl w:val="0"/>
          <w:numId w:val="22"/>
        </w:numPr>
        <w:spacing w:before="240" w:after="240" w:line="240" w:lineRule="auto"/>
        <w:jc w:val="both"/>
        <w:rPr>
          <w:rFonts w:ascii="Arial" w:hAnsi="Arial" w:cs="Arial"/>
          <w:sz w:val="24"/>
          <w:szCs w:val="24"/>
        </w:rPr>
      </w:pPr>
      <w:r w:rsidRPr="00706181">
        <w:rPr>
          <w:rFonts w:ascii="Arial" w:hAnsi="Arial" w:cs="Arial"/>
          <w:sz w:val="24"/>
          <w:szCs w:val="24"/>
        </w:rPr>
        <w:t xml:space="preserve">when we are required by law to hand over your information to any other organisation, such as the police, by court order, solicitors, or immigration enforcement. </w:t>
      </w:r>
    </w:p>
    <w:p w14:paraId="218C04DB" w14:textId="77777777" w:rsidR="00706181" w:rsidRPr="00706181" w:rsidRDefault="00706181" w:rsidP="00706181">
      <w:pPr>
        <w:pStyle w:val="ListParagraph"/>
        <w:rPr>
          <w:rFonts w:ascii="Arial" w:hAnsi="Arial" w:cs="Arial"/>
          <w:sz w:val="24"/>
          <w:szCs w:val="24"/>
        </w:rPr>
      </w:pPr>
    </w:p>
    <w:p w14:paraId="13A31C67" w14:textId="77777777" w:rsidR="00706181" w:rsidRPr="00706181" w:rsidRDefault="00706181" w:rsidP="00706181">
      <w:pPr>
        <w:pStyle w:val="ListParagraph"/>
        <w:numPr>
          <w:ilvl w:val="0"/>
          <w:numId w:val="22"/>
        </w:numPr>
        <w:spacing w:before="240" w:after="240" w:line="240" w:lineRule="auto"/>
        <w:jc w:val="both"/>
        <w:rPr>
          <w:rFonts w:ascii="Arial" w:hAnsi="Arial" w:cs="Arial"/>
          <w:sz w:val="24"/>
          <w:szCs w:val="24"/>
        </w:rPr>
      </w:pPr>
      <w:r w:rsidRPr="00706181">
        <w:rPr>
          <w:rFonts w:ascii="Arial" w:hAnsi="Arial" w:cs="Arial"/>
          <w:sz w:val="24"/>
          <w:szCs w:val="24"/>
        </w:rPr>
        <w:t>In a de-identified form to support planning of health services and to improve health outcomes for our population</w:t>
      </w:r>
    </w:p>
    <w:p w14:paraId="738562E6" w14:textId="77777777" w:rsidR="00706181" w:rsidRPr="00706181" w:rsidRDefault="00706181" w:rsidP="00706181">
      <w:pPr>
        <w:pStyle w:val="ListParagraph"/>
        <w:spacing w:before="240" w:after="240" w:line="240" w:lineRule="auto"/>
        <w:jc w:val="both"/>
        <w:rPr>
          <w:rFonts w:ascii="Arial" w:hAnsi="Arial" w:cs="Arial"/>
          <w:sz w:val="24"/>
          <w:szCs w:val="24"/>
        </w:rPr>
      </w:pPr>
    </w:p>
    <w:p w14:paraId="5F2FF65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We will never pass on your personal information to anyone else who does not need it, or has no right to it, unless you give us consent to do so. </w:t>
      </w:r>
    </w:p>
    <w:p w14:paraId="4E0A008E" w14:textId="77777777" w:rsidR="00706181" w:rsidRPr="00706181" w:rsidRDefault="00706181" w:rsidP="00706181">
      <w:pPr>
        <w:pStyle w:val="Heading1"/>
        <w:spacing w:before="360" w:after="240" w:line="240" w:lineRule="auto"/>
        <w:jc w:val="both"/>
        <w:rPr>
          <w:rFonts w:ascii="Arial" w:hAnsi="Arial" w:cs="Arial"/>
          <w:color w:val="auto"/>
          <w:sz w:val="24"/>
          <w:szCs w:val="24"/>
        </w:rPr>
      </w:pPr>
      <w:bookmarkStart w:id="1" w:name="_Toc31368619"/>
      <w:r w:rsidRPr="00706181">
        <w:rPr>
          <w:rFonts w:ascii="Arial" w:hAnsi="Arial" w:cs="Arial"/>
          <w:color w:val="auto"/>
          <w:sz w:val="24"/>
          <w:szCs w:val="24"/>
        </w:rPr>
        <w:t>Legal justification for collecting and using your information</w:t>
      </w:r>
      <w:bookmarkEnd w:id="1"/>
    </w:p>
    <w:p w14:paraId="70C43414" w14:textId="77777777" w:rsidR="00706181" w:rsidRPr="00706181" w:rsidRDefault="00706181" w:rsidP="00706181">
      <w:pPr>
        <w:rPr>
          <w:rFonts w:ascii="Arial" w:hAnsi="Arial" w:cs="Arial"/>
          <w:sz w:val="24"/>
          <w:szCs w:val="24"/>
        </w:rPr>
      </w:pPr>
      <w:r w:rsidRPr="00706181">
        <w:rPr>
          <w:rFonts w:ascii="Arial" w:hAnsi="Arial" w:cs="Arial"/>
          <w:sz w:val="24"/>
          <w:szCs w:val="24"/>
        </w:rPr>
        <w:t>The law says we need a legal basis to handle your personal and healthcare information.</w:t>
      </w:r>
    </w:p>
    <w:p w14:paraId="320EE412" w14:textId="77777777" w:rsidR="00706181" w:rsidRPr="00706181" w:rsidRDefault="00706181" w:rsidP="00706181">
      <w:pPr>
        <w:rPr>
          <w:rFonts w:ascii="Arial" w:hAnsi="Arial" w:cs="Arial"/>
          <w:sz w:val="24"/>
          <w:szCs w:val="24"/>
        </w:rPr>
      </w:pPr>
      <w:r w:rsidRPr="00706181">
        <w:rPr>
          <w:rFonts w:ascii="Arial" w:hAnsi="Arial" w:cs="Arial"/>
          <w:b/>
          <w:sz w:val="24"/>
          <w:szCs w:val="24"/>
        </w:rPr>
        <w:t>Contract:</w:t>
      </w:r>
      <w:r w:rsidRPr="00706181">
        <w:rPr>
          <w:rFonts w:ascii="Arial" w:hAnsi="Arial"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0050434F" w14:textId="77777777" w:rsidR="00706181" w:rsidRPr="00706181" w:rsidRDefault="00706181" w:rsidP="00706181">
      <w:pPr>
        <w:rPr>
          <w:rFonts w:ascii="Arial" w:hAnsi="Arial" w:cs="Arial"/>
          <w:sz w:val="24"/>
          <w:szCs w:val="24"/>
        </w:rPr>
      </w:pPr>
      <w:r w:rsidRPr="00706181">
        <w:rPr>
          <w:rFonts w:ascii="Arial" w:hAnsi="Arial" w:cs="Arial"/>
          <w:b/>
          <w:sz w:val="24"/>
          <w:szCs w:val="24"/>
        </w:rPr>
        <w:t>Consent:</w:t>
      </w:r>
      <w:r w:rsidRPr="00706181">
        <w:rPr>
          <w:rFonts w:ascii="Arial" w:hAnsi="Arial" w:cs="Arial"/>
          <w:sz w:val="24"/>
          <w:szCs w:val="24"/>
        </w:rPr>
        <w:t xml:space="preserve"> Sometimes we also rely on the fact that you give us consent to use your personal and healthcare information so that we can take care of your healthcare needs. </w:t>
      </w:r>
    </w:p>
    <w:p w14:paraId="2232ED17" w14:textId="77777777" w:rsidR="00706181" w:rsidRPr="00706181" w:rsidRDefault="00706181" w:rsidP="00706181">
      <w:pPr>
        <w:rPr>
          <w:rFonts w:ascii="Arial" w:hAnsi="Arial" w:cs="Arial"/>
          <w:sz w:val="24"/>
          <w:szCs w:val="24"/>
        </w:rPr>
      </w:pPr>
      <w:r w:rsidRPr="00706181">
        <w:rPr>
          <w:rFonts w:ascii="Arial" w:hAnsi="Arial" w:cs="Arial"/>
          <w:sz w:val="24"/>
          <w:szCs w:val="24"/>
        </w:rPr>
        <w:t>Please note that you have the right to withdraw consent at any time if you no longer wish to receive services from us.</w:t>
      </w:r>
    </w:p>
    <w:p w14:paraId="16BE5876" w14:textId="77777777" w:rsidR="00706181" w:rsidRPr="00706181" w:rsidRDefault="00706181" w:rsidP="00706181">
      <w:pPr>
        <w:rPr>
          <w:rFonts w:ascii="Arial" w:hAnsi="Arial" w:cs="Arial"/>
          <w:sz w:val="24"/>
          <w:szCs w:val="24"/>
        </w:rPr>
      </w:pPr>
      <w:r w:rsidRPr="00706181">
        <w:rPr>
          <w:rFonts w:ascii="Arial" w:hAnsi="Arial" w:cs="Arial"/>
          <w:b/>
          <w:sz w:val="24"/>
          <w:szCs w:val="24"/>
        </w:rPr>
        <w:t>Necessary care</w:t>
      </w:r>
      <w:r w:rsidRPr="00706181">
        <w:rPr>
          <w:rFonts w:ascii="Arial" w:hAnsi="Arial" w:cs="Arial"/>
          <w:sz w:val="24"/>
          <w:szCs w:val="24"/>
        </w:rPr>
        <w:t xml:space="preserve">: Providing you with the appropriate healthcare, where necessary. The Law refers to this as ‘protecting your vital interests’ where you may be in a position not to be able to consent.  </w:t>
      </w:r>
    </w:p>
    <w:p w14:paraId="1F546536" w14:textId="77777777" w:rsidR="00706181" w:rsidRPr="00706181" w:rsidRDefault="00706181" w:rsidP="00706181">
      <w:pPr>
        <w:rPr>
          <w:rFonts w:ascii="Arial" w:hAnsi="Arial" w:cs="Arial"/>
          <w:sz w:val="24"/>
          <w:szCs w:val="24"/>
        </w:rPr>
      </w:pPr>
      <w:r w:rsidRPr="00706181">
        <w:rPr>
          <w:rFonts w:ascii="Arial" w:hAnsi="Arial" w:cs="Arial"/>
          <w:b/>
          <w:sz w:val="24"/>
          <w:szCs w:val="24"/>
        </w:rPr>
        <w:t>Law:</w:t>
      </w:r>
      <w:r w:rsidRPr="00706181">
        <w:rPr>
          <w:rFonts w:ascii="Arial" w:hAnsi="Arial" w:cs="Arial"/>
          <w:sz w:val="24"/>
          <w:szCs w:val="24"/>
        </w:rPr>
        <w:t xml:space="preserve"> Sometimes the law obliges us to provide your information to an organisation (see above).</w:t>
      </w:r>
    </w:p>
    <w:p w14:paraId="03BB80E4" w14:textId="77777777" w:rsidR="00706181" w:rsidRPr="00706181" w:rsidRDefault="00706181" w:rsidP="00706181">
      <w:pPr>
        <w:pStyle w:val="Heading1"/>
        <w:spacing w:before="360" w:after="240" w:line="240" w:lineRule="auto"/>
        <w:jc w:val="both"/>
        <w:rPr>
          <w:rFonts w:ascii="Arial" w:hAnsi="Arial" w:cs="Arial"/>
          <w:color w:val="auto"/>
          <w:sz w:val="24"/>
          <w:szCs w:val="24"/>
        </w:rPr>
      </w:pPr>
      <w:bookmarkStart w:id="2" w:name="_Toc31368620"/>
      <w:r w:rsidRPr="00706181">
        <w:rPr>
          <w:rFonts w:ascii="Arial" w:hAnsi="Arial" w:cs="Arial"/>
          <w:color w:val="auto"/>
          <w:sz w:val="24"/>
          <w:szCs w:val="24"/>
        </w:rPr>
        <w:lastRenderedPageBreak/>
        <w:t>Special categories</w:t>
      </w:r>
      <w:bookmarkEnd w:id="2"/>
    </w:p>
    <w:p w14:paraId="4B4C6E1D" w14:textId="77777777" w:rsidR="00706181" w:rsidRPr="00706181" w:rsidRDefault="00706181" w:rsidP="00706181">
      <w:pPr>
        <w:rPr>
          <w:rFonts w:ascii="Arial" w:hAnsi="Arial" w:cs="Arial"/>
          <w:sz w:val="24"/>
          <w:szCs w:val="24"/>
        </w:rPr>
      </w:pPr>
      <w:r w:rsidRPr="00706181">
        <w:rPr>
          <w:rFonts w:ascii="Arial" w:hAnsi="Arial" w:cs="Arial"/>
          <w:sz w:val="24"/>
          <w:szCs w:val="24"/>
        </w:rPr>
        <w:t>The law states that personal information about your health falls into a special category of information because it is very sensitive. Reasons that may entitle us to use and process your information may be as follows:</w:t>
      </w:r>
    </w:p>
    <w:p w14:paraId="4E292CB8" w14:textId="77777777" w:rsidR="00706181" w:rsidRPr="00706181" w:rsidRDefault="00706181" w:rsidP="00706181">
      <w:pPr>
        <w:rPr>
          <w:rFonts w:ascii="Arial" w:hAnsi="Arial" w:cs="Arial"/>
          <w:sz w:val="24"/>
          <w:szCs w:val="24"/>
        </w:rPr>
      </w:pPr>
      <w:r w:rsidRPr="00706181">
        <w:rPr>
          <w:rFonts w:ascii="Arial" w:hAnsi="Arial" w:cs="Arial"/>
          <w:b/>
          <w:sz w:val="24"/>
          <w:szCs w:val="24"/>
        </w:rPr>
        <w:t>Public Interest</w:t>
      </w:r>
      <w:r w:rsidRPr="00706181">
        <w:rPr>
          <w:rFonts w:ascii="Arial" w:hAnsi="Arial" w:cs="Arial"/>
          <w:sz w:val="24"/>
          <w:szCs w:val="24"/>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1CA5750C" w14:textId="77777777" w:rsidR="00706181" w:rsidRPr="00706181" w:rsidRDefault="00706181" w:rsidP="00706181">
      <w:pPr>
        <w:rPr>
          <w:rFonts w:ascii="Arial" w:hAnsi="Arial" w:cs="Arial"/>
          <w:sz w:val="24"/>
          <w:szCs w:val="24"/>
        </w:rPr>
      </w:pPr>
      <w:r w:rsidRPr="00706181">
        <w:rPr>
          <w:rFonts w:ascii="Arial" w:hAnsi="Arial" w:cs="Arial"/>
          <w:b/>
          <w:sz w:val="24"/>
          <w:szCs w:val="24"/>
        </w:rPr>
        <w:t>Consent</w:t>
      </w:r>
      <w:r w:rsidRPr="00706181">
        <w:rPr>
          <w:rFonts w:ascii="Arial" w:hAnsi="Arial" w:cs="Arial"/>
          <w:sz w:val="24"/>
          <w:szCs w:val="24"/>
        </w:rPr>
        <w:t>: When you have given us consent</w:t>
      </w:r>
    </w:p>
    <w:p w14:paraId="12881DE9" w14:textId="77777777" w:rsidR="00706181" w:rsidRPr="00706181" w:rsidRDefault="00706181" w:rsidP="00706181">
      <w:pPr>
        <w:rPr>
          <w:rFonts w:ascii="Arial" w:hAnsi="Arial" w:cs="Arial"/>
          <w:sz w:val="24"/>
          <w:szCs w:val="24"/>
        </w:rPr>
      </w:pPr>
      <w:r w:rsidRPr="00706181">
        <w:rPr>
          <w:rFonts w:ascii="Arial" w:hAnsi="Arial" w:cs="Arial"/>
          <w:b/>
          <w:sz w:val="24"/>
          <w:szCs w:val="24"/>
        </w:rPr>
        <w:t>Vital Interest</w:t>
      </w:r>
      <w:r w:rsidRPr="00706181">
        <w:rPr>
          <w:rFonts w:ascii="Arial" w:hAnsi="Arial" w:cs="Arial"/>
          <w:sz w:val="24"/>
          <w:szCs w:val="24"/>
        </w:rPr>
        <w:t>: If you are incapable of giving consent, and we have to use your information to protect your vital interests (e.g. if you have had an accident and you need emergency treatment)</w:t>
      </w:r>
    </w:p>
    <w:p w14:paraId="0AF0313D" w14:textId="77777777" w:rsidR="00706181" w:rsidRPr="00706181" w:rsidRDefault="00706181" w:rsidP="00706181">
      <w:pPr>
        <w:rPr>
          <w:rFonts w:ascii="Arial" w:hAnsi="Arial" w:cs="Arial"/>
          <w:sz w:val="24"/>
          <w:szCs w:val="24"/>
        </w:rPr>
      </w:pPr>
      <w:r w:rsidRPr="00706181">
        <w:rPr>
          <w:rFonts w:ascii="Arial" w:hAnsi="Arial" w:cs="Arial"/>
          <w:b/>
          <w:sz w:val="24"/>
          <w:szCs w:val="24"/>
        </w:rPr>
        <w:t>Defending a claim</w:t>
      </w:r>
      <w:r w:rsidRPr="00706181">
        <w:rPr>
          <w:rFonts w:ascii="Arial" w:hAnsi="Arial" w:cs="Arial"/>
          <w:sz w:val="24"/>
          <w:szCs w:val="24"/>
        </w:rPr>
        <w:t>: If we need your information to defend a legal claim against us by you, or by another party</w:t>
      </w:r>
    </w:p>
    <w:p w14:paraId="3B9DB07A" w14:textId="77777777" w:rsidR="00706181" w:rsidRPr="00706181" w:rsidRDefault="00706181" w:rsidP="00706181">
      <w:pPr>
        <w:rPr>
          <w:rFonts w:ascii="Arial" w:hAnsi="Arial" w:cs="Arial"/>
          <w:sz w:val="24"/>
          <w:szCs w:val="24"/>
        </w:rPr>
      </w:pPr>
      <w:r w:rsidRPr="00706181">
        <w:rPr>
          <w:rFonts w:ascii="Arial" w:hAnsi="Arial" w:cs="Arial"/>
          <w:b/>
          <w:sz w:val="24"/>
          <w:szCs w:val="24"/>
        </w:rPr>
        <w:t>Providing you with medical care</w:t>
      </w:r>
      <w:r w:rsidRPr="00706181">
        <w:rPr>
          <w:rFonts w:ascii="Arial" w:hAnsi="Arial" w:cs="Arial"/>
          <w:sz w:val="24"/>
          <w:szCs w:val="24"/>
        </w:rPr>
        <w:t>: Where we need your information to provide you with medical and healthcare services</w:t>
      </w:r>
    </w:p>
    <w:p w14:paraId="1B398295" w14:textId="77777777" w:rsidR="00706181" w:rsidRPr="00706181" w:rsidRDefault="00706181" w:rsidP="00706181">
      <w:pPr>
        <w:rPr>
          <w:rFonts w:ascii="Arial" w:hAnsi="Arial" w:cs="Arial"/>
          <w:b/>
          <w:bCs/>
          <w:color w:val="000000" w:themeColor="text1"/>
          <w:sz w:val="24"/>
          <w:szCs w:val="24"/>
        </w:rPr>
      </w:pPr>
      <w:r w:rsidRPr="00706181">
        <w:rPr>
          <w:rFonts w:ascii="Arial" w:hAnsi="Arial" w:cs="Arial"/>
          <w:b/>
          <w:bCs/>
          <w:color w:val="000000" w:themeColor="text1"/>
          <w:sz w:val="24"/>
          <w:szCs w:val="24"/>
        </w:rPr>
        <w:t>GP Connect System and Data Sharing</w:t>
      </w:r>
    </w:p>
    <w:p w14:paraId="08534AD3" w14:textId="2A285A72" w:rsidR="00706181" w:rsidRPr="00706181" w:rsidRDefault="00706181" w:rsidP="00706181">
      <w:pPr>
        <w:pStyle w:val="nhsd-t-body"/>
        <w:rPr>
          <w:rFonts w:ascii="Arial" w:hAnsi="Arial" w:cs="Arial"/>
          <w:color w:val="000000" w:themeColor="text1"/>
        </w:rPr>
      </w:pPr>
      <w:r>
        <w:rPr>
          <w:rFonts w:ascii="Arial" w:hAnsi="Arial" w:cs="Arial"/>
          <w:color w:val="000000" w:themeColor="text1"/>
        </w:rPr>
        <w:t>Colne Valley Group Practice</w:t>
      </w:r>
      <w:r w:rsidRPr="00706181">
        <w:rPr>
          <w:rFonts w:ascii="Arial" w:hAnsi="Arial" w:cs="Arial"/>
          <w:color w:val="000000" w:themeColor="text1"/>
        </w:rPr>
        <w:t xml:space="preserv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E6A3912"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0180BF42" w14:textId="77777777" w:rsidR="00706181" w:rsidRDefault="00706181" w:rsidP="00706181">
      <w:pPr>
        <w:spacing w:after="0"/>
        <w:rPr>
          <w:rFonts w:ascii="Arial" w:eastAsia="Times New Roman" w:hAnsi="Arial" w:cs="Arial"/>
          <w:b/>
          <w:bCs/>
          <w:color w:val="000000" w:themeColor="text1"/>
          <w:sz w:val="24"/>
          <w:szCs w:val="24"/>
          <w:lang w:eastAsia="en-GB"/>
        </w:rPr>
      </w:pPr>
    </w:p>
    <w:p w14:paraId="777A2491" w14:textId="4897C581" w:rsidR="00706181" w:rsidRPr="00706181" w:rsidRDefault="00706181" w:rsidP="00706181">
      <w:pPr>
        <w:rPr>
          <w:rFonts w:ascii="Arial" w:eastAsia="Times New Roman" w:hAnsi="Arial" w:cs="Arial"/>
          <w:color w:val="000000" w:themeColor="text1"/>
          <w:sz w:val="24"/>
          <w:szCs w:val="24"/>
          <w:lang w:eastAsia="en-GB"/>
        </w:rPr>
      </w:pPr>
      <w:r w:rsidRPr="00706181">
        <w:rPr>
          <w:rFonts w:ascii="Arial" w:eastAsia="Times New Roman" w:hAnsi="Arial" w:cs="Arial"/>
          <w:b/>
          <w:bCs/>
          <w:color w:val="000000" w:themeColor="text1"/>
          <w:sz w:val="24"/>
          <w:szCs w:val="24"/>
          <w:lang w:eastAsia="en-GB"/>
        </w:rPr>
        <w:t>GP Connect - key points.</w:t>
      </w:r>
    </w:p>
    <w:p w14:paraId="23D9B5A1"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Connect can only be used for direct care purposes. </w:t>
      </w:r>
    </w:p>
    <w:p w14:paraId="7219AB24"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Individuals can opt out of their GP patient record being shared via GP Connect by contacting their GP practice. </w:t>
      </w:r>
    </w:p>
    <w:p w14:paraId="5DC7731F"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47984D98"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38E5982F"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 xml:space="preserve">GP Connect products can help health and social care professionals share, view or act on information that could be required for a patient’s direct care, but they would </w:t>
      </w:r>
      <w:r w:rsidRPr="00706181">
        <w:rPr>
          <w:rFonts w:ascii="Arial" w:hAnsi="Arial" w:cs="Arial"/>
          <w:color w:val="000000" w:themeColor="text1"/>
        </w:rPr>
        <w:lastRenderedPageBreak/>
        <w:t>otherwise have difficulty accessing easily (for example if they are using different IT systems).</w:t>
      </w:r>
    </w:p>
    <w:p w14:paraId="5B0C265A"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Organisations can have access to relevant information in GP patient records to provide direct care to patients only.</w:t>
      </w:r>
    </w:p>
    <w:p w14:paraId="7C283E62"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Type of organisations that use GP Connect</w:t>
      </w:r>
    </w:p>
    <w:p w14:paraId="2EEE20D3"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Examples of organisations that may wish to use GP connect to view GP patient records include:</w:t>
      </w:r>
    </w:p>
    <w:p w14:paraId="006E15CC"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surgeries that patients are not registered at - for example, if they need to see a doctor when they are away from home</w:t>
      </w:r>
    </w:p>
    <w:p w14:paraId="1A46F01B"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secondary care (hospitals) if they need to attend A&amp;E or are having an operation</w:t>
      </w:r>
    </w:p>
    <w:p w14:paraId="2E75E9BE"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hubs/primary care networks (PCNs)/integrated care systems (ICSs), partnerships between healthcare providers and local authorities</w:t>
      </w:r>
    </w:p>
    <w:p w14:paraId="7C94EA42"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local '</w:t>
      </w:r>
      <w:hyperlink r:id="rId8" w:history="1">
        <w:r w:rsidRPr="00706181">
          <w:rPr>
            <w:rFonts w:ascii="Arial" w:eastAsia="Times New Roman" w:hAnsi="Arial" w:cs="Arial"/>
            <w:color w:val="000000" w:themeColor="text1"/>
            <w:sz w:val="24"/>
            <w:szCs w:val="24"/>
            <w:u w:val="single"/>
            <w:bdr w:val="none" w:sz="0" w:space="0" w:color="auto" w:frame="1"/>
            <w:lang w:eastAsia="en-GB"/>
          </w:rPr>
          <w:t>shared care</w:t>
        </w:r>
      </w:hyperlink>
      <w:r w:rsidRPr="00706181">
        <w:rPr>
          <w:rFonts w:ascii="Arial" w:eastAsia="Times New Roman" w:hAnsi="Arial" w:cs="Arial"/>
          <w:color w:val="000000" w:themeColor="text1"/>
          <w:sz w:val="24"/>
          <w:szCs w:val="24"/>
          <w:lang w:eastAsia="en-GB"/>
        </w:rPr>
        <w:t>' record systems</w:t>
      </w:r>
    </w:p>
    <w:p w14:paraId="77EBF26D"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ambulance trusts, so paramedics can view GP patient records in an emergency</w:t>
      </w:r>
    </w:p>
    <w:p w14:paraId="31C03F5A"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healthcare professionals such as community services</w:t>
      </w:r>
    </w:p>
    <w:p w14:paraId="374B2DFF"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acute and emergency care service providers</w:t>
      </w:r>
    </w:p>
    <w:p w14:paraId="5A30625B"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NHS 111</w:t>
      </w:r>
    </w:p>
    <w:p w14:paraId="0D3A2B48"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pharmacies</w:t>
      </w:r>
    </w:p>
    <w:p w14:paraId="0B9B240E"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optometrists</w:t>
      </w:r>
    </w:p>
    <w:p w14:paraId="59C2D7B8"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dentistry</w:t>
      </w:r>
    </w:p>
    <w:p w14:paraId="22DA953F"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mental health trusts</w:t>
      </w:r>
    </w:p>
    <w:p w14:paraId="369C5ED7"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hospices</w:t>
      </w:r>
    </w:p>
    <w:p w14:paraId="27EF267D"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adult and children’s social care</w:t>
      </w:r>
    </w:p>
    <w:p w14:paraId="1CA44EB9" w14:textId="77777777" w:rsidR="00706181" w:rsidRPr="00706181" w:rsidRDefault="00706181" w:rsidP="00706181">
      <w:pPr>
        <w:numPr>
          <w:ilvl w:val="0"/>
          <w:numId w:val="33"/>
        </w:numPr>
        <w:spacing w:after="0"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care and nursing homes</w:t>
      </w:r>
    </w:p>
    <w:p w14:paraId="666CC35B"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All access to your GP patient record is stored within an audit trail at your GP practice and within the organisation that information has been shared with.</w:t>
      </w:r>
    </w:p>
    <w:p w14:paraId="758F6414"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Confidentiality</w:t>
      </w:r>
    </w:p>
    <w:p w14:paraId="18FF544B"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Confidentiality and trust are essential to the relationship between GPs and their patients.</w:t>
      </w:r>
    </w:p>
    <w:p w14:paraId="165192FF"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The information a patient provides to their GP is confidential, and they can expect that any information that is shared for their direct care will remain confidential.</w:t>
      </w:r>
    </w:p>
    <w:p w14:paraId="5280FAA1"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Connect relies on 'implied consent'.</w:t>
      </w:r>
    </w:p>
    <w:p w14:paraId="391BE2F5"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7DDE9D21"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lastRenderedPageBreak/>
        <w:t>The NDSA and its terms and conditions stipulate that any information received or accessed about a patient for direct care purposes must remain confidential.</w:t>
      </w:r>
    </w:p>
    <w:p w14:paraId="603EE9CE"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689C768D"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557CDC95"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NHS England helps support the mitigation of information sharing risks by ensuring that:</w:t>
      </w:r>
    </w:p>
    <w:p w14:paraId="32272668" w14:textId="77777777" w:rsidR="00706181" w:rsidRPr="00706181" w:rsidRDefault="00706181" w:rsidP="00706181">
      <w:pPr>
        <w:numPr>
          <w:ilvl w:val="0"/>
          <w:numId w:val="34"/>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NHS England audit data access is subject to two-factor authentication and role-based access controls - only certain assured users can have access to the full audit logs</w:t>
      </w:r>
    </w:p>
    <w:p w14:paraId="22F93B4D" w14:textId="77777777" w:rsidR="00706181" w:rsidRPr="00706181" w:rsidRDefault="00706181" w:rsidP="00706181">
      <w:pPr>
        <w:numPr>
          <w:ilvl w:val="0"/>
          <w:numId w:val="34"/>
        </w:numPr>
        <w:spacing w:after="0"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 completed Supplier Conformance Assessment List (SCAL) which covers service and capability specific compliance requirements and controls of the consumer system is in place</w:t>
      </w:r>
    </w:p>
    <w:p w14:paraId="5258FDA2" w14:textId="77777777" w:rsidR="00706181" w:rsidRDefault="00706181" w:rsidP="00706181">
      <w:pPr>
        <w:rPr>
          <w:rFonts w:ascii="Arial" w:eastAsia="Times New Roman" w:hAnsi="Arial" w:cs="Arial"/>
          <w:color w:val="000000" w:themeColor="text1"/>
          <w:sz w:val="24"/>
          <w:szCs w:val="24"/>
          <w:lang w:eastAsia="en-GB"/>
        </w:rPr>
      </w:pPr>
    </w:p>
    <w:p w14:paraId="081E7F1B" w14:textId="743C8F79" w:rsidR="00706181" w:rsidRPr="00706181" w:rsidRDefault="00706181" w:rsidP="00706181">
      <w:pPr>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13808212"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Opting out of GP Connect</w:t>
      </w:r>
    </w:p>
    <w:p w14:paraId="440AAB1B" w14:textId="77777777" w:rsidR="00706181" w:rsidRPr="00706181" w:rsidRDefault="00706181" w:rsidP="00706181">
      <w:pPr>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If patients do not wish their information to be shared using GP Connect, they can opt out by contacting their GP practice.</w:t>
      </w:r>
    </w:p>
    <w:p w14:paraId="52005BD5"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National Data Opt-Out</w:t>
      </w:r>
    </w:p>
    <w:p w14:paraId="72CFD9AF"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The National Data Opt-out is a service that allows patients to opt out of their confidential patient information being used for research and planning.</w:t>
      </w:r>
    </w:p>
    <w:p w14:paraId="2ADF1094" w14:textId="77777777" w:rsidR="00706181" w:rsidRPr="00706181" w:rsidRDefault="00706181" w:rsidP="00706181">
      <w:pPr>
        <w:spacing w:after="0"/>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12F6FBA9" w14:textId="77777777" w:rsidR="00706181" w:rsidRDefault="00706181" w:rsidP="00706181">
      <w:pPr>
        <w:widowControl w:val="0"/>
        <w:rPr>
          <w:rFonts w:ascii="Arial" w:hAnsi="Arial" w:cs="Arial"/>
          <w:b/>
          <w:sz w:val="24"/>
          <w:szCs w:val="24"/>
        </w:rPr>
      </w:pPr>
    </w:p>
    <w:p w14:paraId="6CF5DF5D" w14:textId="096F6EB6"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Risk Stratification  </w:t>
      </w:r>
    </w:p>
    <w:p w14:paraId="2F86EC3F"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w:t>
      </w:r>
      <w:r w:rsidRPr="00706181">
        <w:rPr>
          <w:rFonts w:ascii="Arial" w:hAnsi="Arial" w:cs="Arial"/>
          <w:sz w:val="24"/>
          <w:szCs w:val="24"/>
        </w:rPr>
        <w:lastRenderedPageBreak/>
        <w:t xml:space="preserve">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6621F14B"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Individual Risk Management at a GP practice level however is deemed to be part of your individual healthcare and is covered by our legal powers above.</w:t>
      </w:r>
    </w:p>
    <w:p w14:paraId="199EDA30" w14:textId="77777777" w:rsidR="00706181" w:rsidRPr="00706181" w:rsidRDefault="00706181" w:rsidP="00706181">
      <w:pPr>
        <w:rPr>
          <w:rFonts w:ascii="Arial" w:hAnsi="Arial" w:cs="Arial"/>
          <w:b/>
          <w:bCs/>
          <w:sz w:val="24"/>
          <w:szCs w:val="24"/>
        </w:rPr>
      </w:pPr>
      <w:r w:rsidRPr="00706181">
        <w:rPr>
          <w:rFonts w:ascii="Arial" w:hAnsi="Arial" w:cs="Arial"/>
          <w:b/>
          <w:bCs/>
          <w:sz w:val="24"/>
          <w:szCs w:val="24"/>
        </w:rPr>
        <w:t>Transferring the current paper medical records into patients’ electronic medical records.</w:t>
      </w:r>
    </w:p>
    <w:p w14:paraId="6F600704" w14:textId="77777777" w:rsidR="00706181" w:rsidRPr="00706181" w:rsidRDefault="00706181" w:rsidP="00706181">
      <w:pPr>
        <w:rPr>
          <w:rFonts w:ascii="Arial" w:hAnsi="Arial" w:cs="Arial"/>
          <w:sz w:val="24"/>
          <w:szCs w:val="24"/>
        </w:rPr>
      </w:pPr>
      <w:r w:rsidRPr="00706181">
        <w:rPr>
          <w:rFonts w:ascii="Arial" w:hAnsi="Arial" w:cs="Arial"/>
          <w:sz w:val="24"/>
          <w:szCs w:val="24"/>
        </w:rPr>
        <w:t>The following provisions of the General Data Protection Regulation permit us to digitise existing paper medical records:</w:t>
      </w:r>
    </w:p>
    <w:p w14:paraId="51FA0808" w14:textId="77777777" w:rsidR="00706181" w:rsidRPr="00706181" w:rsidRDefault="00706181" w:rsidP="00706181">
      <w:pPr>
        <w:pStyle w:val="NormalWeb"/>
        <w:spacing w:before="204" w:beforeAutospacing="0" w:after="204" w:afterAutospacing="0"/>
        <w:textAlignment w:val="baseline"/>
        <w:rPr>
          <w:rFonts w:ascii="Arial" w:hAnsi="Arial" w:cs="Arial"/>
        </w:rPr>
      </w:pPr>
      <w:r w:rsidRPr="00706181">
        <w:rPr>
          <w:rFonts w:ascii="Arial" w:hAnsi="Arial" w:cs="Arial"/>
        </w:rPr>
        <w:t>Article 6(1)(e) – ‘processing is necessary…in the exercise of official authority vested in the controller…’’</w:t>
      </w:r>
    </w:p>
    <w:p w14:paraId="0013042F"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74943A6A" w14:textId="77777777" w:rsidR="00706181" w:rsidRPr="00706181" w:rsidRDefault="00706181" w:rsidP="00706181">
      <w:pPr>
        <w:rPr>
          <w:rFonts w:ascii="Arial" w:hAnsi="Arial" w:cs="Arial"/>
          <w:sz w:val="24"/>
          <w:szCs w:val="24"/>
        </w:rPr>
      </w:pPr>
      <w:r w:rsidRPr="00706181">
        <w:rPr>
          <w:rFonts w:ascii="Arial" w:hAnsi="Arial" w:cs="Arial"/>
          <w:sz w:val="24"/>
          <w:szCs w:val="24"/>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7A96D2CF" w14:textId="77777777" w:rsidR="00706181" w:rsidRPr="00706181" w:rsidRDefault="00706181" w:rsidP="00706181">
      <w:pPr>
        <w:pStyle w:val="Heading1"/>
        <w:rPr>
          <w:rFonts w:ascii="Arial" w:hAnsi="Arial" w:cs="Arial"/>
          <w:b/>
          <w:bCs/>
          <w:color w:val="auto"/>
          <w:sz w:val="24"/>
          <w:szCs w:val="24"/>
        </w:rPr>
      </w:pPr>
      <w:bookmarkStart w:id="3" w:name="_Toc31368622"/>
      <w:bookmarkStart w:id="4" w:name="_Hlk31369970"/>
      <w:r w:rsidRPr="00706181">
        <w:rPr>
          <w:rFonts w:ascii="Arial" w:hAnsi="Arial" w:cs="Arial"/>
          <w:b/>
          <w:bCs/>
          <w:color w:val="auto"/>
          <w:sz w:val="24"/>
          <w:szCs w:val="24"/>
        </w:rPr>
        <w:t>Anonymised information</w:t>
      </w:r>
      <w:bookmarkEnd w:id="3"/>
    </w:p>
    <w:p w14:paraId="4A19367E"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Sometimes we may provide information about you in an anonymised form. Such information is used analyse population- level heath </w:t>
      </w:r>
      <w:proofErr w:type="gramStart"/>
      <w:r w:rsidRPr="00706181">
        <w:rPr>
          <w:rFonts w:ascii="Arial" w:hAnsi="Arial" w:cs="Arial"/>
          <w:sz w:val="24"/>
          <w:szCs w:val="24"/>
        </w:rPr>
        <w:t>issues, and</w:t>
      </w:r>
      <w:proofErr w:type="gramEnd"/>
      <w:r w:rsidRPr="00706181">
        <w:rPr>
          <w:rFonts w:ascii="Arial" w:hAnsi="Arial" w:cs="Arial"/>
          <w:sz w:val="24"/>
          <w:szCs w:val="24"/>
        </w:rPr>
        <w:t xml:space="preserve"> helps the NHS to plan better services. If we share information for these purposes, then none of the information will identify you as an individual and cannot be traced back to you. </w:t>
      </w:r>
    </w:p>
    <w:bookmarkEnd w:id="4"/>
    <w:p w14:paraId="40AF06DA"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Medicines Management </w:t>
      </w:r>
    </w:p>
    <w:p w14:paraId="15A6BE5A"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38E13E6A" w14:textId="77777777" w:rsidR="00706181" w:rsidRPr="00706181" w:rsidRDefault="00706181" w:rsidP="00706181">
      <w:pPr>
        <w:spacing w:after="0" w:line="240" w:lineRule="auto"/>
        <w:rPr>
          <w:rFonts w:ascii="Arial" w:eastAsia="Times New Roman" w:hAnsi="Arial" w:cs="Arial"/>
          <w:color w:val="000000"/>
          <w:sz w:val="24"/>
          <w:szCs w:val="24"/>
        </w:rPr>
      </w:pPr>
      <w:r w:rsidRPr="00706181">
        <w:rPr>
          <w:rFonts w:ascii="Arial" w:hAnsi="Arial" w:cs="Arial"/>
          <w:b/>
          <w:bCs/>
          <w:color w:val="000000"/>
          <w:sz w:val="24"/>
          <w:szCs w:val="24"/>
        </w:rPr>
        <w:t>Research - National Institute for Health &amp; Social Care Research (NIHR) - Clinical Research Network </w:t>
      </w:r>
      <w:r w:rsidRPr="00706181">
        <w:rPr>
          <w:rFonts w:ascii="Arial" w:hAnsi="Arial" w:cs="Arial"/>
          <w:color w:val="000000"/>
          <w:sz w:val="24"/>
          <w:szCs w:val="24"/>
        </w:rPr>
        <w:br/>
        <w:t xml:space="preserve">Clinical Research Network West Midlands (CRN WM) provides a research delivery service to GP practices across the West Midlands. All CRN WM Delivery Support </w:t>
      </w:r>
      <w:r w:rsidRPr="00706181">
        <w:rPr>
          <w:rFonts w:ascii="Arial" w:hAnsi="Arial" w:cs="Arial"/>
          <w:color w:val="000000"/>
          <w:sz w:val="24"/>
          <w:szCs w:val="24"/>
        </w:rPr>
        <w:lastRenderedPageBreak/>
        <w:t>staff are employed by The Royal Wolverhampton NHS Trust. All NHS Staff members who have been allocated to work within the Practice will be issued with a Letter of access or assurance to confirm individual study placements and pre-employment checks. </w:t>
      </w:r>
    </w:p>
    <w:p w14:paraId="3424396E" w14:textId="77777777" w:rsidR="00706181" w:rsidRPr="00706181" w:rsidRDefault="00706181" w:rsidP="00706181">
      <w:pPr>
        <w:rPr>
          <w:rFonts w:ascii="Arial" w:hAnsi="Arial" w:cs="Arial"/>
          <w:color w:val="000000"/>
          <w:sz w:val="24"/>
          <w:szCs w:val="24"/>
        </w:rPr>
      </w:pPr>
      <w:r w:rsidRPr="00706181">
        <w:rPr>
          <w:rFonts w:ascii="Arial" w:hAnsi="Arial" w:cs="Arial"/>
          <w:color w:val="000000"/>
          <w:sz w:val="24"/>
          <w:szCs w:val="24"/>
        </w:rPr>
        <w:br/>
      </w:r>
      <w:r w:rsidRPr="00706181">
        <w:rPr>
          <w:rFonts w:ascii="Arial" w:hAnsi="Arial" w:cs="Arial"/>
          <w:b/>
          <w:bCs/>
          <w:color w:val="000000"/>
          <w:sz w:val="24"/>
          <w:szCs w:val="24"/>
        </w:rPr>
        <w:t>The legal bases for processing this information</w:t>
      </w:r>
      <w:r w:rsidRPr="00706181">
        <w:rPr>
          <w:rFonts w:ascii="Arial" w:hAnsi="Arial" w:cs="Arial"/>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05F420C5" w14:textId="77777777" w:rsidR="00706181" w:rsidRPr="00706181" w:rsidRDefault="00706181" w:rsidP="00706181">
      <w:pPr>
        <w:rPr>
          <w:rFonts w:ascii="Arial" w:hAnsi="Arial" w:cs="Arial"/>
          <w:color w:val="000000"/>
          <w:sz w:val="24"/>
          <w:szCs w:val="24"/>
        </w:rPr>
      </w:pPr>
      <w:r w:rsidRPr="00706181">
        <w:rPr>
          <w:rFonts w:ascii="Arial" w:hAnsi="Arial" w:cs="Arial"/>
          <w:color w:val="000000"/>
          <w:sz w:val="24"/>
          <w:szCs w:val="24"/>
        </w:rPr>
        <w:t>Prior to informed consent:</w:t>
      </w:r>
      <w:r w:rsidRPr="00706181">
        <w:rPr>
          <w:rFonts w:ascii="Arial" w:hAnsi="Arial" w:cs="Arial"/>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706181">
        <w:rPr>
          <w:rFonts w:ascii="Arial" w:hAnsi="Arial" w:cs="Arial"/>
          <w:color w:val="000000"/>
          <w:sz w:val="24"/>
          <w:szCs w:val="24"/>
        </w:rPr>
        <w:br/>
      </w:r>
      <w:r w:rsidRPr="00706181">
        <w:rPr>
          <w:rFonts w:ascii="Arial" w:hAnsi="Arial" w:cs="Arial"/>
          <w:color w:val="000000"/>
          <w:sz w:val="24"/>
          <w:szCs w:val="24"/>
        </w:rPr>
        <w:br/>
        <w:t>Once informed consent has been given:</w:t>
      </w:r>
      <w:r w:rsidRPr="00706181">
        <w:rPr>
          <w:rFonts w:ascii="Arial" w:hAnsi="Arial" w:cs="Arial"/>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06181">
        <w:rPr>
          <w:rFonts w:ascii="Arial" w:hAnsi="Arial" w:cs="Arial"/>
          <w:color w:val="000000"/>
          <w:sz w:val="24"/>
          <w:szCs w:val="24"/>
        </w:rPr>
        <w:br/>
      </w:r>
      <w:r w:rsidRPr="00706181">
        <w:rPr>
          <w:rFonts w:ascii="Arial" w:hAnsi="Arial" w:cs="Arial"/>
          <w:color w:val="000000"/>
          <w:sz w:val="24"/>
          <w:szCs w:val="24"/>
        </w:rPr>
        <w:br/>
        <w:t>Individual study consent forms will detail how to withdraw consent and who to contact, this will usually be via the study sponsor.</w:t>
      </w:r>
    </w:p>
    <w:p w14:paraId="0381EB31" w14:textId="77777777" w:rsidR="00706181" w:rsidRPr="00706181" w:rsidRDefault="00706181" w:rsidP="00706181">
      <w:pPr>
        <w:rPr>
          <w:rFonts w:ascii="Arial" w:hAnsi="Arial" w:cs="Arial"/>
          <w:color w:val="000000"/>
          <w:sz w:val="24"/>
          <w:szCs w:val="24"/>
        </w:rPr>
      </w:pPr>
      <w:r w:rsidRPr="00706181">
        <w:rPr>
          <w:rFonts w:ascii="Arial" w:hAnsi="Arial" w:cs="Arial"/>
          <w:b/>
          <w:bCs/>
          <w:color w:val="000000"/>
          <w:sz w:val="24"/>
          <w:szCs w:val="24"/>
        </w:rPr>
        <w:t>Categories of personal data</w:t>
      </w:r>
      <w:r w:rsidRPr="00706181">
        <w:rPr>
          <w:rFonts w:ascii="Arial" w:hAnsi="Arial" w:cs="Arial"/>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2A287751" w14:textId="28213712" w:rsidR="00706181" w:rsidRPr="00706181" w:rsidRDefault="00706181" w:rsidP="00706181">
      <w:pPr>
        <w:rPr>
          <w:rFonts w:ascii="Arial" w:hAnsi="Arial" w:cs="Arial"/>
          <w:color w:val="000000"/>
          <w:sz w:val="24"/>
          <w:szCs w:val="24"/>
        </w:rPr>
      </w:pPr>
      <w:r w:rsidRPr="00706181">
        <w:rPr>
          <w:rFonts w:ascii="Arial" w:hAnsi="Arial" w:cs="Arial"/>
          <w:b/>
          <w:bCs/>
          <w:color w:val="000000"/>
          <w:sz w:val="24"/>
          <w:szCs w:val="24"/>
        </w:rPr>
        <w:t>Recipients of data</w:t>
      </w:r>
      <w:r w:rsidRPr="00706181">
        <w:rPr>
          <w:rFonts w:ascii="Arial" w:hAnsi="Arial" w:cs="Arial"/>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699470BC" w14:textId="77777777" w:rsidR="00706181" w:rsidRPr="00706181" w:rsidRDefault="00706181" w:rsidP="00706181">
      <w:pPr>
        <w:rPr>
          <w:rFonts w:ascii="Arial" w:hAnsi="Arial" w:cs="Arial"/>
          <w:color w:val="000000"/>
          <w:sz w:val="24"/>
          <w:szCs w:val="24"/>
        </w:rPr>
      </w:pPr>
      <w:r w:rsidRPr="00706181">
        <w:rPr>
          <w:rFonts w:ascii="Arial" w:hAnsi="Arial" w:cs="Arial"/>
          <w:color w:val="000000"/>
          <w:sz w:val="24"/>
          <w:szCs w:val="24"/>
        </w:rPr>
        <w:t>For further information, please refer to the Clinical Research Network West Midlands Privacy Notice:</w:t>
      </w:r>
      <w:r w:rsidRPr="00706181">
        <w:rPr>
          <w:rStyle w:val="apple-converted-space"/>
          <w:rFonts w:ascii="Arial" w:hAnsi="Arial" w:cs="Arial"/>
          <w:color w:val="000000"/>
          <w:sz w:val="24"/>
          <w:szCs w:val="24"/>
        </w:rPr>
        <w:t> </w:t>
      </w:r>
      <w:hyperlink r:id="rId9" w:tgtFrame="_blank" w:history="1">
        <w:r w:rsidRPr="00706181">
          <w:rPr>
            <w:rStyle w:val="Hyperlink"/>
            <w:rFonts w:ascii="Arial" w:hAnsi="Arial" w:cs="Arial"/>
            <w:sz w:val="24"/>
            <w:szCs w:val="24"/>
          </w:rPr>
          <w:t>https://local.nihr.ac.uk/documents/crn-wm-privacy-notice-march-2021/27187</w:t>
        </w:r>
      </w:hyperlink>
    </w:p>
    <w:p w14:paraId="7EB5D800"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Summary Care Records</w:t>
      </w:r>
    </w:p>
    <w:p w14:paraId="212C73EF"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All patients registered with a GP have a</w:t>
      </w:r>
      <w:r w:rsidRPr="00706181">
        <w:rPr>
          <w:rStyle w:val="apple-converted-space"/>
          <w:rFonts w:ascii="Arial" w:hAnsi="Arial" w:cs="Arial"/>
          <w:color w:val="000000" w:themeColor="text1"/>
        </w:rPr>
        <w:t> </w:t>
      </w:r>
      <w:hyperlink r:id="rId10" w:history="1">
        <w:r w:rsidRPr="00706181">
          <w:rPr>
            <w:rStyle w:val="Hyperlink"/>
            <w:rFonts w:ascii="Arial" w:eastAsia="Calibri" w:hAnsi="Arial" w:cs="Arial"/>
            <w:color w:val="000000" w:themeColor="text1"/>
            <w:bdr w:val="none" w:sz="0" w:space="0" w:color="auto" w:frame="1"/>
          </w:rPr>
          <w:t>Summary Care Record</w:t>
        </w:r>
      </w:hyperlink>
      <w:r w:rsidRPr="00706181">
        <w:rPr>
          <w:rFonts w:ascii="Arial" w:hAnsi="Arial" w:cs="Arial"/>
          <w:color w:val="000000" w:themeColor="text1"/>
        </w:rPr>
        <w:t xml:space="preserve">, unless they have chosen not to have one. The information held in your Summary Care Record gives registered and regulated healthcare professionals, away from your usual GP practice, </w:t>
      </w:r>
      <w:r w:rsidRPr="00706181">
        <w:rPr>
          <w:rFonts w:ascii="Arial" w:hAnsi="Arial" w:cs="Arial"/>
          <w:color w:val="000000" w:themeColor="text1"/>
        </w:rPr>
        <w:lastRenderedPageBreak/>
        <w:t>access to information to provide you with safer care, reduce the risk of prescribing errors and improve your patient experience.</w:t>
      </w:r>
    </w:p>
    <w:p w14:paraId="41685C16"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Your</w:t>
      </w:r>
      <w:r w:rsidRPr="00706181">
        <w:rPr>
          <w:rStyle w:val="apple-converted-space"/>
          <w:rFonts w:ascii="Arial" w:hAnsi="Arial" w:cs="Arial"/>
          <w:color w:val="000000" w:themeColor="text1"/>
        </w:rPr>
        <w:t> </w:t>
      </w:r>
      <w:hyperlink r:id="rId11" w:history="1">
        <w:r w:rsidRPr="00706181">
          <w:rPr>
            <w:rStyle w:val="Hyperlink"/>
            <w:rFonts w:ascii="Arial" w:eastAsia="Calibri" w:hAnsi="Arial" w:cs="Arial"/>
            <w:color w:val="000000" w:themeColor="text1"/>
            <w:bdr w:val="none" w:sz="0" w:space="0" w:color="auto" w:frame="1"/>
          </w:rPr>
          <w:t>Summary Care Record contains basic (Core) information</w:t>
        </w:r>
      </w:hyperlink>
      <w:r w:rsidRPr="00706181">
        <w:rPr>
          <w:rStyle w:val="apple-converted-space"/>
          <w:rFonts w:ascii="Arial" w:hAnsi="Arial" w:cs="Arial"/>
          <w:color w:val="000000" w:themeColor="text1"/>
        </w:rPr>
        <w:t> </w:t>
      </w:r>
      <w:r w:rsidRPr="00706181">
        <w:rPr>
          <w:rFonts w:ascii="Arial" w:hAnsi="Arial" w:cs="Arial"/>
          <w:color w:val="000000" w:themeColor="text1"/>
        </w:rPr>
        <w:t>about allergies and medications and any reactions that you have had to medication in the past.</w:t>
      </w:r>
    </w:p>
    <w:p w14:paraId="5BA17DAD" w14:textId="77777777" w:rsidR="00706181" w:rsidRPr="00706181" w:rsidRDefault="00706181" w:rsidP="00706181">
      <w:pPr>
        <w:pStyle w:val="nhsd-t-body"/>
        <w:spacing w:before="0" w:beforeAutospacing="0" w:after="0" w:afterAutospacing="0"/>
        <w:jc w:val="both"/>
        <w:rPr>
          <w:rFonts w:ascii="Arial" w:hAnsi="Arial" w:cs="Arial"/>
          <w:color w:val="000000" w:themeColor="text1"/>
        </w:rPr>
      </w:pPr>
      <w:r w:rsidRPr="00706181">
        <w:rPr>
          <w:rFonts w:ascii="Arial" w:hAnsi="Arial" w:cs="Arial"/>
          <w:color w:val="000000" w:themeColor="text1"/>
        </w:rPr>
        <w:t>Some patients, including many with long term health conditions, previously have agreed to have</w:t>
      </w:r>
      <w:r w:rsidRPr="00706181">
        <w:rPr>
          <w:rStyle w:val="apple-converted-space"/>
          <w:rFonts w:ascii="Arial" w:hAnsi="Arial" w:cs="Arial"/>
          <w:color w:val="000000" w:themeColor="text1"/>
        </w:rPr>
        <w:t> </w:t>
      </w:r>
      <w:hyperlink r:id="rId12" w:history="1">
        <w:r w:rsidRPr="00706181">
          <w:rPr>
            <w:rStyle w:val="Hyperlink"/>
            <w:rFonts w:ascii="Arial" w:eastAsia="Calibri" w:hAnsi="Arial" w:cs="Arial"/>
            <w:color w:val="000000" w:themeColor="text1"/>
            <w:bdr w:val="none" w:sz="0" w:space="0" w:color="auto" w:frame="1"/>
          </w:rPr>
          <w:t>Additional Information</w:t>
        </w:r>
      </w:hyperlink>
      <w:r w:rsidRPr="00706181">
        <w:rPr>
          <w:rStyle w:val="apple-converted-space"/>
          <w:rFonts w:ascii="Arial" w:hAnsi="Arial" w:cs="Arial"/>
          <w:color w:val="000000" w:themeColor="text1"/>
        </w:rPr>
        <w:t> </w:t>
      </w:r>
      <w:r w:rsidRPr="00706181">
        <w:rPr>
          <w:rFonts w:ascii="Arial" w:hAnsi="Arial" w:cs="Arial"/>
          <w:color w:val="000000" w:themeColor="text1"/>
        </w:rPr>
        <w:t>shared as part of their Summary Care Record. This Additional Information includes information about significant medical history (past and present), reasons for medications, care plan information and immunisations.</w:t>
      </w:r>
    </w:p>
    <w:p w14:paraId="27480987"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Change to information held in your Summary Care Record</w:t>
      </w:r>
    </w:p>
    <w:p w14:paraId="11A23638"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In light of the current emergency, the Department of Health and Social Care has removed the requirement for a patient’s prior explicit consent to share Additional Information as part of the Summary Care Record.</w:t>
      </w:r>
    </w:p>
    <w:p w14:paraId="1706C256"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This is because the Secretary of State for Health and Social Care has issued a</w:t>
      </w:r>
      <w:r w:rsidRPr="00706181">
        <w:rPr>
          <w:rStyle w:val="apple-converted-space"/>
          <w:rFonts w:ascii="Arial" w:hAnsi="Arial" w:cs="Arial"/>
          <w:color w:val="000000" w:themeColor="text1"/>
        </w:rPr>
        <w:t> </w:t>
      </w:r>
      <w:hyperlink r:id="rId13" w:history="1">
        <w:r w:rsidRPr="00706181">
          <w:rPr>
            <w:rStyle w:val="Hyperlink"/>
            <w:rFonts w:ascii="Arial" w:eastAsia="Calibri" w:hAnsi="Arial" w:cs="Arial"/>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06181">
        <w:rPr>
          <w:rFonts w:ascii="Arial" w:hAnsi="Arial" w:cs="Arial"/>
          <w:color w:val="000000" w:themeColor="text1"/>
        </w:rPr>
        <w:t>. This includes sharing Additional Information through Summary Care Records, unless a patient objects to this.</w:t>
      </w:r>
    </w:p>
    <w:p w14:paraId="795A155C"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62392A90"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Why we have made this change</w:t>
      </w:r>
    </w:p>
    <w:p w14:paraId="4622BBC4" w14:textId="77777777" w:rsidR="00706181" w:rsidRPr="00706181" w:rsidRDefault="00706181" w:rsidP="00706181">
      <w:pPr>
        <w:pStyle w:val="nhsd-t-body"/>
        <w:spacing w:before="0" w:beforeAutospacing="0" w:after="0" w:afterAutospacing="0"/>
        <w:jc w:val="both"/>
        <w:rPr>
          <w:rFonts w:ascii="Arial" w:hAnsi="Arial" w:cs="Arial"/>
          <w:color w:val="000000" w:themeColor="text1"/>
        </w:rPr>
      </w:pPr>
      <w:r w:rsidRPr="00706181">
        <w:rPr>
          <w:rFonts w:ascii="Arial" w:hAnsi="Arial" w:cs="Arial"/>
          <w:color w:val="000000" w:themeColor="text1"/>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7D8C38B"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Your rights in relation to your Summary Care Record</w:t>
      </w:r>
    </w:p>
    <w:p w14:paraId="51D2B3CA"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1B4835CF"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You can exercise these rights by doing the following:</w:t>
      </w:r>
    </w:p>
    <w:p w14:paraId="3C450F7B" w14:textId="77777777" w:rsidR="00706181" w:rsidRPr="00706181" w:rsidRDefault="00706181" w:rsidP="00706181">
      <w:pPr>
        <w:numPr>
          <w:ilvl w:val="0"/>
          <w:numId w:val="31"/>
        </w:numPr>
        <w:spacing w:before="100" w:beforeAutospacing="1" w:after="100" w:afterAutospacing="1" w:line="240" w:lineRule="auto"/>
        <w:jc w:val="both"/>
        <w:rPr>
          <w:rFonts w:ascii="Arial" w:hAnsi="Arial" w:cs="Arial"/>
          <w:color w:val="000000" w:themeColor="text1"/>
          <w:sz w:val="24"/>
          <w:szCs w:val="24"/>
        </w:rPr>
      </w:pPr>
      <w:r w:rsidRPr="00706181">
        <w:rPr>
          <w:rStyle w:val="Strong"/>
          <w:rFonts w:ascii="Arial" w:hAnsi="Arial" w:cs="Arial"/>
          <w:color w:val="000000" w:themeColor="text1"/>
          <w:sz w:val="24"/>
          <w:szCs w:val="24"/>
        </w:rPr>
        <w:t>Choose to have a Summary Care Record with all information shared</w:t>
      </w:r>
      <w:r w:rsidRPr="00706181">
        <w:rPr>
          <w:rFonts w:ascii="Arial" w:hAnsi="Arial" w:cs="Arial"/>
          <w:color w:val="000000" w:themeColor="text1"/>
          <w:sz w:val="24"/>
          <w:szCs w:val="24"/>
        </w:rPr>
        <w:t xml:space="preserve">. This means that any authorised, registered and regulated health and care </w:t>
      </w:r>
      <w:r w:rsidRPr="00706181">
        <w:rPr>
          <w:rFonts w:ascii="Arial" w:hAnsi="Arial" w:cs="Arial"/>
          <w:color w:val="000000" w:themeColor="text1"/>
          <w:sz w:val="24"/>
          <w:szCs w:val="24"/>
        </w:rPr>
        <w:lastRenderedPageBreak/>
        <w:t>professionals will be able to see a detailed Summary Care Record, including Core and Additional Information, if they need to provide you with direct care.</w:t>
      </w:r>
    </w:p>
    <w:p w14:paraId="406FADE3" w14:textId="77777777" w:rsidR="00706181" w:rsidRPr="00706181" w:rsidRDefault="00706181" w:rsidP="00706181">
      <w:pPr>
        <w:numPr>
          <w:ilvl w:val="0"/>
          <w:numId w:val="31"/>
        </w:numPr>
        <w:spacing w:before="100" w:beforeAutospacing="1" w:after="100" w:afterAutospacing="1" w:line="240" w:lineRule="auto"/>
        <w:jc w:val="both"/>
        <w:rPr>
          <w:rFonts w:ascii="Arial" w:hAnsi="Arial" w:cs="Arial"/>
          <w:color w:val="000000" w:themeColor="text1"/>
          <w:sz w:val="24"/>
          <w:szCs w:val="24"/>
        </w:rPr>
      </w:pPr>
      <w:r w:rsidRPr="00706181">
        <w:rPr>
          <w:rStyle w:val="Strong"/>
          <w:rFonts w:ascii="Arial" w:hAnsi="Arial" w:cs="Arial"/>
          <w:color w:val="000000" w:themeColor="text1"/>
          <w:sz w:val="24"/>
          <w:szCs w:val="24"/>
        </w:rPr>
        <w:t>Choose to have a Summary Care Record with Core information only</w:t>
      </w:r>
      <w:r w:rsidRPr="00706181">
        <w:rPr>
          <w:rFonts w:ascii="Arial" w:hAnsi="Arial" w:cs="Arial"/>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176EACE4" w14:textId="77777777" w:rsidR="00706181" w:rsidRPr="00706181" w:rsidRDefault="00706181" w:rsidP="00706181">
      <w:pPr>
        <w:numPr>
          <w:ilvl w:val="0"/>
          <w:numId w:val="31"/>
        </w:numPr>
        <w:spacing w:before="100" w:beforeAutospacing="1" w:after="100" w:afterAutospacing="1" w:line="240" w:lineRule="auto"/>
        <w:jc w:val="both"/>
        <w:rPr>
          <w:rFonts w:ascii="Arial" w:hAnsi="Arial" w:cs="Arial"/>
          <w:color w:val="000000" w:themeColor="text1"/>
          <w:sz w:val="24"/>
          <w:szCs w:val="24"/>
        </w:rPr>
      </w:pPr>
      <w:r w:rsidRPr="00706181">
        <w:rPr>
          <w:rStyle w:val="Strong"/>
          <w:rFonts w:ascii="Arial" w:hAnsi="Arial" w:cs="Arial"/>
          <w:color w:val="000000" w:themeColor="text1"/>
          <w:sz w:val="24"/>
          <w:szCs w:val="24"/>
        </w:rPr>
        <w:t>Choose to opt-out of having a Summary Care Record altogether</w:t>
      </w:r>
      <w:r w:rsidRPr="00706181">
        <w:rPr>
          <w:rFonts w:ascii="Arial" w:hAnsi="Arial" w:cs="Arial"/>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BEB6EFD" w14:textId="77777777" w:rsidR="00706181" w:rsidRPr="00706181" w:rsidRDefault="00706181" w:rsidP="00706181">
      <w:pPr>
        <w:pStyle w:val="nhsd-t-body"/>
        <w:spacing w:before="0" w:beforeAutospacing="0" w:after="0" w:afterAutospacing="0"/>
        <w:jc w:val="both"/>
        <w:rPr>
          <w:rFonts w:ascii="Arial" w:hAnsi="Arial" w:cs="Arial"/>
          <w:color w:val="000000" w:themeColor="text1"/>
        </w:rPr>
      </w:pPr>
      <w:r w:rsidRPr="00706181">
        <w:rPr>
          <w:rFonts w:ascii="Arial" w:hAnsi="Arial" w:cs="Arial"/>
          <w:color w:val="000000" w:themeColor="text1"/>
        </w:rPr>
        <w:t>To make these changes, you should inform your GP practice or complete this</w:t>
      </w:r>
      <w:r w:rsidRPr="00706181">
        <w:rPr>
          <w:rStyle w:val="apple-converted-space"/>
          <w:rFonts w:ascii="Arial" w:hAnsi="Arial" w:cs="Arial"/>
          <w:color w:val="000000" w:themeColor="text1"/>
        </w:rPr>
        <w:t> </w:t>
      </w:r>
      <w:hyperlink r:id="rId14" w:history="1">
        <w:r w:rsidRPr="00706181">
          <w:rPr>
            <w:rStyle w:val="Hyperlink"/>
            <w:rFonts w:ascii="Arial" w:eastAsia="Calibri" w:hAnsi="Arial" w:cs="Arial"/>
            <w:color w:val="000000" w:themeColor="text1"/>
            <w:bdr w:val="none" w:sz="0" w:space="0" w:color="auto" w:frame="1"/>
          </w:rPr>
          <w:t>form</w:t>
        </w:r>
      </w:hyperlink>
      <w:r w:rsidRPr="00706181">
        <w:rPr>
          <w:rStyle w:val="apple-converted-space"/>
          <w:rFonts w:ascii="Arial" w:hAnsi="Arial" w:cs="Arial"/>
          <w:color w:val="000000" w:themeColor="text1"/>
        </w:rPr>
        <w:t> </w:t>
      </w:r>
      <w:r w:rsidRPr="00706181">
        <w:rPr>
          <w:rFonts w:ascii="Arial" w:hAnsi="Arial" w:cs="Arial"/>
          <w:color w:val="000000" w:themeColor="text1"/>
        </w:rPr>
        <w:t>and return it to your GP practice.</w:t>
      </w:r>
    </w:p>
    <w:p w14:paraId="4D751A37" w14:textId="77777777" w:rsidR="00706181" w:rsidRDefault="00706181" w:rsidP="00706181">
      <w:pPr>
        <w:widowControl w:val="0"/>
        <w:rPr>
          <w:rFonts w:ascii="Arial" w:hAnsi="Arial" w:cs="Arial"/>
          <w:b/>
          <w:sz w:val="24"/>
          <w:szCs w:val="24"/>
        </w:rPr>
      </w:pPr>
    </w:p>
    <w:p w14:paraId="3D6633F1" w14:textId="1D4A7B9E" w:rsidR="00706181" w:rsidRPr="00706181" w:rsidRDefault="00706181" w:rsidP="00706181">
      <w:pPr>
        <w:widowControl w:val="0"/>
        <w:rPr>
          <w:rFonts w:ascii="Arial" w:hAnsi="Arial" w:cs="Arial"/>
          <w:b/>
          <w:sz w:val="24"/>
          <w:szCs w:val="24"/>
        </w:rPr>
      </w:pPr>
      <w:r w:rsidRPr="00706181">
        <w:rPr>
          <w:rFonts w:ascii="Arial" w:hAnsi="Arial" w:cs="Arial"/>
          <w:b/>
          <w:sz w:val="24"/>
          <w:szCs w:val="24"/>
        </w:rPr>
        <w:t>Patient Communication</w:t>
      </w:r>
    </w:p>
    <w:p w14:paraId="14E36717" w14:textId="77777777" w:rsidR="00706181" w:rsidRPr="00706181" w:rsidRDefault="00706181" w:rsidP="00706181">
      <w:pPr>
        <w:rPr>
          <w:rFonts w:ascii="Arial" w:hAnsi="Arial" w:cs="Arial"/>
          <w:sz w:val="24"/>
          <w:szCs w:val="24"/>
        </w:rPr>
      </w:pPr>
      <w:bookmarkStart w:id="5" w:name="_Hlk31370003"/>
      <w:r w:rsidRPr="00706181">
        <w:rPr>
          <w:rFonts w:ascii="Arial" w:hAnsi="Arial" w:cs="Arial"/>
          <w:sz w:val="24"/>
          <w:szCs w:val="24"/>
        </w:rPr>
        <w:t xml:space="preserve">Because we are obliged to protect any confidential information, we hold about you and we take this very seriously, it is imperative that you let us know immediately if you change any of your contact details. </w:t>
      </w:r>
    </w:p>
    <w:p w14:paraId="72F69C38" w14:textId="77777777" w:rsidR="00706181" w:rsidRPr="00706181" w:rsidRDefault="00706181" w:rsidP="00706181">
      <w:pPr>
        <w:rPr>
          <w:rFonts w:ascii="Arial" w:hAnsi="Arial" w:cs="Arial"/>
          <w:sz w:val="24"/>
          <w:szCs w:val="24"/>
        </w:rPr>
      </w:pPr>
      <w:r w:rsidRPr="00706181">
        <w:rPr>
          <w:rFonts w:ascii="Arial" w:hAnsi="Arial" w:cs="Arial"/>
          <w:sz w:val="24"/>
          <w:szCs w:val="24"/>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79D3F964" w14:textId="77777777" w:rsidR="00706181" w:rsidRPr="00706181" w:rsidRDefault="00706181" w:rsidP="00706181">
      <w:pPr>
        <w:rPr>
          <w:rFonts w:ascii="Arial" w:hAnsi="Arial" w:cs="Arial"/>
          <w:sz w:val="24"/>
          <w:szCs w:val="24"/>
        </w:rPr>
      </w:pPr>
      <w:r w:rsidRPr="00706181">
        <w:rPr>
          <w:rFonts w:ascii="Arial" w:hAnsi="Arial" w:cs="Arial"/>
          <w:sz w:val="24"/>
          <w:szCs w:val="24"/>
        </w:rPr>
        <w:t>There may be occasions where authorised research facilities would like you to take part in research. Your contact details may be used to invite you to receive further information about such research opportunities.</w:t>
      </w:r>
    </w:p>
    <w:p w14:paraId="541364A4"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The NHS App</w:t>
      </w:r>
    </w:p>
    <w:p w14:paraId="0708D667" w14:textId="77777777" w:rsidR="00706181" w:rsidRPr="00706181" w:rsidRDefault="00706181" w:rsidP="00706181">
      <w:pPr>
        <w:rPr>
          <w:rFonts w:ascii="Arial" w:hAnsi="Arial" w:cs="Arial"/>
          <w:i/>
          <w:iCs/>
          <w:color w:val="000000" w:themeColor="text1"/>
          <w:sz w:val="24"/>
          <w:szCs w:val="24"/>
        </w:rPr>
      </w:pPr>
      <w:r w:rsidRPr="00706181">
        <w:rPr>
          <w:rStyle w:val="Emphasis"/>
          <w:rFonts w:ascii="Arial" w:hAnsi="Arial" w:cs="Arial"/>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706181">
        <w:rPr>
          <w:rStyle w:val="apple-converted-space"/>
          <w:rFonts w:ascii="Arial" w:hAnsi="Arial" w:cs="Arial"/>
          <w:i/>
          <w:iCs/>
          <w:color w:val="000000" w:themeColor="text1"/>
          <w:sz w:val="24"/>
          <w:szCs w:val="24"/>
        </w:rPr>
        <w:t> </w:t>
      </w:r>
      <w:hyperlink r:id="rId15" w:tgtFrame="_blank" w:history="1">
        <w:r w:rsidRPr="00706181">
          <w:rPr>
            <w:rStyle w:val="Hyperlink"/>
            <w:rFonts w:ascii="Arial" w:hAnsi="Arial" w:cs="Arial"/>
            <w:b/>
            <w:bCs/>
            <w:i/>
            <w:iCs/>
            <w:color w:val="000000" w:themeColor="text1"/>
            <w:sz w:val="24"/>
            <w:szCs w:val="24"/>
          </w:rPr>
          <w:t>privacy notice for the NHS App</w:t>
        </w:r>
      </w:hyperlink>
      <w:r w:rsidRPr="00706181">
        <w:rPr>
          <w:rStyle w:val="apple-converted-space"/>
          <w:rFonts w:ascii="Arial" w:hAnsi="Arial" w:cs="Arial"/>
          <w:i/>
          <w:iCs/>
          <w:color w:val="000000" w:themeColor="text1"/>
          <w:sz w:val="24"/>
          <w:szCs w:val="24"/>
        </w:rPr>
        <w:t> </w:t>
      </w:r>
      <w:r w:rsidRPr="00706181">
        <w:rPr>
          <w:rStyle w:val="Emphasis"/>
          <w:rFonts w:ascii="Arial" w:hAnsi="Arial" w:cs="Arial"/>
          <w:i w:val="0"/>
          <w:iCs w:val="0"/>
          <w:color w:val="000000" w:themeColor="text1"/>
          <w:sz w:val="24"/>
          <w:szCs w:val="24"/>
        </w:rPr>
        <w:t>managed by NHS England.</w:t>
      </w:r>
    </w:p>
    <w:bookmarkEnd w:id="5"/>
    <w:p w14:paraId="7915D354"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Safeguarding</w:t>
      </w:r>
    </w:p>
    <w:p w14:paraId="55593A45"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lastRenderedPageBreak/>
        <w:t>The Practice is dedicated to ensuring that the principles and duties of safeguarding adults and children are holistically, consistently and conscientiously applied with the wellbeing of all, at the heart of what we do. </w:t>
      </w:r>
    </w:p>
    <w:p w14:paraId="5B1D538A"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Our legal basis for processing For the General Data Protection Regulation (GDPR) purposes is: -</w:t>
      </w:r>
    </w:p>
    <w:p w14:paraId="0F1AB33F" w14:textId="77777777" w:rsidR="00706181" w:rsidRPr="00706181" w:rsidRDefault="00706181" w:rsidP="00706181">
      <w:pPr>
        <w:spacing w:before="126" w:after="126" w:line="300" w:lineRule="atLeast"/>
        <w:rPr>
          <w:rFonts w:ascii="Arial" w:eastAsia="Times New Roman" w:hAnsi="Arial" w:cs="Arial"/>
          <w:i/>
          <w:sz w:val="24"/>
          <w:szCs w:val="24"/>
          <w:lang w:eastAsia="en-GB"/>
        </w:rPr>
      </w:pPr>
      <w:r w:rsidRPr="00706181">
        <w:rPr>
          <w:rFonts w:ascii="Arial" w:eastAsia="Times New Roman" w:hAnsi="Arial" w:cs="Arial"/>
          <w:sz w:val="24"/>
          <w:szCs w:val="24"/>
          <w:lang w:eastAsia="en-GB"/>
        </w:rPr>
        <w:t xml:space="preserve"> </w:t>
      </w:r>
      <w:r w:rsidRPr="00706181">
        <w:rPr>
          <w:rFonts w:ascii="Arial" w:eastAsia="Times New Roman" w:hAnsi="Arial" w:cs="Arial"/>
          <w:sz w:val="24"/>
          <w:szCs w:val="24"/>
          <w:lang w:eastAsia="en-GB"/>
        </w:rPr>
        <w:tab/>
      </w:r>
      <w:r w:rsidRPr="00706181">
        <w:rPr>
          <w:rFonts w:ascii="Arial" w:eastAsia="Times New Roman" w:hAnsi="Arial" w:cs="Arial"/>
          <w:i/>
          <w:sz w:val="24"/>
          <w:szCs w:val="24"/>
          <w:lang w:eastAsia="en-GB"/>
        </w:rPr>
        <w:t xml:space="preserve">Article 6(1)(e) ‘…exercise of official authority…’. </w:t>
      </w:r>
    </w:p>
    <w:p w14:paraId="0E5B30C3"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For the processing of special categories data, the basis is: -</w:t>
      </w:r>
    </w:p>
    <w:p w14:paraId="5B6A5725" w14:textId="77777777" w:rsidR="00706181" w:rsidRPr="00706181" w:rsidRDefault="00706181" w:rsidP="00706181">
      <w:pPr>
        <w:spacing w:before="126" w:after="126" w:line="300" w:lineRule="atLeast"/>
        <w:ind w:left="720"/>
        <w:rPr>
          <w:rFonts w:ascii="Arial" w:eastAsia="Times New Roman" w:hAnsi="Arial" w:cs="Arial"/>
          <w:i/>
          <w:sz w:val="24"/>
          <w:szCs w:val="24"/>
          <w:lang w:eastAsia="en-GB"/>
        </w:rPr>
      </w:pPr>
      <w:r w:rsidRPr="00706181">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EF34B04" w14:textId="77777777" w:rsidR="00706181" w:rsidRPr="00706181" w:rsidRDefault="00706181" w:rsidP="00706181">
      <w:pPr>
        <w:spacing w:before="126" w:after="126" w:line="300" w:lineRule="atLeast"/>
        <w:rPr>
          <w:rFonts w:ascii="Arial" w:eastAsia="Times New Roman" w:hAnsi="Arial" w:cs="Arial"/>
          <w:i/>
          <w:sz w:val="24"/>
          <w:szCs w:val="24"/>
          <w:lang w:eastAsia="en-GB"/>
        </w:rPr>
      </w:pPr>
      <w:r w:rsidRPr="00706181">
        <w:rPr>
          <w:rFonts w:ascii="Arial" w:hAnsi="Arial" w:cs="Arial"/>
          <w:b/>
          <w:color w:val="333333"/>
          <w:sz w:val="24"/>
          <w:szCs w:val="24"/>
          <w:shd w:val="clear" w:color="auto" w:fill="FFFFFF"/>
        </w:rPr>
        <w:t>Research</w:t>
      </w:r>
    </w:p>
    <w:p w14:paraId="3691B331" w14:textId="77777777" w:rsidR="00706181" w:rsidRPr="00706181" w:rsidRDefault="00706181" w:rsidP="00706181">
      <w:pPr>
        <w:spacing w:before="126" w:after="126" w:line="300" w:lineRule="atLeast"/>
        <w:rPr>
          <w:rFonts w:ascii="Arial" w:hAnsi="Arial" w:cs="Arial"/>
          <w:color w:val="333333"/>
          <w:sz w:val="24"/>
          <w:szCs w:val="24"/>
          <w:shd w:val="clear" w:color="auto" w:fill="FFFFFF"/>
        </w:rPr>
      </w:pPr>
      <w:r w:rsidRPr="00706181">
        <w:rPr>
          <w:rFonts w:ascii="Arial" w:hAnsi="Arial"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0E94375F" w14:textId="77777777" w:rsidR="00706181" w:rsidRPr="00706181" w:rsidRDefault="00706181" w:rsidP="00706181">
      <w:pPr>
        <w:spacing w:before="126" w:after="126" w:line="300" w:lineRule="atLeast"/>
        <w:rPr>
          <w:rFonts w:ascii="Arial" w:eastAsia="Times New Roman" w:hAnsi="Arial" w:cs="Arial"/>
          <w:sz w:val="24"/>
          <w:szCs w:val="24"/>
          <w:lang w:eastAsia="en-GB"/>
        </w:rPr>
      </w:pPr>
      <w:hyperlink r:id="rId16" w:history="1">
        <w:r w:rsidRPr="00706181">
          <w:rPr>
            <w:rStyle w:val="Hyperlink"/>
            <w:rFonts w:ascii="Arial" w:eastAsia="Times New Roman" w:hAnsi="Arial" w:cs="Arial"/>
            <w:sz w:val="24"/>
            <w:szCs w:val="24"/>
            <w:lang w:eastAsia="en-GB"/>
          </w:rPr>
          <w:t>https://cprd.com/transparency-information</w:t>
        </w:r>
      </w:hyperlink>
    </w:p>
    <w:p w14:paraId="671CDF72" w14:textId="77777777" w:rsidR="00706181" w:rsidRPr="00706181" w:rsidRDefault="00706181" w:rsidP="00706181">
      <w:pPr>
        <w:spacing w:before="126" w:after="126" w:line="300" w:lineRule="atLeast"/>
        <w:rPr>
          <w:rFonts w:ascii="Arial" w:eastAsia="Times New Roman" w:hAnsi="Arial" w:cs="Arial"/>
          <w:sz w:val="24"/>
          <w:szCs w:val="24"/>
          <w:lang w:eastAsia="en-GB"/>
        </w:rPr>
      </w:pPr>
    </w:p>
    <w:p w14:paraId="59B5117F" w14:textId="77777777" w:rsidR="00706181" w:rsidRPr="00706181" w:rsidRDefault="00706181" w:rsidP="00706181">
      <w:pPr>
        <w:pStyle w:val="Heading5"/>
        <w:spacing w:before="150" w:after="150"/>
        <w:rPr>
          <w:rFonts w:ascii="Arial" w:eastAsia="Times New Roman" w:hAnsi="Arial" w:cs="Arial"/>
          <w:color w:val="auto"/>
          <w:sz w:val="24"/>
          <w:szCs w:val="24"/>
        </w:rPr>
      </w:pPr>
      <w:r w:rsidRPr="00706181">
        <w:rPr>
          <w:rStyle w:val="Strong"/>
          <w:rFonts w:ascii="Arial" w:hAnsi="Arial" w:cs="Arial"/>
          <w:bCs w:val="0"/>
          <w:color w:val="auto"/>
          <w:sz w:val="24"/>
          <w:szCs w:val="24"/>
        </w:rPr>
        <w:t>The legal bases for processing this information</w:t>
      </w:r>
    </w:p>
    <w:p w14:paraId="126D235C" w14:textId="77777777" w:rsidR="00706181" w:rsidRPr="00706181" w:rsidRDefault="00706181" w:rsidP="00706181">
      <w:pPr>
        <w:pStyle w:val="NormalWeb"/>
        <w:spacing w:before="0" w:beforeAutospacing="0" w:after="225" w:afterAutospacing="0"/>
        <w:rPr>
          <w:rFonts w:ascii="Arial" w:hAnsi="Arial" w:cs="Arial"/>
          <w:color w:val="333333"/>
        </w:rPr>
      </w:pPr>
      <w:r w:rsidRPr="00706181">
        <w:rPr>
          <w:rFonts w:ascii="Arial" w:hAnsi="Arial"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FF23B50" w14:textId="77777777" w:rsidR="00706181" w:rsidRPr="00706181" w:rsidRDefault="00706181" w:rsidP="00706181">
      <w:pPr>
        <w:numPr>
          <w:ilvl w:val="0"/>
          <w:numId w:val="18"/>
        </w:numPr>
        <w:spacing w:before="100" w:beforeAutospacing="1" w:after="100" w:afterAutospacing="1" w:line="240" w:lineRule="auto"/>
        <w:rPr>
          <w:rFonts w:ascii="Arial" w:hAnsi="Arial" w:cs="Arial"/>
          <w:color w:val="333333"/>
          <w:sz w:val="24"/>
          <w:szCs w:val="24"/>
        </w:rPr>
      </w:pPr>
      <w:r w:rsidRPr="00706181">
        <w:rPr>
          <w:rFonts w:ascii="Arial" w:hAnsi="Arial" w:cs="Arial"/>
          <w:color w:val="333333"/>
          <w:sz w:val="24"/>
          <w:szCs w:val="24"/>
        </w:rPr>
        <w:t>Medicines and medical device monitoring: Article 6(e) and Article 9(2)(</w:t>
      </w:r>
      <w:proofErr w:type="spellStart"/>
      <w:r w:rsidRPr="00706181">
        <w:rPr>
          <w:rFonts w:ascii="Arial" w:hAnsi="Arial" w:cs="Arial"/>
          <w:color w:val="333333"/>
          <w:sz w:val="24"/>
          <w:szCs w:val="24"/>
        </w:rPr>
        <w:t>i</w:t>
      </w:r>
      <w:proofErr w:type="spellEnd"/>
      <w:r w:rsidRPr="00706181">
        <w:rPr>
          <w:rFonts w:ascii="Arial" w:hAnsi="Arial" w:cs="Arial"/>
          <w:color w:val="333333"/>
          <w:sz w:val="24"/>
          <w:szCs w:val="24"/>
        </w:rPr>
        <w:t>) - public interest in the area of public health</w:t>
      </w:r>
    </w:p>
    <w:p w14:paraId="0ADA636D" w14:textId="77777777" w:rsidR="00706181" w:rsidRPr="00706181" w:rsidRDefault="00706181" w:rsidP="00706181">
      <w:pPr>
        <w:numPr>
          <w:ilvl w:val="0"/>
          <w:numId w:val="18"/>
        </w:numPr>
        <w:spacing w:before="100" w:beforeAutospacing="1" w:after="100" w:afterAutospacing="1" w:line="240" w:lineRule="auto"/>
        <w:rPr>
          <w:rFonts w:ascii="Arial" w:hAnsi="Arial" w:cs="Arial"/>
          <w:color w:val="333333"/>
          <w:sz w:val="24"/>
          <w:szCs w:val="24"/>
        </w:rPr>
      </w:pPr>
      <w:r w:rsidRPr="00706181">
        <w:rPr>
          <w:rFonts w:ascii="Arial" w:hAnsi="Arial" w:cs="Arial"/>
          <w:color w:val="333333"/>
          <w:sz w:val="24"/>
          <w:szCs w:val="24"/>
        </w:rPr>
        <w:t>Medical research and statistics: Article 6(e) and Article 9(2)(j) - public interest and scientific research purposes</w:t>
      </w:r>
    </w:p>
    <w:p w14:paraId="77250DB5" w14:textId="77777777" w:rsidR="00706181" w:rsidRPr="00706181" w:rsidRDefault="00706181" w:rsidP="00706181">
      <w:pPr>
        <w:pStyle w:val="NormalWeb"/>
        <w:spacing w:before="0" w:beforeAutospacing="0" w:after="225" w:afterAutospacing="0"/>
        <w:rPr>
          <w:rFonts w:ascii="Arial" w:hAnsi="Arial" w:cs="Arial"/>
          <w:color w:val="333333"/>
        </w:rPr>
      </w:pPr>
      <w:r w:rsidRPr="00706181">
        <w:rPr>
          <w:rFonts w:ascii="Arial" w:hAnsi="Arial"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638BD309"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b/>
          <w:bCs/>
          <w:sz w:val="24"/>
          <w:szCs w:val="24"/>
          <w:lang w:eastAsia="en-GB"/>
        </w:rPr>
        <w:t>Categories of personal data</w:t>
      </w:r>
    </w:p>
    <w:p w14:paraId="062BEAE5"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5DDF18E0"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b/>
          <w:bCs/>
          <w:sz w:val="24"/>
          <w:szCs w:val="24"/>
          <w:lang w:eastAsia="en-GB"/>
        </w:rPr>
        <w:lastRenderedPageBreak/>
        <w:t>Sources of the data</w:t>
      </w:r>
    </w:p>
    <w:p w14:paraId="52CA205E"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The Practice will either receive or collect information when someone contacts the organisation with safeguarding concerns, or we believe there may be safeguarding concerns and make enquiries to relevant providers.</w:t>
      </w:r>
    </w:p>
    <w:p w14:paraId="2F488B91"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b/>
          <w:bCs/>
          <w:sz w:val="24"/>
          <w:szCs w:val="24"/>
          <w:lang w:eastAsia="en-GB"/>
        </w:rPr>
        <w:t>Recipients of personal data</w:t>
      </w:r>
    </w:p>
    <w:p w14:paraId="0D1F1637"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7CA3FBF7" w14:textId="77777777" w:rsidR="00706181" w:rsidRPr="00706181" w:rsidRDefault="00706181" w:rsidP="00706181">
      <w:pPr>
        <w:spacing w:after="0" w:line="240" w:lineRule="auto"/>
        <w:rPr>
          <w:rStyle w:val="Emphasis"/>
          <w:rFonts w:ascii="Arial" w:hAnsi="Arial" w:cs="Arial"/>
          <w:b/>
          <w:bCs/>
          <w:i w:val="0"/>
          <w:iCs w:val="0"/>
          <w:sz w:val="24"/>
          <w:szCs w:val="24"/>
          <w:u w:val="single"/>
        </w:rPr>
      </w:pPr>
    </w:p>
    <w:p w14:paraId="3A063794" w14:textId="77777777" w:rsidR="00706181" w:rsidRPr="00706181" w:rsidRDefault="00706181" w:rsidP="00706181">
      <w:pPr>
        <w:spacing w:after="0" w:line="240" w:lineRule="auto"/>
        <w:rPr>
          <w:rStyle w:val="Emphasis"/>
          <w:rFonts w:ascii="Arial" w:hAnsi="Arial" w:cs="Arial"/>
          <w:b/>
          <w:bCs/>
          <w:i w:val="0"/>
          <w:iCs w:val="0"/>
          <w:sz w:val="24"/>
          <w:szCs w:val="24"/>
          <w:u w:val="single"/>
        </w:rPr>
      </w:pPr>
      <w:r w:rsidRPr="00706181">
        <w:rPr>
          <w:rStyle w:val="Emphasis"/>
          <w:rFonts w:ascii="Arial" w:hAnsi="Arial" w:cs="Arial"/>
          <w:b/>
          <w:bCs/>
          <w:i w:val="0"/>
          <w:iCs w:val="0"/>
          <w:sz w:val="24"/>
          <w:szCs w:val="24"/>
          <w:u w:val="single"/>
        </w:rPr>
        <w:t>National Obesity Audit (NOA)</w:t>
      </w:r>
    </w:p>
    <w:p w14:paraId="1B8F048E" w14:textId="77777777" w:rsidR="00706181" w:rsidRPr="00706181" w:rsidRDefault="00706181" w:rsidP="00706181">
      <w:pPr>
        <w:spacing w:after="0" w:line="240" w:lineRule="auto"/>
        <w:rPr>
          <w:rStyle w:val="Emphasis"/>
          <w:rFonts w:ascii="Arial" w:hAnsi="Arial" w:cs="Arial"/>
          <w:b/>
          <w:bCs/>
          <w:i w:val="0"/>
          <w:iCs w:val="0"/>
          <w:sz w:val="24"/>
          <w:szCs w:val="24"/>
        </w:rPr>
      </w:pPr>
    </w:p>
    <w:p w14:paraId="58AE829E"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Style w:val="Strong"/>
          <w:rFonts w:ascii="Arial" w:hAnsi="Arial" w:cs="Arial"/>
          <w:color w:val="000000"/>
          <w:sz w:val="24"/>
          <w:szCs w:val="24"/>
        </w:rPr>
        <w:t>Background:</w:t>
      </w:r>
      <w:r w:rsidRPr="00706181">
        <w:rPr>
          <w:rStyle w:val="apple-converted-space"/>
          <w:rFonts w:ascii="Arial" w:hAnsi="Arial" w:cs="Arial"/>
          <w:b/>
          <w:bCs/>
          <w:color w:val="000000"/>
          <w:sz w:val="24"/>
          <w:szCs w:val="24"/>
        </w:rPr>
        <w:t> </w:t>
      </w:r>
    </w:p>
    <w:p w14:paraId="39D5C8BB" w14:textId="77777777" w:rsidR="00706181" w:rsidRPr="00706181" w:rsidRDefault="00706181" w:rsidP="00706181">
      <w:pPr>
        <w:spacing w:after="0" w:line="240" w:lineRule="auto"/>
        <w:rPr>
          <w:rFonts w:ascii="Arial" w:hAnsi="Arial" w:cs="Arial"/>
          <w:color w:val="000000"/>
          <w:sz w:val="24"/>
          <w:szCs w:val="24"/>
        </w:rPr>
      </w:pPr>
    </w:p>
    <w:p w14:paraId="598285E6"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Fonts w:ascii="Arial" w:hAnsi="Arial"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706181">
        <w:rPr>
          <w:rFonts w:ascii="Arial" w:hAnsi="Arial" w:cs="Arial"/>
          <w:color w:val="000000"/>
          <w:sz w:val="24"/>
          <w:szCs w:val="24"/>
        </w:rPr>
        <w:br/>
      </w:r>
      <w:r w:rsidRPr="00706181">
        <w:rPr>
          <w:rFonts w:ascii="Arial" w:hAnsi="Arial" w:cs="Arial"/>
          <w:color w:val="000000"/>
          <w:sz w:val="24"/>
          <w:szCs w:val="24"/>
        </w:rPr>
        <w:br/>
      </w:r>
      <w:r w:rsidRPr="00706181">
        <w:rPr>
          <w:rStyle w:val="Strong"/>
          <w:rFonts w:ascii="Arial" w:hAnsi="Arial" w:cs="Arial"/>
          <w:color w:val="000000"/>
          <w:sz w:val="24"/>
          <w:szCs w:val="24"/>
        </w:rPr>
        <w:t>What is the National Obesity Audit?</w:t>
      </w:r>
      <w:r w:rsidRPr="00706181">
        <w:rPr>
          <w:rStyle w:val="apple-converted-space"/>
          <w:rFonts w:ascii="Arial" w:hAnsi="Arial" w:cs="Arial"/>
          <w:b/>
          <w:bCs/>
          <w:color w:val="000000"/>
          <w:sz w:val="24"/>
          <w:szCs w:val="24"/>
        </w:rPr>
        <w:t> </w:t>
      </w:r>
    </w:p>
    <w:p w14:paraId="7F57ABD5" w14:textId="77777777" w:rsidR="00706181" w:rsidRPr="00706181" w:rsidRDefault="00706181" w:rsidP="00706181">
      <w:pPr>
        <w:spacing w:after="0" w:line="240" w:lineRule="auto"/>
        <w:rPr>
          <w:rStyle w:val="apple-converted-space"/>
          <w:rFonts w:ascii="Arial" w:hAnsi="Arial" w:cs="Arial"/>
          <w:b/>
          <w:bCs/>
          <w:color w:val="000000"/>
          <w:sz w:val="24"/>
          <w:szCs w:val="24"/>
        </w:rPr>
      </w:pPr>
    </w:p>
    <w:p w14:paraId="6167FE11"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Fonts w:ascii="Arial" w:hAnsi="Arial" w:cs="Arial"/>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706181">
        <w:rPr>
          <w:rFonts w:ascii="Arial" w:hAnsi="Arial" w:cs="Arial"/>
          <w:color w:val="000000"/>
          <w:sz w:val="24"/>
          <w:szCs w:val="24"/>
        </w:rPr>
        <w:br/>
      </w:r>
      <w:r w:rsidRPr="00706181">
        <w:rPr>
          <w:rFonts w:ascii="Arial" w:hAnsi="Arial" w:cs="Arial"/>
          <w:color w:val="000000"/>
          <w:sz w:val="24"/>
          <w:szCs w:val="24"/>
        </w:rPr>
        <w:br/>
      </w:r>
      <w:r w:rsidRPr="00706181">
        <w:rPr>
          <w:rStyle w:val="Strong"/>
          <w:rFonts w:ascii="Arial" w:hAnsi="Arial" w:cs="Arial"/>
          <w:color w:val="000000"/>
          <w:sz w:val="24"/>
          <w:szCs w:val="24"/>
        </w:rPr>
        <w:t>How will the NOA benefit patients?</w:t>
      </w:r>
      <w:r w:rsidRPr="00706181">
        <w:rPr>
          <w:rStyle w:val="apple-converted-space"/>
          <w:rFonts w:ascii="Arial" w:hAnsi="Arial" w:cs="Arial"/>
          <w:b/>
          <w:bCs/>
          <w:color w:val="000000"/>
          <w:sz w:val="24"/>
          <w:szCs w:val="24"/>
        </w:rPr>
        <w:t> </w:t>
      </w:r>
    </w:p>
    <w:p w14:paraId="6D8ABD65" w14:textId="77777777" w:rsidR="00706181" w:rsidRPr="00706181" w:rsidRDefault="00706181" w:rsidP="00706181">
      <w:pPr>
        <w:spacing w:after="0" w:line="240" w:lineRule="auto"/>
        <w:rPr>
          <w:rStyle w:val="apple-converted-space"/>
          <w:rFonts w:ascii="Arial" w:hAnsi="Arial" w:cs="Arial"/>
          <w:b/>
          <w:bCs/>
          <w:color w:val="000000"/>
          <w:sz w:val="24"/>
          <w:szCs w:val="24"/>
        </w:rPr>
      </w:pPr>
    </w:p>
    <w:p w14:paraId="7E90C91E" w14:textId="77777777" w:rsidR="00706181" w:rsidRPr="00706181" w:rsidRDefault="00706181" w:rsidP="00706181">
      <w:pPr>
        <w:spacing w:after="0" w:line="240" w:lineRule="auto"/>
        <w:rPr>
          <w:rFonts w:ascii="Arial" w:hAnsi="Arial" w:cs="Arial"/>
          <w:color w:val="000000"/>
          <w:sz w:val="24"/>
          <w:szCs w:val="24"/>
        </w:rPr>
      </w:pPr>
      <w:r w:rsidRPr="00706181">
        <w:rPr>
          <w:rFonts w:ascii="Arial" w:hAnsi="Arial"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38086CD" w14:textId="77777777" w:rsidR="00706181" w:rsidRPr="00706181" w:rsidRDefault="00706181" w:rsidP="00706181">
      <w:pPr>
        <w:spacing w:after="0" w:line="240" w:lineRule="auto"/>
        <w:rPr>
          <w:rFonts w:ascii="Arial" w:hAnsi="Arial" w:cs="Arial"/>
          <w:color w:val="000000"/>
          <w:sz w:val="24"/>
          <w:szCs w:val="24"/>
        </w:rPr>
      </w:pPr>
    </w:p>
    <w:p w14:paraId="44C02689"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Style w:val="Strong"/>
          <w:rFonts w:ascii="Arial" w:hAnsi="Arial" w:cs="Arial"/>
          <w:color w:val="000000"/>
          <w:sz w:val="24"/>
          <w:szCs w:val="24"/>
        </w:rPr>
        <w:t>What information is collected?</w:t>
      </w:r>
      <w:r w:rsidRPr="00706181">
        <w:rPr>
          <w:rStyle w:val="apple-converted-space"/>
          <w:rFonts w:ascii="Arial" w:hAnsi="Arial" w:cs="Arial"/>
          <w:b/>
          <w:bCs/>
          <w:color w:val="000000"/>
          <w:sz w:val="24"/>
          <w:szCs w:val="24"/>
        </w:rPr>
        <w:t> </w:t>
      </w:r>
    </w:p>
    <w:p w14:paraId="1A933B3A" w14:textId="77777777" w:rsidR="00706181" w:rsidRPr="00706181" w:rsidRDefault="00706181" w:rsidP="00706181">
      <w:pPr>
        <w:spacing w:after="0" w:line="240" w:lineRule="auto"/>
        <w:rPr>
          <w:rStyle w:val="apple-converted-space"/>
          <w:rFonts w:ascii="Arial" w:hAnsi="Arial" w:cs="Arial"/>
          <w:b/>
          <w:bCs/>
          <w:color w:val="000000"/>
          <w:sz w:val="24"/>
          <w:szCs w:val="24"/>
        </w:rPr>
      </w:pPr>
    </w:p>
    <w:p w14:paraId="1D53D14D" w14:textId="77777777" w:rsidR="00706181" w:rsidRPr="00706181" w:rsidRDefault="00706181" w:rsidP="00706181">
      <w:pPr>
        <w:spacing w:after="0" w:line="240" w:lineRule="auto"/>
        <w:rPr>
          <w:rFonts w:ascii="Arial" w:hAnsi="Arial" w:cs="Arial"/>
          <w:b/>
          <w:bCs/>
          <w:color w:val="000000" w:themeColor="text1"/>
          <w:sz w:val="24"/>
          <w:szCs w:val="24"/>
        </w:rPr>
      </w:pPr>
      <w:r w:rsidRPr="00706181">
        <w:rPr>
          <w:rFonts w:ascii="Arial" w:hAnsi="Arial" w:cs="Arial"/>
          <w:color w:val="000000" w:themeColor="text1"/>
          <w:sz w:val="24"/>
          <w:szCs w:val="24"/>
        </w:rPr>
        <w:t>The NOA data collection includes both personal data and special categories of personal data relating to patients living with</w:t>
      </w:r>
      <w:r w:rsidRPr="00706181">
        <w:rPr>
          <w:rStyle w:val="apple-converted-space"/>
          <w:rFonts w:ascii="Arial" w:hAnsi="Arial" w:cs="Arial"/>
          <w:color w:val="000000" w:themeColor="text1"/>
          <w:sz w:val="24"/>
          <w:szCs w:val="24"/>
        </w:rPr>
        <w:t> </w:t>
      </w:r>
      <w:hyperlink r:id="rId17" w:history="1">
        <w:r w:rsidRPr="00706181">
          <w:rPr>
            <w:rStyle w:val="Hyperlink"/>
            <w:rFonts w:ascii="Arial" w:hAnsi="Arial" w:cs="Arial"/>
            <w:color w:val="000000" w:themeColor="text1"/>
            <w:sz w:val="24"/>
            <w:szCs w:val="24"/>
            <w:bdr w:val="none" w:sz="0" w:space="0" w:color="auto" w:frame="1"/>
          </w:rPr>
          <w:t>overweight or obesity</w:t>
        </w:r>
      </w:hyperlink>
      <w:r w:rsidRPr="00706181">
        <w:rPr>
          <w:rFonts w:ascii="Arial" w:hAnsi="Arial" w:cs="Arial"/>
          <w:color w:val="000000" w:themeColor="text1"/>
          <w:sz w:val="24"/>
          <w:szCs w:val="24"/>
        </w:rPr>
        <w:t>, including:</w:t>
      </w:r>
    </w:p>
    <w:p w14:paraId="33913769" w14:textId="77777777" w:rsidR="00706181" w:rsidRPr="00706181" w:rsidRDefault="00706181" w:rsidP="00706181">
      <w:pPr>
        <w:pStyle w:val="nhsd-t-body"/>
        <w:numPr>
          <w:ilvl w:val="0"/>
          <w:numId w:val="35"/>
        </w:numPr>
        <w:rPr>
          <w:rFonts w:ascii="Arial" w:hAnsi="Arial" w:cs="Arial"/>
          <w:color w:val="000000" w:themeColor="text1"/>
        </w:rPr>
      </w:pPr>
      <w:r w:rsidRPr="00706181">
        <w:rPr>
          <w:rFonts w:ascii="Arial" w:hAnsi="Arial" w:cs="Arial"/>
          <w:color w:val="000000" w:themeColor="text1"/>
        </w:rPr>
        <w:t>Demographic information – such as NHS number, date of birth, postcode, sex and ethnicity</w:t>
      </w:r>
    </w:p>
    <w:p w14:paraId="65079913" w14:textId="77777777" w:rsidR="00706181" w:rsidRPr="00706181" w:rsidRDefault="00706181" w:rsidP="00706181">
      <w:pPr>
        <w:pStyle w:val="nhsd-t-body"/>
        <w:numPr>
          <w:ilvl w:val="0"/>
          <w:numId w:val="35"/>
        </w:numPr>
        <w:spacing w:before="0" w:beforeAutospacing="0" w:after="0" w:afterAutospacing="0"/>
        <w:rPr>
          <w:rFonts w:ascii="Arial" w:hAnsi="Arial" w:cs="Arial"/>
          <w:color w:val="000000" w:themeColor="text1"/>
        </w:rPr>
      </w:pPr>
      <w:r w:rsidRPr="00706181">
        <w:rPr>
          <w:rFonts w:ascii="Arial" w:hAnsi="Arial" w:cs="Arial"/>
          <w:color w:val="000000" w:themeColor="text1"/>
        </w:rPr>
        <w:t>Health information – such as Body Mass Index (BMI), obesity-related co-morbidities, healthcare interventions such as weight loss advice and bariatric surgery.</w:t>
      </w:r>
    </w:p>
    <w:p w14:paraId="6F885740" w14:textId="77777777" w:rsidR="00706181" w:rsidRPr="00706181" w:rsidRDefault="00706181" w:rsidP="00706181">
      <w:pPr>
        <w:pStyle w:val="nhsd-t-body"/>
        <w:spacing w:before="0" w:beforeAutospacing="0" w:after="0" w:afterAutospacing="0"/>
        <w:rPr>
          <w:rFonts w:ascii="Arial" w:hAnsi="Arial" w:cs="Arial"/>
          <w:color w:val="000000" w:themeColor="text1"/>
        </w:rPr>
      </w:pPr>
    </w:p>
    <w:p w14:paraId="5C881AEC"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More information on the data used for the purposes of the NOA is available in the</w:t>
      </w:r>
      <w:r w:rsidRPr="00706181">
        <w:rPr>
          <w:rStyle w:val="apple-converted-space"/>
          <w:rFonts w:ascii="Arial" w:hAnsi="Arial" w:cs="Arial"/>
          <w:color w:val="000000" w:themeColor="text1"/>
        </w:rPr>
        <w:t> </w:t>
      </w:r>
      <w:hyperlink r:id="rId18" w:history="1">
        <w:r w:rsidRPr="00706181">
          <w:rPr>
            <w:rStyle w:val="Hyperlink"/>
            <w:rFonts w:ascii="Arial" w:hAnsi="Arial" w:cs="Arial"/>
            <w:color w:val="000000" w:themeColor="text1"/>
            <w:bdr w:val="none" w:sz="0" w:space="0" w:color="auto" w:frame="1"/>
          </w:rPr>
          <w:t>NOA dataset specification</w:t>
        </w:r>
      </w:hyperlink>
    </w:p>
    <w:p w14:paraId="6C7DC67E" w14:textId="77777777" w:rsidR="00706181" w:rsidRPr="00706181" w:rsidRDefault="00706181" w:rsidP="00706181">
      <w:pPr>
        <w:spacing w:after="0" w:line="240" w:lineRule="auto"/>
        <w:rPr>
          <w:rStyle w:val="Emphasis"/>
          <w:rFonts w:ascii="Arial" w:hAnsi="Arial" w:cs="Arial"/>
          <w:b/>
          <w:bCs/>
          <w:i w:val="0"/>
          <w:iCs w:val="0"/>
          <w:sz w:val="24"/>
          <w:szCs w:val="24"/>
        </w:rPr>
      </w:pPr>
    </w:p>
    <w:p w14:paraId="3034CC28" w14:textId="77777777" w:rsidR="00706181" w:rsidRPr="00706181" w:rsidRDefault="00706181" w:rsidP="00706181">
      <w:pPr>
        <w:spacing w:before="100" w:beforeAutospacing="1" w:after="100" w:afterAutospacing="1"/>
        <w:outlineLvl w:val="1"/>
        <w:rPr>
          <w:rFonts w:ascii="Arial" w:hAnsi="Arial" w:cs="Arial"/>
          <w:b/>
          <w:bCs/>
          <w:color w:val="000000" w:themeColor="text1"/>
          <w:sz w:val="24"/>
          <w:szCs w:val="24"/>
        </w:rPr>
      </w:pPr>
      <w:r w:rsidRPr="00706181">
        <w:rPr>
          <w:rFonts w:ascii="Arial" w:hAnsi="Arial" w:cs="Arial"/>
          <w:b/>
          <w:bCs/>
          <w:color w:val="000000" w:themeColor="text1"/>
          <w:sz w:val="24"/>
          <w:szCs w:val="24"/>
        </w:rPr>
        <w:t>How the NOA will use your data</w:t>
      </w:r>
    </w:p>
    <w:p w14:paraId="7488E216"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425651BD"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NHS England will analyse the data held in the NOA to carry out data quality checks, to pseudonymise the data (de-identify) and to derive values, for example turn date of birth into age. </w:t>
      </w:r>
    </w:p>
    <w:p w14:paraId="048AA14C"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555A87B9"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NOA data is used to create regular </w:t>
      </w:r>
      <w:hyperlink r:id="rId19" w:history="1">
        <w:r w:rsidRPr="00706181">
          <w:rPr>
            <w:rFonts w:ascii="Arial" w:eastAsia="Times New Roman" w:hAnsi="Arial" w:cs="Arial"/>
            <w:color w:val="000000" w:themeColor="text1"/>
            <w:sz w:val="24"/>
            <w:szCs w:val="24"/>
            <w:bdr w:val="none" w:sz="0" w:space="0" w:color="auto" w:frame="1"/>
          </w:rPr>
          <w:t>statistical publications</w:t>
        </w:r>
      </w:hyperlink>
      <w:r w:rsidRPr="00706181">
        <w:rPr>
          <w:rFonts w:ascii="Arial" w:hAnsi="Arial" w:cs="Arial"/>
          <w:color w:val="000000" w:themeColor="text1"/>
          <w:sz w:val="24"/>
          <w:szCs w:val="24"/>
        </w:rPr>
        <w:t> on the NHS England website including dashboards and an annual report.  All data published is anonymous and aggregate so that patients cannot be identified from the data.</w:t>
      </w:r>
    </w:p>
    <w:p w14:paraId="0D159702" w14:textId="77777777" w:rsidR="00706181" w:rsidRPr="00706181" w:rsidRDefault="00706181" w:rsidP="00706181">
      <w:pPr>
        <w:rPr>
          <w:rFonts w:ascii="Arial" w:hAnsi="Arial" w:cs="Arial"/>
          <w:color w:val="000000" w:themeColor="text1"/>
          <w:sz w:val="24"/>
          <w:szCs w:val="24"/>
        </w:rPr>
      </w:pPr>
      <w:r w:rsidRPr="00706181">
        <w:rPr>
          <w:rFonts w:ascii="Arial" w:hAnsi="Arial" w:cs="Arial"/>
          <w:color w:val="000000" w:themeColor="text1"/>
          <w:sz w:val="24"/>
          <w:szCs w:val="24"/>
        </w:rPr>
        <w:t>The data collected for the NOA from the </w:t>
      </w:r>
      <w:hyperlink r:id="rId20" w:history="1">
        <w:r w:rsidRPr="00706181">
          <w:rPr>
            <w:rFonts w:ascii="Arial" w:eastAsia="Times New Roman" w:hAnsi="Arial" w:cs="Arial"/>
            <w:color w:val="000000" w:themeColor="text1"/>
            <w:sz w:val="24"/>
            <w:szCs w:val="24"/>
            <w:bdr w:val="none" w:sz="0" w:space="0" w:color="auto" w:frame="1"/>
          </w:rPr>
          <w:t>CVD Prevent Audit</w:t>
        </w:r>
      </w:hyperlink>
      <w:r w:rsidRPr="00706181">
        <w:rPr>
          <w:rFonts w:ascii="Arial" w:hAnsi="Arial" w:cs="Arial"/>
          <w:color w:val="000000" w:themeColor="text1"/>
          <w:sz w:val="24"/>
          <w:szCs w:val="24"/>
        </w:rPr>
        <w:t> will not be used for performance management of GPs.</w:t>
      </w:r>
    </w:p>
    <w:p w14:paraId="18F13EC7" w14:textId="77777777" w:rsidR="00706181" w:rsidRPr="00706181" w:rsidRDefault="00706181" w:rsidP="00706181">
      <w:pPr>
        <w:spacing w:before="100" w:beforeAutospacing="1" w:after="100" w:afterAutospacing="1"/>
        <w:outlineLvl w:val="1"/>
        <w:rPr>
          <w:rFonts w:ascii="Arial" w:hAnsi="Arial" w:cs="Arial"/>
          <w:b/>
          <w:bCs/>
          <w:color w:val="000000" w:themeColor="text1"/>
          <w:sz w:val="24"/>
          <w:szCs w:val="24"/>
        </w:rPr>
      </w:pPr>
      <w:r w:rsidRPr="00706181">
        <w:rPr>
          <w:rFonts w:ascii="Arial" w:hAnsi="Arial" w:cs="Arial"/>
          <w:b/>
          <w:bCs/>
          <w:color w:val="000000" w:themeColor="text1"/>
          <w:sz w:val="24"/>
          <w:szCs w:val="24"/>
        </w:rPr>
        <w:t>NOA legal basis</w:t>
      </w:r>
    </w:p>
    <w:p w14:paraId="7A0215CE"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Data protection law requires NHS England to have a legal basis before we can use your personal data.</w:t>
      </w:r>
    </w:p>
    <w:p w14:paraId="3D0B84E9"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Our legal basis is:</w:t>
      </w:r>
    </w:p>
    <w:p w14:paraId="7DF6A8E5" w14:textId="77777777" w:rsidR="00706181" w:rsidRPr="00706181" w:rsidRDefault="00706181" w:rsidP="00706181">
      <w:pPr>
        <w:spacing w:before="100" w:beforeAutospacing="1" w:after="100" w:afterAutospacing="1"/>
        <w:outlineLvl w:val="2"/>
        <w:rPr>
          <w:rFonts w:ascii="Arial" w:hAnsi="Arial" w:cs="Arial"/>
          <w:b/>
          <w:bCs/>
          <w:color w:val="000000" w:themeColor="text1"/>
          <w:sz w:val="24"/>
          <w:szCs w:val="24"/>
        </w:rPr>
      </w:pPr>
      <w:r w:rsidRPr="00706181">
        <w:rPr>
          <w:rFonts w:ascii="Arial" w:hAnsi="Arial" w:cs="Arial"/>
          <w:b/>
          <w:bCs/>
          <w:color w:val="000000" w:themeColor="text1"/>
          <w:sz w:val="24"/>
          <w:szCs w:val="24"/>
        </w:rPr>
        <w:t>Legal obligation</w:t>
      </w:r>
    </w:p>
    <w:p w14:paraId="7ABA599E"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1" w:history="1">
        <w:r w:rsidRPr="00706181">
          <w:rPr>
            <w:rFonts w:ascii="Arial" w:eastAsia="Times New Roman" w:hAnsi="Arial" w:cs="Arial"/>
            <w:color w:val="000000" w:themeColor="text1"/>
            <w:sz w:val="24"/>
            <w:szCs w:val="24"/>
            <w:bdr w:val="none" w:sz="0" w:space="0" w:color="auto" w:frame="1"/>
          </w:rPr>
          <w:t>National Obesity Audit Directions 2023</w:t>
        </w:r>
      </w:hyperlink>
    </w:p>
    <w:p w14:paraId="5A0CE920"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3C584BAA" w14:textId="77777777" w:rsidR="00706181" w:rsidRPr="00706181" w:rsidRDefault="00706181" w:rsidP="00706181">
      <w:pPr>
        <w:spacing w:before="100" w:beforeAutospacing="1" w:after="100" w:afterAutospacing="1"/>
        <w:outlineLvl w:val="2"/>
        <w:rPr>
          <w:rFonts w:ascii="Arial" w:hAnsi="Arial" w:cs="Arial"/>
          <w:b/>
          <w:bCs/>
          <w:color w:val="000000" w:themeColor="text1"/>
          <w:sz w:val="24"/>
          <w:szCs w:val="24"/>
        </w:rPr>
      </w:pPr>
      <w:r w:rsidRPr="00706181">
        <w:rPr>
          <w:rFonts w:ascii="Arial" w:hAnsi="Arial" w:cs="Arial"/>
          <w:b/>
          <w:bCs/>
          <w:color w:val="000000" w:themeColor="text1"/>
          <w:sz w:val="24"/>
          <w:szCs w:val="24"/>
        </w:rPr>
        <w:t>Substantial public interest </w:t>
      </w:r>
    </w:p>
    <w:p w14:paraId="225B86D6"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lastRenderedPageBreak/>
        <w:t>Article 9(2)(g) of UK GDPR, plus Schedule 1, Part 2, Paragraph 6 “statutory etc and government purposes” of DPA 2018</w:t>
      </w:r>
    </w:p>
    <w:p w14:paraId="2C507D8F" w14:textId="77777777" w:rsidR="00706181" w:rsidRPr="00706181" w:rsidRDefault="00706181" w:rsidP="00706181">
      <w:pPr>
        <w:spacing w:before="100" w:beforeAutospacing="1" w:after="100" w:afterAutospacing="1"/>
        <w:outlineLvl w:val="2"/>
        <w:rPr>
          <w:rFonts w:ascii="Arial" w:hAnsi="Arial" w:cs="Arial"/>
          <w:b/>
          <w:bCs/>
          <w:color w:val="000000" w:themeColor="text1"/>
          <w:sz w:val="24"/>
          <w:szCs w:val="24"/>
        </w:rPr>
      </w:pPr>
      <w:r w:rsidRPr="00706181">
        <w:rPr>
          <w:rFonts w:ascii="Arial" w:hAnsi="Arial" w:cs="Arial"/>
          <w:b/>
          <w:bCs/>
          <w:color w:val="000000" w:themeColor="text1"/>
          <w:sz w:val="24"/>
          <w:szCs w:val="24"/>
        </w:rPr>
        <w:t>Health or social care</w:t>
      </w:r>
    </w:p>
    <w:p w14:paraId="26EDAB2C" w14:textId="77777777" w:rsidR="00706181" w:rsidRPr="00706181" w:rsidRDefault="00706181" w:rsidP="00706181">
      <w:pPr>
        <w:rPr>
          <w:rFonts w:ascii="Arial" w:hAnsi="Arial" w:cs="Arial"/>
          <w:color w:val="000000" w:themeColor="text1"/>
          <w:sz w:val="24"/>
          <w:szCs w:val="24"/>
        </w:rPr>
      </w:pPr>
      <w:r w:rsidRPr="00706181">
        <w:rPr>
          <w:rFonts w:ascii="Arial" w:hAnsi="Arial" w:cs="Arial"/>
          <w:color w:val="000000" w:themeColor="text1"/>
          <w:sz w:val="24"/>
          <w:szCs w:val="24"/>
        </w:rPr>
        <w:t>Article 9(2)(h) of UK GDPR, plus Schedule 1, Part 1, Paragraph 2 “Health or social care purposes” of DPA 2018.</w:t>
      </w:r>
    </w:p>
    <w:p w14:paraId="6C0E77AC"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The NOA and NHSE will share this data with</w:t>
      </w:r>
    </w:p>
    <w:p w14:paraId="02120058"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07A3D104"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Data is shared or is expected to be shared with organisations such as healthcare providers, clinicians, and commissioners of NHS services, for example:</w:t>
      </w:r>
    </w:p>
    <w:p w14:paraId="32963DE7"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the organisation that provided your care:</w:t>
      </w:r>
      <w:r w:rsidRPr="00706181">
        <w:rPr>
          <w:rStyle w:val="apple-converted-space"/>
          <w:rFonts w:ascii="Arial" w:eastAsia="Calibri" w:hAnsi="Arial" w:cs="Arial"/>
          <w:color w:val="000000" w:themeColor="text1"/>
        </w:rPr>
        <w:t> </w:t>
      </w:r>
      <w:r w:rsidRPr="00706181">
        <w:rPr>
          <w:rFonts w:ascii="Arial" w:hAnsi="Arial" w:cs="Arial"/>
          <w:color w:val="000000" w:themeColor="text1"/>
        </w:rPr>
        <w:t>to assess the effectiveness of your care and to improve the services they offer</w:t>
      </w:r>
    </w:p>
    <w:p w14:paraId="48D1A146"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The Department of Health and Social Care:</w:t>
      </w:r>
      <w:r w:rsidRPr="00706181">
        <w:rPr>
          <w:rStyle w:val="apple-converted-space"/>
          <w:rFonts w:ascii="Arial" w:eastAsia="Calibri" w:hAnsi="Arial" w:cs="Arial"/>
          <w:b/>
          <w:bCs/>
          <w:color w:val="000000" w:themeColor="text1"/>
        </w:rPr>
        <w:t> </w:t>
      </w:r>
      <w:r w:rsidRPr="00706181">
        <w:rPr>
          <w:rFonts w:ascii="Arial" w:hAnsi="Arial" w:cs="Arial"/>
          <w:color w:val="000000" w:themeColor="text1"/>
        </w:rPr>
        <w:t>to inform policy and guidelines</w:t>
      </w:r>
    </w:p>
    <w:p w14:paraId="2D24C745"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organisations responsible for the commissioning of NHS services in England, such as Integrated Care Boards</w:t>
      </w:r>
      <w:r w:rsidRPr="00706181">
        <w:rPr>
          <w:rFonts w:ascii="Arial" w:hAnsi="Arial" w:cs="Arial"/>
          <w:color w:val="000000" w:themeColor="text1"/>
        </w:rPr>
        <w:t>: to plan and improve weight management services and for benchmarking</w:t>
      </w:r>
    </w:p>
    <w:p w14:paraId="76FD7323"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local authorities:</w:t>
      </w:r>
      <w:r w:rsidRPr="00706181">
        <w:rPr>
          <w:rFonts w:ascii="Arial" w:hAnsi="Arial" w:cs="Arial"/>
          <w:color w:val="000000" w:themeColor="text1"/>
        </w:rPr>
        <w:t> to help plan and improve weight management services</w:t>
      </w:r>
    </w:p>
    <w:p w14:paraId="7436F415" w14:textId="77777777" w:rsidR="00706181" w:rsidRPr="00706181" w:rsidRDefault="00706181" w:rsidP="00706181">
      <w:pPr>
        <w:pStyle w:val="nhsd-t-body"/>
        <w:numPr>
          <w:ilvl w:val="0"/>
          <w:numId w:val="36"/>
        </w:numPr>
        <w:spacing w:before="0" w:beforeAutospacing="0" w:after="0" w:afterAutospacing="0"/>
        <w:rPr>
          <w:rFonts w:ascii="Arial" w:hAnsi="Arial" w:cs="Arial"/>
          <w:color w:val="000000" w:themeColor="text1"/>
        </w:rPr>
      </w:pPr>
      <w:r w:rsidRPr="00706181">
        <w:rPr>
          <w:rStyle w:val="Strong"/>
          <w:rFonts w:ascii="Arial" w:hAnsi="Arial" w:cs="Arial"/>
          <w:color w:val="000000" w:themeColor="text1"/>
        </w:rPr>
        <w:t>research organisations, including universities and charities:</w:t>
      </w:r>
      <w:r w:rsidRPr="00706181">
        <w:rPr>
          <w:rStyle w:val="apple-converted-space"/>
          <w:rFonts w:ascii="Arial" w:eastAsia="Calibri" w:hAnsi="Arial" w:cs="Arial"/>
          <w:color w:val="000000" w:themeColor="text1"/>
        </w:rPr>
        <w:t> </w:t>
      </w:r>
      <w:r w:rsidRPr="00706181">
        <w:rPr>
          <w:rFonts w:ascii="Arial" w:hAnsi="Arial" w:cs="Arial"/>
          <w:color w:val="000000" w:themeColor="text1"/>
        </w:rPr>
        <w:t>to carry out research</w:t>
      </w:r>
    </w:p>
    <w:p w14:paraId="7B3EB8E5"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These organisations must apply for access to NOA data through NHS England’s</w:t>
      </w:r>
      <w:r w:rsidRPr="00706181">
        <w:rPr>
          <w:rStyle w:val="apple-converted-space"/>
          <w:rFonts w:ascii="Arial" w:eastAsia="Calibri" w:hAnsi="Arial" w:cs="Arial"/>
          <w:color w:val="000000" w:themeColor="text1"/>
        </w:rPr>
        <w:t> </w:t>
      </w:r>
      <w:hyperlink r:id="rId22" w:history="1">
        <w:r w:rsidRPr="00706181">
          <w:rPr>
            <w:rStyle w:val="Hyperlink"/>
            <w:rFonts w:ascii="Arial" w:hAnsi="Arial" w:cs="Arial"/>
            <w:color w:val="000000" w:themeColor="text1"/>
            <w:bdr w:val="none" w:sz="0" w:space="0" w:color="auto" w:frame="1"/>
          </w:rPr>
          <w:t>Data Access Request Service</w:t>
        </w:r>
      </w:hyperlink>
      <w:r w:rsidRPr="00706181">
        <w:rPr>
          <w:rFonts w:ascii="Arial" w:hAnsi="Arial" w:cs="Arial"/>
          <w:color w:val="000000" w:themeColor="text1"/>
        </w:rPr>
        <w:t>.  Each application is assessed very carefully to make sure that the organisation: </w:t>
      </w:r>
    </w:p>
    <w:p w14:paraId="30481F5B" w14:textId="77777777" w:rsidR="00706181" w:rsidRPr="00706181" w:rsidRDefault="00706181" w:rsidP="00706181">
      <w:pPr>
        <w:pStyle w:val="nhsd-t-body"/>
        <w:numPr>
          <w:ilvl w:val="0"/>
          <w:numId w:val="37"/>
        </w:numPr>
        <w:rPr>
          <w:rFonts w:ascii="Arial" w:hAnsi="Arial" w:cs="Arial"/>
          <w:color w:val="000000" w:themeColor="text1"/>
        </w:rPr>
      </w:pPr>
      <w:r w:rsidRPr="00706181">
        <w:rPr>
          <w:rFonts w:ascii="Arial" w:hAnsi="Arial" w:cs="Arial"/>
          <w:color w:val="000000" w:themeColor="text1"/>
        </w:rPr>
        <w:t>has a legal basis to access the data for that purpose </w:t>
      </w:r>
    </w:p>
    <w:p w14:paraId="59E7AAC4" w14:textId="77777777" w:rsidR="00706181" w:rsidRPr="00706181" w:rsidRDefault="00706181" w:rsidP="00706181">
      <w:pPr>
        <w:pStyle w:val="nhsd-t-body"/>
        <w:numPr>
          <w:ilvl w:val="0"/>
          <w:numId w:val="37"/>
        </w:numPr>
        <w:rPr>
          <w:rFonts w:ascii="Arial" w:hAnsi="Arial" w:cs="Arial"/>
          <w:color w:val="000000" w:themeColor="text1"/>
        </w:rPr>
      </w:pPr>
      <w:r w:rsidRPr="00706181">
        <w:rPr>
          <w:rFonts w:ascii="Arial" w:hAnsi="Arial" w:cs="Arial"/>
          <w:color w:val="000000" w:themeColor="text1"/>
        </w:rPr>
        <w:t>will use the data for the benefit of health and care and for the agreed purposes only </w:t>
      </w:r>
    </w:p>
    <w:p w14:paraId="278F10B3" w14:textId="77777777" w:rsidR="00706181" w:rsidRPr="00706181" w:rsidRDefault="00706181" w:rsidP="00706181">
      <w:pPr>
        <w:pStyle w:val="nhsd-t-body"/>
        <w:numPr>
          <w:ilvl w:val="0"/>
          <w:numId w:val="37"/>
        </w:numPr>
        <w:spacing w:before="0" w:beforeAutospacing="0" w:after="0" w:afterAutospacing="0"/>
        <w:rPr>
          <w:rFonts w:ascii="Arial" w:hAnsi="Arial" w:cs="Arial"/>
          <w:color w:val="000000" w:themeColor="text1"/>
        </w:rPr>
      </w:pPr>
      <w:r w:rsidRPr="00706181">
        <w:rPr>
          <w:rFonts w:ascii="Arial" w:hAnsi="Arial" w:cs="Arial"/>
          <w:color w:val="000000" w:themeColor="text1"/>
        </w:rPr>
        <w:t>will handle and store the data securely </w:t>
      </w:r>
    </w:p>
    <w:p w14:paraId="3680614B"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762151E9"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Each organisation we share data with must sign a</w:t>
      </w:r>
      <w:hyperlink r:id="rId23" w:history="1">
        <w:r w:rsidRPr="00706181">
          <w:rPr>
            <w:rStyle w:val="apple-converted-space"/>
            <w:rFonts w:ascii="Arial" w:eastAsia="Calibri" w:hAnsi="Arial" w:cs="Arial"/>
            <w:color w:val="000000" w:themeColor="text1"/>
            <w:bdr w:val="none" w:sz="0" w:space="0" w:color="auto" w:frame="1"/>
          </w:rPr>
          <w:t> </w:t>
        </w:r>
        <w:r w:rsidRPr="00706181">
          <w:rPr>
            <w:rStyle w:val="Hyperlink"/>
            <w:rFonts w:ascii="Arial" w:hAnsi="Arial" w:cs="Arial"/>
            <w:color w:val="000000" w:themeColor="text1"/>
            <w:bdr w:val="none" w:sz="0" w:space="0" w:color="auto" w:frame="1"/>
          </w:rPr>
          <w:t>Data Sharing Framework Contract</w:t>
        </w:r>
        <w:r w:rsidRPr="00706181">
          <w:rPr>
            <w:rStyle w:val="apple-converted-space"/>
            <w:rFonts w:ascii="Arial" w:eastAsia="Calibri" w:hAnsi="Arial" w:cs="Arial"/>
            <w:color w:val="000000" w:themeColor="text1"/>
            <w:bdr w:val="none" w:sz="0" w:space="0" w:color="auto" w:frame="1"/>
          </w:rPr>
          <w:t> </w:t>
        </w:r>
      </w:hyperlink>
      <w:r w:rsidRPr="00706181">
        <w:rPr>
          <w:rFonts w:ascii="Arial" w:hAnsi="Arial" w:cs="Arial"/>
          <w:color w:val="000000" w:themeColor="text1"/>
        </w:rPr>
        <w:t>and a</w:t>
      </w:r>
      <w:r w:rsidRPr="00706181">
        <w:rPr>
          <w:rStyle w:val="apple-converted-space"/>
          <w:rFonts w:ascii="Arial" w:eastAsia="Calibri" w:hAnsi="Arial" w:cs="Arial"/>
          <w:color w:val="000000" w:themeColor="text1"/>
        </w:rPr>
        <w:t> </w:t>
      </w:r>
      <w:hyperlink r:id="rId24" w:history="1">
        <w:r w:rsidRPr="00706181">
          <w:rPr>
            <w:rStyle w:val="Hyperlink"/>
            <w:rFonts w:ascii="Arial" w:hAnsi="Arial" w:cs="Arial"/>
            <w:color w:val="000000" w:themeColor="text1"/>
            <w:bdr w:val="none" w:sz="0" w:space="0" w:color="auto" w:frame="1"/>
          </w:rPr>
          <w:t>Data Sharing Agreement</w:t>
        </w:r>
      </w:hyperlink>
      <w:r w:rsidRPr="00706181">
        <w:rPr>
          <w:rStyle w:val="apple-converted-space"/>
          <w:rFonts w:ascii="Arial" w:eastAsia="Calibri" w:hAnsi="Arial" w:cs="Arial"/>
          <w:color w:val="000000" w:themeColor="text1"/>
        </w:rPr>
        <w:t> </w:t>
      </w:r>
      <w:r w:rsidRPr="00706181">
        <w:rPr>
          <w:rFonts w:ascii="Arial" w:hAnsi="Arial" w:cs="Arial"/>
          <w:color w:val="000000" w:themeColor="text1"/>
        </w:rPr>
        <w:t>and we carry out</w:t>
      </w:r>
      <w:r w:rsidRPr="00706181">
        <w:rPr>
          <w:rStyle w:val="apple-converted-space"/>
          <w:rFonts w:ascii="Arial" w:eastAsia="Calibri" w:hAnsi="Arial" w:cs="Arial"/>
          <w:color w:val="000000" w:themeColor="text1"/>
        </w:rPr>
        <w:t> </w:t>
      </w:r>
      <w:hyperlink r:id="rId25" w:history="1">
        <w:r w:rsidRPr="00706181">
          <w:rPr>
            <w:rStyle w:val="Hyperlink"/>
            <w:rFonts w:ascii="Arial" w:hAnsi="Arial" w:cs="Arial"/>
            <w:color w:val="000000" w:themeColor="text1"/>
            <w:bdr w:val="none" w:sz="0" w:space="0" w:color="auto" w:frame="1"/>
          </w:rPr>
          <w:t>audits</w:t>
        </w:r>
      </w:hyperlink>
      <w:r w:rsidRPr="00706181">
        <w:rPr>
          <w:rStyle w:val="apple-converted-space"/>
          <w:rFonts w:ascii="Arial" w:eastAsia="Calibri" w:hAnsi="Arial" w:cs="Arial"/>
          <w:color w:val="000000" w:themeColor="text1"/>
        </w:rPr>
        <w:t> </w:t>
      </w:r>
      <w:r w:rsidRPr="00706181">
        <w:rPr>
          <w:rFonts w:ascii="Arial" w:hAnsi="Arial" w:cs="Arial"/>
          <w:color w:val="000000" w:themeColor="text1"/>
        </w:rPr>
        <w:t>to check they are using the data as agreed. </w:t>
      </w:r>
    </w:p>
    <w:p w14:paraId="77504569"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Details about the NOA data we have shared with other organisations, except for anonymous data, will be published in the </w:t>
      </w:r>
      <w:hyperlink r:id="rId26" w:history="1">
        <w:r w:rsidRPr="00706181">
          <w:rPr>
            <w:rStyle w:val="Hyperlink"/>
            <w:rFonts w:ascii="Arial" w:hAnsi="Arial" w:cs="Arial"/>
            <w:color w:val="000000" w:themeColor="text1"/>
            <w:bdr w:val="none" w:sz="0" w:space="0" w:color="auto" w:frame="1"/>
          </w:rPr>
          <w:t>NHS England Data Uses Register</w:t>
        </w:r>
      </w:hyperlink>
      <w:r w:rsidRPr="00706181">
        <w:rPr>
          <w:rFonts w:ascii="Arial" w:hAnsi="Arial" w:cs="Arial"/>
          <w:color w:val="000000" w:themeColor="text1"/>
        </w:rPr>
        <w:t>. </w:t>
      </w:r>
    </w:p>
    <w:p w14:paraId="3AC50E5C" w14:textId="750D3608" w:rsidR="0054478D" w:rsidRPr="00706181" w:rsidRDefault="0054478D" w:rsidP="0054478D">
      <w:pPr>
        <w:spacing w:after="0" w:line="240" w:lineRule="auto"/>
        <w:rPr>
          <w:rStyle w:val="Emphasis"/>
          <w:rFonts w:ascii="Arial" w:hAnsi="Arial" w:cs="Arial"/>
          <w:b/>
          <w:bCs/>
          <w:i w:val="0"/>
          <w:iCs w:val="0"/>
          <w:sz w:val="24"/>
          <w:szCs w:val="24"/>
          <w:u w:val="single"/>
        </w:rPr>
      </w:pPr>
      <w:r>
        <w:rPr>
          <w:rStyle w:val="Emphasis"/>
          <w:rFonts w:ascii="Arial" w:hAnsi="Arial" w:cs="Arial"/>
          <w:b/>
          <w:bCs/>
          <w:i w:val="0"/>
          <w:iCs w:val="0"/>
          <w:sz w:val="24"/>
          <w:szCs w:val="24"/>
          <w:u w:val="single"/>
        </w:rPr>
        <w:lastRenderedPageBreak/>
        <w:t xml:space="preserve">NHS England – </w:t>
      </w:r>
      <w:proofErr w:type="spellStart"/>
      <w:r>
        <w:rPr>
          <w:rStyle w:val="Emphasis"/>
          <w:rFonts w:ascii="Arial" w:hAnsi="Arial" w:cs="Arial"/>
          <w:b/>
          <w:bCs/>
          <w:i w:val="0"/>
          <w:iCs w:val="0"/>
          <w:sz w:val="24"/>
          <w:szCs w:val="24"/>
          <w:u w:val="single"/>
        </w:rPr>
        <w:t>OpenSAFELY</w:t>
      </w:r>
      <w:proofErr w:type="spellEnd"/>
      <w:r>
        <w:rPr>
          <w:rStyle w:val="Emphasis"/>
          <w:rFonts w:ascii="Arial" w:hAnsi="Arial" w:cs="Arial"/>
          <w:b/>
          <w:bCs/>
          <w:i w:val="0"/>
          <w:iCs w:val="0"/>
          <w:sz w:val="24"/>
          <w:szCs w:val="24"/>
          <w:u w:val="single"/>
        </w:rPr>
        <w:t xml:space="preserve"> Data Analytics Service Pilot</w:t>
      </w:r>
    </w:p>
    <w:p w14:paraId="34C4A003" w14:textId="77777777" w:rsidR="0054478D" w:rsidRPr="00706181" w:rsidRDefault="0054478D" w:rsidP="0054478D">
      <w:pPr>
        <w:spacing w:after="0" w:line="240" w:lineRule="auto"/>
        <w:rPr>
          <w:rStyle w:val="Emphasis"/>
          <w:rFonts w:ascii="Arial" w:hAnsi="Arial" w:cs="Arial"/>
          <w:b/>
          <w:bCs/>
          <w:i w:val="0"/>
          <w:iCs w:val="0"/>
          <w:sz w:val="24"/>
          <w:szCs w:val="24"/>
        </w:rPr>
      </w:pPr>
    </w:p>
    <w:p w14:paraId="3E126A9C" w14:textId="77777777" w:rsidR="0054478D" w:rsidRDefault="0054478D" w:rsidP="0054478D">
      <w:pPr>
        <w:pStyle w:val="NormalWeb"/>
        <w:spacing w:line="360" w:lineRule="atLeast"/>
        <w:rPr>
          <w:rStyle w:val="Emphasis"/>
          <w:rFonts w:ascii="Arial" w:hAnsi="Arial" w:cs="Arial"/>
          <w:i w:val="0"/>
          <w:iCs w:val="0"/>
        </w:rPr>
      </w:pPr>
      <w:r w:rsidRPr="0054478D">
        <w:rPr>
          <w:rStyle w:val="Emphasis"/>
          <w:rFonts w:ascii="Arial" w:hAnsi="Arial" w:cs="Arial"/>
          <w:i w:val="0"/>
          <w:iCs w:val="0"/>
        </w:rPr>
        <w:t xml:space="preserve">NHS England has been directed by the government to establish and operate the </w:t>
      </w:r>
      <w:proofErr w:type="spellStart"/>
      <w:r w:rsidRPr="0054478D">
        <w:rPr>
          <w:rStyle w:val="Emphasis"/>
          <w:rFonts w:ascii="Arial" w:hAnsi="Arial" w:cs="Arial"/>
          <w:i w:val="0"/>
          <w:iCs w:val="0"/>
        </w:rPr>
        <w:t>OpenSAFELY</w:t>
      </w:r>
      <w:proofErr w:type="spellEnd"/>
      <w:r w:rsidRPr="0054478D">
        <w:rPr>
          <w:rStyle w:val="Emphasis"/>
          <w:rFonts w:ascii="Arial" w:hAnsi="Arial" w:cs="Arial"/>
          <w:i w:val="0"/>
          <w:iCs w:val="0"/>
        </w:rPr>
        <w:t xml:space="preserve"> COVID-19 Service and the </w:t>
      </w:r>
      <w:proofErr w:type="spellStart"/>
      <w:r w:rsidRPr="0054478D">
        <w:rPr>
          <w:rStyle w:val="Emphasis"/>
          <w:rFonts w:ascii="Arial" w:hAnsi="Arial" w:cs="Arial"/>
          <w:i w:val="0"/>
          <w:iCs w:val="0"/>
        </w:rPr>
        <w:t>OpenSAFELY</w:t>
      </w:r>
      <w:proofErr w:type="spellEnd"/>
      <w:r w:rsidRPr="0054478D">
        <w:rPr>
          <w:rStyle w:val="Emphasis"/>
          <w:rFonts w:ascii="Arial" w:hAnsi="Arial" w:cs="Arial"/>
          <w:i w:val="0"/>
          <w:iCs w:val="0"/>
        </w:rPr>
        <w:t xml:space="preserve"> Data Analytics Service. </w:t>
      </w:r>
    </w:p>
    <w:p w14:paraId="23B0C294" w14:textId="5255BBCC" w:rsidR="0054478D" w:rsidRPr="0054478D" w:rsidRDefault="0054478D" w:rsidP="0054478D">
      <w:pPr>
        <w:pStyle w:val="NormalWeb"/>
        <w:spacing w:line="360" w:lineRule="atLeast"/>
        <w:rPr>
          <w:rStyle w:val="Emphasis"/>
          <w:rFonts w:ascii="Arial" w:hAnsi="Arial" w:cs="Arial"/>
          <w:i w:val="0"/>
          <w:iCs w:val="0"/>
        </w:rPr>
      </w:pPr>
      <w:r w:rsidRPr="0054478D">
        <w:rPr>
          <w:rStyle w:val="Emphasis"/>
          <w:rFonts w:ascii="Arial" w:hAnsi="Arial" w:cs="Arial"/>
          <w:i w:val="0"/>
          <w:iCs w:val="0"/>
        </w:rPr>
        <w:t xml:space="preserve">These services provide a secure environment that supports research, clinical audit, service evaluation and health surveillance for COVID-19 and other purposes. </w:t>
      </w:r>
    </w:p>
    <w:p w14:paraId="4F256CA0" w14:textId="5DC0C68F" w:rsidR="0054478D" w:rsidRPr="0054478D" w:rsidRDefault="0054478D" w:rsidP="0054478D">
      <w:pPr>
        <w:pStyle w:val="NormalWeb"/>
        <w:spacing w:line="360" w:lineRule="atLeast"/>
        <w:rPr>
          <w:rStyle w:val="Emphasis"/>
          <w:rFonts w:ascii="Arial" w:hAnsi="Arial" w:cs="Arial"/>
          <w:i w:val="0"/>
          <w:iCs w:val="0"/>
        </w:rPr>
      </w:pPr>
      <w:r w:rsidRPr="0054478D">
        <w:rPr>
          <w:rStyle w:val="Emphasis"/>
          <w:rFonts w:ascii="Arial" w:hAnsi="Arial" w:cs="Arial"/>
          <w:i w:val="0"/>
          <w:iCs w:val="0"/>
        </w:rPr>
        <w:t xml:space="preserve">Each GP practice remains the controller of its own GP patient data but is required to let approved users run queries on pseudonymised patient data. This means identifiers are removed and replaced with a pseudonym. </w:t>
      </w:r>
    </w:p>
    <w:p w14:paraId="69C50D30" w14:textId="478E3843" w:rsidR="0054478D" w:rsidRPr="0054478D" w:rsidRDefault="0054478D" w:rsidP="0054478D">
      <w:pPr>
        <w:pStyle w:val="NormalWeb"/>
        <w:spacing w:line="360" w:lineRule="atLeast"/>
        <w:rPr>
          <w:rStyle w:val="Emphasis"/>
          <w:rFonts w:ascii="Arial" w:hAnsi="Arial" w:cs="Arial"/>
          <w:i w:val="0"/>
          <w:iCs w:val="0"/>
        </w:rPr>
      </w:pPr>
      <w:r w:rsidRPr="0054478D">
        <w:rPr>
          <w:rStyle w:val="Emphasis"/>
          <w:rFonts w:ascii="Arial" w:hAnsi="Arial" w:cs="Arial"/>
          <w:i w:val="0"/>
          <w:iCs w:val="0"/>
        </w:rPr>
        <w:t xml:space="preserve">Only approved users are allowed to run these queries, and they will not be able to access information that directly or indirectly identifies individuals. </w:t>
      </w:r>
    </w:p>
    <w:p w14:paraId="4797ED30" w14:textId="361133CA" w:rsidR="0054478D" w:rsidRPr="0054478D" w:rsidRDefault="0054478D" w:rsidP="0054478D">
      <w:pPr>
        <w:pStyle w:val="NormalWeb"/>
        <w:spacing w:line="360" w:lineRule="atLeast"/>
        <w:rPr>
          <w:rStyle w:val="Emphasis"/>
          <w:rFonts w:ascii="Arial" w:hAnsi="Arial" w:cs="Arial"/>
          <w:i w:val="0"/>
          <w:iCs w:val="0"/>
        </w:rPr>
      </w:pPr>
      <w:r w:rsidRPr="0054478D">
        <w:rPr>
          <w:rStyle w:val="Emphasis"/>
          <w:rFonts w:ascii="Arial" w:hAnsi="Arial" w:cs="Arial"/>
          <w:i w:val="0"/>
          <w:iCs w:val="0"/>
        </w:rPr>
        <w:t xml:space="preserve">Patients who do not wish for their data to be used as part of this process can register a type 1 opt out with their GP. </w:t>
      </w:r>
    </w:p>
    <w:p w14:paraId="572B7F72" w14:textId="503EBDE7" w:rsidR="0054478D" w:rsidRPr="0054478D" w:rsidRDefault="0054478D" w:rsidP="0054478D">
      <w:pPr>
        <w:pStyle w:val="NormalWeb"/>
        <w:spacing w:line="360" w:lineRule="atLeast"/>
        <w:rPr>
          <w:rStyle w:val="Emphasis"/>
          <w:rFonts w:ascii="Arial" w:hAnsi="Arial" w:cs="Arial"/>
          <w:i w:val="0"/>
          <w:iCs w:val="0"/>
        </w:rPr>
      </w:pPr>
      <w:r w:rsidRPr="0054478D">
        <w:rPr>
          <w:rStyle w:val="Emphasis"/>
          <w:rFonts w:ascii="Arial" w:hAnsi="Arial" w:cs="Arial"/>
          <w:i w:val="0"/>
          <w:iCs w:val="0"/>
        </w:rPr>
        <w:t xml:space="preserve">You can find additional information about </w:t>
      </w:r>
      <w:proofErr w:type="spellStart"/>
      <w:r w:rsidRPr="0054478D">
        <w:rPr>
          <w:rStyle w:val="Emphasis"/>
          <w:rFonts w:ascii="Arial" w:hAnsi="Arial" w:cs="Arial"/>
          <w:i w:val="0"/>
          <w:iCs w:val="0"/>
        </w:rPr>
        <w:t>OpenSAFELY</w:t>
      </w:r>
      <w:proofErr w:type="spellEnd"/>
      <w:r w:rsidRPr="0054478D">
        <w:rPr>
          <w:rStyle w:val="Emphasis"/>
          <w:rFonts w:ascii="Arial" w:hAnsi="Arial" w:cs="Arial"/>
          <w:i w:val="0"/>
          <w:iCs w:val="0"/>
        </w:rPr>
        <w:t xml:space="preserve"> at</w:t>
      </w:r>
      <w:r>
        <w:rPr>
          <w:rStyle w:val="Emphasis"/>
          <w:rFonts w:ascii="Arial" w:hAnsi="Arial" w:cs="Arial"/>
          <w:i w:val="0"/>
          <w:iCs w:val="0"/>
        </w:rPr>
        <w:t xml:space="preserve">: </w:t>
      </w:r>
      <w:hyperlink r:id="rId27" w:history="1">
        <w:r w:rsidRPr="005A4F91">
          <w:rPr>
            <w:rStyle w:val="Hyperlink"/>
            <w:rFonts w:ascii="Arial" w:hAnsi="Arial" w:cs="Arial"/>
          </w:rPr>
          <w:t>https://www.opensafely.org/</w:t>
        </w:r>
      </w:hyperlink>
      <w:r>
        <w:rPr>
          <w:rStyle w:val="Emphasis"/>
          <w:rFonts w:ascii="Arial" w:hAnsi="Arial" w:cs="Arial"/>
          <w:i w:val="0"/>
          <w:iCs w:val="0"/>
        </w:rPr>
        <w:t xml:space="preserve"> </w:t>
      </w:r>
    </w:p>
    <w:p w14:paraId="71AD0211" w14:textId="77777777" w:rsidR="0054478D" w:rsidRPr="0054478D" w:rsidRDefault="0054478D" w:rsidP="00706181">
      <w:pPr>
        <w:spacing w:after="0" w:line="240" w:lineRule="auto"/>
        <w:rPr>
          <w:rStyle w:val="Emphasis"/>
          <w:rFonts w:ascii="Arial" w:eastAsia="Times New Roman" w:hAnsi="Arial" w:cs="Arial"/>
          <w:i w:val="0"/>
          <w:iCs w:val="0"/>
          <w:sz w:val="24"/>
          <w:szCs w:val="24"/>
          <w:lang w:eastAsia="en-GB"/>
        </w:rPr>
      </w:pPr>
    </w:p>
    <w:p w14:paraId="2504DA19" w14:textId="1FA0AA2B" w:rsidR="00706181" w:rsidRPr="00706181" w:rsidRDefault="00706181" w:rsidP="00706181">
      <w:pPr>
        <w:spacing w:after="0" w:line="240" w:lineRule="auto"/>
        <w:rPr>
          <w:rFonts w:ascii="Arial" w:eastAsia="Times New Roman" w:hAnsi="Arial" w:cs="Arial"/>
          <w:b/>
          <w:bCs/>
          <w:sz w:val="24"/>
          <w:szCs w:val="24"/>
          <w:lang w:eastAsia="en-GB"/>
        </w:rPr>
      </w:pPr>
      <w:r w:rsidRPr="00706181">
        <w:rPr>
          <w:rStyle w:val="Emphasis"/>
          <w:rFonts w:ascii="Arial" w:hAnsi="Arial" w:cs="Arial"/>
          <w:b/>
          <w:bCs/>
          <w:i w:val="0"/>
          <w:iCs w:val="0"/>
          <w:sz w:val="24"/>
          <w:szCs w:val="24"/>
        </w:rPr>
        <w:t>Practice Third party processors</w:t>
      </w:r>
    </w:p>
    <w:p w14:paraId="462FB2B8" w14:textId="77777777" w:rsidR="00706181" w:rsidRPr="00706181" w:rsidRDefault="00706181" w:rsidP="00706181">
      <w:pPr>
        <w:pStyle w:val="NormalWeb"/>
        <w:spacing w:line="360" w:lineRule="atLeast"/>
        <w:rPr>
          <w:rFonts w:ascii="Arial" w:hAnsi="Arial" w:cs="Arial"/>
          <w:i/>
          <w:iCs/>
        </w:rPr>
      </w:pPr>
      <w:r w:rsidRPr="00706181">
        <w:rPr>
          <w:rStyle w:val="Emphasis"/>
          <w:rFonts w:ascii="Arial" w:hAnsi="Arial" w:cs="Arial"/>
          <w:i w:val="0"/>
          <w:iCs w:val="0"/>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2EE81B2E" w14:textId="77777777" w:rsidR="00706181" w:rsidRPr="00706181" w:rsidRDefault="00706181" w:rsidP="00706181">
      <w:pPr>
        <w:numPr>
          <w:ilvl w:val="0"/>
          <w:numId w:val="19"/>
        </w:numPr>
        <w:spacing w:before="100" w:beforeAutospacing="1" w:after="100" w:afterAutospacing="1" w:line="360" w:lineRule="atLeast"/>
        <w:rPr>
          <w:rFonts w:ascii="Arial" w:eastAsia="Times New Roman" w:hAnsi="Arial" w:cs="Arial"/>
          <w:i/>
          <w:iCs/>
          <w:sz w:val="24"/>
          <w:szCs w:val="24"/>
        </w:rPr>
      </w:pPr>
      <w:r w:rsidRPr="00706181">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1967817D" w14:textId="77777777" w:rsidR="00706181" w:rsidRPr="00706181" w:rsidRDefault="00706181" w:rsidP="00706181">
      <w:pPr>
        <w:numPr>
          <w:ilvl w:val="0"/>
          <w:numId w:val="19"/>
        </w:numPr>
        <w:spacing w:before="100" w:beforeAutospacing="1" w:after="100" w:afterAutospacing="1" w:line="360" w:lineRule="atLeast"/>
        <w:rPr>
          <w:rFonts w:ascii="Arial" w:eastAsia="Times New Roman" w:hAnsi="Arial" w:cs="Arial"/>
          <w:i/>
          <w:iCs/>
          <w:sz w:val="24"/>
          <w:szCs w:val="24"/>
        </w:rPr>
      </w:pPr>
      <w:r w:rsidRPr="00706181">
        <w:rPr>
          <w:rStyle w:val="Emphasis"/>
          <w:rFonts w:ascii="Arial" w:eastAsia="Times New Roman" w:hAnsi="Arial" w:cs="Arial"/>
          <w:i w:val="0"/>
          <w:iCs w:val="0"/>
          <w:sz w:val="24"/>
          <w:szCs w:val="24"/>
        </w:rPr>
        <w:t>Delivery services (for example if we were to arrange for delivery of any medicines to you).</w:t>
      </w:r>
    </w:p>
    <w:p w14:paraId="32DF60B8" w14:textId="77777777" w:rsidR="00706181" w:rsidRPr="00706181" w:rsidRDefault="00706181" w:rsidP="00706181">
      <w:pPr>
        <w:numPr>
          <w:ilvl w:val="0"/>
          <w:numId w:val="19"/>
        </w:numPr>
        <w:spacing w:before="100" w:beforeAutospacing="1" w:after="100" w:afterAutospacing="1" w:line="360" w:lineRule="atLeast"/>
        <w:rPr>
          <w:rFonts w:ascii="Arial" w:eastAsia="Times New Roman" w:hAnsi="Arial" w:cs="Arial"/>
          <w:i/>
          <w:iCs/>
          <w:sz w:val="24"/>
          <w:szCs w:val="24"/>
        </w:rPr>
      </w:pPr>
      <w:r w:rsidRPr="00706181">
        <w:rPr>
          <w:rStyle w:val="Emphasis"/>
          <w:rFonts w:ascii="Arial" w:eastAsia="Times New Roman" w:hAnsi="Arial" w:cs="Arial"/>
          <w:i w:val="0"/>
          <w:iCs w:val="0"/>
          <w:sz w:val="24"/>
          <w:szCs w:val="24"/>
        </w:rPr>
        <w:lastRenderedPageBreak/>
        <w:t>Payment providers (if for example you were paying for a prescription or a service such as travel vaccinations).</w:t>
      </w:r>
    </w:p>
    <w:p w14:paraId="3E8E312F" w14:textId="77777777" w:rsidR="00706181" w:rsidRPr="00706181" w:rsidRDefault="00706181" w:rsidP="00706181">
      <w:pPr>
        <w:pStyle w:val="NormalWeb"/>
        <w:spacing w:line="360" w:lineRule="atLeast"/>
        <w:rPr>
          <w:rFonts w:ascii="Arial" w:eastAsiaTheme="minorHAnsi" w:hAnsi="Arial" w:cs="Arial"/>
          <w:i/>
          <w:iCs/>
        </w:rPr>
      </w:pPr>
      <w:r w:rsidRPr="00706181">
        <w:rPr>
          <w:rStyle w:val="Emphasis"/>
          <w:rFonts w:ascii="Arial" w:hAnsi="Arial" w:cs="Arial"/>
          <w:i w:val="0"/>
          <w:iCs w:val="0"/>
        </w:rPr>
        <w:t>Further details regarding specific third-party processors can be supplied on request to the Data Protection Officer as below.</w:t>
      </w:r>
    </w:p>
    <w:p w14:paraId="7001B6B5"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How do we maintain the confidentiality of your records?  </w:t>
      </w:r>
    </w:p>
    <w:p w14:paraId="0CCB276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We are committed to protecting your privacy and will only use information collected lawfully in accordance with: </w:t>
      </w:r>
    </w:p>
    <w:p w14:paraId="68B378C0"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Data Protection Act 2018 </w:t>
      </w:r>
    </w:p>
    <w:p w14:paraId="482C51E4"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The General Data Protection Regulations 2016</w:t>
      </w:r>
    </w:p>
    <w:p w14:paraId="674E6022"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Human Rights Act 1998 </w:t>
      </w:r>
    </w:p>
    <w:p w14:paraId="44CADD0E"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Common Law Duty of Confidentiality </w:t>
      </w:r>
    </w:p>
    <w:p w14:paraId="358F40B9"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Health and Social Care Act 2012 </w:t>
      </w:r>
    </w:p>
    <w:p w14:paraId="53B2BC7E"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NHS Codes of Confidentiality, Information Security and Records Management </w:t>
      </w:r>
    </w:p>
    <w:p w14:paraId="0AF60BF6"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Information: To Share or Not to Share Review  </w:t>
      </w:r>
    </w:p>
    <w:p w14:paraId="1C359C35" w14:textId="77777777" w:rsidR="00706181" w:rsidRPr="00706181" w:rsidRDefault="00706181" w:rsidP="00706181">
      <w:pPr>
        <w:widowControl w:val="0"/>
        <w:spacing w:after="0" w:line="240" w:lineRule="auto"/>
        <w:rPr>
          <w:rFonts w:ascii="Arial" w:hAnsi="Arial" w:cs="Arial"/>
          <w:sz w:val="24"/>
          <w:szCs w:val="24"/>
        </w:rPr>
      </w:pPr>
    </w:p>
    <w:p w14:paraId="4FB66DCD"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Every member of staff who works for an NHS organisation has a legal obligation to keep information about you confidential.  </w:t>
      </w:r>
    </w:p>
    <w:p w14:paraId="249F356E"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AD17C47"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219975EE"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174DDF8A" w14:textId="6D7A8FD9" w:rsidR="00706181" w:rsidRPr="00706181" w:rsidRDefault="00706181" w:rsidP="00706181">
      <w:pPr>
        <w:autoSpaceDE w:val="0"/>
        <w:autoSpaceDN w:val="0"/>
        <w:adjustRightInd w:val="0"/>
        <w:spacing w:after="0" w:line="240" w:lineRule="auto"/>
        <w:jc w:val="both"/>
        <w:outlineLvl w:val="0"/>
        <w:rPr>
          <w:rFonts w:ascii="Arial" w:hAnsi="Arial" w:cs="Arial"/>
          <w:sz w:val="24"/>
          <w:szCs w:val="24"/>
        </w:rPr>
      </w:pPr>
      <w:r w:rsidRPr="00706181">
        <w:rPr>
          <w:rFonts w:ascii="Arial" w:hAnsi="Arial" w:cs="Arial"/>
          <w:sz w:val="24"/>
          <w:szCs w:val="24"/>
          <w:lang w:eastAsia="en-GB"/>
        </w:rPr>
        <w:t xml:space="preserve">All employees and sub-contractors engaged by our practice are asked to sign a confidentiality agreement. </w:t>
      </w:r>
      <w:r w:rsidRPr="00706181">
        <w:rPr>
          <w:rFonts w:ascii="Arial" w:hAnsi="Arial" w:cs="Arial"/>
          <w:sz w:val="24"/>
          <w:szCs w:val="24"/>
        </w:rPr>
        <w:t xml:space="preserve">The practice will, if required, sign a separate confidentiality agreement if the client deems it necessary.  If a sub-contractor acts as a data processor for </w:t>
      </w:r>
      <w:r>
        <w:rPr>
          <w:rFonts w:ascii="Arial" w:hAnsi="Arial" w:cs="Arial"/>
          <w:sz w:val="24"/>
          <w:szCs w:val="24"/>
        </w:rPr>
        <w:t>Colne Valley Group Practice</w:t>
      </w:r>
      <w:r w:rsidRPr="00706181">
        <w:rPr>
          <w:rFonts w:ascii="Arial" w:hAnsi="Arial" w:cs="Arial"/>
          <w:sz w:val="24"/>
          <w:szCs w:val="24"/>
        </w:rPr>
        <w:t xml:space="preserve"> an appropriate contract (art 24-28) will be established for the processing of your information.</w:t>
      </w:r>
    </w:p>
    <w:p w14:paraId="21856DD4" w14:textId="77777777" w:rsidR="00706181" w:rsidRPr="00706181" w:rsidRDefault="00706181" w:rsidP="00706181">
      <w:pPr>
        <w:autoSpaceDE w:val="0"/>
        <w:autoSpaceDN w:val="0"/>
        <w:adjustRightInd w:val="0"/>
        <w:spacing w:after="0" w:line="240" w:lineRule="auto"/>
        <w:jc w:val="both"/>
        <w:rPr>
          <w:rFonts w:ascii="Arial" w:hAnsi="Arial" w:cs="Arial"/>
          <w:sz w:val="24"/>
          <w:szCs w:val="24"/>
        </w:rPr>
      </w:pPr>
    </w:p>
    <w:p w14:paraId="16D31671" w14:textId="77777777" w:rsidR="00706181" w:rsidRPr="00706181" w:rsidRDefault="00706181" w:rsidP="00706181">
      <w:pPr>
        <w:autoSpaceDE w:val="0"/>
        <w:autoSpaceDN w:val="0"/>
        <w:adjustRightInd w:val="0"/>
        <w:jc w:val="both"/>
        <w:rPr>
          <w:rFonts w:ascii="Arial" w:hAnsi="Arial" w:cs="Arial"/>
          <w:sz w:val="24"/>
          <w:szCs w:val="24"/>
          <w:lang w:eastAsia="en-GB"/>
        </w:rPr>
      </w:pPr>
      <w:r w:rsidRPr="00706181">
        <w:rPr>
          <w:rFonts w:ascii="Arial" w:hAnsi="Arial" w:cs="Arial"/>
          <w:sz w:val="24"/>
          <w:szCs w:val="24"/>
          <w:lang w:eastAsia="en-GB"/>
        </w:rPr>
        <w:t xml:space="preserve">In certain circumstances you may have the right to withdraw your consent to the processing of data. Please contact the Data Protection Officer in writing if you wish to </w:t>
      </w:r>
      <w:r w:rsidRPr="00706181">
        <w:rPr>
          <w:rFonts w:ascii="Arial" w:hAnsi="Arial" w:cs="Arial"/>
          <w:sz w:val="24"/>
          <w:szCs w:val="24"/>
          <w:lang w:eastAsia="en-GB"/>
        </w:rPr>
        <w:lastRenderedPageBreak/>
        <w:t>withdraw your consent.  If some circumstances we may need to store your data after your consent has been withdrawn to comply with a legislative requirement.</w:t>
      </w:r>
    </w:p>
    <w:p w14:paraId="3B1097E9" w14:textId="77777777" w:rsidR="00706181" w:rsidRPr="00706181" w:rsidRDefault="00706181" w:rsidP="00706181">
      <w:pPr>
        <w:rPr>
          <w:rFonts w:ascii="Arial" w:hAnsi="Arial" w:cs="Arial"/>
          <w:sz w:val="24"/>
          <w:szCs w:val="24"/>
          <w:lang w:eastAsia="en-GB"/>
        </w:rPr>
      </w:pPr>
      <w:r w:rsidRPr="00706181">
        <w:rPr>
          <w:rFonts w:ascii="Arial" w:hAnsi="Arial" w:cs="Arial"/>
          <w:sz w:val="24"/>
          <w:szCs w:val="24"/>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06A09B97" w14:textId="77777777" w:rsidR="00706181" w:rsidRPr="00706181" w:rsidRDefault="00706181" w:rsidP="00706181">
      <w:pPr>
        <w:widowControl w:val="0"/>
        <w:rPr>
          <w:rFonts w:ascii="Arial" w:hAnsi="Arial" w:cs="Arial"/>
          <w:b/>
          <w:bCs/>
          <w:sz w:val="24"/>
          <w:szCs w:val="24"/>
        </w:rPr>
      </w:pPr>
      <w:r w:rsidRPr="00706181">
        <w:rPr>
          <w:rFonts w:ascii="Arial" w:hAnsi="Arial" w:cs="Arial"/>
          <w:b/>
          <w:bCs/>
          <w:sz w:val="24"/>
          <w:szCs w:val="24"/>
        </w:rPr>
        <w:t xml:space="preserve">With your consent we would also like to use your information </w:t>
      </w:r>
    </w:p>
    <w:p w14:paraId="5A7DB071"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2E6CEEC" w14:textId="77777777" w:rsidR="00706181" w:rsidRDefault="00706181" w:rsidP="00706181">
      <w:pPr>
        <w:widowControl w:val="0"/>
        <w:spacing w:after="280"/>
        <w:rPr>
          <w:rFonts w:ascii="Arial" w:hAnsi="Arial" w:cs="Arial"/>
          <w:sz w:val="24"/>
          <w:szCs w:val="24"/>
        </w:rPr>
      </w:pPr>
      <w:r w:rsidRPr="00706181">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706181">
        <w:rPr>
          <w:rFonts w:ascii="Arial" w:hAnsi="Arial" w:cs="Arial"/>
          <w:sz w:val="24"/>
          <w:szCs w:val="24"/>
        </w:rPr>
        <w:br/>
        <w:t>This information is not shared with third parties or used for any marketing and you can unsubscribe at any time via phone, email or by informing the practice DPO as below.</w:t>
      </w:r>
    </w:p>
    <w:p w14:paraId="22B113AB" w14:textId="77777777" w:rsidR="00706181" w:rsidRPr="00706181" w:rsidRDefault="00706181" w:rsidP="00706181">
      <w:pPr>
        <w:widowControl w:val="0"/>
        <w:spacing w:after="280"/>
        <w:jc w:val="center"/>
        <w:rPr>
          <w:rFonts w:ascii="Arial" w:hAnsi="Arial" w:cs="Arial"/>
          <w:b/>
          <w:sz w:val="24"/>
          <w:szCs w:val="24"/>
        </w:rPr>
      </w:pPr>
      <w:r w:rsidRPr="00706181">
        <w:rPr>
          <w:rFonts w:ascii="Arial" w:hAnsi="Arial" w:cs="Arial"/>
          <w:b/>
          <w:sz w:val="24"/>
          <w:szCs w:val="24"/>
        </w:rPr>
        <w:t>National Opt-Out Facility</w:t>
      </w:r>
    </w:p>
    <w:p w14:paraId="7E4C5352" w14:textId="77777777" w:rsidR="00706181" w:rsidRPr="00706181" w:rsidRDefault="00706181" w:rsidP="00706181">
      <w:pPr>
        <w:widowControl w:val="0"/>
        <w:spacing w:after="280"/>
        <w:jc w:val="center"/>
        <w:rPr>
          <w:rFonts w:ascii="Arial" w:hAnsi="Arial" w:cs="Arial"/>
          <w:b/>
          <w:i/>
          <w:sz w:val="24"/>
          <w:szCs w:val="24"/>
        </w:rPr>
      </w:pPr>
      <w:r w:rsidRPr="00706181">
        <w:rPr>
          <w:rFonts w:ascii="Arial" w:hAnsi="Arial" w:cs="Arial"/>
          <w:b/>
          <w:i/>
          <w:sz w:val="24"/>
          <w:szCs w:val="24"/>
        </w:rPr>
        <w:t>You can choose whether your confidential patient information is used for research and planning.</w:t>
      </w:r>
    </w:p>
    <w:p w14:paraId="22DD03EC"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Who can use your confidential patient information for research and planning?</w:t>
      </w:r>
    </w:p>
    <w:p w14:paraId="13EC4B81"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 xml:space="preserve">It is used by the NHS, local authorities, university and hospital researchers, medical colleges and pharmaceutical companies researching new treatments. </w:t>
      </w:r>
    </w:p>
    <w:p w14:paraId="6B195460"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Making your data opt-out choice</w:t>
      </w:r>
    </w:p>
    <w:p w14:paraId="45C6CFC6"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771DC428"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lastRenderedPageBreak/>
        <w:t>Will choosing this opt-out affect your care and treatment?</w:t>
      </w:r>
    </w:p>
    <w:p w14:paraId="4BFB1B95"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B5DF014"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What should you do next?</w:t>
      </w:r>
    </w:p>
    <w:p w14:paraId="5DD01E02"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You do not need to do anything if you are happy about how your confidential patient information is used.</w:t>
      </w:r>
    </w:p>
    <w:p w14:paraId="141C1E8D"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If you do not want your confidential patient information to be used for research and planning, you can choose to opt out securely online or through a telephone service.</w:t>
      </w:r>
    </w:p>
    <w:p w14:paraId="15CCC950" w14:textId="77777777" w:rsidR="00706181" w:rsidRPr="00706181" w:rsidRDefault="00706181" w:rsidP="00706181">
      <w:pPr>
        <w:widowControl w:val="0"/>
        <w:spacing w:after="280"/>
        <w:jc w:val="center"/>
        <w:rPr>
          <w:rFonts w:ascii="Arial" w:hAnsi="Arial" w:cs="Arial"/>
          <w:b/>
          <w:i/>
          <w:sz w:val="24"/>
          <w:szCs w:val="24"/>
        </w:rPr>
      </w:pPr>
      <w:r w:rsidRPr="00706181">
        <w:rPr>
          <w:rFonts w:ascii="Arial" w:hAnsi="Arial" w:cs="Arial"/>
          <w:b/>
          <w:i/>
          <w:sz w:val="24"/>
          <w:szCs w:val="24"/>
        </w:rPr>
        <w:t>You can change your choice at any time. To find out more or to make your choice visit nhs.uk/your-</w:t>
      </w:r>
      <w:proofErr w:type="spellStart"/>
      <w:r w:rsidRPr="00706181">
        <w:rPr>
          <w:rFonts w:ascii="Arial" w:hAnsi="Arial" w:cs="Arial"/>
          <w:b/>
          <w:i/>
          <w:sz w:val="24"/>
          <w:szCs w:val="24"/>
        </w:rPr>
        <w:t>nhs</w:t>
      </w:r>
      <w:proofErr w:type="spellEnd"/>
      <w:r w:rsidRPr="00706181">
        <w:rPr>
          <w:rFonts w:ascii="Arial" w:hAnsi="Arial" w:cs="Arial"/>
          <w:b/>
          <w:i/>
          <w:sz w:val="24"/>
          <w:szCs w:val="24"/>
        </w:rPr>
        <w:t>-data-matters or call 0300 303 5678</w:t>
      </w:r>
    </w:p>
    <w:p w14:paraId="6C53BD7A" w14:textId="77777777" w:rsidR="00706181" w:rsidRPr="00706181" w:rsidRDefault="00706181" w:rsidP="00706181">
      <w:pPr>
        <w:spacing w:after="0" w:line="240" w:lineRule="auto"/>
        <w:rPr>
          <w:rFonts w:ascii="Arial" w:hAnsi="Arial" w:cs="Arial"/>
          <w:b/>
          <w:i/>
          <w:sz w:val="24"/>
          <w:szCs w:val="24"/>
        </w:rPr>
      </w:pPr>
      <w:r w:rsidRPr="00706181">
        <w:rPr>
          <w:rFonts w:ascii="Arial" w:hAnsi="Arial" w:cs="Arial"/>
          <w:b/>
          <w:i/>
          <w:sz w:val="24"/>
          <w:szCs w:val="24"/>
        </w:rPr>
        <w:br w:type="page"/>
      </w:r>
    </w:p>
    <w:p w14:paraId="6398F318" w14:textId="77777777" w:rsidR="00706181" w:rsidRPr="00706181" w:rsidRDefault="00706181" w:rsidP="00706181">
      <w:pPr>
        <w:pStyle w:val="Heading2"/>
        <w:rPr>
          <w:rFonts w:ascii="Arial" w:hAnsi="Arial" w:cs="Arial"/>
          <w:color w:val="231F20"/>
          <w:sz w:val="24"/>
          <w:szCs w:val="24"/>
        </w:rPr>
      </w:pPr>
      <w:r w:rsidRPr="00706181">
        <w:rPr>
          <w:rFonts w:ascii="Arial" w:hAnsi="Arial" w:cs="Arial"/>
          <w:color w:val="231F20"/>
          <w:sz w:val="24"/>
          <w:szCs w:val="24"/>
        </w:rPr>
        <w:lastRenderedPageBreak/>
        <w:t>NHS Digital Data Collection from the Practice</w:t>
      </w:r>
    </w:p>
    <w:p w14:paraId="7DB2D0A2" w14:textId="77777777" w:rsidR="00706181" w:rsidRPr="00706181" w:rsidRDefault="00706181" w:rsidP="00706181">
      <w:pPr>
        <w:pStyle w:val="nhsd-t-body"/>
        <w:rPr>
          <w:rFonts w:ascii="Arial" w:hAnsi="Arial" w:cs="Arial"/>
        </w:rPr>
      </w:pPr>
      <w:r w:rsidRPr="00706181">
        <w:rPr>
          <w:rFonts w:ascii="Arial" w:hAnsi="Arial"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706181">
        <w:rPr>
          <w:rFonts w:ascii="Arial" w:hAnsi="Arial" w:cs="Arial"/>
        </w:rPr>
        <w:t>example</w:t>
      </w:r>
      <w:proofErr w:type="gramEnd"/>
      <w:r w:rsidRPr="00706181">
        <w:rPr>
          <w:rFonts w:ascii="Arial" w:hAnsi="Arial" w:cs="Arial"/>
        </w:rPr>
        <w:t xml:space="preserve"> patient data can help the NHS to:</w:t>
      </w:r>
    </w:p>
    <w:p w14:paraId="4FFACCCA"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monitor the long-term safety and effectiveness of care</w:t>
      </w:r>
    </w:p>
    <w:p w14:paraId="638F37A0"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plan how to deliver better health and care services</w:t>
      </w:r>
    </w:p>
    <w:p w14:paraId="0855D197"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prevent the spread of infectious diseases</w:t>
      </w:r>
    </w:p>
    <w:p w14:paraId="5F5646E0"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identify new treatments and medicines through health research</w:t>
      </w:r>
    </w:p>
    <w:p w14:paraId="0BE9E1FC" w14:textId="77777777" w:rsidR="00706181" w:rsidRPr="00706181" w:rsidRDefault="00706181" w:rsidP="00706181">
      <w:pPr>
        <w:pStyle w:val="nhsd-t-body"/>
        <w:rPr>
          <w:rFonts w:ascii="Arial" w:hAnsi="Arial" w:cs="Arial"/>
        </w:rPr>
      </w:pPr>
      <w:r w:rsidRPr="00706181">
        <w:rPr>
          <w:rFonts w:ascii="Arial" w:hAnsi="Arial" w:cs="Arial"/>
        </w:rPr>
        <w:t>GP practices already share patient data for these purposes, but this new data collection will be more efficient and effective.</w:t>
      </w:r>
    </w:p>
    <w:p w14:paraId="268F3586" w14:textId="77777777" w:rsidR="00706181" w:rsidRPr="00706181" w:rsidRDefault="00706181" w:rsidP="00706181">
      <w:pPr>
        <w:pStyle w:val="nhsd-t-body"/>
        <w:rPr>
          <w:rFonts w:ascii="Arial" w:hAnsi="Arial" w:cs="Arial"/>
        </w:rPr>
      </w:pPr>
      <w:r w:rsidRPr="00706181">
        <w:rPr>
          <w:rFonts w:ascii="Arial" w:hAnsi="Arial" w:cs="Arial"/>
        </w:rPr>
        <w:t>This means that GPs can get on with looking after their patients, and NHS Digital can provide controlled access to patient data to the NHS and other organisations who need to use it, to improve health and care for everyone.</w:t>
      </w:r>
    </w:p>
    <w:p w14:paraId="5F051943" w14:textId="77777777" w:rsidR="00706181" w:rsidRPr="00706181" w:rsidRDefault="00706181" w:rsidP="00706181">
      <w:pPr>
        <w:pStyle w:val="nhsd-t-body"/>
        <w:rPr>
          <w:rFonts w:ascii="Arial" w:hAnsi="Arial" w:cs="Arial"/>
        </w:rPr>
      </w:pPr>
      <w:r w:rsidRPr="00706181">
        <w:rPr>
          <w:rFonts w:ascii="Arial" w:hAnsi="Arial" w:cs="Arial"/>
        </w:rPr>
        <w:t>Contributing to research projects will benefit us all as better and safer treatments are introduced more quickly and effectively without compromising your privacy and confidentiality.</w:t>
      </w:r>
    </w:p>
    <w:p w14:paraId="61A71965" w14:textId="77777777" w:rsidR="00706181" w:rsidRPr="00706181" w:rsidRDefault="00706181" w:rsidP="00706181">
      <w:pPr>
        <w:pStyle w:val="nhsd-t-body"/>
        <w:rPr>
          <w:rFonts w:ascii="Arial" w:hAnsi="Arial" w:cs="Arial"/>
        </w:rPr>
      </w:pPr>
      <w:r w:rsidRPr="00706181">
        <w:rPr>
          <w:rFonts w:ascii="Arial" w:hAnsi="Arial" w:cs="Arial"/>
        </w:rPr>
        <w:t>NHS Digital has engaged with the </w:t>
      </w:r>
      <w:hyperlink r:id="rId28" w:history="1">
        <w:r w:rsidRPr="00706181">
          <w:rPr>
            <w:rStyle w:val="Hyperlink"/>
            <w:rFonts w:ascii="Arial" w:hAnsi="Arial" w:cs="Arial"/>
          </w:rPr>
          <w:t>British Medical Association (BMA)</w:t>
        </w:r>
      </w:hyperlink>
      <w:r w:rsidRPr="00706181">
        <w:rPr>
          <w:rFonts w:ascii="Arial" w:hAnsi="Arial" w:cs="Arial"/>
        </w:rPr>
        <w:t>, </w:t>
      </w:r>
      <w:hyperlink r:id="rId29" w:history="1">
        <w:r w:rsidRPr="00706181">
          <w:rPr>
            <w:rStyle w:val="Hyperlink"/>
            <w:rFonts w:ascii="Arial" w:hAnsi="Arial" w:cs="Arial"/>
          </w:rPr>
          <w:t>Royal College of GPs (RCGP)</w:t>
        </w:r>
      </w:hyperlink>
      <w:r w:rsidRPr="00706181">
        <w:rPr>
          <w:rFonts w:ascii="Arial" w:hAnsi="Arial" w:cs="Arial"/>
        </w:rPr>
        <w:t> and the </w:t>
      </w:r>
      <w:hyperlink r:id="rId30" w:history="1">
        <w:r w:rsidRPr="00706181">
          <w:rPr>
            <w:rStyle w:val="Hyperlink"/>
            <w:rFonts w:ascii="Arial" w:hAnsi="Arial" w:cs="Arial"/>
          </w:rPr>
          <w:t>National Data Guardian (NDG)</w:t>
        </w:r>
      </w:hyperlink>
      <w:r w:rsidRPr="00706181">
        <w:rPr>
          <w:rFonts w:ascii="Arial" w:hAnsi="Arial" w:cs="Arial"/>
        </w:rPr>
        <w:t> to ensure relevant safeguards are in place for patients and GP practices.</w:t>
      </w:r>
    </w:p>
    <w:p w14:paraId="517D04FA"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NHS Digital purposes for processing patient data</w:t>
      </w:r>
    </w:p>
    <w:p w14:paraId="4434C0B0" w14:textId="77777777" w:rsidR="00706181" w:rsidRPr="00706181" w:rsidRDefault="00706181" w:rsidP="00706181">
      <w:pPr>
        <w:pStyle w:val="nhsd-t-body"/>
        <w:rPr>
          <w:rFonts w:ascii="Arial" w:hAnsi="Arial" w:cs="Arial"/>
        </w:rPr>
      </w:pPr>
      <w:r w:rsidRPr="00706181">
        <w:rPr>
          <w:rFonts w:ascii="Arial" w:hAnsi="Arial"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36D0FFEC" w14:textId="77777777" w:rsidR="00706181" w:rsidRPr="00706181" w:rsidRDefault="00706181" w:rsidP="00706181">
      <w:pPr>
        <w:pStyle w:val="nhsd-t-body"/>
        <w:rPr>
          <w:rFonts w:ascii="Arial" w:hAnsi="Arial" w:cs="Arial"/>
        </w:rPr>
      </w:pPr>
      <w:r w:rsidRPr="00706181">
        <w:rPr>
          <w:rFonts w:ascii="Arial" w:hAnsi="Arial" w:cs="Arial"/>
        </w:rPr>
        <w:t>NHS Digital will collect, analyse, publish and share this patient data to improve health and care services for everyone. This includes:</w:t>
      </w:r>
    </w:p>
    <w:p w14:paraId="0AF6CE5D"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informing and developing health and social care policy</w:t>
      </w:r>
    </w:p>
    <w:p w14:paraId="39578028"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planning and commissioning health and care services</w:t>
      </w:r>
    </w:p>
    <w:p w14:paraId="6CDC451C"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taking steps to protect public health (including managing and monitoring the coronavirus pandemic)</w:t>
      </w:r>
    </w:p>
    <w:p w14:paraId="5954476B"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in exceptional circumstances, providing you with individual care</w:t>
      </w:r>
    </w:p>
    <w:p w14:paraId="1144C4A4"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enabling healthcare and scientific research</w:t>
      </w:r>
    </w:p>
    <w:p w14:paraId="16388938" w14:textId="77777777" w:rsidR="00706181" w:rsidRPr="00706181" w:rsidRDefault="00706181" w:rsidP="00706181">
      <w:pPr>
        <w:pStyle w:val="nhsd-t-body"/>
        <w:rPr>
          <w:rFonts w:ascii="Arial" w:hAnsi="Arial" w:cs="Arial"/>
        </w:rPr>
      </w:pPr>
      <w:r w:rsidRPr="00706181">
        <w:rPr>
          <w:rFonts w:ascii="Arial" w:hAnsi="Arial" w:cs="Arial"/>
        </w:rPr>
        <w:t>Any data that NHS Digital collects will only be used for health and care purposes. It is never shared with marketing or insurance companies.</w:t>
      </w:r>
    </w:p>
    <w:p w14:paraId="11F4E151" w14:textId="77777777" w:rsidR="00706181" w:rsidRPr="00706181" w:rsidRDefault="00706181" w:rsidP="00706181">
      <w:pPr>
        <w:rPr>
          <w:rFonts w:ascii="Arial" w:hAnsi="Arial" w:cs="Arial"/>
          <w:sz w:val="24"/>
          <w:szCs w:val="24"/>
        </w:rPr>
      </w:pPr>
    </w:p>
    <w:p w14:paraId="0F0A6E28"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lastRenderedPageBreak/>
        <w:t>What patient data NHS Digital collect</w:t>
      </w:r>
    </w:p>
    <w:p w14:paraId="1E30B3B3" w14:textId="77777777" w:rsidR="00706181" w:rsidRPr="00706181" w:rsidRDefault="00706181" w:rsidP="00706181">
      <w:pPr>
        <w:pStyle w:val="nhsd-t-body"/>
        <w:rPr>
          <w:rFonts w:ascii="Arial" w:hAnsi="Arial" w:cs="Arial"/>
        </w:rPr>
      </w:pPr>
      <w:r w:rsidRPr="00706181">
        <w:rPr>
          <w:rFonts w:ascii="Arial" w:hAnsi="Arial" w:cs="Arial"/>
        </w:rPr>
        <w:t>Patient data will be collected from GP medical records about:</w:t>
      </w:r>
    </w:p>
    <w:p w14:paraId="4D6A9239" w14:textId="77777777" w:rsidR="00706181" w:rsidRPr="00706181" w:rsidRDefault="00706181" w:rsidP="00706181">
      <w:pPr>
        <w:numPr>
          <w:ilvl w:val="0"/>
          <w:numId w:val="25"/>
        </w:numPr>
        <w:spacing w:before="100" w:beforeAutospacing="1" w:after="100" w:afterAutospacing="1" w:line="240" w:lineRule="auto"/>
        <w:rPr>
          <w:rFonts w:ascii="Arial" w:hAnsi="Arial" w:cs="Arial"/>
          <w:sz w:val="24"/>
          <w:szCs w:val="24"/>
        </w:rPr>
      </w:pPr>
      <w:r w:rsidRPr="00706181">
        <w:rPr>
          <w:rFonts w:ascii="Arial" w:hAnsi="Arial" w:cs="Arial"/>
          <w:sz w:val="24"/>
          <w:szCs w:val="24"/>
        </w:rPr>
        <w:t>any living patient registered at a GP practice in England when the collection started - this includes children and adults</w:t>
      </w:r>
    </w:p>
    <w:p w14:paraId="0C787764" w14:textId="77777777" w:rsidR="00706181" w:rsidRPr="00706181" w:rsidRDefault="00706181" w:rsidP="00706181">
      <w:pPr>
        <w:numPr>
          <w:ilvl w:val="0"/>
          <w:numId w:val="25"/>
        </w:numPr>
        <w:spacing w:before="100" w:beforeAutospacing="1" w:after="100" w:afterAutospacing="1" w:line="240" w:lineRule="auto"/>
        <w:rPr>
          <w:rFonts w:ascii="Arial" w:hAnsi="Arial" w:cs="Arial"/>
          <w:sz w:val="24"/>
          <w:szCs w:val="24"/>
        </w:rPr>
      </w:pPr>
      <w:r w:rsidRPr="00706181">
        <w:rPr>
          <w:rFonts w:ascii="Arial" w:hAnsi="Arial" w:cs="Arial"/>
          <w:sz w:val="24"/>
          <w:szCs w:val="24"/>
        </w:rPr>
        <w:t>any patient who died after the data collection started, and was previously registered at a GP practice in England when the data collection started</w:t>
      </w:r>
    </w:p>
    <w:p w14:paraId="0488F346" w14:textId="77777777" w:rsidR="00706181" w:rsidRPr="00706181" w:rsidRDefault="00706181" w:rsidP="00706181">
      <w:p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color w:val="3F525F"/>
          <w:sz w:val="24"/>
          <w:szCs w:val="24"/>
          <w:lang w:eastAsia="en-GB"/>
        </w:rPr>
        <w:t>While 1 September has been seen by some as a cut-off date for opt-out, after which data extraction would begin, Government has stated this will not be the case and </w:t>
      </w:r>
      <w:r w:rsidRPr="00706181">
        <w:rPr>
          <w:rFonts w:ascii="Arial" w:eastAsia="Times New Roman" w:hAnsi="Arial" w:cs="Arial"/>
          <w:b/>
          <w:bCs/>
          <w:color w:val="3F525F"/>
          <w:sz w:val="24"/>
          <w:szCs w:val="24"/>
          <w:lang w:eastAsia="en-GB"/>
        </w:rPr>
        <w:t>data extraction will not commence until NHS Digital have met the tests</w:t>
      </w:r>
      <w:r w:rsidRPr="00706181">
        <w:rPr>
          <w:rFonts w:ascii="Arial" w:eastAsia="Times New Roman" w:hAnsi="Arial" w:cs="Arial"/>
          <w:color w:val="3F525F"/>
          <w:sz w:val="24"/>
          <w:szCs w:val="24"/>
          <w:lang w:eastAsia="en-GB"/>
        </w:rPr>
        <w:t>.</w:t>
      </w:r>
    </w:p>
    <w:p w14:paraId="14E983E6" w14:textId="77777777" w:rsidR="00706181" w:rsidRPr="00706181" w:rsidRDefault="00706181" w:rsidP="00706181">
      <w:p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color w:val="3F525F"/>
          <w:sz w:val="24"/>
          <w:szCs w:val="24"/>
          <w:lang w:eastAsia="en-GB"/>
        </w:rPr>
        <w:t>The NHS is introducing three changes to the opt-out system which mean that </w:t>
      </w:r>
      <w:r w:rsidRPr="00706181">
        <w:rPr>
          <w:rFonts w:ascii="Arial" w:eastAsia="Times New Roman" w:hAnsi="Arial" w:cs="Arial"/>
          <w:b/>
          <w:bCs/>
          <w:color w:val="3F525F"/>
          <w:sz w:val="24"/>
          <w:szCs w:val="24"/>
          <w:lang w:eastAsia="en-GB"/>
        </w:rPr>
        <w:t>patients will be able to change their opt-out status at any time</w:t>
      </w:r>
      <w:r w:rsidRPr="00706181">
        <w:rPr>
          <w:rFonts w:ascii="Arial" w:eastAsia="Times New Roman" w:hAnsi="Arial" w:cs="Arial"/>
          <w:color w:val="3F525F"/>
          <w:sz w:val="24"/>
          <w:szCs w:val="24"/>
          <w:lang w:eastAsia="en-GB"/>
        </w:rPr>
        <w:t>:</w:t>
      </w:r>
    </w:p>
    <w:p w14:paraId="5D75BC42" w14:textId="77777777" w:rsidR="00706181" w:rsidRPr="00706181" w:rsidRDefault="00706181" w:rsidP="00706181">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b/>
          <w:bCs/>
          <w:color w:val="3F525F"/>
          <w:sz w:val="24"/>
          <w:szCs w:val="24"/>
          <w:lang w:eastAsia="en-GB"/>
        </w:rPr>
        <w:t>Patients do not need to register a Type 1 opt-out by 1 September</w:t>
      </w:r>
      <w:r w:rsidRPr="00706181">
        <w:rPr>
          <w:rFonts w:ascii="Arial" w:eastAsia="Times New Roman" w:hAnsi="Arial" w:cs="Arial"/>
          <w:color w:val="3F525F"/>
          <w:sz w:val="24"/>
          <w:szCs w:val="24"/>
          <w:lang w:eastAsia="en-GB"/>
        </w:rPr>
        <w:t> to ensure their GP data will not be uploaded</w:t>
      </w:r>
    </w:p>
    <w:p w14:paraId="08C4288A" w14:textId="77777777" w:rsidR="00706181" w:rsidRPr="00706181" w:rsidRDefault="00706181" w:rsidP="00706181">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color w:val="3F525F"/>
          <w:sz w:val="24"/>
          <w:szCs w:val="24"/>
          <w:lang w:eastAsia="en-GB"/>
        </w:rPr>
        <w:t>NHS Digital will create the technical means to allow </w:t>
      </w:r>
      <w:r w:rsidRPr="00706181">
        <w:rPr>
          <w:rFonts w:ascii="Arial" w:eastAsia="Times New Roman" w:hAnsi="Arial" w:cs="Arial"/>
          <w:b/>
          <w:bCs/>
          <w:color w:val="3F525F"/>
          <w:sz w:val="24"/>
          <w:szCs w:val="24"/>
          <w:lang w:eastAsia="en-GB"/>
        </w:rPr>
        <w:t>GP data that has previously been uploaded to the system via the GPDPR collection to be deleted when someone registers a Type 1 opt-out</w:t>
      </w:r>
    </w:p>
    <w:p w14:paraId="6853F392" w14:textId="77777777" w:rsidR="00706181" w:rsidRPr="00706181" w:rsidRDefault="00706181" w:rsidP="00706181">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b/>
          <w:bCs/>
          <w:color w:val="3F525F"/>
          <w:sz w:val="24"/>
          <w:szCs w:val="24"/>
          <w:lang w:eastAsia="en-GB"/>
        </w:rPr>
        <w:t>The plan to retire Type 1 opt-outs</w:t>
      </w:r>
      <w:r w:rsidRPr="00706181">
        <w:rPr>
          <w:rFonts w:ascii="Arial" w:eastAsia="Times New Roman" w:hAnsi="Arial"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77B42624" w14:textId="77777777" w:rsidR="00706181" w:rsidRPr="00706181" w:rsidRDefault="00706181" w:rsidP="00706181">
      <w:pPr>
        <w:pStyle w:val="nhsd-t-body"/>
        <w:rPr>
          <w:rFonts w:ascii="Arial" w:hAnsi="Arial" w:cs="Arial"/>
        </w:rPr>
      </w:pPr>
      <w:r w:rsidRPr="00706181">
        <w:rPr>
          <w:rFonts w:ascii="Arial" w:hAnsi="Arial"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552827D1" w14:textId="77777777" w:rsidR="00706181" w:rsidRPr="00706181" w:rsidRDefault="00706181" w:rsidP="00706181">
      <w:pPr>
        <w:pStyle w:val="nhsd-t-body"/>
        <w:rPr>
          <w:rFonts w:ascii="Arial" w:hAnsi="Arial" w:cs="Arial"/>
        </w:rPr>
      </w:pPr>
      <w:r w:rsidRPr="00706181">
        <w:rPr>
          <w:rFonts w:ascii="Arial" w:hAnsi="Arial" w:cs="Arial"/>
        </w:rPr>
        <w:t>This process is called pseudonymisation and means that no one will be able to directly identify you in the data. The diagram below helps to explain what this means. Using the terms in the diagram, the data we collect would be described as de-personalised.</w:t>
      </w:r>
    </w:p>
    <w:p w14:paraId="008C56C5" w14:textId="77777777" w:rsidR="00706181" w:rsidRPr="00706181" w:rsidRDefault="00706181" w:rsidP="00706181">
      <w:pPr>
        <w:rPr>
          <w:rFonts w:ascii="Arial" w:hAnsi="Arial" w:cs="Arial"/>
          <w:sz w:val="24"/>
          <w:szCs w:val="24"/>
        </w:rPr>
      </w:pPr>
      <w:r w:rsidRPr="00706181">
        <w:rPr>
          <w:rFonts w:ascii="Arial" w:hAnsi="Arial" w:cs="Arial"/>
          <w:noProof/>
          <w:sz w:val="24"/>
          <w:szCs w:val="24"/>
        </w:rPr>
        <w:drawing>
          <wp:inline distT="0" distB="0" distL="0" distR="0" wp14:anchorId="701C4FDF" wp14:editId="093116A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2E96EE1" w14:textId="77777777" w:rsidR="00706181" w:rsidRPr="00706181" w:rsidRDefault="00706181" w:rsidP="00706181">
      <w:pPr>
        <w:pStyle w:val="nhsd-t-body"/>
        <w:rPr>
          <w:rFonts w:ascii="Arial" w:hAnsi="Arial" w:cs="Arial"/>
        </w:rPr>
      </w:pPr>
      <w:r w:rsidRPr="00706181">
        <w:rPr>
          <w:rFonts w:ascii="Arial" w:hAnsi="Arial" w:cs="Arial"/>
        </w:rPr>
        <w:lastRenderedPageBreak/>
        <w:t>Image provided by Understanding Patient Data </w:t>
      </w:r>
      <w:hyperlink r:id="rId32" w:history="1">
        <w:r w:rsidRPr="00706181">
          <w:rPr>
            <w:rStyle w:val="Hyperlink"/>
            <w:rFonts w:ascii="Arial" w:hAnsi="Arial" w:cs="Arial"/>
            <w:color w:val="auto"/>
          </w:rPr>
          <w:t>under licence</w:t>
        </w:r>
      </w:hyperlink>
      <w:r w:rsidRPr="00706181">
        <w:rPr>
          <w:rFonts w:ascii="Arial" w:hAnsi="Arial" w:cs="Arial"/>
        </w:rPr>
        <w:t>.</w:t>
      </w:r>
    </w:p>
    <w:p w14:paraId="704F60C3" w14:textId="77777777" w:rsidR="00706181" w:rsidRPr="00706181" w:rsidRDefault="00706181" w:rsidP="00706181">
      <w:pPr>
        <w:pStyle w:val="nhsd-t-body"/>
        <w:rPr>
          <w:rFonts w:ascii="Arial" w:hAnsi="Arial" w:cs="Arial"/>
        </w:rPr>
      </w:pPr>
      <w:r w:rsidRPr="00706181">
        <w:rPr>
          <w:rFonts w:ascii="Arial" w:hAnsi="Arial" w:cs="Arial"/>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304018EE" w14:textId="77777777" w:rsidR="00706181" w:rsidRPr="00706181" w:rsidRDefault="00706181" w:rsidP="00706181">
      <w:pPr>
        <w:pStyle w:val="nhsd-t-body"/>
        <w:rPr>
          <w:rFonts w:ascii="Arial" w:hAnsi="Arial" w:cs="Arial"/>
        </w:rPr>
      </w:pPr>
      <w:r w:rsidRPr="00706181">
        <w:rPr>
          <w:rFonts w:ascii="Arial" w:hAnsi="Arial" w:cs="Arial"/>
        </w:rPr>
        <w:t>More information about when we may be able to re-identify the data is in the </w:t>
      </w:r>
      <w:hyperlink r:id="rId33" w:anchor="who-we-share-your-patient-data-with" w:history="1">
        <w:r w:rsidRPr="00706181">
          <w:rPr>
            <w:rStyle w:val="Hyperlink"/>
            <w:rFonts w:ascii="Arial" w:hAnsi="Arial" w:cs="Arial"/>
            <w:color w:val="auto"/>
          </w:rPr>
          <w:t>who we share your patient data with</w:t>
        </w:r>
      </w:hyperlink>
      <w:r w:rsidRPr="00706181">
        <w:rPr>
          <w:rFonts w:ascii="Arial" w:hAnsi="Arial" w:cs="Arial"/>
        </w:rPr>
        <w:t> section below.  </w:t>
      </w:r>
    </w:p>
    <w:p w14:paraId="26093CE7" w14:textId="77777777" w:rsidR="00706181" w:rsidRPr="00706181" w:rsidRDefault="00706181" w:rsidP="00706181">
      <w:pPr>
        <w:pStyle w:val="nhsd-t-body"/>
        <w:rPr>
          <w:rFonts w:ascii="Arial" w:hAnsi="Arial" w:cs="Arial"/>
          <w:color w:val="3F525F"/>
        </w:rPr>
      </w:pPr>
      <w:r w:rsidRPr="00706181">
        <w:rPr>
          <w:rFonts w:ascii="Arial" w:hAnsi="Arial" w:cs="Arial"/>
          <w:color w:val="3F525F"/>
        </w:rPr>
        <w:t>The NHS Digital programme will be providing further information as the programme progresses. In the meantime, if you have any questions, you can contact the programme at</w:t>
      </w:r>
      <w:r w:rsidRPr="00706181">
        <w:rPr>
          <w:rStyle w:val="apple-converted-space"/>
          <w:rFonts w:ascii="Arial" w:hAnsi="Arial" w:cs="Arial"/>
          <w:color w:val="3F525F"/>
        </w:rPr>
        <w:t> </w:t>
      </w:r>
      <w:hyperlink r:id="rId34" w:history="1">
        <w:r w:rsidRPr="00706181">
          <w:rPr>
            <w:rStyle w:val="Hyperlink"/>
            <w:rFonts w:ascii="Arial" w:hAnsi="Arial" w:cs="Arial"/>
            <w:color w:val="005BBB"/>
          </w:rPr>
          <w:t>enquiries@nhsdigital.nhs.uk</w:t>
        </w:r>
      </w:hyperlink>
      <w:r w:rsidRPr="00706181">
        <w:rPr>
          <w:rFonts w:ascii="Arial" w:hAnsi="Arial" w:cs="Arial"/>
          <w:color w:val="3F525F"/>
        </w:rPr>
        <w:t>.</w:t>
      </w:r>
    </w:p>
    <w:p w14:paraId="4B72269C" w14:textId="77777777" w:rsidR="00706181" w:rsidRPr="00706181" w:rsidRDefault="00706181" w:rsidP="00706181">
      <w:pPr>
        <w:pStyle w:val="nhsd-t-body"/>
        <w:rPr>
          <w:rFonts w:ascii="Arial" w:hAnsi="Arial" w:cs="Arial"/>
          <w:color w:val="3F525F"/>
        </w:rPr>
      </w:pPr>
      <w:r w:rsidRPr="00706181">
        <w:rPr>
          <w:rFonts w:ascii="Arial" w:hAnsi="Arial" w:cs="Arial"/>
          <w:color w:val="3F525F"/>
        </w:rPr>
        <w:t>The NHS Digital web pages also provide further information at</w:t>
      </w:r>
      <w:r w:rsidRPr="00706181">
        <w:rPr>
          <w:rStyle w:val="apple-converted-space"/>
          <w:rFonts w:ascii="Arial" w:hAnsi="Arial" w:cs="Arial"/>
          <w:color w:val="3F525F"/>
        </w:rPr>
        <w:t> </w:t>
      </w:r>
      <w:hyperlink r:id="rId35" w:anchor="additional-information-for-gp-practices" w:history="1">
        <w:r w:rsidRPr="00706181">
          <w:rPr>
            <w:rStyle w:val="Hyperlink"/>
            <w:rFonts w:ascii="Arial" w:hAnsi="Arial" w:cs="Arial"/>
            <w:color w:val="005BBB"/>
          </w:rPr>
          <w:t>https://digital.nhs.uk/data-and-information/data-collections-and-data-sets/data-collections/general-practice-data-for-planning-and-research#additional-information-for-gp-practices</w:t>
        </w:r>
      </w:hyperlink>
      <w:r w:rsidRPr="00706181">
        <w:rPr>
          <w:rFonts w:ascii="Arial" w:hAnsi="Arial" w:cs="Arial"/>
          <w:color w:val="3F525F"/>
        </w:rPr>
        <w:t>.</w:t>
      </w:r>
    </w:p>
    <w:p w14:paraId="75400D74" w14:textId="77777777" w:rsidR="00706181" w:rsidRPr="00706181" w:rsidRDefault="00706181" w:rsidP="00706181">
      <w:pPr>
        <w:spacing w:after="0" w:line="240" w:lineRule="auto"/>
        <w:rPr>
          <w:rFonts w:ascii="Arial" w:hAnsi="Arial" w:cs="Arial"/>
          <w:b/>
          <w:bCs/>
          <w:sz w:val="24"/>
          <w:szCs w:val="24"/>
        </w:rPr>
      </w:pPr>
      <w:r w:rsidRPr="00706181">
        <w:rPr>
          <w:rFonts w:ascii="Arial" w:hAnsi="Arial" w:cs="Arial"/>
          <w:b/>
          <w:bCs/>
          <w:sz w:val="24"/>
          <w:szCs w:val="24"/>
        </w:rPr>
        <w:t>The Data NHD Digital collect</w:t>
      </w:r>
    </w:p>
    <w:p w14:paraId="355112BA" w14:textId="77777777" w:rsidR="00706181" w:rsidRPr="00706181" w:rsidRDefault="00706181" w:rsidP="00706181">
      <w:pPr>
        <w:pStyle w:val="nhsd-t-body"/>
        <w:rPr>
          <w:rFonts w:ascii="Arial" w:hAnsi="Arial" w:cs="Arial"/>
        </w:rPr>
      </w:pPr>
      <w:r w:rsidRPr="00706181">
        <w:rPr>
          <w:rFonts w:ascii="Arial" w:hAnsi="Arial" w:cs="Arial"/>
        </w:rPr>
        <w:t>We will only collect structured and coded data from patient medical records that is needed for specific health and social care purposes explained above.</w:t>
      </w:r>
    </w:p>
    <w:p w14:paraId="02483F84" w14:textId="77777777" w:rsidR="00706181" w:rsidRPr="00706181" w:rsidRDefault="00706181" w:rsidP="00706181">
      <w:pPr>
        <w:pStyle w:val="nhsd-t-body"/>
        <w:rPr>
          <w:rFonts w:ascii="Arial" w:hAnsi="Arial" w:cs="Arial"/>
        </w:rPr>
      </w:pPr>
      <w:r w:rsidRPr="00706181">
        <w:rPr>
          <w:rFonts w:ascii="Arial" w:hAnsi="Arial"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8B96B8B" w14:textId="77777777" w:rsidR="00706181" w:rsidRPr="00706181" w:rsidRDefault="00706181" w:rsidP="00706181">
      <w:pPr>
        <w:pStyle w:val="nhsd-t-body"/>
        <w:rPr>
          <w:rFonts w:ascii="Arial" w:hAnsi="Arial" w:cs="Arial"/>
        </w:rPr>
      </w:pPr>
      <w:r w:rsidRPr="00706181">
        <w:rPr>
          <w:rFonts w:ascii="Arial" w:hAnsi="Arial"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6C5F7D00" w14:textId="77777777" w:rsidR="00706181" w:rsidRPr="00706181" w:rsidRDefault="00706181" w:rsidP="00706181">
      <w:pPr>
        <w:pStyle w:val="nhsd-t-body"/>
        <w:rPr>
          <w:rFonts w:ascii="Arial" w:hAnsi="Arial" w:cs="Arial"/>
          <w:b/>
          <w:bCs/>
        </w:rPr>
      </w:pPr>
      <w:r w:rsidRPr="00706181">
        <w:rPr>
          <w:rFonts w:ascii="Arial" w:hAnsi="Arial" w:cs="Arial"/>
          <w:b/>
          <w:bCs/>
        </w:rPr>
        <w:t xml:space="preserve">NHS Digital will collect </w:t>
      </w:r>
    </w:p>
    <w:p w14:paraId="264B611D" w14:textId="77777777" w:rsidR="00706181" w:rsidRPr="00706181" w:rsidRDefault="00706181" w:rsidP="00706181">
      <w:pPr>
        <w:pStyle w:val="nhsd-m-checklisticon-list"/>
        <w:numPr>
          <w:ilvl w:val="0"/>
          <w:numId w:val="26"/>
        </w:numPr>
        <w:shd w:val="clear" w:color="auto" w:fill="FFFFFF"/>
        <w:rPr>
          <w:rFonts w:ascii="Arial" w:hAnsi="Arial" w:cs="Arial"/>
        </w:rPr>
      </w:pPr>
      <w:r w:rsidRPr="00706181">
        <w:rPr>
          <w:rFonts w:ascii="Arial" w:hAnsi="Arial" w:cs="Arial"/>
        </w:rPr>
        <w:t>data on your sex, ethnicity and sexual orientation</w:t>
      </w:r>
    </w:p>
    <w:p w14:paraId="34D94F9B" w14:textId="77777777" w:rsidR="00706181" w:rsidRPr="00706181" w:rsidRDefault="00706181" w:rsidP="00706181">
      <w:pPr>
        <w:pStyle w:val="nhsd-m-checklisticon-list"/>
        <w:numPr>
          <w:ilvl w:val="0"/>
          <w:numId w:val="26"/>
        </w:numPr>
        <w:shd w:val="clear" w:color="auto" w:fill="FFFFFF"/>
        <w:rPr>
          <w:rFonts w:ascii="Arial" w:hAnsi="Arial" w:cs="Arial"/>
        </w:rPr>
      </w:pPr>
      <w:r w:rsidRPr="00706181">
        <w:rPr>
          <w:rFonts w:ascii="Arial" w:hAnsi="Arial" w:cs="Arial"/>
        </w:rPr>
        <w:t>clinical codes and data about diagnoses, symptoms, observations, test results, medications, allergies, immunisations, referrals and recalls, and appointments, including information about your physical, mental and sexual health</w:t>
      </w:r>
    </w:p>
    <w:p w14:paraId="0FCFBE62" w14:textId="77777777" w:rsidR="00706181" w:rsidRPr="00706181" w:rsidRDefault="00706181" w:rsidP="00706181">
      <w:pPr>
        <w:pStyle w:val="nhsd-m-checklisticon-list"/>
        <w:numPr>
          <w:ilvl w:val="0"/>
          <w:numId w:val="26"/>
        </w:numPr>
        <w:shd w:val="clear" w:color="auto" w:fill="FFFFFF"/>
        <w:rPr>
          <w:rFonts w:ascii="Arial" w:hAnsi="Arial" w:cs="Arial"/>
        </w:rPr>
      </w:pPr>
      <w:r w:rsidRPr="00706181">
        <w:rPr>
          <w:rFonts w:ascii="Arial" w:hAnsi="Arial" w:cs="Arial"/>
        </w:rPr>
        <w:t>data about staff who have treated you</w:t>
      </w:r>
    </w:p>
    <w:p w14:paraId="2FC77D9C" w14:textId="77777777" w:rsidR="00706181" w:rsidRPr="00706181" w:rsidRDefault="00706181" w:rsidP="00706181">
      <w:pPr>
        <w:pStyle w:val="nhsd-t-body"/>
        <w:rPr>
          <w:rFonts w:ascii="Arial" w:hAnsi="Arial" w:cs="Arial"/>
        </w:rPr>
      </w:pPr>
      <w:r w:rsidRPr="00706181">
        <w:rPr>
          <w:rFonts w:ascii="Arial" w:hAnsi="Arial" w:cs="Arial"/>
        </w:rPr>
        <w:t>More detailed information about the patient data we collect is contained in the </w:t>
      </w:r>
      <w:hyperlink r:id="rId36" w:history="1">
        <w:r w:rsidRPr="00706181">
          <w:rPr>
            <w:rStyle w:val="Hyperlink"/>
            <w:rFonts w:ascii="Arial" w:hAnsi="Arial" w:cs="Arial"/>
            <w:color w:val="auto"/>
          </w:rPr>
          <w:t>Data Provision Notice issued to GP practices</w:t>
        </w:r>
      </w:hyperlink>
      <w:r w:rsidRPr="00706181">
        <w:rPr>
          <w:rFonts w:ascii="Arial" w:hAnsi="Arial" w:cs="Arial"/>
        </w:rPr>
        <w:t>.</w:t>
      </w:r>
    </w:p>
    <w:p w14:paraId="132A9281" w14:textId="77777777" w:rsidR="00706181" w:rsidRPr="00706181" w:rsidRDefault="00706181" w:rsidP="00706181">
      <w:pPr>
        <w:pStyle w:val="nhsd-t-body"/>
        <w:rPr>
          <w:rFonts w:ascii="Arial" w:hAnsi="Arial" w:cs="Arial"/>
          <w:b/>
          <w:bCs/>
        </w:rPr>
      </w:pPr>
      <w:r w:rsidRPr="00706181">
        <w:rPr>
          <w:rFonts w:ascii="Arial" w:hAnsi="Arial" w:cs="Arial"/>
          <w:b/>
          <w:bCs/>
        </w:rPr>
        <w:lastRenderedPageBreak/>
        <w:t>NHS Digital Does not collect.</w:t>
      </w:r>
    </w:p>
    <w:p w14:paraId="6343279E"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your name and address (except for your postcode in unique coded form)</w:t>
      </w:r>
    </w:p>
    <w:p w14:paraId="2253C08D"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written notes (free text), such as the details of conversations with doctors and nurses</w:t>
      </w:r>
    </w:p>
    <w:p w14:paraId="020EA723"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images, letters and documents</w:t>
      </w:r>
    </w:p>
    <w:p w14:paraId="072E88E4"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coded data that is not needed due to its age – for example medication, referral and appointment data that is over 10 years old</w:t>
      </w:r>
    </w:p>
    <w:p w14:paraId="1F463586"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coded data that GPs are not permitted to share by law – for example certain codes about IVF treatment, and certain information about gender re-assignment</w:t>
      </w:r>
    </w:p>
    <w:p w14:paraId="45F0CAEE"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Opting out of NHS Digital collecting your data (Type 1 Opt-out)</w:t>
      </w:r>
    </w:p>
    <w:p w14:paraId="41A5E8EC" w14:textId="77777777" w:rsidR="00706181" w:rsidRPr="00706181" w:rsidRDefault="00706181" w:rsidP="00706181">
      <w:pPr>
        <w:pStyle w:val="nhsd-t-body"/>
        <w:rPr>
          <w:rFonts w:ascii="Arial" w:hAnsi="Arial" w:cs="Arial"/>
        </w:rPr>
      </w:pPr>
      <w:r w:rsidRPr="00706181">
        <w:rPr>
          <w:rFonts w:ascii="Arial" w:hAnsi="Arial"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14E5851F" w14:textId="77777777" w:rsidR="00706181" w:rsidRPr="00706181" w:rsidRDefault="00706181" w:rsidP="00706181">
      <w:pPr>
        <w:pStyle w:val="nhsd-t-body"/>
        <w:rPr>
          <w:rFonts w:ascii="Arial" w:hAnsi="Arial" w:cs="Arial"/>
        </w:rPr>
      </w:pPr>
      <w:r w:rsidRPr="00706181">
        <w:rPr>
          <w:rFonts w:ascii="Arial" w:hAnsi="Arial" w:cs="Arial"/>
        </w:rPr>
        <w:t xml:space="preserve">Type 1 Opt-outs were introduced in 2013 for data sharing from GP </w:t>
      </w:r>
      <w:proofErr w:type="gramStart"/>
      <w:r w:rsidRPr="00706181">
        <w:rPr>
          <w:rFonts w:ascii="Arial" w:hAnsi="Arial" w:cs="Arial"/>
        </w:rPr>
        <w:t>practices, but</w:t>
      </w:r>
      <w:proofErr w:type="gramEnd"/>
      <w:r w:rsidRPr="00706181">
        <w:rPr>
          <w:rFonts w:ascii="Arial" w:hAnsi="Arial"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706181">
          <w:rPr>
            <w:rStyle w:val="Hyperlink"/>
            <w:rFonts w:ascii="Arial" w:hAnsi="Arial" w:cs="Arial"/>
            <w:color w:val="auto"/>
            <w:u w:val="none"/>
          </w:rPr>
          <w:t>Who we share patient data with</w:t>
        </w:r>
      </w:hyperlink>
      <w:r w:rsidRPr="00706181">
        <w:rPr>
          <w:rFonts w:ascii="Arial" w:hAnsi="Arial" w:cs="Arial"/>
        </w:rPr>
        <w:t>.</w:t>
      </w:r>
    </w:p>
    <w:p w14:paraId="4430B281" w14:textId="77777777" w:rsidR="00706181" w:rsidRPr="00706181" w:rsidRDefault="00706181" w:rsidP="00706181">
      <w:pPr>
        <w:pStyle w:val="nhsd-t-body"/>
        <w:rPr>
          <w:rFonts w:ascii="Arial" w:hAnsi="Arial" w:cs="Arial"/>
        </w:rPr>
      </w:pPr>
      <w:r w:rsidRPr="00706181">
        <w:rPr>
          <w:rFonts w:ascii="Arial" w:hAnsi="Arial" w:cs="Arial"/>
        </w:rPr>
        <w:t>NHS Digital will not collect any patient data for patients who have already registered a Type 1 Opt-out in line with current policy. If this changes patients who have registered a Type 1 Opt-out will be informed.</w:t>
      </w:r>
    </w:p>
    <w:p w14:paraId="1B3CDA34" w14:textId="77777777" w:rsidR="00706181" w:rsidRPr="00706181" w:rsidRDefault="00706181" w:rsidP="00706181">
      <w:pPr>
        <w:pStyle w:val="nhsd-t-body"/>
        <w:rPr>
          <w:rFonts w:ascii="Arial" w:hAnsi="Arial" w:cs="Arial"/>
        </w:rPr>
      </w:pPr>
      <w:r w:rsidRPr="00706181">
        <w:rPr>
          <w:rFonts w:ascii="Arial" w:hAnsi="Arial" w:cs="Arial"/>
        </w:rPr>
        <w:t>If you do not want your patient data shared with NHS Digital, you can register a Type 1 Opt-out with your GP practice. You can register a Type 1 Opt-out at any time. You can also change your mind at any time and withdraw a Type 1 Opt-out.</w:t>
      </w:r>
    </w:p>
    <w:p w14:paraId="088BC07B" w14:textId="77777777" w:rsidR="00706181" w:rsidRPr="00706181" w:rsidRDefault="00706181" w:rsidP="00706181">
      <w:pPr>
        <w:pStyle w:val="nhsd-t-body"/>
        <w:rPr>
          <w:rFonts w:ascii="Arial" w:hAnsi="Arial" w:cs="Arial"/>
        </w:rPr>
      </w:pPr>
      <w:r w:rsidRPr="00706181">
        <w:rPr>
          <w:rFonts w:ascii="Arial" w:hAnsi="Arial" w:cs="Arial"/>
        </w:rPr>
        <w:t>Data sharing with NHS Digital will start on 1 September 2021.</w:t>
      </w:r>
    </w:p>
    <w:p w14:paraId="7463DC03" w14:textId="77777777" w:rsidR="00706181" w:rsidRPr="00706181" w:rsidRDefault="00706181" w:rsidP="00706181">
      <w:pPr>
        <w:pStyle w:val="nhsd-t-body"/>
        <w:rPr>
          <w:rFonts w:ascii="Arial" w:hAnsi="Arial" w:cs="Arial"/>
        </w:rPr>
      </w:pPr>
      <w:r w:rsidRPr="00706181">
        <w:rPr>
          <w:rFonts w:ascii="Arial" w:hAnsi="Arial" w:cs="Arial"/>
        </w:rPr>
        <w:t>If you have already registered a Type 1 Opt-out with your GP practice your data will not be shared with NHS Digital.</w:t>
      </w:r>
    </w:p>
    <w:p w14:paraId="35FC5B2C" w14:textId="77777777" w:rsidR="00706181" w:rsidRPr="00706181" w:rsidRDefault="00706181" w:rsidP="00706181">
      <w:pPr>
        <w:pStyle w:val="nhsd-t-body"/>
        <w:rPr>
          <w:rFonts w:ascii="Arial" w:hAnsi="Arial" w:cs="Arial"/>
        </w:rPr>
      </w:pPr>
      <w:r w:rsidRPr="00706181">
        <w:rPr>
          <w:rFonts w:ascii="Arial" w:hAnsi="Arial" w:cs="Arial"/>
        </w:rPr>
        <w:t>If you wish to register a Type 1 Opt-out with your GP practice before data sharing starts with NHS Digital, this should be done by </w:t>
      </w:r>
      <w:hyperlink r:id="rId38" w:history="1">
        <w:r w:rsidRPr="00706181">
          <w:rPr>
            <w:rStyle w:val="Hyperlink"/>
            <w:rFonts w:ascii="Arial" w:hAnsi="Arial" w:cs="Arial"/>
            <w:color w:val="auto"/>
            <w:u w:val="none"/>
          </w:rPr>
          <w:t>returning this form</w:t>
        </w:r>
      </w:hyperlink>
      <w:r w:rsidRPr="00706181">
        <w:rPr>
          <w:rFonts w:ascii="Arial" w:hAnsi="Arial"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D427908" w14:textId="77777777" w:rsidR="00706181" w:rsidRPr="00706181" w:rsidRDefault="00706181" w:rsidP="00706181">
      <w:pPr>
        <w:pStyle w:val="nhsd-t-body"/>
        <w:rPr>
          <w:rFonts w:ascii="Arial" w:hAnsi="Arial" w:cs="Arial"/>
        </w:rPr>
      </w:pPr>
      <w:r w:rsidRPr="00706181">
        <w:rPr>
          <w:rFonts w:ascii="Arial" w:hAnsi="Arial"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A29FDC6" w14:textId="77777777" w:rsidR="00706181" w:rsidRPr="00706181" w:rsidRDefault="00706181" w:rsidP="00706181">
      <w:pPr>
        <w:pStyle w:val="nhsd-t-body"/>
        <w:rPr>
          <w:rFonts w:ascii="Arial" w:hAnsi="Arial" w:cs="Arial"/>
        </w:rPr>
      </w:pPr>
      <w:r w:rsidRPr="00706181">
        <w:rPr>
          <w:rFonts w:ascii="Arial" w:hAnsi="Arial" w:cs="Arial"/>
        </w:rPr>
        <w:lastRenderedPageBreak/>
        <w:t>If you do not want NHS Digital to share your identifiable patient data (personally identifiable data in the diagram above) with anyone else for purposes beyond your own care, then you can also register a </w:t>
      </w:r>
      <w:hyperlink r:id="rId39" w:history="1">
        <w:r w:rsidRPr="00706181">
          <w:rPr>
            <w:rStyle w:val="Hyperlink"/>
            <w:rFonts w:ascii="Arial" w:hAnsi="Arial" w:cs="Arial"/>
            <w:color w:val="auto"/>
            <w:u w:val="none"/>
          </w:rPr>
          <w:t>National Data Opt-out</w:t>
        </w:r>
      </w:hyperlink>
      <w:r w:rsidRPr="00706181">
        <w:rPr>
          <w:rFonts w:ascii="Arial" w:hAnsi="Arial" w:cs="Arial"/>
        </w:rPr>
        <w:t>. There is more about National Data Opt-outs and when they apply in the </w:t>
      </w:r>
      <w:hyperlink r:id="rId40" w:anchor="national-data-opt-out-opting-out-of-nhs-digital-sharing-your-data-" w:history="1">
        <w:r w:rsidRPr="00706181">
          <w:rPr>
            <w:rStyle w:val="Hyperlink"/>
            <w:rFonts w:ascii="Arial" w:hAnsi="Arial" w:cs="Arial"/>
            <w:color w:val="auto"/>
            <w:u w:val="none"/>
          </w:rPr>
          <w:t>National Data Opt-out section</w:t>
        </w:r>
      </w:hyperlink>
      <w:r w:rsidRPr="00706181">
        <w:rPr>
          <w:rFonts w:ascii="Arial" w:hAnsi="Arial" w:cs="Arial"/>
        </w:rPr>
        <w:t> below.</w:t>
      </w:r>
    </w:p>
    <w:p w14:paraId="680702A2"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NHS Digital legal basis for collecting, analysing and sharing patient data.</w:t>
      </w:r>
    </w:p>
    <w:p w14:paraId="6FFCE195" w14:textId="77777777" w:rsidR="00706181" w:rsidRPr="00706181" w:rsidRDefault="00706181" w:rsidP="00706181">
      <w:pPr>
        <w:pStyle w:val="nhsd-t-body"/>
        <w:rPr>
          <w:rFonts w:ascii="Arial" w:hAnsi="Arial" w:cs="Arial"/>
        </w:rPr>
      </w:pPr>
      <w:r w:rsidRPr="00706181">
        <w:rPr>
          <w:rFonts w:ascii="Arial" w:hAnsi="Arial"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366FE13" w14:textId="77777777" w:rsidR="00706181" w:rsidRPr="00706181" w:rsidRDefault="00706181" w:rsidP="00706181">
      <w:pPr>
        <w:pStyle w:val="nhsd-t-body"/>
        <w:rPr>
          <w:rFonts w:ascii="Arial" w:hAnsi="Arial" w:cs="Arial"/>
        </w:rPr>
      </w:pPr>
      <w:r w:rsidRPr="00706181">
        <w:rPr>
          <w:rFonts w:ascii="Arial" w:hAnsi="Arial" w:cs="Arial"/>
        </w:rPr>
        <w:t>NHS Digital has been directed by the Secretary of State for Health and Social Care under the </w:t>
      </w:r>
      <w:hyperlink r:id="rId41" w:history="1">
        <w:r w:rsidRPr="00706181">
          <w:rPr>
            <w:rStyle w:val="Hyperlink"/>
            <w:rFonts w:ascii="Arial" w:hAnsi="Arial" w:cs="Arial"/>
            <w:color w:val="auto"/>
          </w:rPr>
          <w:t>General Practice Data for Planning and Research Directions 2021</w:t>
        </w:r>
      </w:hyperlink>
      <w:r w:rsidRPr="00706181">
        <w:rPr>
          <w:rFonts w:ascii="Arial" w:hAnsi="Arial" w:cs="Arial"/>
        </w:rPr>
        <w:t> to collect and analyse data from GP practices for health and social care purposes including policy, planning, commissioning, public health and research purposes.</w:t>
      </w:r>
    </w:p>
    <w:p w14:paraId="312DFCF0" w14:textId="77777777" w:rsidR="00706181" w:rsidRPr="00706181" w:rsidRDefault="00706181" w:rsidP="00706181">
      <w:pPr>
        <w:pStyle w:val="nhsd-t-body"/>
        <w:rPr>
          <w:rFonts w:ascii="Arial" w:hAnsi="Arial" w:cs="Arial"/>
        </w:rPr>
      </w:pPr>
      <w:r w:rsidRPr="00706181">
        <w:rPr>
          <w:rFonts w:ascii="Arial" w:hAnsi="Arial" w:cs="Arial"/>
        </w:rPr>
        <w:t>NHS Digital is the controller of the patient data collected and analysed under the GDPR jointly with the Secretary of State for Health and Social Care.</w:t>
      </w:r>
    </w:p>
    <w:p w14:paraId="4C4D5B74" w14:textId="77777777" w:rsidR="00706181" w:rsidRPr="00706181" w:rsidRDefault="00706181" w:rsidP="00706181">
      <w:pPr>
        <w:pStyle w:val="nhsd-t-body"/>
        <w:rPr>
          <w:rFonts w:ascii="Arial" w:hAnsi="Arial" w:cs="Arial"/>
        </w:rPr>
      </w:pPr>
      <w:r w:rsidRPr="00706181">
        <w:rPr>
          <w:rFonts w:ascii="Arial" w:hAnsi="Arial" w:cs="Arial"/>
        </w:rPr>
        <w:t>All GP practices in England are legally required to share data with NHS Digital for this purpose under the Health and Social Care Act 2012 (2012 Act). More information about this requirement is contained in the </w:t>
      </w:r>
      <w:hyperlink r:id="rId42" w:history="1">
        <w:r w:rsidRPr="00706181">
          <w:rPr>
            <w:rStyle w:val="Hyperlink"/>
            <w:rFonts w:ascii="Arial" w:hAnsi="Arial" w:cs="Arial"/>
            <w:color w:val="auto"/>
          </w:rPr>
          <w:t>Data Provision Notice</w:t>
        </w:r>
      </w:hyperlink>
      <w:r w:rsidRPr="00706181">
        <w:rPr>
          <w:rFonts w:ascii="Arial" w:hAnsi="Arial" w:cs="Arial"/>
        </w:rPr>
        <w:t> issued by NHS Digital to GP practices.</w:t>
      </w:r>
    </w:p>
    <w:p w14:paraId="4EBA49EE" w14:textId="77777777" w:rsidR="00706181" w:rsidRPr="00706181" w:rsidRDefault="00706181" w:rsidP="00706181">
      <w:pPr>
        <w:pStyle w:val="nhsd-t-body"/>
        <w:rPr>
          <w:rFonts w:ascii="Arial" w:hAnsi="Arial" w:cs="Arial"/>
        </w:rPr>
      </w:pPr>
      <w:r w:rsidRPr="00706181">
        <w:rPr>
          <w:rFonts w:ascii="Arial" w:hAnsi="Arial"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5BB312AA" w14:textId="77777777" w:rsidR="00706181" w:rsidRPr="00706181" w:rsidRDefault="00706181" w:rsidP="00706181">
      <w:pPr>
        <w:pStyle w:val="nhsd-t-body"/>
        <w:rPr>
          <w:rFonts w:ascii="Arial" w:hAnsi="Arial" w:cs="Arial"/>
        </w:rPr>
      </w:pPr>
      <w:r w:rsidRPr="00706181">
        <w:rPr>
          <w:rFonts w:ascii="Arial" w:hAnsi="Arial" w:cs="Arial"/>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FDFF07A" w14:textId="77777777" w:rsidR="00706181" w:rsidRPr="00706181" w:rsidRDefault="00706181" w:rsidP="00706181">
      <w:pPr>
        <w:shd w:val="clear" w:color="auto" w:fill="EDF1F1"/>
        <w:rPr>
          <w:rFonts w:ascii="Arial" w:hAnsi="Arial" w:cs="Arial"/>
          <w:sz w:val="24"/>
          <w:szCs w:val="24"/>
        </w:rPr>
      </w:pPr>
      <w:r w:rsidRPr="00706181">
        <w:rPr>
          <w:rStyle w:val="nhsd-m-expandericon"/>
          <w:rFonts w:ascii="Arial" w:hAnsi="Arial" w:cs="Arial"/>
          <w:sz w:val="24"/>
          <w:szCs w:val="24"/>
        </w:rPr>
        <w:t> </w:t>
      </w:r>
      <w:r w:rsidRPr="00706181">
        <w:rPr>
          <w:rStyle w:val="nhsd-m-expanderheading"/>
          <w:rFonts w:ascii="Arial" w:hAnsi="Arial" w:cs="Arial"/>
          <w:sz w:val="24"/>
          <w:szCs w:val="24"/>
        </w:rPr>
        <w:t>The legal basis under UKGDPR for General Practice Data for Planning and Research</w:t>
      </w:r>
    </w:p>
    <w:p w14:paraId="4D1967AA"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How NHS Digital use patient data</w:t>
      </w:r>
    </w:p>
    <w:p w14:paraId="62AABB99" w14:textId="77777777" w:rsidR="00706181" w:rsidRPr="00706181" w:rsidRDefault="00706181" w:rsidP="00706181">
      <w:pPr>
        <w:pStyle w:val="nhsd-t-body"/>
        <w:rPr>
          <w:rFonts w:ascii="Arial" w:hAnsi="Arial" w:cs="Arial"/>
        </w:rPr>
      </w:pPr>
      <w:r w:rsidRPr="00706181">
        <w:rPr>
          <w:rFonts w:ascii="Arial" w:hAnsi="Arial" w:cs="Arial"/>
        </w:rPr>
        <w:t>NHS Digital will analyse and link the patient data we collect with other patient data we hold to create national data sets and for data quality purposes.</w:t>
      </w:r>
    </w:p>
    <w:p w14:paraId="4AEBCA6D" w14:textId="77777777" w:rsidR="00706181" w:rsidRPr="00706181" w:rsidRDefault="00706181" w:rsidP="00706181">
      <w:pPr>
        <w:pStyle w:val="nhsd-t-body"/>
        <w:rPr>
          <w:rFonts w:ascii="Arial" w:hAnsi="Arial" w:cs="Arial"/>
        </w:rPr>
      </w:pPr>
      <w:r w:rsidRPr="00706181">
        <w:rPr>
          <w:rFonts w:ascii="Arial" w:hAnsi="Arial" w:cs="Arial"/>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706181">
          <w:rPr>
            <w:rStyle w:val="Hyperlink"/>
            <w:rFonts w:ascii="Arial" w:hAnsi="Arial" w:cs="Arial"/>
            <w:color w:val="auto"/>
          </w:rPr>
          <w:t>Independent Group Advising on the Release of Data (IGARD)</w:t>
        </w:r>
      </w:hyperlink>
      <w:r w:rsidRPr="00706181">
        <w:rPr>
          <w:rFonts w:ascii="Arial" w:hAnsi="Arial" w:cs="Arial"/>
        </w:rPr>
        <w:t>.</w:t>
      </w:r>
    </w:p>
    <w:p w14:paraId="52C19C60" w14:textId="77777777" w:rsidR="00706181" w:rsidRPr="00706181" w:rsidRDefault="00706181" w:rsidP="00706181">
      <w:pPr>
        <w:pStyle w:val="nhsd-t-body"/>
        <w:rPr>
          <w:rFonts w:ascii="Arial" w:hAnsi="Arial" w:cs="Arial"/>
        </w:rPr>
      </w:pPr>
      <w:r w:rsidRPr="00706181">
        <w:rPr>
          <w:rFonts w:ascii="Arial" w:hAnsi="Arial" w:cs="Arial"/>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898F47A" w14:textId="77777777" w:rsidR="00706181" w:rsidRPr="00706181" w:rsidRDefault="00706181" w:rsidP="00706181">
      <w:pPr>
        <w:pStyle w:val="nhsd-t-body"/>
        <w:rPr>
          <w:rFonts w:ascii="Arial" w:hAnsi="Arial" w:cs="Arial"/>
        </w:rPr>
      </w:pPr>
      <w:r w:rsidRPr="00706181">
        <w:rPr>
          <w:rFonts w:ascii="Arial" w:hAnsi="Arial" w:cs="Arial"/>
        </w:rPr>
        <w:t xml:space="preserve">For more information about </w:t>
      </w:r>
      <w:proofErr w:type="gramStart"/>
      <w:r w:rsidRPr="00706181">
        <w:rPr>
          <w:rFonts w:ascii="Arial" w:hAnsi="Arial" w:cs="Arial"/>
        </w:rPr>
        <w:t>data</w:t>
      </w:r>
      <w:proofErr w:type="gramEnd"/>
      <w:r w:rsidRPr="00706181">
        <w:rPr>
          <w:rFonts w:ascii="Arial" w:hAnsi="Arial" w:cs="Arial"/>
        </w:rPr>
        <w:t xml:space="preserve"> we publish see </w:t>
      </w:r>
      <w:hyperlink r:id="rId44" w:history="1">
        <w:r w:rsidRPr="00706181">
          <w:rPr>
            <w:rStyle w:val="Hyperlink"/>
            <w:rFonts w:ascii="Arial" w:hAnsi="Arial" w:cs="Arial"/>
            <w:color w:val="auto"/>
          </w:rPr>
          <w:t>Data and Information</w:t>
        </w:r>
      </w:hyperlink>
      <w:r w:rsidRPr="00706181">
        <w:rPr>
          <w:rFonts w:ascii="Arial" w:hAnsi="Arial" w:cs="Arial"/>
        </w:rPr>
        <w:t> and </w:t>
      </w:r>
      <w:hyperlink r:id="rId45" w:history="1">
        <w:r w:rsidRPr="00706181">
          <w:rPr>
            <w:rStyle w:val="Hyperlink"/>
            <w:rFonts w:ascii="Arial" w:hAnsi="Arial" w:cs="Arial"/>
            <w:color w:val="auto"/>
          </w:rPr>
          <w:t>Data Dashboards</w:t>
        </w:r>
      </w:hyperlink>
      <w:r w:rsidRPr="00706181">
        <w:rPr>
          <w:rFonts w:ascii="Arial" w:hAnsi="Arial" w:cs="Arial"/>
        </w:rPr>
        <w:t>.</w:t>
      </w:r>
    </w:p>
    <w:p w14:paraId="4EE7D1D9" w14:textId="77777777" w:rsidR="00706181" w:rsidRPr="00706181" w:rsidRDefault="00706181" w:rsidP="00706181">
      <w:pPr>
        <w:pStyle w:val="nhsd-t-body"/>
        <w:rPr>
          <w:rFonts w:ascii="Arial" w:hAnsi="Arial" w:cs="Arial"/>
        </w:rPr>
      </w:pPr>
      <w:r w:rsidRPr="00706181">
        <w:rPr>
          <w:rFonts w:ascii="Arial" w:hAnsi="Arial" w:cs="Arial"/>
        </w:rPr>
        <w:t>We may also carry out analysis on national data sets for data quality purposes and to support the work of others for the purposes set out in </w:t>
      </w:r>
      <w:hyperlink r:id="rId46" w:anchor="our-purposes-for-processing-patient-data" w:history="1">
        <w:r w:rsidRPr="00706181">
          <w:rPr>
            <w:rStyle w:val="Hyperlink"/>
            <w:rFonts w:ascii="Arial" w:hAnsi="Arial" w:cs="Arial"/>
            <w:color w:val="auto"/>
          </w:rPr>
          <w:t>Our purposes for processing patient data</w:t>
        </w:r>
      </w:hyperlink>
      <w:r w:rsidRPr="00706181">
        <w:rPr>
          <w:rFonts w:ascii="Arial" w:hAnsi="Arial" w:cs="Arial"/>
        </w:rPr>
        <w:t> section above.</w:t>
      </w:r>
    </w:p>
    <w:p w14:paraId="2E6A5065"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Who NHS Digital share patient data with</w:t>
      </w:r>
    </w:p>
    <w:p w14:paraId="3F9AEF02" w14:textId="77777777" w:rsidR="00706181" w:rsidRPr="00706181" w:rsidRDefault="00706181" w:rsidP="00706181">
      <w:pPr>
        <w:pStyle w:val="nhsd-t-body"/>
        <w:rPr>
          <w:rFonts w:ascii="Arial" w:hAnsi="Arial" w:cs="Arial"/>
        </w:rPr>
      </w:pPr>
      <w:r w:rsidRPr="00706181">
        <w:rPr>
          <w:rFonts w:ascii="Arial" w:hAnsi="Arial" w:cs="Arial"/>
        </w:rPr>
        <w:t>All data which is shared by NHS Digital is subject to robust rules relating to privacy, security and confidentiality and only the minimum amount of data necessary to achieve the relevant health and social care purpose will be shared.</w:t>
      </w:r>
    </w:p>
    <w:p w14:paraId="35D00209" w14:textId="77777777" w:rsidR="00706181" w:rsidRPr="00706181" w:rsidRDefault="00706181" w:rsidP="00706181">
      <w:pPr>
        <w:pStyle w:val="nhsd-t-body"/>
        <w:rPr>
          <w:rFonts w:ascii="Arial" w:hAnsi="Arial" w:cs="Arial"/>
        </w:rPr>
      </w:pPr>
      <w:r w:rsidRPr="00706181">
        <w:rPr>
          <w:rFonts w:ascii="Arial" w:hAnsi="Arial" w:cs="Arial"/>
        </w:rPr>
        <w:t>All requests to access patient data from this collection, other than anonymous aggregate statistical data, will be assessed by NHS Digital’s </w:t>
      </w:r>
      <w:hyperlink r:id="rId47" w:history="1">
        <w:r w:rsidRPr="00706181">
          <w:rPr>
            <w:rStyle w:val="Hyperlink"/>
            <w:rFonts w:ascii="Arial" w:hAnsi="Arial" w:cs="Arial"/>
            <w:color w:val="auto"/>
          </w:rPr>
          <w:t>Data Access Request Service</w:t>
        </w:r>
      </w:hyperlink>
      <w:r w:rsidRPr="00706181">
        <w:rPr>
          <w:rFonts w:ascii="Arial" w:hAnsi="Arial" w:cs="Arial"/>
        </w:rPr>
        <w:t>, to make sure that organisations have a legal basis to use the data and that it will be used safely, securely and appropriately.</w:t>
      </w:r>
    </w:p>
    <w:p w14:paraId="07EAD2BD" w14:textId="77777777" w:rsidR="00706181" w:rsidRPr="00706181" w:rsidRDefault="00706181" w:rsidP="00706181">
      <w:pPr>
        <w:pStyle w:val="nhsd-t-body"/>
        <w:rPr>
          <w:rFonts w:ascii="Arial" w:hAnsi="Arial" w:cs="Arial"/>
        </w:rPr>
      </w:pPr>
      <w:r w:rsidRPr="00706181">
        <w:rPr>
          <w:rFonts w:ascii="Arial" w:hAnsi="Arial" w:cs="Arial"/>
        </w:rPr>
        <w:t>These requests for access to patient data will also be subject to independent scrutiny and oversight by the </w:t>
      </w:r>
      <w:hyperlink r:id="rId48" w:history="1">
        <w:r w:rsidRPr="00706181">
          <w:rPr>
            <w:rStyle w:val="Hyperlink"/>
            <w:rFonts w:ascii="Arial" w:hAnsi="Arial" w:cs="Arial"/>
            <w:color w:val="auto"/>
          </w:rPr>
          <w:t>Independent Group Advising on the Release of Data (IGARD)</w:t>
        </w:r>
      </w:hyperlink>
      <w:r w:rsidRPr="00706181">
        <w:rPr>
          <w:rFonts w:ascii="Arial" w:hAnsi="Arial" w:cs="Arial"/>
        </w:rPr>
        <w:t>. Organisations approved to use this data will be required to enter into a data sharing agreement with NHS Digital regulating the use of the data.</w:t>
      </w:r>
    </w:p>
    <w:p w14:paraId="56A34A5E" w14:textId="77777777" w:rsidR="00706181" w:rsidRPr="00706181" w:rsidRDefault="00706181" w:rsidP="00706181">
      <w:pPr>
        <w:pStyle w:val="nhsd-t-body"/>
        <w:rPr>
          <w:rFonts w:ascii="Arial" w:hAnsi="Arial" w:cs="Arial"/>
        </w:rPr>
      </w:pPr>
      <w:r w:rsidRPr="00706181">
        <w:rPr>
          <w:rFonts w:ascii="Arial" w:hAnsi="Arial" w:cs="Arial"/>
        </w:rPr>
        <w:t>There are a number of organisations who are likely to need access to different elements of patient data from the General Practice Data for Planning and Research collection. These include but may not be limited to:</w:t>
      </w:r>
    </w:p>
    <w:p w14:paraId="5168CA58"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the Department of Health and Social Care and its executive agencies, including Public Health England and other government departments</w:t>
      </w:r>
    </w:p>
    <w:p w14:paraId="3C2775C6"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NHS England and NHS Improvement</w:t>
      </w:r>
    </w:p>
    <w:p w14:paraId="50DE04AC"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primary care networks (PCNs), Integrated Care Boards (ICBs) and integrated care organisations (ICOs)</w:t>
      </w:r>
    </w:p>
    <w:p w14:paraId="706608DB"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local authorities</w:t>
      </w:r>
    </w:p>
    <w:p w14:paraId="156EB99D"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research organisations, including universities, charities, clinical research organisations that run clinical trials and pharmaceutical companies</w:t>
      </w:r>
    </w:p>
    <w:p w14:paraId="53D37FD8" w14:textId="77777777" w:rsidR="00706181" w:rsidRPr="00706181" w:rsidRDefault="00706181" w:rsidP="00706181">
      <w:pPr>
        <w:pStyle w:val="nhsd-t-body"/>
        <w:rPr>
          <w:rFonts w:ascii="Arial" w:hAnsi="Arial" w:cs="Arial"/>
        </w:rPr>
      </w:pPr>
      <w:r w:rsidRPr="00706181">
        <w:rPr>
          <w:rFonts w:ascii="Arial" w:hAnsi="Arial" w:cs="Arial"/>
        </w:rPr>
        <w:t xml:space="preserve">If the request is approved, the data will either be made available within a secure data access environment within NHS Digital infrastructure, or where the needs of the </w:t>
      </w:r>
      <w:r w:rsidRPr="00706181">
        <w:rPr>
          <w:rFonts w:ascii="Arial" w:hAnsi="Arial" w:cs="Arial"/>
        </w:rPr>
        <w:lastRenderedPageBreak/>
        <w:t>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706181">
          <w:rPr>
            <w:rStyle w:val="Hyperlink"/>
            <w:rFonts w:ascii="Arial" w:hAnsi="Arial" w:cs="Arial"/>
            <w:color w:val="auto"/>
          </w:rPr>
          <w:t>improving our data processing services</w:t>
        </w:r>
      </w:hyperlink>
      <w:r w:rsidRPr="00706181">
        <w:rPr>
          <w:rFonts w:ascii="Arial" w:hAnsi="Arial" w:cs="Arial"/>
        </w:rPr>
        <w:t>.</w:t>
      </w:r>
    </w:p>
    <w:p w14:paraId="73DC6A11" w14:textId="77777777" w:rsidR="00706181" w:rsidRPr="00706181" w:rsidRDefault="00706181" w:rsidP="00706181">
      <w:pPr>
        <w:pStyle w:val="nhsd-t-body"/>
        <w:rPr>
          <w:rFonts w:ascii="Arial" w:hAnsi="Arial" w:cs="Arial"/>
        </w:rPr>
      </w:pPr>
      <w:r w:rsidRPr="00706181">
        <w:rPr>
          <w:rFonts w:ascii="Arial" w:hAnsi="Arial"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9DDFDE4" w14:textId="77777777" w:rsidR="00706181" w:rsidRPr="00706181" w:rsidRDefault="00706181" w:rsidP="00706181">
      <w:pPr>
        <w:pStyle w:val="nhsd-t-body"/>
        <w:rPr>
          <w:rFonts w:ascii="Arial" w:hAnsi="Arial" w:cs="Arial"/>
        </w:rPr>
      </w:pPr>
      <w:r w:rsidRPr="00706181">
        <w:rPr>
          <w:rFonts w:ascii="Arial" w:hAnsi="Arial"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4620D71"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the data was needed by a health professional for your own care and treatment</w:t>
      </w:r>
    </w:p>
    <w:p w14:paraId="40AA53F6"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you have expressly consented to this, for example to participate in a clinical trial</w:t>
      </w:r>
    </w:p>
    <w:p w14:paraId="6163C8C6"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there is a legal obligation, for example where the COPI Notices apply - see </w:t>
      </w:r>
      <w:hyperlink r:id="rId50" w:anchor="our-legal-basis-for-collecting-analysing-and-sharing-patient-data" w:history="1">
        <w:r w:rsidRPr="00706181">
          <w:rPr>
            <w:rStyle w:val="Hyperlink"/>
            <w:rFonts w:ascii="Arial" w:hAnsi="Arial" w:cs="Arial"/>
            <w:color w:val="auto"/>
            <w:sz w:val="24"/>
            <w:szCs w:val="24"/>
          </w:rPr>
          <w:t>Our legal basis for collecting, analysing and sharing patient data</w:t>
        </w:r>
      </w:hyperlink>
      <w:r w:rsidRPr="00706181">
        <w:rPr>
          <w:rFonts w:ascii="Arial" w:hAnsi="Arial" w:cs="Arial"/>
          <w:sz w:val="24"/>
          <w:szCs w:val="24"/>
        </w:rPr>
        <w:t> above for more information on this</w:t>
      </w:r>
    </w:p>
    <w:p w14:paraId="4C1A4DEA"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approval has been provided by the </w:t>
      </w:r>
      <w:hyperlink r:id="rId51" w:history="1">
        <w:r w:rsidRPr="00706181">
          <w:rPr>
            <w:rStyle w:val="Hyperlink"/>
            <w:rFonts w:ascii="Arial" w:hAnsi="Arial" w:cs="Arial"/>
            <w:color w:val="auto"/>
            <w:sz w:val="24"/>
            <w:szCs w:val="24"/>
          </w:rPr>
          <w:t>Health Research Authority</w:t>
        </w:r>
      </w:hyperlink>
      <w:r w:rsidRPr="00706181">
        <w:rPr>
          <w:rFonts w:ascii="Arial" w:hAnsi="Arial" w:cs="Arial"/>
          <w:sz w:val="24"/>
          <w:szCs w:val="24"/>
        </w:rPr>
        <w:t> or the Secretary of State with support from the </w:t>
      </w:r>
      <w:hyperlink r:id="rId52" w:history="1">
        <w:r w:rsidRPr="00706181">
          <w:rPr>
            <w:rStyle w:val="Hyperlink"/>
            <w:rFonts w:ascii="Arial" w:hAnsi="Arial" w:cs="Arial"/>
            <w:color w:val="auto"/>
            <w:sz w:val="24"/>
            <w:szCs w:val="24"/>
          </w:rPr>
          <w:t>Confidentiality Advisory Group (CAG)</w:t>
        </w:r>
      </w:hyperlink>
      <w:r w:rsidRPr="00706181">
        <w:rPr>
          <w:rFonts w:ascii="Arial" w:hAnsi="Arial" w:cs="Arial"/>
          <w:sz w:val="24"/>
          <w:szCs w:val="24"/>
        </w:rPr>
        <w:t> under Regulation 5 of the Health Service (Control of Patient Information) Regulations 2002 (COPI) - this is sometimes known as a ‘section 251 approval’</w:t>
      </w:r>
    </w:p>
    <w:p w14:paraId="282BD8C2" w14:textId="77777777" w:rsidR="00706181" w:rsidRPr="00706181" w:rsidRDefault="00706181" w:rsidP="00706181">
      <w:pPr>
        <w:pStyle w:val="nhsd-t-body"/>
        <w:rPr>
          <w:rFonts w:ascii="Arial" w:hAnsi="Arial" w:cs="Arial"/>
        </w:rPr>
      </w:pPr>
      <w:r w:rsidRPr="00706181">
        <w:rPr>
          <w:rFonts w:ascii="Arial" w:hAnsi="Arial"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352760A5" w14:textId="77777777" w:rsidR="00706181" w:rsidRPr="00706181" w:rsidRDefault="00706181" w:rsidP="00706181">
      <w:pPr>
        <w:pStyle w:val="nhsd-t-body"/>
        <w:rPr>
          <w:rFonts w:ascii="Arial" w:hAnsi="Arial" w:cs="Arial"/>
        </w:rPr>
      </w:pPr>
      <w:r w:rsidRPr="00706181">
        <w:rPr>
          <w:rFonts w:ascii="Arial" w:hAnsi="Arial" w:cs="Arial"/>
        </w:rPr>
        <w:t>Details of who we have shared data with, in what form and for what purposes are published on our </w:t>
      </w:r>
      <w:hyperlink r:id="rId53" w:history="1">
        <w:r w:rsidRPr="00706181">
          <w:rPr>
            <w:rStyle w:val="Hyperlink"/>
            <w:rFonts w:ascii="Arial" w:hAnsi="Arial" w:cs="Arial"/>
            <w:color w:val="auto"/>
          </w:rPr>
          <w:t>data release register</w:t>
        </w:r>
      </w:hyperlink>
      <w:r w:rsidRPr="00706181">
        <w:rPr>
          <w:rFonts w:ascii="Arial" w:hAnsi="Arial" w:cs="Arial"/>
        </w:rPr>
        <w:t>.</w:t>
      </w:r>
    </w:p>
    <w:p w14:paraId="42B36F6F" w14:textId="77777777" w:rsidR="00706181" w:rsidRPr="00706181" w:rsidRDefault="00706181" w:rsidP="00706181">
      <w:pPr>
        <w:pStyle w:val="Heading2"/>
        <w:rPr>
          <w:rFonts w:ascii="Arial" w:hAnsi="Arial" w:cs="Arial"/>
          <w:sz w:val="24"/>
          <w:szCs w:val="24"/>
        </w:rPr>
      </w:pPr>
      <w:proofErr w:type="gramStart"/>
      <w:r w:rsidRPr="00706181">
        <w:rPr>
          <w:rFonts w:ascii="Arial" w:hAnsi="Arial" w:cs="Arial"/>
          <w:sz w:val="24"/>
          <w:szCs w:val="24"/>
        </w:rPr>
        <w:t>Where</w:t>
      </w:r>
      <w:proofErr w:type="gramEnd"/>
      <w:r w:rsidRPr="00706181">
        <w:rPr>
          <w:rFonts w:ascii="Arial" w:hAnsi="Arial" w:cs="Arial"/>
          <w:sz w:val="24"/>
          <w:szCs w:val="24"/>
        </w:rPr>
        <w:t xml:space="preserve"> NHS digital stores patient data</w:t>
      </w:r>
    </w:p>
    <w:p w14:paraId="78C6D8D3" w14:textId="77777777" w:rsidR="00706181" w:rsidRPr="00706181" w:rsidRDefault="00706181" w:rsidP="00706181">
      <w:pPr>
        <w:pStyle w:val="nhsd-t-body"/>
        <w:rPr>
          <w:rFonts w:ascii="Arial" w:hAnsi="Arial" w:cs="Arial"/>
        </w:rPr>
      </w:pPr>
      <w:r w:rsidRPr="00706181">
        <w:rPr>
          <w:rFonts w:ascii="Arial" w:hAnsi="Arial" w:cs="Arial"/>
        </w:rPr>
        <w:t>NHS Digital only stores and processes patient data for this data collection within the United Kingdom (UK).</w:t>
      </w:r>
    </w:p>
    <w:p w14:paraId="7F791F3E" w14:textId="77777777" w:rsidR="00706181" w:rsidRPr="00706181" w:rsidRDefault="00706181" w:rsidP="00706181">
      <w:pPr>
        <w:pStyle w:val="nhsd-t-body"/>
        <w:rPr>
          <w:rFonts w:ascii="Arial" w:hAnsi="Arial" w:cs="Arial"/>
        </w:rPr>
      </w:pPr>
      <w:r w:rsidRPr="00706181">
        <w:rPr>
          <w:rFonts w:ascii="Arial" w:hAnsi="Arial" w:cs="Arial"/>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33307EA"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Where do we store your information electronically?</w:t>
      </w:r>
    </w:p>
    <w:p w14:paraId="27C35ED8"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 xml:space="preserve">All the personal data we process is processed by our staff in the UK however for the purposes of IT hosting and maintenance this information may be located on servers within the European Union. </w:t>
      </w:r>
    </w:p>
    <w:p w14:paraId="0D1A5F36" w14:textId="77777777" w:rsidR="00706181" w:rsidRPr="00706181" w:rsidRDefault="00706181" w:rsidP="00706181">
      <w:pPr>
        <w:widowControl w:val="0"/>
        <w:spacing w:after="280"/>
        <w:rPr>
          <w:rFonts w:ascii="Arial" w:hAnsi="Arial" w:cs="Arial"/>
          <w:sz w:val="24"/>
          <w:szCs w:val="24"/>
        </w:rPr>
      </w:pPr>
      <w:r w:rsidRPr="00706181">
        <w:rPr>
          <w:rFonts w:ascii="Arial" w:hAnsi="Arial" w:cs="Arial"/>
          <w:sz w:val="24"/>
          <w:szCs w:val="24"/>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47C34CD2"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Who are our partner organisations? </w:t>
      </w:r>
    </w:p>
    <w:p w14:paraId="2A66E297"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We may also have to share your information, subject to strict agreements on how it will be used, with the following </w:t>
      </w:r>
      <w:proofErr w:type="gramStart"/>
      <w:r w:rsidRPr="00706181">
        <w:rPr>
          <w:rFonts w:ascii="Arial" w:hAnsi="Arial" w:cs="Arial"/>
          <w:sz w:val="24"/>
          <w:szCs w:val="24"/>
        </w:rPr>
        <w:t>organisations;</w:t>
      </w:r>
      <w:proofErr w:type="gramEnd"/>
      <w:r w:rsidRPr="00706181">
        <w:rPr>
          <w:rFonts w:ascii="Arial" w:hAnsi="Arial" w:cs="Arial"/>
          <w:sz w:val="24"/>
          <w:szCs w:val="24"/>
        </w:rPr>
        <w:t xml:space="preserve"> </w:t>
      </w:r>
    </w:p>
    <w:p w14:paraId="480F8D93" w14:textId="77777777" w:rsidR="00706181" w:rsidRPr="00706181" w:rsidRDefault="00706181" w:rsidP="00706181">
      <w:pPr>
        <w:pStyle w:val="ListParagraph"/>
        <w:widowControl w:val="0"/>
        <w:numPr>
          <w:ilvl w:val="0"/>
          <w:numId w:val="13"/>
        </w:numPr>
        <w:spacing w:after="0"/>
        <w:rPr>
          <w:rFonts w:ascii="Arial" w:hAnsi="Arial" w:cs="Arial"/>
          <w:sz w:val="24"/>
          <w:szCs w:val="24"/>
        </w:rPr>
      </w:pPr>
      <w:r w:rsidRPr="00706181">
        <w:rPr>
          <w:rFonts w:ascii="Arial" w:hAnsi="Arial" w:cs="Arial"/>
          <w:sz w:val="24"/>
          <w:szCs w:val="24"/>
        </w:rPr>
        <w:t xml:space="preserve">NHS Trusts / Foundation Trusts </w:t>
      </w:r>
    </w:p>
    <w:p w14:paraId="17B72EA0" w14:textId="77777777" w:rsidR="00706181" w:rsidRPr="00706181" w:rsidRDefault="00706181" w:rsidP="00706181">
      <w:pPr>
        <w:pStyle w:val="ListParagraph"/>
        <w:widowControl w:val="0"/>
        <w:numPr>
          <w:ilvl w:val="0"/>
          <w:numId w:val="13"/>
        </w:numPr>
        <w:spacing w:after="0"/>
        <w:rPr>
          <w:rFonts w:ascii="Arial" w:hAnsi="Arial" w:cs="Arial"/>
          <w:sz w:val="24"/>
          <w:szCs w:val="24"/>
        </w:rPr>
      </w:pPr>
      <w:r w:rsidRPr="00706181">
        <w:rPr>
          <w:rFonts w:ascii="Arial" w:hAnsi="Arial" w:cs="Arial"/>
          <w:sz w:val="24"/>
          <w:szCs w:val="24"/>
        </w:rPr>
        <w:t xml:space="preserve">GP’s </w:t>
      </w:r>
    </w:p>
    <w:p w14:paraId="69846B04" w14:textId="77777777" w:rsidR="00706181" w:rsidRPr="00706181" w:rsidRDefault="00706181" w:rsidP="00706181">
      <w:pPr>
        <w:pStyle w:val="ListParagraph"/>
        <w:widowControl w:val="0"/>
        <w:numPr>
          <w:ilvl w:val="0"/>
          <w:numId w:val="13"/>
        </w:numPr>
        <w:spacing w:after="0"/>
        <w:rPr>
          <w:rFonts w:ascii="Arial" w:hAnsi="Arial" w:cs="Arial"/>
          <w:sz w:val="24"/>
          <w:szCs w:val="24"/>
        </w:rPr>
      </w:pPr>
      <w:r w:rsidRPr="00706181">
        <w:rPr>
          <w:rFonts w:ascii="Arial" w:hAnsi="Arial" w:cs="Arial"/>
          <w:sz w:val="24"/>
          <w:szCs w:val="24"/>
        </w:rPr>
        <w:t>Primary Care Network</w:t>
      </w:r>
    </w:p>
    <w:p w14:paraId="180A6FD1"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NHS Commissioning Support Units </w:t>
      </w:r>
    </w:p>
    <w:p w14:paraId="637065F6"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Independent Contractors such as dentists, opticians, pharmacists </w:t>
      </w:r>
    </w:p>
    <w:p w14:paraId="6A0481AE"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Private Sector Providers </w:t>
      </w:r>
    </w:p>
    <w:p w14:paraId="49EFDEF4"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Voluntary Sector Providers </w:t>
      </w:r>
    </w:p>
    <w:p w14:paraId="12492251"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Ambulance Trusts </w:t>
      </w:r>
    </w:p>
    <w:p w14:paraId="1AB63194"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Integrated Care Boards </w:t>
      </w:r>
    </w:p>
    <w:p w14:paraId="5A98BE6D"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Social Care Services </w:t>
      </w:r>
    </w:p>
    <w:p w14:paraId="30CE3643"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NHS England (NHSE) and NHS Digital (NHSD) </w:t>
      </w:r>
    </w:p>
    <w:p w14:paraId="720479EF"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Multi Agency Safeguarding Hub (MASH)</w:t>
      </w:r>
    </w:p>
    <w:p w14:paraId="30C6BE9C"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Local Authorities </w:t>
      </w:r>
    </w:p>
    <w:p w14:paraId="538B3904"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Education Services </w:t>
      </w:r>
    </w:p>
    <w:p w14:paraId="1F174032"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Fire and Rescue Services </w:t>
      </w:r>
    </w:p>
    <w:p w14:paraId="5A068DA9"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Police &amp; Judicial Services </w:t>
      </w:r>
    </w:p>
    <w:p w14:paraId="487581E2"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Voluntary Sector Providers </w:t>
      </w:r>
    </w:p>
    <w:p w14:paraId="5F048DBF"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Private Sector Providers</w:t>
      </w:r>
    </w:p>
    <w:p w14:paraId="4CBEBFA3"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Other ‘data processors’ which you will be informed of </w:t>
      </w:r>
    </w:p>
    <w:p w14:paraId="4CCAB598" w14:textId="77777777" w:rsidR="00706181" w:rsidRPr="00706181" w:rsidRDefault="00706181" w:rsidP="00706181">
      <w:pPr>
        <w:widowControl w:val="0"/>
        <w:rPr>
          <w:rFonts w:ascii="Arial" w:hAnsi="Arial" w:cs="Arial"/>
          <w:sz w:val="24"/>
          <w:szCs w:val="24"/>
        </w:rPr>
      </w:pPr>
    </w:p>
    <w:p w14:paraId="17A558D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You will be informed who your data will be shared with and in some cases asked for consent for this to happen when this is required.</w:t>
      </w:r>
    </w:p>
    <w:p w14:paraId="3D4E1B07" w14:textId="77777777" w:rsidR="00706181" w:rsidRPr="00706181" w:rsidRDefault="00706181" w:rsidP="00706181">
      <w:pPr>
        <w:widowControl w:val="0"/>
        <w:rPr>
          <w:rFonts w:ascii="Arial" w:hAnsi="Arial" w:cs="Arial"/>
          <w:b/>
          <w:bCs/>
          <w:sz w:val="24"/>
          <w:szCs w:val="24"/>
        </w:rPr>
      </w:pPr>
      <w:r w:rsidRPr="00706181">
        <w:rPr>
          <w:rFonts w:ascii="Arial" w:hAnsi="Arial" w:cs="Arial"/>
          <w:b/>
          <w:bCs/>
          <w:sz w:val="24"/>
          <w:szCs w:val="24"/>
        </w:rPr>
        <w:t xml:space="preserve">Computer System </w:t>
      </w:r>
    </w:p>
    <w:p w14:paraId="786FBD19"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lastRenderedPageBreak/>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71B654F3"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To provide around the clock safe care, unless you have asked us not to, we will make information available to our Partner Organisation (above).  Wherever possible, their staff will ask your consent before your information is viewed. </w:t>
      </w:r>
    </w:p>
    <w:p w14:paraId="03924031"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Shared Care Records</w:t>
      </w:r>
    </w:p>
    <w:p w14:paraId="1CB54A01"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proofErr w:type="spellStart"/>
      <w:r w:rsidRPr="00706181">
        <w:rPr>
          <w:rFonts w:ascii="Arial" w:hAnsi="Arial" w:cs="Arial"/>
          <w:sz w:val="24"/>
          <w:szCs w:val="24"/>
        </w:rPr>
        <w:t>anytime</w:t>
      </w:r>
      <w:proofErr w:type="spellEnd"/>
      <w:r w:rsidRPr="00706181">
        <w:rPr>
          <w:rFonts w:ascii="Arial" w:hAnsi="Arial" w:cs="Arial"/>
          <w:sz w:val="24"/>
          <w:szCs w:val="24"/>
        </w:rPr>
        <w:t xml:space="preserve"> if this sharing is based on your consent.  </w:t>
      </w:r>
    </w:p>
    <w:p w14:paraId="71E4D6A9" w14:textId="5B6E0242" w:rsidR="00706181" w:rsidRPr="00706181" w:rsidRDefault="00706181" w:rsidP="00706181">
      <w:pPr>
        <w:autoSpaceDE w:val="0"/>
        <w:autoSpaceDN w:val="0"/>
        <w:adjustRightInd w:val="0"/>
        <w:spacing w:after="0" w:line="240" w:lineRule="auto"/>
        <w:jc w:val="both"/>
        <w:outlineLvl w:val="0"/>
        <w:rPr>
          <w:rFonts w:ascii="Arial" w:hAnsi="Arial" w:cs="Arial"/>
          <w:sz w:val="24"/>
          <w:szCs w:val="24"/>
        </w:rPr>
      </w:pPr>
      <w:r w:rsidRPr="00706181">
        <w:rPr>
          <w:rFonts w:ascii="Arial" w:hAnsi="Arial" w:cs="Arial"/>
          <w:sz w:val="24"/>
          <w:szCs w:val="24"/>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706181">
        <w:rPr>
          <w:rFonts w:ascii="Arial" w:hAnsi="Arial" w:cs="Arial"/>
          <w:sz w:val="24"/>
          <w:szCs w:val="24"/>
        </w:rPr>
        <w:t xml:space="preserve">If a sub-contractor acts as a data processor for </w:t>
      </w:r>
      <w:r>
        <w:rPr>
          <w:rFonts w:ascii="Arial" w:hAnsi="Arial" w:cs="Arial"/>
          <w:sz w:val="24"/>
          <w:szCs w:val="24"/>
        </w:rPr>
        <w:t>Colne Valley Group Practice</w:t>
      </w:r>
      <w:r w:rsidRPr="00706181">
        <w:rPr>
          <w:rFonts w:ascii="Arial" w:hAnsi="Arial" w:cs="Arial"/>
          <w:sz w:val="24"/>
          <w:szCs w:val="24"/>
        </w:rPr>
        <w:t xml:space="preserve"> an appropriate contract (art 24-28) will be established for the processing of your information.</w:t>
      </w:r>
    </w:p>
    <w:p w14:paraId="730C0A7A" w14:textId="77777777" w:rsidR="00706181" w:rsidRPr="00706181" w:rsidRDefault="00706181" w:rsidP="00706181">
      <w:pPr>
        <w:autoSpaceDE w:val="0"/>
        <w:autoSpaceDN w:val="0"/>
        <w:adjustRightInd w:val="0"/>
        <w:spacing w:after="0" w:line="240" w:lineRule="auto"/>
        <w:jc w:val="both"/>
        <w:outlineLvl w:val="0"/>
        <w:rPr>
          <w:rFonts w:ascii="Arial" w:hAnsi="Arial" w:cs="Arial"/>
          <w:sz w:val="24"/>
          <w:szCs w:val="24"/>
        </w:rPr>
      </w:pPr>
    </w:p>
    <w:p w14:paraId="2FFAD88B" w14:textId="77777777" w:rsidR="00706181" w:rsidRPr="00706181" w:rsidRDefault="00706181" w:rsidP="00706181">
      <w:pPr>
        <w:rPr>
          <w:rFonts w:ascii="Arial" w:hAnsi="Arial" w:cs="Arial"/>
          <w:b/>
          <w:sz w:val="24"/>
          <w:szCs w:val="24"/>
        </w:rPr>
      </w:pPr>
      <w:r w:rsidRPr="00706181">
        <w:rPr>
          <w:rFonts w:ascii="Arial" w:hAnsi="Arial" w:cs="Arial"/>
          <w:b/>
          <w:sz w:val="24"/>
          <w:szCs w:val="24"/>
        </w:rPr>
        <w:t>Sharing your information without consent</w:t>
      </w:r>
    </w:p>
    <w:p w14:paraId="45520777"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We will normally ask you for your consent, but there are times when we may be required by law to share your information without your consent, for example: </w:t>
      </w:r>
    </w:p>
    <w:p w14:paraId="76F53831"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there is a serious risk of harm or abuse to you or other </w:t>
      </w:r>
      <w:proofErr w:type="gramStart"/>
      <w:r w:rsidRPr="00706181">
        <w:rPr>
          <w:rFonts w:ascii="Arial" w:hAnsi="Arial" w:cs="Arial"/>
          <w:sz w:val="24"/>
          <w:szCs w:val="24"/>
        </w:rPr>
        <w:t>people;</w:t>
      </w:r>
      <w:proofErr w:type="gramEnd"/>
    </w:p>
    <w:p w14:paraId="3879B972"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Safeguarding matters and investigations</w:t>
      </w:r>
    </w:p>
    <w:p w14:paraId="30CC17D1"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a serious crime, such as assault, is being investigated or where it could be </w:t>
      </w:r>
      <w:proofErr w:type="gramStart"/>
      <w:r w:rsidRPr="00706181">
        <w:rPr>
          <w:rFonts w:ascii="Arial" w:hAnsi="Arial" w:cs="Arial"/>
          <w:sz w:val="24"/>
          <w:szCs w:val="24"/>
        </w:rPr>
        <w:t>prevented;</w:t>
      </w:r>
      <w:proofErr w:type="gramEnd"/>
      <w:r w:rsidRPr="00706181">
        <w:rPr>
          <w:rFonts w:ascii="Arial" w:hAnsi="Arial" w:cs="Arial"/>
          <w:sz w:val="24"/>
          <w:szCs w:val="24"/>
        </w:rPr>
        <w:t xml:space="preserve"> </w:t>
      </w:r>
    </w:p>
    <w:p w14:paraId="20BA78C1"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notification of new </w:t>
      </w:r>
      <w:proofErr w:type="gramStart"/>
      <w:r w:rsidRPr="00706181">
        <w:rPr>
          <w:rFonts w:ascii="Arial" w:hAnsi="Arial" w:cs="Arial"/>
          <w:sz w:val="24"/>
          <w:szCs w:val="24"/>
        </w:rPr>
        <w:t>births;</w:t>
      </w:r>
      <w:proofErr w:type="gramEnd"/>
      <w:r w:rsidRPr="00706181">
        <w:rPr>
          <w:rFonts w:ascii="Arial" w:hAnsi="Arial" w:cs="Arial"/>
          <w:sz w:val="24"/>
          <w:szCs w:val="24"/>
        </w:rPr>
        <w:t xml:space="preserve"> </w:t>
      </w:r>
    </w:p>
    <w:p w14:paraId="2CB7570F"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where we encounter infectious diseases that may endanger the safety of others, such as meningitis or measles (but not HIV/AIDS</w:t>
      </w:r>
      <w:proofErr w:type="gramStart"/>
      <w:r w:rsidRPr="00706181">
        <w:rPr>
          <w:rFonts w:ascii="Arial" w:hAnsi="Arial" w:cs="Arial"/>
          <w:sz w:val="24"/>
          <w:szCs w:val="24"/>
        </w:rPr>
        <w:t>);</w:t>
      </w:r>
      <w:proofErr w:type="gramEnd"/>
      <w:r w:rsidRPr="00706181">
        <w:rPr>
          <w:rFonts w:ascii="Arial" w:hAnsi="Arial" w:cs="Arial"/>
          <w:sz w:val="24"/>
          <w:szCs w:val="24"/>
        </w:rPr>
        <w:t xml:space="preserve"> </w:t>
      </w:r>
    </w:p>
    <w:p w14:paraId="1093B737"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a formal court order has been </w:t>
      </w:r>
      <w:proofErr w:type="gramStart"/>
      <w:r w:rsidRPr="00706181">
        <w:rPr>
          <w:rFonts w:ascii="Arial" w:hAnsi="Arial" w:cs="Arial"/>
          <w:sz w:val="24"/>
          <w:szCs w:val="24"/>
        </w:rPr>
        <w:t>issued;</w:t>
      </w:r>
      <w:proofErr w:type="gramEnd"/>
      <w:r w:rsidRPr="00706181">
        <w:rPr>
          <w:rFonts w:ascii="Arial" w:hAnsi="Arial" w:cs="Arial"/>
          <w:sz w:val="24"/>
          <w:szCs w:val="24"/>
        </w:rPr>
        <w:t xml:space="preserve"> </w:t>
      </w:r>
    </w:p>
    <w:p w14:paraId="0DE86784"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there is a legal requirement, for example if you had committed a Road Traffic Offence. </w:t>
      </w:r>
    </w:p>
    <w:p w14:paraId="1F87C8F5"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How long will we store your information?</w:t>
      </w:r>
    </w:p>
    <w:p w14:paraId="37351481"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p>
    <w:p w14:paraId="0A6066DE"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More information on records retention can be found online at:-</w:t>
      </w:r>
    </w:p>
    <w:p w14:paraId="2F57097F" w14:textId="77777777" w:rsidR="00706181" w:rsidRPr="00706181" w:rsidRDefault="00706181" w:rsidP="00706181">
      <w:pPr>
        <w:widowControl w:val="0"/>
        <w:rPr>
          <w:rFonts w:ascii="Arial" w:hAnsi="Arial" w:cs="Arial"/>
          <w:sz w:val="24"/>
          <w:szCs w:val="24"/>
        </w:rPr>
      </w:pPr>
      <w:hyperlink r:id="rId54" w:history="1">
        <w:r w:rsidRPr="00706181">
          <w:rPr>
            <w:rStyle w:val="Hyperlink"/>
            <w:rFonts w:ascii="Arial" w:hAnsi="Arial" w:cs="Arial"/>
            <w:sz w:val="24"/>
            <w:szCs w:val="24"/>
          </w:rPr>
          <w:t>https://transform.england.nhs.uk/information-governance/guidance/records-</w:t>
        </w:r>
        <w:r w:rsidRPr="00706181">
          <w:rPr>
            <w:rStyle w:val="Hyperlink"/>
            <w:rFonts w:ascii="Arial" w:hAnsi="Arial" w:cs="Arial"/>
            <w:sz w:val="24"/>
            <w:szCs w:val="24"/>
          </w:rPr>
          <w:lastRenderedPageBreak/>
          <w:t>management-code/</w:t>
        </w:r>
      </w:hyperlink>
    </w:p>
    <w:p w14:paraId="54EE9914" w14:textId="77777777" w:rsidR="00706181" w:rsidRPr="00706181" w:rsidRDefault="00706181" w:rsidP="00706181">
      <w:pPr>
        <w:rPr>
          <w:rFonts w:ascii="Arial" w:hAnsi="Arial" w:cs="Arial"/>
          <w:b/>
          <w:sz w:val="24"/>
          <w:szCs w:val="24"/>
        </w:rPr>
      </w:pPr>
      <w:r w:rsidRPr="00706181">
        <w:rPr>
          <w:rFonts w:ascii="Arial" w:hAnsi="Arial" w:cs="Arial"/>
          <w:b/>
          <w:sz w:val="24"/>
          <w:szCs w:val="24"/>
        </w:rPr>
        <w:t>How can you access, amend move the personal data that you have given to us?</w:t>
      </w:r>
    </w:p>
    <w:p w14:paraId="60737359" w14:textId="77777777" w:rsidR="00706181" w:rsidRPr="00706181" w:rsidRDefault="00706181" w:rsidP="00706181">
      <w:pPr>
        <w:rPr>
          <w:rFonts w:ascii="Arial" w:hAnsi="Arial" w:cs="Arial"/>
          <w:sz w:val="24"/>
          <w:szCs w:val="24"/>
        </w:rPr>
      </w:pPr>
      <w:r w:rsidRPr="00706181">
        <w:rPr>
          <w:rFonts w:ascii="Arial" w:hAnsi="Arial"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481D0A6D" w14:textId="77777777" w:rsidR="00706181" w:rsidRPr="00706181" w:rsidRDefault="00706181" w:rsidP="00706181">
      <w:pPr>
        <w:rPr>
          <w:rFonts w:ascii="Arial" w:hAnsi="Arial" w:cs="Arial"/>
          <w:sz w:val="24"/>
          <w:szCs w:val="24"/>
        </w:rPr>
      </w:pPr>
      <w:r w:rsidRPr="00706181">
        <w:rPr>
          <w:rFonts w:ascii="Arial" w:hAnsi="Arial" w:cs="Arial"/>
          <w:sz w:val="24"/>
          <w:szCs w:val="24"/>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1D25E36C" w14:textId="77777777" w:rsidR="00706181" w:rsidRPr="00706181" w:rsidRDefault="00706181" w:rsidP="00706181">
      <w:pPr>
        <w:rPr>
          <w:rFonts w:ascii="Arial" w:hAnsi="Arial" w:cs="Arial"/>
          <w:sz w:val="24"/>
          <w:szCs w:val="24"/>
        </w:rPr>
      </w:pPr>
      <w:r w:rsidRPr="00706181">
        <w:rPr>
          <w:rFonts w:ascii="Arial" w:hAnsi="Arial"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51926852" w14:textId="77777777" w:rsidR="00706181" w:rsidRPr="00706181" w:rsidRDefault="00706181" w:rsidP="00706181">
      <w:pPr>
        <w:rPr>
          <w:rFonts w:ascii="Arial" w:hAnsi="Arial" w:cs="Arial"/>
          <w:sz w:val="24"/>
          <w:szCs w:val="24"/>
        </w:rPr>
      </w:pPr>
      <w:r w:rsidRPr="00706181">
        <w:rPr>
          <w:rFonts w:ascii="Arial" w:hAnsi="Arial" w:cs="Arial"/>
          <w:sz w:val="24"/>
          <w:szCs w:val="24"/>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78B8F391" w14:textId="77777777" w:rsidR="00706181" w:rsidRPr="00706181" w:rsidRDefault="00706181" w:rsidP="00706181">
      <w:pPr>
        <w:rPr>
          <w:rFonts w:ascii="Arial" w:hAnsi="Arial" w:cs="Arial"/>
          <w:sz w:val="24"/>
          <w:szCs w:val="24"/>
        </w:rPr>
      </w:pPr>
      <w:r w:rsidRPr="00706181">
        <w:rPr>
          <w:rFonts w:ascii="Arial" w:hAnsi="Arial" w:cs="Arial"/>
          <w:sz w:val="24"/>
          <w:szCs w:val="24"/>
        </w:rPr>
        <w:t>Right of data portability: If you wish, you have the right to transfer your data from us to another data controller. We will help with this with a GP to GP data transfer and transfer of your hard copy notes.</w:t>
      </w:r>
    </w:p>
    <w:p w14:paraId="6A650373" w14:textId="77777777" w:rsidR="00706181" w:rsidRPr="00706181" w:rsidRDefault="00706181" w:rsidP="00706181">
      <w:pPr>
        <w:rPr>
          <w:rFonts w:ascii="Arial" w:hAnsi="Arial" w:cs="Arial"/>
          <w:b/>
          <w:sz w:val="24"/>
          <w:szCs w:val="24"/>
        </w:rPr>
      </w:pPr>
      <w:r w:rsidRPr="00706181">
        <w:rPr>
          <w:rFonts w:ascii="Arial" w:hAnsi="Arial" w:cs="Arial"/>
          <w:b/>
          <w:sz w:val="24"/>
          <w:szCs w:val="24"/>
        </w:rPr>
        <w:t>Primary Care Network</w:t>
      </w:r>
    </w:p>
    <w:p w14:paraId="404243B2"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492BD33D" w14:textId="0039D56D"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This practice is a member of </w:t>
      </w:r>
      <w:r>
        <w:rPr>
          <w:rFonts w:ascii="Arial" w:hAnsi="Arial" w:cs="Arial"/>
          <w:sz w:val="24"/>
          <w:szCs w:val="24"/>
          <w:shd w:val="clear" w:color="auto" w:fill="FFFFFF"/>
        </w:rPr>
        <w:t>The Valleys PCN</w:t>
      </w:r>
      <w:r w:rsidRPr="00706181">
        <w:rPr>
          <w:rFonts w:ascii="Arial" w:hAnsi="Arial" w:cs="Arial"/>
          <w:sz w:val="24"/>
          <w:szCs w:val="24"/>
          <w:shd w:val="clear" w:color="auto" w:fill="FFFFFF"/>
        </w:rPr>
        <w:t>.  Other members of the network are:</w:t>
      </w:r>
    </w:p>
    <w:p w14:paraId="3153A141" w14:textId="384ECE19" w:rsidR="00706181" w:rsidRDefault="00706181" w:rsidP="00706181">
      <w:pPr>
        <w:pStyle w:val="ListParagraph"/>
        <w:numPr>
          <w:ilvl w:val="0"/>
          <w:numId w:val="38"/>
        </w:numPr>
        <w:rPr>
          <w:rFonts w:ascii="Arial" w:hAnsi="Arial" w:cs="Arial"/>
          <w:sz w:val="24"/>
          <w:szCs w:val="24"/>
          <w:shd w:val="clear" w:color="auto" w:fill="FFFFFF"/>
        </w:rPr>
      </w:pPr>
      <w:r>
        <w:rPr>
          <w:rFonts w:ascii="Arial" w:hAnsi="Arial" w:cs="Arial"/>
          <w:sz w:val="24"/>
          <w:szCs w:val="24"/>
          <w:shd w:val="clear" w:color="auto" w:fill="FFFFFF"/>
        </w:rPr>
        <w:t>Slaithwaite Health Centre</w:t>
      </w:r>
    </w:p>
    <w:p w14:paraId="7CA62670" w14:textId="354B2EB9" w:rsidR="00706181" w:rsidRDefault="00706181" w:rsidP="00706181">
      <w:pPr>
        <w:pStyle w:val="ListParagraph"/>
        <w:numPr>
          <w:ilvl w:val="0"/>
          <w:numId w:val="38"/>
        </w:numPr>
        <w:rPr>
          <w:rFonts w:ascii="Arial" w:hAnsi="Arial" w:cs="Arial"/>
          <w:sz w:val="24"/>
          <w:szCs w:val="24"/>
          <w:shd w:val="clear" w:color="auto" w:fill="FFFFFF"/>
        </w:rPr>
      </w:pPr>
      <w:proofErr w:type="spellStart"/>
      <w:r>
        <w:rPr>
          <w:rFonts w:ascii="Arial" w:hAnsi="Arial" w:cs="Arial"/>
          <w:sz w:val="24"/>
          <w:szCs w:val="24"/>
          <w:shd w:val="clear" w:color="auto" w:fill="FFFFFF"/>
        </w:rPr>
        <w:t>Meltham</w:t>
      </w:r>
      <w:proofErr w:type="spellEnd"/>
      <w:r>
        <w:rPr>
          <w:rFonts w:ascii="Arial" w:hAnsi="Arial" w:cs="Arial"/>
          <w:sz w:val="24"/>
          <w:szCs w:val="24"/>
          <w:shd w:val="clear" w:color="auto" w:fill="FFFFFF"/>
        </w:rPr>
        <w:t xml:space="preserve"> Group Practice</w:t>
      </w:r>
    </w:p>
    <w:p w14:paraId="2556D42D" w14:textId="2DC78C86" w:rsidR="00706181" w:rsidRDefault="00706181" w:rsidP="00706181">
      <w:pPr>
        <w:pStyle w:val="ListParagraph"/>
        <w:numPr>
          <w:ilvl w:val="0"/>
          <w:numId w:val="38"/>
        </w:numPr>
        <w:rPr>
          <w:rFonts w:ascii="Arial" w:hAnsi="Arial" w:cs="Arial"/>
          <w:sz w:val="24"/>
          <w:szCs w:val="24"/>
          <w:shd w:val="clear" w:color="auto" w:fill="FFFFFF"/>
        </w:rPr>
      </w:pPr>
      <w:r>
        <w:rPr>
          <w:rFonts w:ascii="Arial" w:hAnsi="Arial" w:cs="Arial"/>
          <w:sz w:val="24"/>
          <w:szCs w:val="24"/>
          <w:shd w:val="clear" w:color="auto" w:fill="FFFFFF"/>
        </w:rPr>
        <w:t>Elmwood Health Centre</w:t>
      </w:r>
    </w:p>
    <w:p w14:paraId="0FF8B310" w14:textId="03649EFE" w:rsidR="00706181" w:rsidRDefault="00706181" w:rsidP="00706181">
      <w:pPr>
        <w:pStyle w:val="ListParagraph"/>
        <w:numPr>
          <w:ilvl w:val="0"/>
          <w:numId w:val="38"/>
        </w:numPr>
        <w:rPr>
          <w:rFonts w:ascii="Arial" w:hAnsi="Arial" w:cs="Arial"/>
          <w:sz w:val="24"/>
          <w:szCs w:val="24"/>
          <w:shd w:val="clear" w:color="auto" w:fill="FFFFFF"/>
        </w:rPr>
      </w:pPr>
      <w:proofErr w:type="spellStart"/>
      <w:r>
        <w:rPr>
          <w:rFonts w:ascii="Arial" w:hAnsi="Arial" w:cs="Arial"/>
          <w:sz w:val="24"/>
          <w:szCs w:val="24"/>
          <w:shd w:val="clear" w:color="auto" w:fill="FFFFFF"/>
        </w:rPr>
        <w:t>Honley</w:t>
      </w:r>
      <w:proofErr w:type="spellEnd"/>
      <w:r>
        <w:rPr>
          <w:rFonts w:ascii="Arial" w:hAnsi="Arial" w:cs="Arial"/>
          <w:sz w:val="24"/>
          <w:szCs w:val="24"/>
          <w:shd w:val="clear" w:color="auto" w:fill="FFFFFF"/>
        </w:rPr>
        <w:t xml:space="preserve"> Surgery</w:t>
      </w:r>
    </w:p>
    <w:p w14:paraId="594C86C4" w14:textId="2E1A063E" w:rsidR="00706181" w:rsidRPr="00706181" w:rsidRDefault="00706181" w:rsidP="00706181">
      <w:pPr>
        <w:pStyle w:val="ListParagraph"/>
        <w:numPr>
          <w:ilvl w:val="0"/>
          <w:numId w:val="38"/>
        </w:numPr>
        <w:rPr>
          <w:rFonts w:ascii="Arial" w:hAnsi="Arial" w:cs="Arial"/>
          <w:sz w:val="24"/>
          <w:szCs w:val="24"/>
          <w:shd w:val="clear" w:color="auto" w:fill="FFFFFF"/>
        </w:rPr>
      </w:pPr>
      <w:r>
        <w:rPr>
          <w:rFonts w:ascii="Arial" w:hAnsi="Arial" w:cs="Arial"/>
          <w:sz w:val="24"/>
          <w:szCs w:val="24"/>
          <w:shd w:val="clear" w:color="auto" w:fill="FFFFFF"/>
        </w:rPr>
        <w:lastRenderedPageBreak/>
        <w:t>Oaklands Health Centre</w:t>
      </w:r>
    </w:p>
    <w:p w14:paraId="705E0923" w14:textId="77777777" w:rsidR="00706181" w:rsidRPr="00706181" w:rsidRDefault="00706181" w:rsidP="00706181">
      <w:pPr>
        <w:rPr>
          <w:rFonts w:ascii="Arial" w:hAnsi="Arial" w:cs="Arial"/>
          <w:sz w:val="24"/>
          <w:szCs w:val="24"/>
        </w:rPr>
      </w:pPr>
      <w:r w:rsidRPr="00706181">
        <w:rPr>
          <w:rFonts w:ascii="Arial" w:hAnsi="Arial"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62916B57" w14:textId="77777777" w:rsidR="00706181" w:rsidRPr="00706181" w:rsidRDefault="00706181" w:rsidP="00706181">
      <w:pPr>
        <w:pStyle w:val="selectionshareable"/>
        <w:spacing w:before="0" w:beforeAutospacing="0" w:after="0" w:afterAutospacing="0"/>
        <w:rPr>
          <w:rFonts w:ascii="Arial" w:hAnsi="Arial" w:cs="Arial"/>
        </w:rPr>
      </w:pPr>
    </w:p>
    <w:p w14:paraId="7FCFCA88" w14:textId="77777777" w:rsidR="00706181" w:rsidRPr="00706181" w:rsidRDefault="00706181" w:rsidP="00706181">
      <w:pPr>
        <w:pStyle w:val="selectionshareable"/>
        <w:spacing w:before="0" w:beforeAutospacing="0" w:after="0" w:afterAutospacing="0"/>
        <w:rPr>
          <w:rFonts w:ascii="Arial" w:hAnsi="Arial" w:cs="Arial"/>
        </w:rPr>
      </w:pPr>
      <w:r w:rsidRPr="00706181">
        <w:rPr>
          <w:rFonts w:ascii="Arial" w:hAnsi="Arial" w:cs="Arial"/>
        </w:rPr>
        <w:t>This means the practice may share your information with other practices within the PCN to provide you with your care and treatment.</w:t>
      </w:r>
    </w:p>
    <w:p w14:paraId="6199D31E" w14:textId="77777777" w:rsidR="00706181" w:rsidRPr="00706181" w:rsidRDefault="00706181" w:rsidP="00706181">
      <w:pPr>
        <w:pStyle w:val="selectionshareable"/>
        <w:spacing w:before="0" w:beforeAutospacing="0" w:after="0" w:afterAutospacing="0"/>
        <w:rPr>
          <w:rFonts w:ascii="Arial" w:hAnsi="Arial" w:cs="Arial"/>
        </w:rPr>
      </w:pPr>
    </w:p>
    <w:p w14:paraId="65450EB9" w14:textId="77777777" w:rsidR="00706181" w:rsidRPr="00706181" w:rsidRDefault="00706181" w:rsidP="00706181">
      <w:pPr>
        <w:spacing w:after="0" w:line="240" w:lineRule="auto"/>
        <w:rPr>
          <w:rFonts w:ascii="Arial" w:eastAsia="Times New Roman" w:hAnsi="Arial" w:cs="Arial"/>
          <w:b/>
          <w:bCs/>
          <w:sz w:val="24"/>
          <w:szCs w:val="24"/>
          <w:lang w:eastAsia="en-GB"/>
        </w:rPr>
      </w:pPr>
      <w:r w:rsidRPr="00706181">
        <w:rPr>
          <w:rFonts w:ascii="Arial" w:eastAsia="Times New Roman" w:hAnsi="Arial" w:cs="Arial"/>
          <w:b/>
          <w:bCs/>
          <w:sz w:val="24"/>
          <w:szCs w:val="24"/>
          <w:lang w:eastAsia="en-GB"/>
        </w:rPr>
        <w:t>Service Evaluation</w:t>
      </w:r>
    </w:p>
    <w:p w14:paraId="2552AD78" w14:textId="77777777" w:rsidR="00706181" w:rsidRPr="00706181" w:rsidRDefault="00706181" w:rsidP="00706181">
      <w:pPr>
        <w:spacing w:after="0" w:line="240" w:lineRule="auto"/>
        <w:rPr>
          <w:rFonts w:ascii="Arial" w:eastAsia="Times New Roman" w:hAnsi="Arial" w:cs="Arial"/>
          <w:sz w:val="24"/>
          <w:szCs w:val="24"/>
          <w:lang w:eastAsia="en-GB"/>
        </w:rPr>
      </w:pPr>
    </w:p>
    <w:p w14:paraId="6FD59B66"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The PCN carries out service evaluations in order to improve the quality and accessibility of primary care services. This may be carried out in a number of ways including telephone surveys, online surveys and interviews.</w:t>
      </w:r>
    </w:p>
    <w:p w14:paraId="70B78AD8"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w:t>
      </w:r>
    </w:p>
    <w:p w14:paraId="4C5664CC"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The legal basis for contacting you to take part -  </w:t>
      </w:r>
    </w:p>
    <w:p w14:paraId="2965C858" w14:textId="77777777" w:rsidR="00706181" w:rsidRPr="00706181" w:rsidRDefault="00706181" w:rsidP="00706181">
      <w:pPr>
        <w:spacing w:after="0" w:line="240" w:lineRule="auto"/>
        <w:rPr>
          <w:rFonts w:ascii="Arial" w:eastAsia="Times New Roman" w:hAnsi="Arial" w:cs="Arial"/>
          <w:sz w:val="24"/>
          <w:szCs w:val="24"/>
          <w:lang w:eastAsia="en-GB"/>
        </w:rPr>
      </w:pPr>
    </w:p>
    <w:p w14:paraId="40C39077"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6, e) processing is necessary for the performance of a task carried out in the public interest or in the exercise of official authority vested in the controller;” </w:t>
      </w:r>
    </w:p>
    <w:p w14:paraId="2989FD6C"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DCBEA0F"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w:t>
      </w:r>
    </w:p>
    <w:p w14:paraId="02DF026B"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To process the survey information, we collect from you we will only do so with your consent.</w:t>
      </w:r>
    </w:p>
    <w:p w14:paraId="406C627E" w14:textId="77777777" w:rsidR="00706181" w:rsidRPr="00706181" w:rsidRDefault="00706181" w:rsidP="00706181">
      <w:pPr>
        <w:spacing w:after="0" w:line="240" w:lineRule="auto"/>
        <w:ind w:firstLine="720"/>
        <w:rPr>
          <w:rFonts w:ascii="Arial" w:eastAsia="Times New Roman" w:hAnsi="Arial" w:cs="Arial"/>
          <w:i/>
          <w:iCs/>
          <w:sz w:val="24"/>
          <w:szCs w:val="24"/>
          <w:lang w:eastAsia="en-GB"/>
        </w:rPr>
      </w:pPr>
      <w:r w:rsidRPr="00706181">
        <w:rPr>
          <w:rFonts w:ascii="Arial" w:eastAsia="Times New Roman" w:hAnsi="Arial" w:cs="Arial"/>
          <w:i/>
          <w:iCs/>
          <w:sz w:val="24"/>
          <w:szCs w:val="24"/>
          <w:lang w:eastAsia="en-GB"/>
        </w:rPr>
        <w:t>Article 6(1)(a)  - Consent of the data subject (you)</w:t>
      </w:r>
    </w:p>
    <w:p w14:paraId="190B4848" w14:textId="77777777" w:rsidR="00706181" w:rsidRPr="00706181" w:rsidRDefault="00706181" w:rsidP="00706181">
      <w:pPr>
        <w:spacing w:after="100" w:line="240" w:lineRule="auto"/>
        <w:ind w:firstLine="720"/>
        <w:rPr>
          <w:rFonts w:ascii="Arial" w:eastAsia="Times New Roman" w:hAnsi="Arial" w:cs="Arial"/>
          <w:i/>
          <w:iCs/>
          <w:sz w:val="24"/>
          <w:szCs w:val="24"/>
          <w:lang w:eastAsia="en-GB"/>
        </w:rPr>
      </w:pPr>
      <w:r w:rsidRPr="00706181">
        <w:rPr>
          <w:rFonts w:ascii="Arial" w:eastAsia="Times New Roman" w:hAnsi="Arial" w:cs="Arial"/>
          <w:i/>
          <w:iCs/>
          <w:sz w:val="24"/>
          <w:szCs w:val="24"/>
          <w:lang w:eastAsia="en-GB"/>
        </w:rPr>
        <w:t>Article 9(2)(a) – Explicit consent of the data subject. (you)’</w:t>
      </w:r>
    </w:p>
    <w:p w14:paraId="60E0A7BA" w14:textId="77777777" w:rsidR="00706181" w:rsidRPr="00706181" w:rsidRDefault="00706181" w:rsidP="00706181">
      <w:pPr>
        <w:rPr>
          <w:rFonts w:ascii="Arial" w:hAnsi="Arial" w:cs="Arial"/>
          <w:b/>
          <w:bCs/>
          <w:sz w:val="24"/>
          <w:szCs w:val="24"/>
          <w:shd w:val="clear" w:color="auto" w:fill="FFFFFF"/>
        </w:rPr>
      </w:pPr>
      <w:r w:rsidRPr="00706181">
        <w:rPr>
          <w:rFonts w:ascii="Arial" w:hAnsi="Arial" w:cs="Arial"/>
          <w:b/>
          <w:bCs/>
          <w:sz w:val="24"/>
          <w:szCs w:val="24"/>
          <w:shd w:val="clear" w:color="auto" w:fill="FFFFFF"/>
        </w:rPr>
        <w:t>Population Health Management</w:t>
      </w:r>
    </w:p>
    <w:p w14:paraId="258F85E7"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0E10C803"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t>
      </w:r>
      <w:r w:rsidRPr="00706181">
        <w:rPr>
          <w:rFonts w:ascii="Arial" w:hAnsi="Arial" w:cs="Arial"/>
          <w:sz w:val="24"/>
          <w:szCs w:val="24"/>
          <w:shd w:val="clear" w:color="auto" w:fill="FFFFFF"/>
        </w:rPr>
        <w:lastRenderedPageBreak/>
        <w:t xml:space="preserve">we see that an individual might benefit from some additional care or support, we will send the information back to your GP or hospital provider and they will use the code to identify you and offer you relevant services.  </w:t>
      </w:r>
    </w:p>
    <w:p w14:paraId="34D5CD71"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55" w:history="1">
        <w:r w:rsidRPr="00706181">
          <w:rPr>
            <w:rFonts w:ascii="Arial" w:hAnsi="Arial" w:cs="Arial"/>
            <w:sz w:val="24"/>
            <w:szCs w:val="24"/>
            <w:shd w:val="clear" w:color="auto" w:fill="FFFFFF"/>
          </w:rPr>
          <w:t>https://www.necsu.nhs.uk</w:t>
        </w:r>
      </w:hyperlink>
      <w:r w:rsidRPr="00706181">
        <w:rPr>
          <w:rFonts w:ascii="Arial" w:hAnsi="Arial" w:cs="Arial"/>
          <w:sz w:val="24"/>
          <w:szCs w:val="24"/>
          <w:shd w:val="clear" w:color="auto" w:fill="FFFFFF"/>
        </w:rPr>
        <w:t xml:space="preserve"> </w:t>
      </w:r>
    </w:p>
    <w:p w14:paraId="0937444B"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6" w:history="1">
        <w:r w:rsidRPr="00706181">
          <w:rPr>
            <w:rFonts w:ascii="Arial" w:hAnsi="Arial" w:cs="Arial"/>
            <w:sz w:val="24"/>
            <w:szCs w:val="24"/>
            <w:shd w:val="clear" w:color="auto" w:fill="FFFFFF"/>
          </w:rPr>
          <w:t>Optum</w:t>
        </w:r>
      </w:hyperlink>
      <w:r w:rsidRPr="00706181">
        <w:rPr>
          <w:rFonts w:ascii="Arial" w:hAnsi="Arial"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706181">
          <w:rPr>
            <w:rFonts w:ascii="Arial" w:hAnsi="Arial" w:cs="Arial"/>
            <w:sz w:val="24"/>
            <w:szCs w:val="24"/>
            <w:shd w:val="clear" w:color="auto" w:fill="FFFFFF"/>
          </w:rPr>
          <w:t>www.optum.co.uk</w:t>
        </w:r>
      </w:hyperlink>
      <w:r w:rsidRPr="00706181">
        <w:rPr>
          <w:rFonts w:ascii="Arial" w:hAnsi="Arial" w:cs="Arial"/>
          <w:sz w:val="24"/>
          <w:szCs w:val="24"/>
          <w:shd w:val="clear" w:color="auto" w:fill="FFFFFF"/>
        </w:rPr>
        <w:t xml:space="preserve">. </w:t>
      </w:r>
    </w:p>
    <w:p w14:paraId="2843955D"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43C5D964"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1831AB8B" w14:textId="77777777" w:rsidR="00706181" w:rsidRPr="00706181" w:rsidRDefault="00706181" w:rsidP="00706181">
      <w:pPr>
        <w:rPr>
          <w:rFonts w:ascii="Arial" w:hAnsi="Arial" w:cs="Arial"/>
          <w:b/>
          <w:sz w:val="24"/>
          <w:szCs w:val="24"/>
        </w:rPr>
      </w:pPr>
      <w:r w:rsidRPr="00706181">
        <w:rPr>
          <w:rFonts w:ascii="Arial" w:hAnsi="Arial" w:cs="Arial"/>
          <w:b/>
          <w:sz w:val="24"/>
          <w:szCs w:val="24"/>
        </w:rPr>
        <w:t xml:space="preserve">Access to your personal information  </w:t>
      </w:r>
    </w:p>
    <w:p w14:paraId="448EC1A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33A7C217"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Your request should be made to the Practice. (For information from a hospital or other Trust/ NHS organisation you should write direct to them.</w:t>
      </w:r>
    </w:p>
    <w:p w14:paraId="45CDBC74"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 xml:space="preserve">There is no charge to have a copy of the information held about you </w:t>
      </w:r>
    </w:p>
    <w:p w14:paraId="00C38EA7"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 xml:space="preserve">We are required to provide you with information within one month  </w:t>
      </w:r>
    </w:p>
    <w:p w14:paraId="69444E58"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7C7E7037" w14:textId="77777777" w:rsidR="00706181" w:rsidRPr="00706181" w:rsidRDefault="00706181" w:rsidP="00706181">
      <w:pPr>
        <w:rPr>
          <w:rFonts w:ascii="Arial" w:hAnsi="Arial" w:cs="Arial"/>
          <w:b/>
          <w:sz w:val="24"/>
          <w:szCs w:val="24"/>
        </w:rPr>
      </w:pPr>
      <w:r w:rsidRPr="00706181">
        <w:rPr>
          <w:rFonts w:ascii="Arial" w:hAnsi="Arial" w:cs="Arial"/>
          <w:b/>
          <w:sz w:val="24"/>
          <w:szCs w:val="24"/>
        </w:rPr>
        <w:t>What should you do if your personal information changes?</w:t>
      </w:r>
    </w:p>
    <w:p w14:paraId="19A3E904"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You should tell us so that we can update our records please contact the Practice Manager as soon as any of your details change, this is especially important for changes of address or contact details (such as your mobile phone number), the </w:t>
      </w:r>
      <w:r w:rsidRPr="00706181">
        <w:rPr>
          <w:rFonts w:ascii="Arial" w:hAnsi="Arial" w:cs="Arial"/>
          <w:sz w:val="24"/>
          <w:szCs w:val="24"/>
        </w:rPr>
        <w:lastRenderedPageBreak/>
        <w:t xml:space="preserve">practice will from time to time ask you to confirm that the information we currently hold is accurate and </w:t>
      </w:r>
      <w:proofErr w:type="gramStart"/>
      <w:r w:rsidRPr="00706181">
        <w:rPr>
          <w:rFonts w:ascii="Arial" w:hAnsi="Arial" w:cs="Arial"/>
          <w:sz w:val="24"/>
          <w:szCs w:val="24"/>
        </w:rPr>
        <w:t>up-to-date</w:t>
      </w:r>
      <w:proofErr w:type="gramEnd"/>
      <w:r w:rsidRPr="00706181">
        <w:rPr>
          <w:rFonts w:ascii="Arial" w:hAnsi="Arial" w:cs="Arial"/>
          <w:sz w:val="24"/>
          <w:szCs w:val="24"/>
        </w:rPr>
        <w:t>.</w:t>
      </w:r>
    </w:p>
    <w:p w14:paraId="402EFBD2" w14:textId="77777777" w:rsidR="00706181" w:rsidRPr="00706181" w:rsidRDefault="00706181" w:rsidP="00706181">
      <w:pPr>
        <w:pStyle w:val="Heading2"/>
        <w:rPr>
          <w:rFonts w:ascii="Arial" w:hAnsi="Arial" w:cs="Arial"/>
          <w:sz w:val="24"/>
          <w:szCs w:val="24"/>
        </w:rPr>
      </w:pPr>
      <w:bookmarkStart w:id="6" w:name="_Toc31368650"/>
      <w:bookmarkStart w:id="7" w:name="_Toc31368652"/>
      <w:bookmarkStart w:id="8" w:name="_Hlk31370151"/>
      <w:r w:rsidRPr="00706181">
        <w:rPr>
          <w:rFonts w:ascii="Arial" w:hAnsi="Arial" w:cs="Arial"/>
          <w:sz w:val="24"/>
          <w:szCs w:val="24"/>
        </w:rPr>
        <w:t>Online Access</w:t>
      </w:r>
      <w:bookmarkEnd w:id="6"/>
    </w:p>
    <w:p w14:paraId="657F780F" w14:textId="77777777" w:rsidR="00706181" w:rsidRPr="00706181" w:rsidRDefault="00706181" w:rsidP="00706181">
      <w:pPr>
        <w:rPr>
          <w:rFonts w:ascii="Arial" w:hAnsi="Arial" w:cs="Arial"/>
          <w:sz w:val="24"/>
          <w:szCs w:val="24"/>
        </w:rPr>
      </w:pPr>
      <w:r w:rsidRPr="00706181">
        <w:rPr>
          <w:rFonts w:ascii="Arial" w:hAnsi="Arial"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662DD04E" w14:textId="77777777" w:rsidR="00706181" w:rsidRPr="00706181" w:rsidRDefault="00706181" w:rsidP="00706181">
      <w:pPr>
        <w:rPr>
          <w:rFonts w:ascii="Arial" w:hAnsi="Arial" w:cs="Arial"/>
          <w:sz w:val="24"/>
          <w:szCs w:val="24"/>
        </w:rPr>
      </w:pPr>
      <w:r w:rsidRPr="00706181">
        <w:rPr>
          <w:rFonts w:ascii="Arial" w:hAnsi="Arial" w:cs="Arial"/>
          <w:sz w:val="24"/>
          <w:szCs w:val="24"/>
        </w:rPr>
        <w:t>Please note that when we give you online access, the responsibility is yours to make sure that you keep your information safe and secure if you do not wish any third party to gain access.</w:t>
      </w:r>
    </w:p>
    <w:p w14:paraId="069D4004" w14:textId="77777777" w:rsidR="00706181" w:rsidRPr="00706181" w:rsidRDefault="00706181" w:rsidP="00706181">
      <w:pPr>
        <w:pStyle w:val="Heading1"/>
        <w:rPr>
          <w:rFonts w:ascii="Arial" w:hAnsi="Arial" w:cs="Arial"/>
          <w:color w:val="auto"/>
          <w:sz w:val="24"/>
          <w:szCs w:val="24"/>
        </w:rPr>
      </w:pPr>
      <w:bookmarkStart w:id="9" w:name="_Toc31368651"/>
      <w:r w:rsidRPr="00706181">
        <w:rPr>
          <w:rFonts w:ascii="Arial" w:hAnsi="Arial" w:cs="Arial"/>
          <w:color w:val="auto"/>
          <w:sz w:val="24"/>
          <w:szCs w:val="24"/>
        </w:rPr>
        <w:t>Third parties mentioned on your medical record</w:t>
      </w:r>
      <w:bookmarkEnd w:id="9"/>
    </w:p>
    <w:p w14:paraId="59ADA0B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Sometimes we record information about third parties mentioned by you to us during any </w:t>
      </w:r>
      <w:proofErr w:type="gramStart"/>
      <w:r w:rsidRPr="00706181">
        <w:rPr>
          <w:rFonts w:ascii="Arial" w:hAnsi="Arial" w:cs="Arial"/>
          <w:sz w:val="24"/>
          <w:szCs w:val="24"/>
        </w:rPr>
        <w:t>consultation, or</w:t>
      </w:r>
      <w:proofErr w:type="gramEnd"/>
      <w:r w:rsidRPr="00706181">
        <w:rPr>
          <w:rFonts w:ascii="Arial" w:hAnsi="Arial"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4FB35FD"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4531CE0"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From 01/112022 we’re now letting you see all the information within your health record automatically. If you are over 16 and have an online account, such as through the </w:t>
      </w:r>
      <w:hyperlink r:id="rId58" w:history="1">
        <w:r w:rsidRPr="00706181">
          <w:rPr>
            <w:rStyle w:val="Hyperlink"/>
            <w:rFonts w:ascii="Arial" w:hAnsi="Arial" w:cs="Arial"/>
            <w:color w:val="005BBB"/>
            <w:u w:val="none"/>
            <w:bdr w:val="none" w:sz="0" w:space="0" w:color="auto" w:frame="1"/>
          </w:rPr>
          <w:t>NHS App</w:t>
        </w:r>
      </w:hyperlink>
      <w:r w:rsidRPr="00706181">
        <w:rPr>
          <w:rFonts w:ascii="Arial" w:hAnsi="Arial" w:cs="Arial"/>
          <w:color w:val="231F20"/>
        </w:rPr>
        <w:t>,</w:t>
      </w:r>
      <w:r w:rsidRPr="00706181">
        <w:rPr>
          <w:rStyle w:val="apple-converted-space"/>
          <w:rFonts w:ascii="Arial" w:eastAsia="Calibri" w:hAnsi="Arial" w:cs="Arial"/>
          <w:color w:val="231F20"/>
        </w:rPr>
        <w:t> </w:t>
      </w:r>
      <w:hyperlink r:id="rId59" w:history="1">
        <w:r w:rsidRPr="00706181">
          <w:rPr>
            <w:rStyle w:val="Hyperlink"/>
            <w:rFonts w:ascii="Arial" w:hAnsi="Arial" w:cs="Arial"/>
            <w:color w:val="005BBB"/>
            <w:u w:val="none"/>
            <w:bdr w:val="none" w:sz="0" w:space="0" w:color="auto" w:frame="1"/>
          </w:rPr>
          <w:t>NHS website</w:t>
        </w:r>
      </w:hyperlink>
      <w:r w:rsidRPr="00706181">
        <w:rPr>
          <w:rFonts w:ascii="Arial" w:hAnsi="Arial" w:cs="Arial"/>
          <w:color w:val="231F20"/>
        </w:rPr>
        <w:t>, or another online primary care service, you will now be able to see all future notes and health records from your doctor (GP). Some people can already access this feature, this won’t change for you.</w:t>
      </w:r>
    </w:p>
    <w:p w14:paraId="6387A1DA"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706181">
        <w:rPr>
          <w:rStyle w:val="Strong"/>
          <w:rFonts w:ascii="Arial" w:hAnsi="Arial" w:cs="Arial"/>
          <w:color w:val="231F20"/>
        </w:rPr>
        <w:t>insert date that your practice will make the change</w:t>
      </w:r>
      <w:r w:rsidRPr="00706181">
        <w:rPr>
          <w:rFonts w:ascii="Arial" w:hAnsi="Arial" w:cs="Arial"/>
          <w:color w:val="231F20"/>
        </w:rPr>
        <w:t>]. For most people, access will be automatic, and you won’t need to do anything.</w:t>
      </w:r>
    </w:p>
    <w:p w14:paraId="65591849"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6059E89"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 xml:space="preserve">These changes only apply to people with online accounts. If you do not want an online account, you can still access your health records by requesting this information through reception. The changes also only apply to personal information </w:t>
      </w:r>
      <w:r w:rsidRPr="00706181">
        <w:rPr>
          <w:rFonts w:ascii="Arial" w:hAnsi="Arial" w:cs="Arial"/>
          <w:color w:val="231F20"/>
        </w:rPr>
        <w:lastRenderedPageBreak/>
        <w:t>about you. If you are a carer and would like to see information about someone you care for, speak to reception staff.</w:t>
      </w:r>
    </w:p>
    <w:p w14:paraId="409FA478"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77559FF" w14:textId="77777777" w:rsidR="00706181" w:rsidRPr="00706181" w:rsidRDefault="00706181" w:rsidP="00706181">
      <w:pPr>
        <w:pStyle w:val="nhsd-t-body"/>
        <w:spacing w:before="0" w:beforeAutospacing="0" w:after="0" w:afterAutospacing="0"/>
        <w:rPr>
          <w:rFonts w:ascii="Arial" w:hAnsi="Arial" w:cs="Arial"/>
          <w:color w:val="231F20"/>
        </w:rPr>
      </w:pPr>
      <w:r w:rsidRPr="00706181">
        <w:rPr>
          <w:rFonts w:ascii="Arial" w:hAnsi="Arial" w:cs="Arial"/>
          <w:color w:val="231F20"/>
        </w:rPr>
        <w:t>If you do not want to see your health record, or if you would like more information about these changes, please speak to your GP or reception staff.</w:t>
      </w:r>
    </w:p>
    <w:p w14:paraId="7C0A73A2" w14:textId="77777777" w:rsidR="00706181" w:rsidRPr="00706181" w:rsidRDefault="00706181" w:rsidP="00706181">
      <w:pPr>
        <w:pStyle w:val="Heading1"/>
        <w:rPr>
          <w:rFonts w:ascii="Arial" w:hAnsi="Arial" w:cs="Arial"/>
          <w:b/>
          <w:bCs/>
          <w:color w:val="auto"/>
          <w:sz w:val="24"/>
          <w:szCs w:val="24"/>
        </w:rPr>
      </w:pPr>
      <w:r w:rsidRPr="00706181">
        <w:rPr>
          <w:rFonts w:ascii="Arial" w:hAnsi="Arial" w:cs="Arial"/>
          <w:b/>
          <w:bCs/>
          <w:color w:val="auto"/>
          <w:sz w:val="24"/>
          <w:szCs w:val="24"/>
        </w:rPr>
        <w:t>Our website</w:t>
      </w:r>
      <w:bookmarkEnd w:id="7"/>
    </w:p>
    <w:p w14:paraId="68EB7912" w14:textId="77777777" w:rsidR="00706181" w:rsidRPr="00706181" w:rsidRDefault="00706181" w:rsidP="00706181">
      <w:pPr>
        <w:rPr>
          <w:rFonts w:ascii="Arial" w:hAnsi="Arial" w:cs="Arial"/>
          <w:sz w:val="24"/>
          <w:szCs w:val="24"/>
        </w:rPr>
      </w:pPr>
      <w:r w:rsidRPr="00706181">
        <w:rPr>
          <w:rFonts w:ascii="Arial" w:hAnsi="Arial" w:cs="Arial"/>
          <w:sz w:val="24"/>
          <w:szCs w:val="24"/>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2C909D2E"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The Surgery’s website uses cookies. For more information on which </w:t>
      </w:r>
      <w:proofErr w:type="gramStart"/>
      <w:r w:rsidRPr="00706181">
        <w:rPr>
          <w:rFonts w:ascii="Arial" w:hAnsi="Arial" w:cs="Arial"/>
          <w:sz w:val="24"/>
          <w:szCs w:val="24"/>
        </w:rPr>
        <w:t>cookies</w:t>
      </w:r>
      <w:proofErr w:type="gramEnd"/>
      <w:r w:rsidRPr="00706181">
        <w:rPr>
          <w:rFonts w:ascii="Arial" w:hAnsi="Arial" w:cs="Arial"/>
          <w:sz w:val="24"/>
          <w:szCs w:val="24"/>
        </w:rPr>
        <w:t xml:space="preserve"> we use and how we use them, please see our Cookies Policy.</w:t>
      </w:r>
    </w:p>
    <w:p w14:paraId="42EAA7EE" w14:textId="77777777" w:rsidR="00706181" w:rsidRPr="00706181" w:rsidRDefault="00706181" w:rsidP="00706181">
      <w:pPr>
        <w:pStyle w:val="Heading1"/>
        <w:rPr>
          <w:rFonts w:ascii="Arial" w:hAnsi="Arial" w:cs="Arial"/>
          <w:b/>
          <w:bCs/>
          <w:color w:val="auto"/>
          <w:sz w:val="24"/>
          <w:szCs w:val="24"/>
        </w:rPr>
      </w:pPr>
      <w:bookmarkStart w:id="10" w:name="_Toc31368653"/>
      <w:r w:rsidRPr="00706181">
        <w:rPr>
          <w:rFonts w:ascii="Arial" w:hAnsi="Arial" w:cs="Arial"/>
          <w:b/>
          <w:bCs/>
          <w:color w:val="auto"/>
          <w:sz w:val="24"/>
          <w:szCs w:val="24"/>
        </w:rPr>
        <w:t>CCTV recording</w:t>
      </w:r>
      <w:bookmarkEnd w:id="10"/>
    </w:p>
    <w:p w14:paraId="109EC5B9" w14:textId="440B7D98" w:rsidR="00706181" w:rsidRPr="00706181" w:rsidRDefault="00706181" w:rsidP="00706181">
      <w:pPr>
        <w:rPr>
          <w:rFonts w:ascii="Arial" w:hAnsi="Arial" w:cs="Arial"/>
          <w:sz w:val="24"/>
          <w:szCs w:val="24"/>
        </w:rPr>
      </w:pPr>
      <w:r w:rsidRPr="00706181">
        <w:rPr>
          <w:rFonts w:ascii="Arial" w:hAnsi="Arial" w:cs="Arial"/>
          <w:sz w:val="24"/>
          <w:szCs w:val="24"/>
        </w:rPr>
        <w:t>CCTV is installed on our practice premises covering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361413CA" w14:textId="77777777" w:rsidR="00706181" w:rsidRPr="00706181" w:rsidRDefault="00706181" w:rsidP="00706181">
      <w:pPr>
        <w:pStyle w:val="Heading1"/>
        <w:rPr>
          <w:rFonts w:ascii="Arial" w:hAnsi="Arial" w:cs="Arial"/>
          <w:b/>
          <w:bCs/>
          <w:color w:val="auto"/>
          <w:sz w:val="24"/>
          <w:szCs w:val="24"/>
        </w:rPr>
      </w:pPr>
      <w:bookmarkStart w:id="11" w:name="_Toc31368654"/>
      <w:r w:rsidRPr="00706181">
        <w:rPr>
          <w:rFonts w:ascii="Arial" w:hAnsi="Arial" w:cs="Arial"/>
          <w:b/>
          <w:bCs/>
          <w:color w:val="auto"/>
          <w:sz w:val="24"/>
          <w:szCs w:val="24"/>
        </w:rPr>
        <w:t>Telephone system</w:t>
      </w:r>
      <w:bookmarkEnd w:id="11"/>
      <w:r w:rsidRPr="00706181">
        <w:rPr>
          <w:rFonts w:ascii="Arial" w:hAnsi="Arial" w:cs="Arial"/>
          <w:b/>
          <w:bCs/>
          <w:color w:val="auto"/>
          <w:sz w:val="24"/>
          <w:szCs w:val="24"/>
        </w:rPr>
        <w:t xml:space="preserve"> </w:t>
      </w:r>
    </w:p>
    <w:p w14:paraId="3B47EE18" w14:textId="77777777" w:rsidR="00706181" w:rsidRPr="00706181" w:rsidRDefault="00706181" w:rsidP="00706181">
      <w:pPr>
        <w:rPr>
          <w:rFonts w:ascii="Arial" w:hAnsi="Arial" w:cs="Arial"/>
          <w:sz w:val="24"/>
          <w:szCs w:val="24"/>
        </w:rPr>
      </w:pPr>
    </w:p>
    <w:p w14:paraId="5185F40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Our telephone system records all telephone calls.  Recordings are retained for up to three </w:t>
      </w:r>
      <w:proofErr w:type="gramStart"/>
      <w:r w:rsidRPr="00706181">
        <w:rPr>
          <w:rFonts w:ascii="Arial" w:hAnsi="Arial" w:cs="Arial"/>
          <w:sz w:val="24"/>
          <w:szCs w:val="24"/>
        </w:rPr>
        <w:t>years, and</w:t>
      </w:r>
      <w:proofErr w:type="gramEnd"/>
      <w:r w:rsidRPr="00706181">
        <w:rPr>
          <w:rFonts w:ascii="Arial" w:hAnsi="Arial" w:cs="Arial"/>
          <w:sz w:val="24"/>
          <w:szCs w:val="24"/>
        </w:rPr>
        <w:t xml:space="preserve"> are used periodically for the purposes of seeking clarification where there is a dispute as to what was said and for staff training Access to these recordings is restricted to named senior staff.</w:t>
      </w:r>
    </w:p>
    <w:bookmarkEnd w:id="8"/>
    <w:p w14:paraId="1AEF53D6"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Video Consultations</w:t>
      </w:r>
    </w:p>
    <w:p w14:paraId="6A70016C" w14:textId="77777777" w:rsidR="00706181" w:rsidRPr="00706181" w:rsidRDefault="00706181" w:rsidP="00706181">
      <w:pPr>
        <w:widowControl w:val="0"/>
        <w:rPr>
          <w:rFonts w:ascii="Arial" w:hAnsi="Arial" w:cs="Arial"/>
          <w:bCs/>
          <w:sz w:val="24"/>
          <w:szCs w:val="24"/>
        </w:rPr>
      </w:pPr>
      <w:r w:rsidRPr="00706181">
        <w:rPr>
          <w:rFonts w:ascii="Arial" w:hAnsi="Arial"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5F36D6A" w14:textId="77777777" w:rsidR="00706181" w:rsidRPr="00706181" w:rsidRDefault="00706181" w:rsidP="00706181">
      <w:pPr>
        <w:pStyle w:val="Heading1"/>
        <w:rPr>
          <w:rFonts w:ascii="Arial" w:hAnsi="Arial" w:cs="Arial"/>
          <w:b/>
          <w:bCs/>
          <w:color w:val="auto"/>
          <w:sz w:val="24"/>
          <w:szCs w:val="24"/>
        </w:rPr>
      </w:pPr>
      <w:r w:rsidRPr="00706181">
        <w:rPr>
          <w:rFonts w:ascii="Arial" w:hAnsi="Arial" w:cs="Arial"/>
          <w:b/>
          <w:bCs/>
          <w:color w:val="auto"/>
          <w:sz w:val="24"/>
          <w:szCs w:val="24"/>
        </w:rPr>
        <w:t>Medical Examiner Service</w:t>
      </w:r>
    </w:p>
    <w:p w14:paraId="526D4213" w14:textId="52B7EEB1" w:rsidR="00706181" w:rsidRPr="00706181" w:rsidRDefault="00706181" w:rsidP="00706181">
      <w:pPr>
        <w:spacing w:before="100" w:beforeAutospacing="1" w:after="100" w:afterAutospacing="1"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xml:space="preserve">Following the death of any patients of </w:t>
      </w:r>
      <w:r>
        <w:rPr>
          <w:rFonts w:ascii="Arial" w:eastAsia="Times New Roman" w:hAnsi="Arial" w:cs="Arial"/>
          <w:sz w:val="24"/>
          <w:szCs w:val="24"/>
          <w:lang w:eastAsia="en-GB"/>
        </w:rPr>
        <w:t>Colne Valley Group Practice</w:t>
      </w:r>
      <w:r w:rsidRPr="00706181">
        <w:rPr>
          <w:rFonts w:ascii="Arial" w:eastAsia="Times New Roman" w:hAnsi="Arial" w:cs="Arial"/>
          <w:sz w:val="24"/>
          <w:szCs w:val="24"/>
          <w:lang w:eastAsia="en-GB"/>
        </w:rPr>
        <w:t xml:space="preserve">  we are now obliged to inform [Provider Trust] NHS Trust, Medical Examiner Service. </w:t>
      </w:r>
    </w:p>
    <w:p w14:paraId="448CC5D8" w14:textId="77777777" w:rsidR="00706181" w:rsidRPr="00706181" w:rsidRDefault="00706181" w:rsidP="00706181">
      <w:pPr>
        <w:spacing w:after="225" w:line="240" w:lineRule="auto"/>
        <w:textAlignment w:val="baseline"/>
        <w:rPr>
          <w:rFonts w:ascii="Arial" w:eastAsia="Times New Roman" w:hAnsi="Arial" w:cs="Arial"/>
          <w:color w:val="202A30"/>
          <w:sz w:val="24"/>
          <w:szCs w:val="24"/>
          <w:lang w:eastAsia="en-GB"/>
        </w:rPr>
      </w:pPr>
      <w:r w:rsidRPr="00706181">
        <w:rPr>
          <w:rFonts w:ascii="Arial" w:eastAsia="Times New Roman" w:hAnsi="Arial" w:cs="Arial"/>
          <w:color w:val="202A30"/>
          <w:sz w:val="24"/>
          <w:szCs w:val="24"/>
          <w:lang w:eastAsia="en-GB"/>
        </w:rPr>
        <w:lastRenderedPageBreak/>
        <w:t>Medical examiner offices at acute trusts now provide independent scrutiny of non-coronial deaths occurring in acute hospitals.  The role of these offices is now being extended to also cover deaths occurring in the community.</w:t>
      </w:r>
    </w:p>
    <w:p w14:paraId="678EBB5E" w14:textId="77777777" w:rsidR="00706181" w:rsidRPr="00706181" w:rsidRDefault="00706181" w:rsidP="00706181">
      <w:pPr>
        <w:spacing w:after="225" w:line="240" w:lineRule="auto"/>
        <w:textAlignment w:val="baseline"/>
        <w:rPr>
          <w:rFonts w:ascii="Arial" w:eastAsia="Times New Roman" w:hAnsi="Arial" w:cs="Arial"/>
          <w:color w:val="202A30"/>
          <w:sz w:val="24"/>
          <w:szCs w:val="24"/>
          <w:lang w:eastAsia="en-GB"/>
        </w:rPr>
      </w:pPr>
      <w:r w:rsidRPr="00706181">
        <w:rPr>
          <w:rFonts w:ascii="Arial" w:eastAsia="Times New Roman" w:hAnsi="Arial"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706181">
        <w:rPr>
          <w:rFonts w:ascii="Arial" w:eastAsia="Times New Roman" w:hAnsi="Arial" w:cs="Arial"/>
          <w:color w:val="202A30"/>
          <w:sz w:val="24"/>
          <w:szCs w:val="24"/>
          <w:lang w:eastAsia="en-GB"/>
        </w:rPr>
        <w:t>records, and</w:t>
      </w:r>
      <w:proofErr w:type="gramEnd"/>
      <w:r w:rsidRPr="00706181">
        <w:rPr>
          <w:rFonts w:ascii="Arial" w:eastAsia="Times New Roman" w:hAnsi="Arial" w:cs="Arial"/>
          <w:color w:val="202A30"/>
          <w:sz w:val="24"/>
          <w:szCs w:val="24"/>
          <w:lang w:eastAsia="en-GB"/>
        </w:rPr>
        <w:t xml:space="preserve"> liaise with doctors completing the Medical Certificate of Cause of Death (MCCD).</w:t>
      </w:r>
    </w:p>
    <w:p w14:paraId="69B7056C" w14:textId="77777777" w:rsidR="00706181" w:rsidRPr="00706181" w:rsidRDefault="00706181" w:rsidP="00706181">
      <w:pPr>
        <w:spacing w:before="100" w:beforeAutospacing="1" w:after="100" w:afterAutospacing="1"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xml:space="preserve">The Practice will share any patient with the service upon request. </w:t>
      </w:r>
    </w:p>
    <w:p w14:paraId="62AA10B6" w14:textId="77777777" w:rsidR="00706181" w:rsidRPr="00706181" w:rsidRDefault="00706181" w:rsidP="00706181">
      <w:pPr>
        <w:rPr>
          <w:rFonts w:ascii="Arial" w:hAnsi="Arial" w:cs="Arial"/>
          <w:b/>
          <w:sz w:val="24"/>
          <w:szCs w:val="24"/>
        </w:rPr>
      </w:pPr>
      <w:r w:rsidRPr="00706181">
        <w:rPr>
          <w:rFonts w:ascii="Arial" w:hAnsi="Arial" w:cs="Arial"/>
          <w:b/>
          <w:sz w:val="24"/>
          <w:szCs w:val="24"/>
        </w:rPr>
        <w:t xml:space="preserve">Objections / Complaints </w:t>
      </w:r>
    </w:p>
    <w:p w14:paraId="314FF7D3" w14:textId="77777777" w:rsidR="00706181" w:rsidRPr="00706181" w:rsidRDefault="00706181" w:rsidP="00706181">
      <w:pPr>
        <w:rPr>
          <w:rFonts w:ascii="Arial" w:hAnsi="Arial" w:cs="Arial"/>
          <w:iCs/>
          <w:sz w:val="24"/>
          <w:szCs w:val="24"/>
        </w:rPr>
      </w:pPr>
      <w:r w:rsidRPr="00706181">
        <w:rPr>
          <w:rFonts w:ascii="Arial" w:hAnsi="Arial" w:cs="Arial"/>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706181">
        <w:rPr>
          <w:rFonts w:ascii="Arial" w:hAnsi="Arial" w:cs="Arial"/>
          <w:iCs/>
          <w:sz w:val="24"/>
          <w:szCs w:val="24"/>
        </w:rPr>
        <w:t>You have a right to complain to the UK supervisory Authority as below.</w:t>
      </w:r>
    </w:p>
    <w:p w14:paraId="63E32E18" w14:textId="77777777" w:rsidR="00706181" w:rsidRPr="00706181" w:rsidRDefault="00706181" w:rsidP="00706181">
      <w:pPr>
        <w:spacing w:after="0" w:line="240" w:lineRule="auto"/>
        <w:rPr>
          <w:rFonts w:ascii="Arial" w:hAnsi="Arial" w:cs="Arial"/>
          <w:iCs/>
          <w:sz w:val="24"/>
          <w:szCs w:val="24"/>
        </w:rPr>
      </w:pPr>
    </w:p>
    <w:p w14:paraId="1D6C43C2"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Information Commissioner:</w:t>
      </w:r>
    </w:p>
    <w:p w14:paraId="5D7038AD"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Wycliffe house</w:t>
      </w:r>
    </w:p>
    <w:p w14:paraId="353B1E76"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Water Lane</w:t>
      </w:r>
    </w:p>
    <w:p w14:paraId="380C7800"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Wilmslow</w:t>
      </w:r>
    </w:p>
    <w:p w14:paraId="51645763"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 xml:space="preserve">Cheshire  </w:t>
      </w:r>
    </w:p>
    <w:p w14:paraId="1179646F"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SK9 5AF</w:t>
      </w:r>
    </w:p>
    <w:p w14:paraId="790EA646" w14:textId="77777777" w:rsidR="00706181" w:rsidRPr="00706181" w:rsidRDefault="00706181" w:rsidP="00706181">
      <w:pPr>
        <w:spacing w:after="0" w:line="240" w:lineRule="auto"/>
        <w:rPr>
          <w:rFonts w:ascii="Arial" w:hAnsi="Arial" w:cs="Arial"/>
          <w:iCs/>
          <w:sz w:val="24"/>
          <w:szCs w:val="24"/>
        </w:rPr>
      </w:pPr>
    </w:p>
    <w:p w14:paraId="420DD539"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 xml:space="preserve">Tel: </w:t>
      </w:r>
      <w:r w:rsidRPr="00706181">
        <w:rPr>
          <w:rFonts w:ascii="Arial" w:hAnsi="Arial" w:cs="Arial"/>
          <w:iCs/>
          <w:sz w:val="24"/>
          <w:szCs w:val="24"/>
        </w:rPr>
        <w:tab/>
        <w:t>01625 545745</w:t>
      </w:r>
    </w:p>
    <w:p w14:paraId="27B9C70C" w14:textId="77777777" w:rsidR="00706181" w:rsidRPr="00706181" w:rsidRDefault="00706181" w:rsidP="00706181">
      <w:pPr>
        <w:rPr>
          <w:rFonts w:ascii="Arial" w:hAnsi="Arial" w:cs="Arial"/>
          <w:sz w:val="24"/>
          <w:szCs w:val="24"/>
        </w:rPr>
      </w:pPr>
      <w:hyperlink r:id="rId60" w:history="1">
        <w:r w:rsidRPr="00706181">
          <w:rPr>
            <w:rStyle w:val="Hyperlink"/>
            <w:rFonts w:ascii="Arial" w:hAnsi="Arial" w:cs="Arial"/>
            <w:sz w:val="24"/>
            <w:szCs w:val="24"/>
          </w:rPr>
          <w:t>https://ico.org.uk/</w:t>
        </w:r>
      </w:hyperlink>
    </w:p>
    <w:p w14:paraId="6A7D499B"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637DBB63" w14:textId="77777777" w:rsidR="00706181" w:rsidRPr="00706181" w:rsidRDefault="00706181" w:rsidP="00706181">
      <w:pPr>
        <w:rPr>
          <w:rFonts w:ascii="Arial" w:hAnsi="Arial" w:cs="Arial"/>
          <w:b/>
          <w:sz w:val="24"/>
          <w:szCs w:val="24"/>
          <w:lang w:eastAsia="en-GB"/>
        </w:rPr>
      </w:pPr>
      <w:r w:rsidRPr="00706181">
        <w:rPr>
          <w:rFonts w:ascii="Arial" w:hAnsi="Arial" w:cs="Arial"/>
          <w:sz w:val="24"/>
          <w:szCs w:val="24"/>
        </w:rPr>
        <w:t xml:space="preserve">If you would like to know more about your rights in respect of the personal data we hold about you, please contact the Data Protection Officer as below. </w:t>
      </w:r>
    </w:p>
    <w:p w14:paraId="698ABD5F" w14:textId="77777777" w:rsidR="00706181" w:rsidRPr="00706181" w:rsidRDefault="00706181" w:rsidP="00706181">
      <w:pPr>
        <w:autoSpaceDE w:val="0"/>
        <w:autoSpaceDN w:val="0"/>
        <w:adjustRightInd w:val="0"/>
        <w:spacing w:after="0" w:line="240" w:lineRule="auto"/>
        <w:jc w:val="both"/>
        <w:outlineLvl w:val="0"/>
        <w:rPr>
          <w:rFonts w:ascii="Arial" w:hAnsi="Arial" w:cs="Arial"/>
          <w:b/>
          <w:sz w:val="24"/>
          <w:szCs w:val="24"/>
          <w:lang w:eastAsia="en-GB"/>
        </w:rPr>
      </w:pPr>
      <w:r w:rsidRPr="00706181">
        <w:rPr>
          <w:rFonts w:ascii="Arial" w:hAnsi="Arial" w:cs="Arial"/>
          <w:b/>
          <w:sz w:val="24"/>
          <w:szCs w:val="24"/>
          <w:lang w:eastAsia="en-GB"/>
        </w:rPr>
        <w:t>Data Protection Officer:</w:t>
      </w:r>
    </w:p>
    <w:p w14:paraId="0A8FE1BF"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4CD41602"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 xml:space="preserve">The Practice Data Protection Officer is Paul </w:t>
      </w:r>
      <w:proofErr w:type="spellStart"/>
      <w:r w:rsidRPr="00706181">
        <w:rPr>
          <w:rFonts w:ascii="Arial" w:hAnsi="Arial" w:cs="Arial"/>
          <w:sz w:val="24"/>
          <w:szCs w:val="24"/>
          <w:lang w:eastAsia="en-GB"/>
        </w:rPr>
        <w:t>Couldrey</w:t>
      </w:r>
      <w:proofErr w:type="spellEnd"/>
      <w:r w:rsidRPr="00706181">
        <w:rPr>
          <w:rFonts w:ascii="Arial" w:hAnsi="Arial" w:cs="Arial"/>
          <w:sz w:val="24"/>
          <w:szCs w:val="24"/>
          <w:lang w:eastAsia="en-GB"/>
        </w:rPr>
        <w:t xml:space="preserve"> of PCIG Consulting Limited. Any queries regarding Data Protection issues should be addressed to him at: -</w:t>
      </w:r>
    </w:p>
    <w:p w14:paraId="7F5D1859"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317C156E"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004EE39F" w14:textId="77777777" w:rsidR="00706181" w:rsidRPr="00706181" w:rsidRDefault="00706181" w:rsidP="00706181">
      <w:pPr>
        <w:autoSpaceDE w:val="0"/>
        <w:autoSpaceDN w:val="0"/>
        <w:adjustRightInd w:val="0"/>
        <w:spacing w:after="0" w:line="240" w:lineRule="auto"/>
        <w:ind w:firstLine="720"/>
        <w:jc w:val="both"/>
        <w:rPr>
          <w:rFonts w:ascii="Arial" w:hAnsi="Arial" w:cs="Arial"/>
          <w:sz w:val="24"/>
          <w:szCs w:val="24"/>
          <w:lang w:eastAsia="en-GB"/>
        </w:rPr>
      </w:pPr>
      <w:r w:rsidRPr="00706181">
        <w:rPr>
          <w:rFonts w:ascii="Arial" w:hAnsi="Arial" w:cs="Arial"/>
          <w:sz w:val="24"/>
          <w:szCs w:val="24"/>
          <w:lang w:eastAsia="en-GB"/>
        </w:rPr>
        <w:t xml:space="preserve">Email: </w:t>
      </w:r>
      <w:r w:rsidRPr="00706181">
        <w:rPr>
          <w:rFonts w:ascii="Arial" w:hAnsi="Arial" w:cs="Arial"/>
          <w:sz w:val="24"/>
          <w:szCs w:val="24"/>
          <w:lang w:eastAsia="en-GB"/>
        </w:rPr>
        <w:tab/>
      </w:r>
      <w:hyperlink r:id="rId61" w:history="1">
        <w:r w:rsidRPr="00706181">
          <w:rPr>
            <w:rStyle w:val="Hyperlink"/>
            <w:rFonts w:ascii="Arial" w:hAnsi="Arial" w:cs="Arial"/>
            <w:sz w:val="24"/>
            <w:szCs w:val="24"/>
            <w:lang w:eastAsia="en-GB"/>
          </w:rPr>
          <w:t>Couldrey@me.com</w:t>
        </w:r>
      </w:hyperlink>
    </w:p>
    <w:p w14:paraId="6D7F0940" w14:textId="77777777" w:rsidR="00706181" w:rsidRPr="00706181" w:rsidRDefault="00706181" w:rsidP="00706181">
      <w:pPr>
        <w:autoSpaceDE w:val="0"/>
        <w:autoSpaceDN w:val="0"/>
        <w:adjustRightInd w:val="0"/>
        <w:spacing w:after="0" w:line="240" w:lineRule="auto"/>
        <w:ind w:firstLine="720"/>
        <w:jc w:val="both"/>
        <w:rPr>
          <w:rFonts w:ascii="Arial" w:hAnsi="Arial" w:cs="Arial"/>
          <w:sz w:val="24"/>
          <w:szCs w:val="24"/>
          <w:lang w:eastAsia="en-GB"/>
        </w:rPr>
      </w:pPr>
      <w:r w:rsidRPr="00706181">
        <w:rPr>
          <w:rFonts w:ascii="Arial" w:hAnsi="Arial" w:cs="Arial"/>
          <w:sz w:val="24"/>
          <w:szCs w:val="24"/>
          <w:lang w:eastAsia="en-GB"/>
        </w:rPr>
        <w:t xml:space="preserve">Postal: </w:t>
      </w:r>
      <w:r w:rsidRPr="00706181">
        <w:rPr>
          <w:rFonts w:ascii="Arial" w:hAnsi="Arial" w:cs="Arial"/>
          <w:sz w:val="24"/>
          <w:szCs w:val="24"/>
          <w:lang w:eastAsia="en-GB"/>
        </w:rPr>
        <w:tab/>
        <w:t>PCIG Consulting Limited</w:t>
      </w:r>
    </w:p>
    <w:p w14:paraId="3D92C8D3" w14:textId="07DDFEBF"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 xml:space="preserve">7 </w:t>
      </w:r>
      <w:proofErr w:type="spellStart"/>
      <w:r w:rsidRPr="00706181">
        <w:rPr>
          <w:rFonts w:ascii="Arial" w:hAnsi="Arial" w:cs="Arial"/>
          <w:sz w:val="24"/>
          <w:szCs w:val="24"/>
          <w:lang w:eastAsia="en-GB"/>
        </w:rPr>
        <w:t>Westacre</w:t>
      </w:r>
      <w:proofErr w:type="spellEnd"/>
      <w:r w:rsidRPr="00706181">
        <w:rPr>
          <w:rFonts w:ascii="Arial" w:hAnsi="Arial" w:cs="Arial"/>
          <w:sz w:val="24"/>
          <w:szCs w:val="24"/>
          <w:lang w:eastAsia="en-GB"/>
        </w:rPr>
        <w:t xml:space="preserve"> Drive</w:t>
      </w:r>
    </w:p>
    <w:p w14:paraId="432F1028" w14:textId="6A82A6A6"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Quarry Bank</w:t>
      </w:r>
    </w:p>
    <w:p w14:paraId="7F8BAFA2" w14:textId="3140102A"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lastRenderedPageBreak/>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Dudley</w:t>
      </w:r>
    </w:p>
    <w:p w14:paraId="2CDDE9A4" w14:textId="01B8D748"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West Midlands</w:t>
      </w:r>
    </w:p>
    <w:p w14:paraId="585901EF" w14:textId="2B27853A"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DY5 2EE</w:t>
      </w:r>
    </w:p>
    <w:p w14:paraId="06AF01F2" w14:textId="77777777" w:rsidR="00706181" w:rsidRPr="00706181" w:rsidRDefault="00706181" w:rsidP="00706181">
      <w:pPr>
        <w:jc w:val="both"/>
        <w:outlineLvl w:val="0"/>
        <w:rPr>
          <w:rFonts w:ascii="Arial" w:hAnsi="Arial" w:cs="Arial"/>
          <w:b/>
          <w:sz w:val="24"/>
          <w:szCs w:val="24"/>
        </w:rPr>
      </w:pPr>
      <w:r w:rsidRPr="00706181">
        <w:rPr>
          <w:rFonts w:ascii="Arial" w:hAnsi="Arial" w:cs="Arial"/>
          <w:b/>
          <w:sz w:val="24"/>
          <w:szCs w:val="24"/>
        </w:rPr>
        <w:t>Changes:</w:t>
      </w:r>
    </w:p>
    <w:p w14:paraId="02EA4316" w14:textId="77777777" w:rsidR="00706181" w:rsidRPr="00706181" w:rsidRDefault="00706181" w:rsidP="00706181">
      <w:pPr>
        <w:rPr>
          <w:rFonts w:ascii="Arial" w:hAnsi="Arial" w:cs="Arial"/>
          <w:sz w:val="24"/>
          <w:szCs w:val="24"/>
        </w:rPr>
      </w:pPr>
      <w:r w:rsidRPr="00706181">
        <w:rPr>
          <w:rFonts w:ascii="Arial" w:hAnsi="Arial" w:cs="Arial"/>
          <w:sz w:val="24"/>
          <w:szCs w:val="24"/>
        </w:rPr>
        <w:t>It is important to point out that we may amend this Privacy Notice from time to time.  If you are dissatisfied with any aspect of our Privacy Notice, please contact the Practice Data Protection Officer.</w:t>
      </w:r>
    </w:p>
    <w:p w14:paraId="4406A090" w14:textId="00778C88" w:rsidR="00265980" w:rsidRPr="00706181" w:rsidRDefault="00265980" w:rsidP="00706181">
      <w:pPr>
        <w:rPr>
          <w:rFonts w:ascii="Arial" w:hAnsi="Arial" w:cs="Arial"/>
          <w:sz w:val="24"/>
          <w:szCs w:val="24"/>
        </w:rPr>
      </w:pPr>
    </w:p>
    <w:sectPr w:rsidR="00265980" w:rsidRPr="00706181" w:rsidSect="00490A74">
      <w:headerReference w:type="first" r:id="rId6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F141" w14:textId="77777777" w:rsidR="00490A74" w:rsidRDefault="00490A74" w:rsidP="00490A74">
      <w:pPr>
        <w:spacing w:after="0" w:line="240" w:lineRule="auto"/>
      </w:pPr>
      <w:r>
        <w:separator/>
      </w:r>
    </w:p>
  </w:endnote>
  <w:endnote w:type="continuationSeparator" w:id="0">
    <w:p w14:paraId="3ABFDBF8" w14:textId="77777777" w:rsidR="00490A74" w:rsidRDefault="00490A74" w:rsidP="0049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FE09" w14:textId="77777777" w:rsidR="00490A74" w:rsidRDefault="00490A74" w:rsidP="00490A74">
      <w:pPr>
        <w:spacing w:after="0" w:line="240" w:lineRule="auto"/>
      </w:pPr>
      <w:r>
        <w:separator/>
      </w:r>
    </w:p>
  </w:footnote>
  <w:footnote w:type="continuationSeparator" w:id="0">
    <w:p w14:paraId="73BC3E36" w14:textId="77777777" w:rsidR="00490A74" w:rsidRDefault="00490A74" w:rsidP="0049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6474" w14:textId="79CB6450" w:rsidR="00490A74" w:rsidRDefault="00490A74">
    <w:pPr>
      <w:pStyle w:val="Header"/>
    </w:pPr>
    <w:r>
      <w:rPr>
        <w:noProof/>
        <w:lang w:eastAsia="en-GB"/>
      </w:rPr>
      <w:drawing>
        <wp:anchor distT="0" distB="0" distL="114300" distR="114300" simplePos="0" relativeHeight="251659264" behindDoc="0" locked="0" layoutInCell="1" allowOverlap="1" wp14:anchorId="0AD45098" wp14:editId="6EE8F908">
          <wp:simplePos x="0" y="0"/>
          <wp:positionH relativeFrom="column">
            <wp:posOffset>3832860</wp:posOffset>
          </wp:positionH>
          <wp:positionV relativeFrom="paragraph">
            <wp:posOffset>-213995</wp:posOffset>
          </wp:positionV>
          <wp:extent cx="1691640" cy="1009015"/>
          <wp:effectExtent l="0" t="0" r="3810" b="635"/>
          <wp:wrapNone/>
          <wp:docPr id="1" name="Picture 1" descr="Logo final - July 16 colour"/>
          <wp:cNvGraphicFramePr/>
          <a:graphic xmlns:a="http://schemas.openxmlformats.org/drawingml/2006/main">
            <a:graphicData uri="http://schemas.openxmlformats.org/drawingml/2006/picture">
              <pic:pic xmlns:pic="http://schemas.openxmlformats.org/drawingml/2006/picture">
                <pic:nvPicPr>
                  <pic:cNvPr id="1" name="Picture 1" descr="Logo final - July 16 colou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E10E9"/>
    <w:multiLevelType w:val="hybridMultilevel"/>
    <w:tmpl w:val="DB06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6"/>
  </w:num>
  <w:num w:numId="2" w16cid:durableId="418984100">
    <w:abstractNumId w:val="30"/>
  </w:num>
  <w:num w:numId="3" w16cid:durableId="1639648508">
    <w:abstractNumId w:val="22"/>
  </w:num>
  <w:num w:numId="4" w16cid:durableId="531847126">
    <w:abstractNumId w:val="14"/>
  </w:num>
  <w:num w:numId="5" w16cid:durableId="1460565043">
    <w:abstractNumId w:val="1"/>
  </w:num>
  <w:num w:numId="6" w16cid:durableId="598370284">
    <w:abstractNumId w:val="33"/>
  </w:num>
  <w:num w:numId="7" w16cid:durableId="1528830545">
    <w:abstractNumId w:val="3"/>
  </w:num>
  <w:num w:numId="8" w16cid:durableId="342824590">
    <w:abstractNumId w:val="2"/>
  </w:num>
  <w:num w:numId="9" w16cid:durableId="1662194847">
    <w:abstractNumId w:val="19"/>
  </w:num>
  <w:num w:numId="10" w16cid:durableId="2046716666">
    <w:abstractNumId w:val="0"/>
  </w:num>
  <w:num w:numId="11" w16cid:durableId="2106262175">
    <w:abstractNumId w:val="15"/>
  </w:num>
  <w:num w:numId="12" w16cid:durableId="1738284768">
    <w:abstractNumId w:val="29"/>
  </w:num>
  <w:num w:numId="13" w16cid:durableId="1840727403">
    <w:abstractNumId w:val="10"/>
  </w:num>
  <w:num w:numId="14" w16cid:durableId="1282541863">
    <w:abstractNumId w:val="36"/>
  </w:num>
  <w:num w:numId="15" w16cid:durableId="78329465">
    <w:abstractNumId w:val="21"/>
  </w:num>
  <w:num w:numId="16" w16cid:durableId="1083255197">
    <w:abstractNumId w:val="28"/>
  </w:num>
  <w:num w:numId="17" w16cid:durableId="1668747762">
    <w:abstractNumId w:val="18"/>
  </w:num>
  <w:num w:numId="18" w16cid:durableId="1016227053">
    <w:abstractNumId w:val="37"/>
  </w:num>
  <w:num w:numId="19" w16cid:durableId="1208226674">
    <w:abstractNumId w:val="27"/>
  </w:num>
  <w:num w:numId="20" w16cid:durableId="1139958725">
    <w:abstractNumId w:val="12"/>
  </w:num>
  <w:num w:numId="21" w16cid:durableId="828639382">
    <w:abstractNumId w:val="8"/>
  </w:num>
  <w:num w:numId="22" w16cid:durableId="792212701">
    <w:abstractNumId w:val="23"/>
  </w:num>
  <w:num w:numId="23" w16cid:durableId="1316757324">
    <w:abstractNumId w:val="20"/>
  </w:num>
  <w:num w:numId="24" w16cid:durableId="1832090339">
    <w:abstractNumId w:val="9"/>
  </w:num>
  <w:num w:numId="25" w16cid:durableId="1920358702">
    <w:abstractNumId w:val="24"/>
  </w:num>
  <w:num w:numId="26" w16cid:durableId="2011836050">
    <w:abstractNumId w:val="13"/>
  </w:num>
  <w:num w:numId="27" w16cid:durableId="1109813529">
    <w:abstractNumId w:val="31"/>
  </w:num>
  <w:num w:numId="28" w16cid:durableId="661273347">
    <w:abstractNumId w:val="7"/>
  </w:num>
  <w:num w:numId="29" w16cid:durableId="2097437908">
    <w:abstractNumId w:val="4"/>
  </w:num>
  <w:num w:numId="30" w16cid:durableId="723874250">
    <w:abstractNumId w:val="34"/>
  </w:num>
  <w:num w:numId="31" w16cid:durableId="1717437201">
    <w:abstractNumId w:val="5"/>
  </w:num>
  <w:num w:numId="32" w16cid:durableId="27024415">
    <w:abstractNumId w:val="25"/>
  </w:num>
  <w:num w:numId="33" w16cid:durableId="1406951190">
    <w:abstractNumId w:val="6"/>
  </w:num>
  <w:num w:numId="34" w16cid:durableId="523714327">
    <w:abstractNumId w:val="11"/>
  </w:num>
  <w:num w:numId="35" w16cid:durableId="1083448614">
    <w:abstractNumId w:val="32"/>
  </w:num>
  <w:num w:numId="36" w16cid:durableId="2084176729">
    <w:abstractNumId w:val="35"/>
  </w:num>
  <w:num w:numId="37" w16cid:durableId="303656719">
    <w:abstractNumId w:val="17"/>
  </w:num>
  <w:num w:numId="38" w16cid:durableId="444930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04DE7"/>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90A74"/>
    <w:rsid w:val="004B10EE"/>
    <w:rsid w:val="004B6DC9"/>
    <w:rsid w:val="004B7014"/>
    <w:rsid w:val="004C608C"/>
    <w:rsid w:val="004F1AD0"/>
    <w:rsid w:val="005129AF"/>
    <w:rsid w:val="00514AD3"/>
    <w:rsid w:val="00533B29"/>
    <w:rsid w:val="00536110"/>
    <w:rsid w:val="0054478D"/>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06181"/>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46F0"/>
    <w:rsid w:val="00AB58F6"/>
    <w:rsid w:val="00AF5753"/>
    <w:rsid w:val="00AF793B"/>
    <w:rsid w:val="00B26C14"/>
    <w:rsid w:val="00B26E17"/>
    <w:rsid w:val="00B47C5F"/>
    <w:rsid w:val="00B63C3B"/>
    <w:rsid w:val="00B711EC"/>
    <w:rsid w:val="00B92B1C"/>
    <w:rsid w:val="00B94788"/>
    <w:rsid w:val="00BA057D"/>
    <w:rsid w:val="00C05CC1"/>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C15A2"/>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49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74"/>
    <w:rPr>
      <w:rFonts w:ascii="Calibri" w:eastAsia="Calibri" w:hAnsi="Calibri" w:cs="Times New Roman"/>
      <w:sz w:val="22"/>
      <w:szCs w:val="22"/>
      <w:lang w:val="en-GB"/>
    </w:rPr>
  </w:style>
  <w:style w:type="paragraph" w:styleId="Footer">
    <w:name w:val="footer"/>
    <w:basedOn w:val="Normal"/>
    <w:link w:val="FooterChar"/>
    <w:uiPriority w:val="99"/>
    <w:unhideWhenUsed/>
    <w:rsid w:val="0049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74"/>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26" Type="http://schemas.openxmlformats.org/officeDocument/2006/relationships/hyperlink" Target="https://digital.nhs.uk/services/data-access-request-service-dars/data-uses-register" TargetMode="External"/><Relationship Id="rId39" Type="http://schemas.openxmlformats.org/officeDocument/2006/relationships/hyperlink" Target="https://www.nhs.uk/your-nhs-data-matters/"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mailto:enquiries@nhsdigital.nhs.uk"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5" Type="http://schemas.openxmlformats.org/officeDocument/2006/relationships/webSettings" Target="webSettings.xml"/><Relationship Id="rId61" Type="http://schemas.openxmlformats.org/officeDocument/2006/relationships/hyperlink" Target="mailto:Couldrey@me.com" TargetMode="Externa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s://www.opensafely.org/"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theme" Target="theme/theme1.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12274</Words>
  <Characters>69966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HULL, Kirsty (COLNE VALLEY GROUP PRACTICE)</cp:lastModifiedBy>
  <cp:revision>3</cp:revision>
  <cp:lastPrinted>2023-03-07T13:24:00Z</cp:lastPrinted>
  <dcterms:created xsi:type="dcterms:W3CDTF">2025-11-13T11:44:00Z</dcterms:created>
  <dcterms:modified xsi:type="dcterms:W3CDTF">2025-11-13T11:53:00Z</dcterms:modified>
</cp:coreProperties>
</file>