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CC55" w14:textId="259AFEEC" w:rsidR="00725CFE" w:rsidRPr="00A27974" w:rsidRDefault="00B60769" w:rsidP="007C7959">
      <w:pPr>
        <w:jc w:val="center"/>
        <w:rPr>
          <w:b/>
          <w:bCs/>
        </w:rPr>
      </w:pPr>
      <w:r>
        <w:rPr>
          <w:b/>
          <w:bCs/>
        </w:rPr>
        <w:t>Minutes</w:t>
      </w:r>
    </w:p>
    <w:p w14:paraId="0FB8E780" w14:textId="7F84E6F3" w:rsidR="007C7959" w:rsidRDefault="007C7959" w:rsidP="007C7959">
      <w:pPr>
        <w:jc w:val="center"/>
      </w:pPr>
      <w:r>
        <w:t xml:space="preserve">Balham Park Surgery Patient Group </w:t>
      </w:r>
    </w:p>
    <w:p w14:paraId="25F01B4C" w14:textId="0256D4F7" w:rsidR="009C7216" w:rsidRPr="009C7216" w:rsidRDefault="009C7216" w:rsidP="007C7959">
      <w:pPr>
        <w:jc w:val="center"/>
        <w:rPr>
          <w:b/>
          <w:bCs/>
        </w:rPr>
      </w:pPr>
      <w:r w:rsidRPr="009C7216">
        <w:rPr>
          <w:b/>
          <w:bCs/>
        </w:rPr>
        <w:t>2</w:t>
      </w:r>
      <w:r w:rsidR="00414CFC">
        <w:rPr>
          <w:b/>
          <w:bCs/>
        </w:rPr>
        <w:t>4</w:t>
      </w:r>
      <w:r w:rsidRPr="009C7216">
        <w:rPr>
          <w:b/>
          <w:bCs/>
          <w:vertAlign w:val="superscript"/>
        </w:rPr>
        <w:t>rd</w:t>
      </w:r>
      <w:r w:rsidRPr="009C7216">
        <w:rPr>
          <w:b/>
          <w:bCs/>
        </w:rPr>
        <w:t xml:space="preserve"> Annual General Meeting</w:t>
      </w:r>
    </w:p>
    <w:p w14:paraId="2CC435B4" w14:textId="348EB42E" w:rsidR="00414CFC" w:rsidRDefault="007C7959" w:rsidP="00383145">
      <w:pPr>
        <w:jc w:val="center"/>
      </w:pPr>
      <w:r>
        <w:t>Thursday</w:t>
      </w:r>
      <w:r w:rsidR="009C7216">
        <w:t xml:space="preserve"> </w:t>
      </w:r>
      <w:r w:rsidR="00414CFC">
        <w:t>8</w:t>
      </w:r>
      <w:r w:rsidR="009C7216" w:rsidRPr="009C7216">
        <w:rPr>
          <w:vertAlign w:val="superscript"/>
        </w:rPr>
        <w:t>th</w:t>
      </w:r>
      <w:r w:rsidR="009C7216">
        <w:t xml:space="preserve"> May</w:t>
      </w:r>
      <w:r w:rsidR="006A1DF6">
        <w:t xml:space="preserve"> 202</w:t>
      </w:r>
      <w:r w:rsidR="00414CFC">
        <w:t>5</w:t>
      </w:r>
      <w:r>
        <w:t xml:space="preserve"> – 6.00pm to 7.</w:t>
      </w:r>
      <w:r w:rsidR="009C7216">
        <w:t>0</w:t>
      </w:r>
      <w:r>
        <w:t xml:space="preserve">0pm </w:t>
      </w:r>
    </w:p>
    <w:p w14:paraId="01243BF0" w14:textId="77777777" w:rsidR="00383145" w:rsidRDefault="00383145" w:rsidP="00383145">
      <w:pPr>
        <w:jc w:val="center"/>
      </w:pPr>
      <w:r>
        <w:t xml:space="preserve">By Zoom </w:t>
      </w:r>
      <w:hyperlink r:id="rId5" w:history="1">
        <w:r>
          <w:rPr>
            <w:rStyle w:val="Hyperlink"/>
          </w:rPr>
          <w:t>https://us02web.zoom.us/j/5960844672</w:t>
        </w:r>
      </w:hyperlink>
    </w:p>
    <w:p w14:paraId="2189FA28" w14:textId="77777777" w:rsidR="00346C20" w:rsidRDefault="00346C20" w:rsidP="007C7959">
      <w:pPr>
        <w:jc w:val="center"/>
      </w:pPr>
    </w:p>
    <w:p w14:paraId="29863BE3" w14:textId="6F0D31FD" w:rsidR="007C7959" w:rsidRPr="00A576F6" w:rsidRDefault="007C7959" w:rsidP="00132F1D">
      <w:pPr>
        <w:rPr>
          <w:b/>
          <w:bCs/>
        </w:rPr>
      </w:pPr>
      <w:r w:rsidRPr="00A576F6">
        <w:rPr>
          <w:b/>
          <w:bCs/>
        </w:rPr>
        <w:t>Welcome by Chair</w:t>
      </w:r>
    </w:p>
    <w:p w14:paraId="5F12CB46" w14:textId="316C04DB" w:rsidR="00132F1D" w:rsidRPr="00D1570A" w:rsidRDefault="00132F1D" w:rsidP="00132F1D">
      <w:r>
        <w:t xml:space="preserve">Caroline was delighted to welcome everyone. It is the first time we have had an invitation going out to all patients, a very welcome development </w:t>
      </w:r>
      <w:r w:rsidR="008159C4">
        <w:t xml:space="preserve">orchestrated by Jo </w:t>
      </w:r>
      <w:r>
        <w:t xml:space="preserve">which has resulted in a number of new faces and a timely reminder of the benefits of Accurx. Caroline outlined the way the meeting will proceed. </w:t>
      </w:r>
    </w:p>
    <w:p w14:paraId="54EAD1D2" w14:textId="77777777" w:rsidR="00A576F6" w:rsidRDefault="007C7959" w:rsidP="007C7959">
      <w:r w:rsidRPr="00A576F6">
        <w:rPr>
          <w:b/>
          <w:bCs/>
        </w:rPr>
        <w:t>Members present and apologies for absence</w:t>
      </w:r>
      <w:r w:rsidR="00132F1D">
        <w:t xml:space="preserve"> </w:t>
      </w:r>
    </w:p>
    <w:p w14:paraId="49F91569" w14:textId="087F324A" w:rsidR="007C7959" w:rsidRDefault="00A576F6" w:rsidP="007C7959">
      <w:r>
        <w:t xml:space="preserve">Members present: </w:t>
      </w:r>
      <w:r w:rsidR="00132F1D">
        <w:t>Sally</w:t>
      </w:r>
      <w:r>
        <w:t xml:space="preserve"> Riley</w:t>
      </w:r>
      <w:r w:rsidR="00132F1D">
        <w:t>, Doro</w:t>
      </w:r>
      <w:r>
        <w:t xml:space="preserve">thy Garland, </w:t>
      </w:r>
      <w:r w:rsidR="00132F1D">
        <w:t xml:space="preserve"> Jo D</w:t>
      </w:r>
      <w:r>
        <w:t xml:space="preserve">, </w:t>
      </w:r>
      <w:r w:rsidR="00132F1D">
        <w:t xml:space="preserve">Carol </w:t>
      </w:r>
      <w:r>
        <w:t xml:space="preserve">Holloway, </w:t>
      </w:r>
      <w:r w:rsidR="00132F1D">
        <w:t>Claudia</w:t>
      </w:r>
      <w:r>
        <w:t xml:space="preserve"> Salazar, </w:t>
      </w:r>
      <w:r w:rsidR="008D6647">
        <w:t>Rose Hartley</w:t>
      </w:r>
      <w:r>
        <w:t xml:space="preserve">, </w:t>
      </w:r>
      <w:r w:rsidR="008D6647">
        <w:t>Monica Unwin</w:t>
      </w:r>
      <w:r>
        <w:t>, Lynne Westhead, Caroline Wentzel</w:t>
      </w:r>
    </w:p>
    <w:p w14:paraId="646C0DC1" w14:textId="06F6BA01" w:rsidR="00132F1D" w:rsidRDefault="00132F1D" w:rsidP="007C7959">
      <w:r>
        <w:t>Apologies: Mike Gottleib</w:t>
      </w:r>
      <w:r w:rsidR="00527F70">
        <w:t>, Gordon Macniven</w:t>
      </w:r>
    </w:p>
    <w:p w14:paraId="741744D4" w14:textId="5B5E2E16" w:rsidR="00132F1D" w:rsidRPr="00D1570A" w:rsidRDefault="00A576F6" w:rsidP="007C7959">
      <w:r>
        <w:t xml:space="preserve">From the surgery: </w:t>
      </w:r>
      <w:r w:rsidR="00132F1D">
        <w:t>Dr Heather Watson, Jo Foley</w:t>
      </w:r>
    </w:p>
    <w:p w14:paraId="34701066" w14:textId="6F198D66" w:rsidR="0010519E" w:rsidRDefault="009C7216" w:rsidP="009C7216">
      <w:pPr>
        <w:ind w:left="720" w:hanging="720"/>
      </w:pPr>
      <w:r w:rsidRPr="009C7216">
        <w:t>To note minutes of the 202</w:t>
      </w:r>
      <w:r w:rsidR="00383145">
        <w:t>4</w:t>
      </w:r>
      <w:r w:rsidRPr="009C7216">
        <w:t xml:space="preserve"> AGM were approved in June 202</w:t>
      </w:r>
      <w:r w:rsidR="00383145">
        <w:t>4</w:t>
      </w:r>
      <w:r w:rsidR="00A576F6">
        <w:t xml:space="preserve">. </w:t>
      </w:r>
    </w:p>
    <w:p w14:paraId="3D3744FB" w14:textId="2D6C99B5" w:rsidR="009C7216" w:rsidRPr="00A576F6" w:rsidRDefault="009C7216" w:rsidP="009C7216">
      <w:pPr>
        <w:ind w:left="720" w:hanging="720"/>
        <w:rPr>
          <w:b/>
          <w:bCs/>
        </w:rPr>
      </w:pPr>
      <w:r w:rsidRPr="00A576F6">
        <w:rPr>
          <w:b/>
          <w:bCs/>
        </w:rPr>
        <w:t>Election of Posts</w:t>
      </w:r>
    </w:p>
    <w:p w14:paraId="0C5E30B8" w14:textId="609DCBD4" w:rsidR="009C7216" w:rsidRDefault="009C7216" w:rsidP="009C7216">
      <w:pPr>
        <w:ind w:left="1440" w:hanging="720"/>
      </w:pPr>
      <w:r>
        <w:t>1.</w:t>
      </w:r>
      <w:r>
        <w:tab/>
        <w:t>Chair:  Proposed Caroline Wentzel</w:t>
      </w:r>
      <w:r w:rsidR="00132F1D">
        <w:t xml:space="preserve">, seconded by Monica. Caroline was elected. </w:t>
      </w:r>
    </w:p>
    <w:p w14:paraId="147FCD07" w14:textId="367B73BD" w:rsidR="009C7216" w:rsidRDefault="009C7216" w:rsidP="009C7216">
      <w:pPr>
        <w:ind w:left="1440" w:hanging="720"/>
      </w:pPr>
      <w:r>
        <w:t>2.</w:t>
      </w:r>
      <w:r>
        <w:tab/>
        <w:t>Secretary: Proposed Lynne Westhead</w:t>
      </w:r>
      <w:r w:rsidR="00132F1D">
        <w:t xml:space="preserve">, seconded by Sally. Lynne was elected. </w:t>
      </w:r>
    </w:p>
    <w:p w14:paraId="3C4AE395" w14:textId="4EA0076C" w:rsidR="009C7216" w:rsidRDefault="009C7216" w:rsidP="009C7216">
      <w:pPr>
        <w:ind w:left="1440" w:hanging="720"/>
      </w:pPr>
      <w:r>
        <w:t>3.</w:t>
      </w:r>
      <w:r>
        <w:tab/>
        <w:t>Treasurer: Vacant</w:t>
      </w:r>
      <w:r w:rsidR="00132F1D">
        <w:t>. Caroline explained that some work needed to be done to get the bank account up to date and that we could reconsider the treasurer post once that has been sorted out.</w:t>
      </w:r>
    </w:p>
    <w:p w14:paraId="4DA8A9F4" w14:textId="77777777" w:rsidR="00A576F6" w:rsidRDefault="00132F1D" w:rsidP="00132F1D">
      <w:r w:rsidRPr="00A576F6">
        <w:rPr>
          <w:b/>
          <w:bCs/>
        </w:rPr>
        <w:t>Update from the surgery</w:t>
      </w:r>
    </w:p>
    <w:p w14:paraId="6046519B" w14:textId="6BA0C0BC" w:rsidR="00132F1D" w:rsidRDefault="00132F1D" w:rsidP="00132F1D">
      <w:r>
        <w:t>Dr. Sophie Weiss has become a partner and we have a new nurse, Thursa, (previously a district nurse); a new pharmacist</w:t>
      </w:r>
      <w:r w:rsidR="008159C4">
        <w:t xml:space="preserve">, Sidi Patel (currently at Day Lewis), </w:t>
      </w:r>
      <w:r>
        <w:t xml:space="preserve">will be joining shortly to replace Romy who has moved on. </w:t>
      </w:r>
    </w:p>
    <w:p w14:paraId="05993769" w14:textId="22158D68" w:rsidR="00132F1D" w:rsidRDefault="00132F1D" w:rsidP="00132F1D">
      <w:r>
        <w:t>Jo explained that PCNs are being encouraged to get together to form ‘neighbourhoods’</w:t>
      </w:r>
      <w:r w:rsidR="00876210">
        <w:t xml:space="preserve"> of around 120,000 patients. The aim is to ensure collaborative and efficient working with other services such as community and mental health.</w:t>
      </w:r>
      <w:r>
        <w:t xml:space="preserve"> </w:t>
      </w:r>
      <w:r w:rsidR="00876210">
        <w:t>I</w:t>
      </w:r>
      <w:r>
        <w:t xml:space="preserve">t is suggested that we collaborate with a </w:t>
      </w:r>
      <w:r w:rsidR="00876210">
        <w:t>geographically contingent practices. The idea is that there will be three neighbourhoods in Wandsworth, where there are now 9 PCNs</w:t>
      </w:r>
      <w:r>
        <w:t xml:space="preserve">. Jo doesn’t expect that this will have much impact for this year but may well be important in the future. </w:t>
      </w:r>
    </w:p>
    <w:p w14:paraId="554612D8" w14:textId="07C23E5F" w:rsidR="00876210" w:rsidRDefault="00876210" w:rsidP="00132F1D">
      <w:r>
        <w:lastRenderedPageBreak/>
        <w:t xml:space="preserve">The new DES has allowed a little more flexibility in staffing. BPS continues to put a strong focus on training. Dr Baig has taken on the role of lead for training clinical </w:t>
      </w:r>
      <w:r w:rsidR="008159C4">
        <w:t xml:space="preserve">and non-clinical </w:t>
      </w:r>
      <w:r>
        <w:t>team</w:t>
      </w:r>
      <w:r w:rsidR="008159C4">
        <w:t>s, reflecting the importance of</w:t>
      </w:r>
      <w:r>
        <w:t xml:space="preserve"> training for all roles</w:t>
      </w:r>
      <w:r w:rsidR="008159C4">
        <w:t>.</w:t>
      </w:r>
    </w:p>
    <w:p w14:paraId="3A920E73" w14:textId="0E399F89" w:rsidR="009C7216" w:rsidRPr="00876210" w:rsidRDefault="008159C4" w:rsidP="009C7216">
      <w:pPr>
        <w:rPr>
          <w:b/>
          <w:bCs/>
        </w:rPr>
      </w:pPr>
      <w:r>
        <w:rPr>
          <w:b/>
          <w:bCs/>
        </w:rPr>
        <w:t xml:space="preserve">Chair’s </w:t>
      </w:r>
      <w:r w:rsidR="009C7216" w:rsidRPr="00876210">
        <w:rPr>
          <w:b/>
          <w:bCs/>
        </w:rPr>
        <w:t xml:space="preserve">Report on </w:t>
      </w:r>
      <w:r>
        <w:rPr>
          <w:b/>
          <w:bCs/>
        </w:rPr>
        <w:t xml:space="preserve">meeting </w:t>
      </w:r>
      <w:r w:rsidR="009C7216" w:rsidRPr="00876210">
        <w:rPr>
          <w:b/>
          <w:bCs/>
        </w:rPr>
        <w:t>202</w:t>
      </w:r>
      <w:r w:rsidR="00383145" w:rsidRPr="00876210">
        <w:rPr>
          <w:b/>
          <w:bCs/>
        </w:rPr>
        <w:t>4</w:t>
      </w:r>
      <w:r w:rsidR="009C7216" w:rsidRPr="00876210">
        <w:rPr>
          <w:b/>
          <w:bCs/>
        </w:rPr>
        <w:t>/2</w:t>
      </w:r>
      <w:r w:rsidR="00383145" w:rsidRPr="00876210">
        <w:rPr>
          <w:b/>
          <w:bCs/>
        </w:rPr>
        <w:t>5</w:t>
      </w:r>
      <w:r>
        <w:rPr>
          <w:b/>
          <w:bCs/>
        </w:rPr>
        <w:t xml:space="preserve"> objectives</w:t>
      </w:r>
    </w:p>
    <w:p w14:paraId="0830ABF8" w14:textId="600779E3" w:rsidR="00876210" w:rsidRDefault="00876210" w:rsidP="00876210">
      <w:r>
        <w:t>Caroline prefaced more detailed remarks by saying that she felt the group has expanded with new members and we have had a very productive year, with the Care Navigator Training video a particular success.  We were delighted that Jo has been made a partner; from our point of view, two major wins for her have been improving the waiting room and implementing a uniform for Care Navigators.</w:t>
      </w:r>
    </w:p>
    <w:p w14:paraId="473517F0" w14:textId="2322C6C8" w:rsidR="00B60769" w:rsidRPr="00AE4BC0" w:rsidRDefault="00383145" w:rsidP="00383145">
      <w:pPr>
        <w:pStyle w:val="ListParagraph"/>
        <w:numPr>
          <w:ilvl w:val="0"/>
          <w:numId w:val="17"/>
        </w:numPr>
        <w:rPr>
          <w:u w:val="single"/>
        </w:rPr>
      </w:pPr>
      <w:r w:rsidRPr="00AE4BC0">
        <w:rPr>
          <w:u w:val="single"/>
        </w:rPr>
        <w:t>Work with BPS to analyse patient feedback and ensure that recurrent issues are addressed</w:t>
      </w:r>
      <w:r w:rsidR="00B60769" w:rsidRPr="00AE4BC0">
        <w:rPr>
          <w:u w:val="single"/>
        </w:rPr>
        <w:t xml:space="preserve"> </w:t>
      </w:r>
    </w:p>
    <w:p w14:paraId="06889C77" w14:textId="3A7FEDD0" w:rsidR="00383145" w:rsidRPr="00383145" w:rsidRDefault="00B60769" w:rsidP="00B60769">
      <w:pPr>
        <w:pStyle w:val="ListParagraph"/>
      </w:pPr>
      <w:r w:rsidRPr="00B60769">
        <w:t xml:space="preserve">Good progress: </w:t>
      </w:r>
      <w:r w:rsidR="00AE4BC0">
        <w:t>This is a fundamental</w:t>
      </w:r>
      <w:r w:rsidR="008159C4">
        <w:t xml:space="preserve"> task</w:t>
      </w:r>
      <w:r w:rsidR="00AE4BC0">
        <w:t xml:space="preserve"> for a</w:t>
      </w:r>
      <w:r w:rsidR="008159C4">
        <w:t>ny</w:t>
      </w:r>
      <w:r w:rsidR="00AE4BC0">
        <w:t xml:space="preserve"> Patient Group. </w:t>
      </w:r>
      <w:r w:rsidRPr="00B60769">
        <w:t>Since Jan</w:t>
      </w:r>
      <w:r w:rsidR="008159C4">
        <w:t>uary</w:t>
      </w:r>
      <w:r w:rsidRPr="00B60769">
        <w:t xml:space="preserve"> 2025,  Jo F  has been providing written anonymised feedback from </w:t>
      </w:r>
      <w:r w:rsidR="00876210">
        <w:t xml:space="preserve">the Friends </w:t>
      </w:r>
      <w:r w:rsidRPr="00B60769">
        <w:t>&amp; F</w:t>
      </w:r>
      <w:r w:rsidR="00876210">
        <w:t xml:space="preserve">amily </w:t>
      </w:r>
      <w:r w:rsidRPr="00B60769">
        <w:t>T</w:t>
      </w:r>
      <w:r w:rsidR="00876210">
        <w:t>est</w:t>
      </w:r>
      <w:r w:rsidRPr="00B60769">
        <w:t xml:space="preserve"> and a summary of any direct complaints she’s received to JD and  DG on a monthly basis; they analyse the data and report on trends and specific issues to the PGH monthly meeting. Jo follows up on complaints and keeps PG informed. More work to be done to ensure PG sees all sources of complaints. Good work carried out on addressing privacy issues</w:t>
      </w:r>
      <w:r w:rsidR="00876210">
        <w:t xml:space="preserve">: Jo D emphasised that much work has been done to ensure that patient data is protected. Jo D also pointed out how much of the feedback is positive. Caroline confirmed that one of the good things is that we are able to </w:t>
      </w:r>
      <w:r w:rsidR="00AE4BC0">
        <w:t xml:space="preserve">see trends in real time. </w:t>
      </w:r>
    </w:p>
    <w:p w14:paraId="3B36D3E5" w14:textId="028E875C" w:rsidR="00B60769" w:rsidRPr="00AE4BC0" w:rsidRDefault="00383145" w:rsidP="00AE4BC0">
      <w:pPr>
        <w:pStyle w:val="ListParagraph"/>
        <w:numPr>
          <w:ilvl w:val="0"/>
          <w:numId w:val="17"/>
        </w:numPr>
        <w:rPr>
          <w:u w:val="single"/>
        </w:rPr>
      </w:pPr>
      <w:r w:rsidRPr="00AE4BC0">
        <w:rPr>
          <w:u w:val="single"/>
        </w:rPr>
        <w:t>Produce a shorter Bulletin at least every two months reflecting practice priorities</w:t>
      </w:r>
    </w:p>
    <w:p w14:paraId="48A7C466" w14:textId="0CA59CB4" w:rsidR="00B60769" w:rsidRPr="00383145" w:rsidRDefault="008159C4" w:rsidP="00B60769">
      <w:pPr>
        <w:pStyle w:val="ListParagraph"/>
      </w:pPr>
      <w:r>
        <w:t xml:space="preserve">Almost met: </w:t>
      </w:r>
      <w:r w:rsidR="00AE4BC0">
        <w:t xml:space="preserve">Caroline has really got to grips with the new format and has produced 5 issues in 2024/25. Thanks to Jo the distribution </w:t>
      </w:r>
      <w:r>
        <w:t xml:space="preserve">via Accurx </w:t>
      </w:r>
      <w:r w:rsidR="00AE4BC0">
        <w:t>to the majority of patients (nearly 18,000) is working well. While we are still not receiving a lot of feedback, Caroline feels enthused! A strength of the Bulletin is its ability to react to ‘hot topics’ so the idea of planning issues over a year has not been pursued.</w:t>
      </w:r>
      <w:r w:rsidRPr="008159C4">
        <w:t xml:space="preserve"> Rose pointed out she cannot always open her copy so there is a need to keep monitoring the distribution.</w:t>
      </w:r>
    </w:p>
    <w:p w14:paraId="181CE488" w14:textId="1D635895" w:rsidR="00383145" w:rsidRPr="00AE4BC0" w:rsidRDefault="00383145" w:rsidP="00383145">
      <w:pPr>
        <w:pStyle w:val="ListParagraph"/>
        <w:numPr>
          <w:ilvl w:val="0"/>
          <w:numId w:val="17"/>
        </w:numPr>
        <w:rPr>
          <w:u w:val="single"/>
        </w:rPr>
      </w:pPr>
      <w:r w:rsidRPr="00AE4BC0">
        <w:rPr>
          <w:u w:val="single"/>
        </w:rPr>
        <w:t>Keep Patient Group part of website updated and relevant</w:t>
      </w:r>
    </w:p>
    <w:p w14:paraId="1540C185" w14:textId="59622E06" w:rsidR="00B60769" w:rsidRDefault="00B60769" w:rsidP="00B60769">
      <w:pPr>
        <w:pStyle w:val="ListParagraph"/>
      </w:pPr>
      <w:r w:rsidRPr="00B60769">
        <w:t xml:space="preserve">Slow progress </w:t>
      </w:r>
      <w:r w:rsidR="00AE4BC0">
        <w:t xml:space="preserve">due to difficulty in communicating with the web designers, </w:t>
      </w:r>
      <w:r w:rsidRPr="00B60769">
        <w:t xml:space="preserve">but amendments </w:t>
      </w:r>
      <w:r w:rsidR="008159C4">
        <w:t xml:space="preserve">to the Patient Group section were </w:t>
      </w:r>
      <w:r w:rsidRPr="00B60769">
        <w:t>sent out BPS this week with comments for</w:t>
      </w:r>
      <w:r w:rsidR="00AE4BC0">
        <w:t xml:space="preserve"> the</w:t>
      </w:r>
      <w:r w:rsidRPr="00B60769">
        <w:t xml:space="preserve"> general website in hand. </w:t>
      </w:r>
      <w:r w:rsidR="00AE4BC0">
        <w:t xml:space="preserve">More regular checks are planned for next year. </w:t>
      </w:r>
    </w:p>
    <w:p w14:paraId="682951AA" w14:textId="14905EA9" w:rsidR="00AE4BC0" w:rsidRDefault="00383145" w:rsidP="00383145">
      <w:pPr>
        <w:pStyle w:val="ListParagraph"/>
        <w:numPr>
          <w:ilvl w:val="0"/>
          <w:numId w:val="17"/>
        </w:numPr>
      </w:pPr>
      <w:r w:rsidRPr="00AE4BC0">
        <w:rPr>
          <w:u w:val="single"/>
        </w:rPr>
        <w:t>Draft a programme of Education talks (2 x ed talk plus one Open Forum) for the year</w:t>
      </w:r>
      <w:r w:rsidRPr="00383145">
        <w:t xml:space="preserve">. </w:t>
      </w:r>
    </w:p>
    <w:p w14:paraId="272F6A56" w14:textId="7747F75F" w:rsidR="0026067B" w:rsidRDefault="00B60769" w:rsidP="00AE4BC0">
      <w:pPr>
        <w:pStyle w:val="ListParagraph"/>
      </w:pPr>
      <w:r w:rsidRPr="00B60769">
        <w:t>Poor progress</w:t>
      </w:r>
      <w:r w:rsidR="008159C4">
        <w:t>. No</w:t>
      </w:r>
      <w:r w:rsidRPr="00B60769">
        <w:t xml:space="preserve"> Educational Talks </w:t>
      </w:r>
      <w:r w:rsidR="008159C4">
        <w:t xml:space="preserve">have been </w:t>
      </w:r>
      <w:r w:rsidRPr="00B60769">
        <w:t>held but work</w:t>
      </w:r>
      <w:r w:rsidR="008159C4">
        <w:t xml:space="preserve"> is</w:t>
      </w:r>
      <w:r w:rsidRPr="00B60769">
        <w:t xml:space="preserve"> in hand to decide on topics to implement over the next twelve months. </w:t>
      </w:r>
      <w:r w:rsidR="0026067B">
        <w:t>The two favoured topics were heart health for women and end of life care. LSW suggested a meeting to discuss ways forward for speakers so that a plan could be made before the next full meeting in June.</w:t>
      </w:r>
    </w:p>
    <w:p w14:paraId="35B1CFB2" w14:textId="486CC9F5" w:rsidR="00B60769" w:rsidRDefault="00B60769" w:rsidP="00A576F6">
      <w:pPr>
        <w:pStyle w:val="ListParagraph"/>
      </w:pPr>
      <w:r w:rsidRPr="00B60769">
        <w:t>Open Forum planned for Autumn 2025</w:t>
      </w:r>
      <w:r w:rsidR="0026067B">
        <w:t xml:space="preserve"> </w:t>
      </w:r>
    </w:p>
    <w:p w14:paraId="0EE84F37" w14:textId="77777777" w:rsidR="008159C4" w:rsidRPr="00383145" w:rsidRDefault="008159C4" w:rsidP="00A576F6">
      <w:pPr>
        <w:pStyle w:val="ListParagraph"/>
      </w:pPr>
    </w:p>
    <w:p w14:paraId="5B4BA4FB" w14:textId="77777777" w:rsidR="00383145" w:rsidRPr="0026067B" w:rsidRDefault="00383145" w:rsidP="00383145">
      <w:pPr>
        <w:pStyle w:val="ListParagraph"/>
        <w:numPr>
          <w:ilvl w:val="0"/>
          <w:numId w:val="17"/>
        </w:numPr>
        <w:rPr>
          <w:u w:val="single"/>
        </w:rPr>
      </w:pPr>
      <w:r w:rsidRPr="0026067B">
        <w:rPr>
          <w:u w:val="single"/>
        </w:rPr>
        <w:lastRenderedPageBreak/>
        <w:t>Support BPS staff projects and training by providing speakers and information</w:t>
      </w:r>
    </w:p>
    <w:p w14:paraId="314AB0CE" w14:textId="0D5F926F" w:rsidR="00B60769" w:rsidRDefault="0026067B" w:rsidP="00B60769">
      <w:pPr>
        <w:pStyle w:val="ListParagraph"/>
      </w:pPr>
      <w:r>
        <w:t xml:space="preserve">This has been a strength. </w:t>
      </w:r>
      <w:r w:rsidR="00B60769">
        <w:t>Two PG members attended BPS training day to raise awareness of disabilities. This was very well received.</w:t>
      </w:r>
    </w:p>
    <w:p w14:paraId="5A8A808D" w14:textId="06B0FF9C" w:rsidR="00B60769" w:rsidRPr="00383145" w:rsidRDefault="00B60769" w:rsidP="00B60769">
      <w:pPr>
        <w:pStyle w:val="ListParagraph"/>
      </w:pPr>
      <w:r>
        <w:t>PG made and paid for a training video, “Listening to Patients: A Guide for Care Navigators</w:t>
      </w:r>
      <w:r w:rsidR="0026067B">
        <w:t xml:space="preserve">” </w:t>
      </w:r>
      <w:r>
        <w:t xml:space="preserve">which </w:t>
      </w:r>
      <w:r w:rsidR="0026067B">
        <w:t xml:space="preserve">has been very much welcomed by the partners and </w:t>
      </w:r>
      <w:r>
        <w:t>is going to be used for the induction of all future staff.</w:t>
      </w:r>
      <w:r w:rsidR="008159C4">
        <w:t xml:space="preserve"> Jo commented that the first showing to Care Navigators was very well received. </w:t>
      </w:r>
    </w:p>
    <w:p w14:paraId="42B511E6" w14:textId="77777777" w:rsidR="00383145" w:rsidRPr="0026067B" w:rsidRDefault="00383145" w:rsidP="00383145">
      <w:pPr>
        <w:pStyle w:val="ListParagraph"/>
        <w:numPr>
          <w:ilvl w:val="0"/>
          <w:numId w:val="17"/>
        </w:numPr>
        <w:rPr>
          <w:u w:val="single"/>
        </w:rPr>
      </w:pPr>
      <w:r w:rsidRPr="0026067B">
        <w:rPr>
          <w:u w:val="single"/>
        </w:rPr>
        <w:t>Maintain links with Thurleigh Road and other local and national patient groups</w:t>
      </w:r>
    </w:p>
    <w:p w14:paraId="28780256" w14:textId="75E3E0E5" w:rsidR="00B60769" w:rsidRDefault="008159C4" w:rsidP="00B60769">
      <w:pPr>
        <w:pStyle w:val="ListParagraph"/>
      </w:pPr>
      <w:r>
        <w:t xml:space="preserve">Good progress. </w:t>
      </w:r>
      <w:r w:rsidR="00B60769" w:rsidRPr="00B60769">
        <w:t xml:space="preserve">Contact </w:t>
      </w:r>
      <w:r>
        <w:t xml:space="preserve">with our PCN partner practice Thurleigh Road </w:t>
      </w:r>
      <w:r w:rsidR="00B60769" w:rsidRPr="00B60769">
        <w:t>had lapsed over the year but at a recent meeting contact has been revived and we agreed to share minutes etc and to plan for joint educational talks.</w:t>
      </w:r>
    </w:p>
    <w:p w14:paraId="5A89446B" w14:textId="0B51FB51" w:rsidR="0026067B" w:rsidRDefault="0026067B" w:rsidP="0026067B">
      <w:pPr>
        <w:pStyle w:val="ListParagraph"/>
      </w:pPr>
      <w:r>
        <w:t xml:space="preserve">4 meetings of the Wandsworth Patients Forum have been attended. </w:t>
      </w:r>
    </w:p>
    <w:p w14:paraId="6CDAB815" w14:textId="5908C12A" w:rsidR="009C7216" w:rsidRDefault="008159C4" w:rsidP="0026067B">
      <w:pPr>
        <w:rPr>
          <w:b/>
          <w:bCs/>
        </w:rPr>
      </w:pPr>
      <w:r>
        <w:rPr>
          <w:b/>
          <w:bCs/>
        </w:rPr>
        <w:t xml:space="preserve">Draft </w:t>
      </w:r>
      <w:r w:rsidR="009C7216" w:rsidRPr="009D0413">
        <w:rPr>
          <w:b/>
          <w:bCs/>
        </w:rPr>
        <w:t>objectives for 202</w:t>
      </w:r>
      <w:r w:rsidR="00383145" w:rsidRPr="009D0413">
        <w:rPr>
          <w:b/>
          <w:bCs/>
        </w:rPr>
        <w:t>5</w:t>
      </w:r>
      <w:r w:rsidR="009C7216" w:rsidRPr="009D0413">
        <w:rPr>
          <w:b/>
          <w:bCs/>
        </w:rPr>
        <w:t>/2</w:t>
      </w:r>
      <w:r w:rsidR="00383145" w:rsidRPr="009D0413">
        <w:rPr>
          <w:b/>
          <w:bCs/>
        </w:rPr>
        <w:t>6</w:t>
      </w:r>
    </w:p>
    <w:p w14:paraId="2857EE4E" w14:textId="6E294155" w:rsidR="008159C4" w:rsidRPr="008159C4" w:rsidRDefault="008159C4" w:rsidP="0026067B">
      <w:r>
        <w:t xml:space="preserve">Caroline proposed that we should agree outline draft objectives with time to reflect and add success measures before the next meeting. We agreed the following: </w:t>
      </w:r>
    </w:p>
    <w:p w14:paraId="44779336" w14:textId="77777777" w:rsidR="008159C4" w:rsidRDefault="008D6647" w:rsidP="008159C4">
      <w:pPr>
        <w:pStyle w:val="ListParagraph"/>
        <w:numPr>
          <w:ilvl w:val="0"/>
          <w:numId w:val="20"/>
        </w:numPr>
      </w:pPr>
      <w:r>
        <w:t>Work with BPS to analyse patient feedback and ensure that recurrent issues are addressed and shared with patients</w:t>
      </w:r>
      <w:r w:rsidR="008159C4">
        <w:t xml:space="preserve">, </w:t>
      </w:r>
      <w:r w:rsidR="008159C4" w:rsidRPr="008159C4">
        <w:t>to bring transparency to the process</w:t>
      </w:r>
      <w:r w:rsidR="008159C4">
        <w:t xml:space="preserve"> and celebrate successes</w:t>
      </w:r>
      <w:r w:rsidR="008159C4" w:rsidRPr="008159C4">
        <w:t>. (How? Notice board (“You said… We did…”? Website? Bulletin?)</w:t>
      </w:r>
    </w:p>
    <w:p w14:paraId="7DC2CE20" w14:textId="77777777" w:rsidR="000B5997" w:rsidRDefault="000B5997" w:rsidP="000B5997">
      <w:pPr>
        <w:pStyle w:val="ListParagraph"/>
        <w:ind w:left="360"/>
      </w:pPr>
      <w:r>
        <w:t>Measure by:</w:t>
      </w:r>
    </w:p>
    <w:p w14:paraId="22A7066B" w14:textId="3A697819" w:rsidR="000B5997" w:rsidRDefault="000B5997" w:rsidP="000B5997">
      <w:pPr>
        <w:pStyle w:val="ListParagraph"/>
        <w:numPr>
          <w:ilvl w:val="0"/>
          <w:numId w:val="17"/>
        </w:numPr>
      </w:pPr>
      <w:r>
        <w:t>Report on patient feedback at every meeting</w:t>
      </w:r>
    </w:p>
    <w:p w14:paraId="7D29D965" w14:textId="47C7862F" w:rsidR="000B5997" w:rsidRDefault="000B5997" w:rsidP="000B5997">
      <w:pPr>
        <w:pStyle w:val="ListParagraph"/>
        <w:numPr>
          <w:ilvl w:val="0"/>
          <w:numId w:val="17"/>
        </w:numPr>
      </w:pPr>
      <w:r>
        <w:t>Trends discussed twice yearly</w:t>
      </w:r>
    </w:p>
    <w:p w14:paraId="08C6AD76" w14:textId="01909993" w:rsidR="000B5997" w:rsidRDefault="000B5997" w:rsidP="000B5997">
      <w:pPr>
        <w:pStyle w:val="ListParagraph"/>
        <w:numPr>
          <w:ilvl w:val="0"/>
          <w:numId w:val="17"/>
        </w:numPr>
      </w:pPr>
      <w:r>
        <w:t>Actions taken and successes communicated to patients at least 4 times</w:t>
      </w:r>
    </w:p>
    <w:p w14:paraId="40724196" w14:textId="77777777" w:rsidR="000B5997" w:rsidRDefault="000B5997" w:rsidP="000B5997">
      <w:pPr>
        <w:pStyle w:val="ListParagraph"/>
      </w:pPr>
    </w:p>
    <w:p w14:paraId="7A430C96" w14:textId="77777777" w:rsidR="008159C4" w:rsidRDefault="008D6647" w:rsidP="008159C4">
      <w:pPr>
        <w:pStyle w:val="ListParagraph"/>
        <w:numPr>
          <w:ilvl w:val="0"/>
          <w:numId w:val="20"/>
        </w:numPr>
      </w:pPr>
      <w:r>
        <w:t>Work with BPS to ensure communication with patients is clear</w:t>
      </w:r>
      <w:r w:rsidR="008159C4">
        <w:t xml:space="preserve"> and </w:t>
      </w:r>
      <w:r>
        <w:t>timely by:</w:t>
      </w:r>
    </w:p>
    <w:p w14:paraId="3A103834" w14:textId="77777777" w:rsidR="008159C4" w:rsidRDefault="008D6647" w:rsidP="008159C4">
      <w:pPr>
        <w:pStyle w:val="ListParagraph"/>
        <w:numPr>
          <w:ilvl w:val="1"/>
          <w:numId w:val="20"/>
        </w:numPr>
      </w:pPr>
      <w:r>
        <w:t>Producing 6 Bulletins a year</w:t>
      </w:r>
    </w:p>
    <w:p w14:paraId="24A13F95" w14:textId="77777777" w:rsidR="00E21940" w:rsidRDefault="00646C20" w:rsidP="00E21940">
      <w:pPr>
        <w:pStyle w:val="ListParagraph"/>
        <w:numPr>
          <w:ilvl w:val="1"/>
          <w:numId w:val="20"/>
        </w:numPr>
      </w:pPr>
      <w:r>
        <w:t>Ensur</w:t>
      </w:r>
      <w:r w:rsidR="008159C4">
        <w:t>ing that the</w:t>
      </w:r>
      <w:r>
        <w:t xml:space="preserve"> PG section of BPS website is up to date and relevant and monitor</w:t>
      </w:r>
      <w:r w:rsidR="008159C4">
        <w:t>ing</w:t>
      </w:r>
      <w:r>
        <w:t xml:space="preserve"> </w:t>
      </w:r>
      <w:r w:rsidR="00B84D2C">
        <w:t xml:space="preserve">the </w:t>
      </w:r>
      <w:r>
        <w:t>wh</w:t>
      </w:r>
      <w:r w:rsidR="00B84D2C">
        <w:t>ol</w:t>
      </w:r>
      <w:r>
        <w:t>e site for accuracy and functionality</w:t>
      </w:r>
    </w:p>
    <w:p w14:paraId="43C9A8B2" w14:textId="44C53D0D" w:rsidR="000B5997" w:rsidRDefault="000B5997" w:rsidP="00E21940">
      <w:pPr>
        <w:pStyle w:val="ListParagraph"/>
        <w:numPr>
          <w:ilvl w:val="1"/>
          <w:numId w:val="20"/>
        </w:numPr>
      </w:pPr>
      <w:r>
        <w:t>Ensure the patient group is kept informed of and involved in communications with patients on important topics</w:t>
      </w:r>
    </w:p>
    <w:p w14:paraId="3EF8C648" w14:textId="1C3A122A" w:rsidR="000B5997" w:rsidRPr="000B5997" w:rsidRDefault="000B5997" w:rsidP="000B5997">
      <w:pPr>
        <w:pStyle w:val="ListParagraph"/>
        <w:ind w:left="792"/>
        <w:rPr>
          <w:b/>
          <w:bCs/>
          <w:color w:val="EE0000"/>
        </w:rPr>
      </w:pPr>
      <w:r w:rsidRPr="000B5997">
        <w:rPr>
          <w:b/>
          <w:bCs/>
          <w:color w:val="EE0000"/>
        </w:rPr>
        <w:t>How? Ideally, we would be involved in eg the digital exclusion letter from the off rather than commenting on a complete document</w:t>
      </w:r>
    </w:p>
    <w:p w14:paraId="402084F7" w14:textId="77777777" w:rsidR="00E21940" w:rsidRDefault="00646C20" w:rsidP="00E21940">
      <w:pPr>
        <w:pStyle w:val="ListParagraph"/>
        <w:numPr>
          <w:ilvl w:val="1"/>
          <w:numId w:val="20"/>
        </w:numPr>
      </w:pPr>
      <w:r>
        <w:t xml:space="preserve">Monitor BPS </w:t>
      </w:r>
      <w:r w:rsidR="00E21940">
        <w:t xml:space="preserve">boilerplate </w:t>
      </w:r>
      <w:r w:rsidR="00E21940" w:rsidRPr="000B5997">
        <w:rPr>
          <w:color w:val="EE0000"/>
        </w:rPr>
        <w:t>[ie, not personal messages but the mass mailing ones</w:t>
      </w:r>
      <w:r w:rsidR="00E21940">
        <w:t xml:space="preserve">] </w:t>
      </w:r>
      <w:r>
        <w:t>messages to patients to ensure they are clear and helpful, keeping in mind language requirements of patients</w:t>
      </w:r>
    </w:p>
    <w:p w14:paraId="25B64712" w14:textId="252BAEC4" w:rsidR="000B5997" w:rsidRPr="000B5997" w:rsidRDefault="000B5997" w:rsidP="000B5997">
      <w:pPr>
        <w:pStyle w:val="ListParagraph"/>
        <w:ind w:left="792"/>
        <w:rPr>
          <w:b/>
          <w:bCs/>
          <w:color w:val="EE0000"/>
        </w:rPr>
      </w:pPr>
      <w:r w:rsidRPr="000B5997">
        <w:rPr>
          <w:b/>
          <w:bCs/>
          <w:color w:val="EE0000"/>
        </w:rPr>
        <w:t>How?</w:t>
      </w:r>
    </w:p>
    <w:p w14:paraId="2CFFE2AE" w14:textId="77777777" w:rsidR="00E21940" w:rsidRDefault="00646C20" w:rsidP="00E21940">
      <w:pPr>
        <w:pStyle w:val="ListParagraph"/>
        <w:numPr>
          <w:ilvl w:val="1"/>
          <w:numId w:val="20"/>
        </w:numPr>
      </w:pPr>
      <w:r>
        <w:t>Monitor measures to improve digital access</w:t>
      </w:r>
    </w:p>
    <w:p w14:paraId="79168A4B" w14:textId="2217D787" w:rsidR="000B5997" w:rsidRPr="000B5997" w:rsidRDefault="000B5997" w:rsidP="000B5997">
      <w:pPr>
        <w:pStyle w:val="ListParagraph"/>
        <w:rPr>
          <w:b/>
          <w:bCs/>
          <w:color w:val="EE0000"/>
        </w:rPr>
      </w:pPr>
      <w:r w:rsidRPr="000B5997">
        <w:rPr>
          <w:b/>
          <w:bCs/>
          <w:color w:val="EE0000"/>
        </w:rPr>
        <w:t>How?</w:t>
      </w:r>
    </w:p>
    <w:p w14:paraId="31A6AEEC" w14:textId="6D904B31" w:rsidR="00E21940" w:rsidRDefault="00646C20" w:rsidP="00E21940">
      <w:pPr>
        <w:pStyle w:val="ListParagraph"/>
        <w:numPr>
          <w:ilvl w:val="1"/>
          <w:numId w:val="20"/>
        </w:numPr>
      </w:pPr>
      <w:r>
        <w:t xml:space="preserve">Produce </w:t>
      </w:r>
      <w:r w:rsidR="000B5997">
        <w:t>two</w:t>
      </w:r>
      <w:r>
        <w:t xml:space="preserve"> videos</w:t>
      </w:r>
      <w:r w:rsidR="000B5997">
        <w:t xml:space="preserve"> over the year</w:t>
      </w:r>
      <w:r>
        <w:t xml:space="preserve"> for </w:t>
      </w:r>
      <w:r w:rsidR="000B5997">
        <w:t xml:space="preserve">training, </w:t>
      </w:r>
      <w:r>
        <w:t>website and</w:t>
      </w:r>
      <w:r w:rsidR="000B5997">
        <w:t>/or</w:t>
      </w:r>
      <w:r>
        <w:t xml:space="preserve"> waiting room </w:t>
      </w:r>
      <w:r w:rsidR="000B5997">
        <w:t>screen</w:t>
      </w:r>
    </w:p>
    <w:p w14:paraId="03D59C40" w14:textId="3F36630C" w:rsidR="000B5997" w:rsidRPr="000B5997" w:rsidRDefault="000B5997" w:rsidP="000B5997">
      <w:pPr>
        <w:pStyle w:val="ListParagraph"/>
        <w:ind w:left="792"/>
        <w:rPr>
          <w:b/>
          <w:bCs/>
        </w:rPr>
      </w:pPr>
      <w:r w:rsidRPr="000B5997">
        <w:rPr>
          <w:b/>
          <w:bCs/>
          <w:color w:val="EE0000"/>
        </w:rPr>
        <w:t>Practicalitites? Who will produce these and what are the costs?</w:t>
      </w:r>
    </w:p>
    <w:p w14:paraId="78367E2D" w14:textId="77777777" w:rsidR="000B5997" w:rsidRDefault="000B5997" w:rsidP="000B5997">
      <w:pPr>
        <w:pStyle w:val="ListParagraph"/>
        <w:ind w:left="792"/>
      </w:pPr>
    </w:p>
    <w:p w14:paraId="2368FEBC" w14:textId="50BE1F18" w:rsidR="00E21940" w:rsidRDefault="00646C20" w:rsidP="00E21940">
      <w:pPr>
        <w:pStyle w:val="ListParagraph"/>
        <w:numPr>
          <w:ilvl w:val="0"/>
          <w:numId w:val="20"/>
        </w:numPr>
      </w:pPr>
      <w:r>
        <w:t xml:space="preserve">Deliver a programme of </w:t>
      </w:r>
      <w:r w:rsidR="00E21940">
        <w:t>two</w:t>
      </w:r>
      <w:r>
        <w:t xml:space="preserve"> education talks and </w:t>
      </w:r>
      <w:r w:rsidR="00E21940">
        <w:t xml:space="preserve">one </w:t>
      </w:r>
      <w:r>
        <w:t>Open Forum over the year</w:t>
      </w:r>
    </w:p>
    <w:p w14:paraId="7C572950" w14:textId="77777777" w:rsidR="000B5997" w:rsidRDefault="000B5997" w:rsidP="000B5997">
      <w:pPr>
        <w:pStyle w:val="ListParagraph"/>
        <w:ind w:left="360"/>
      </w:pPr>
    </w:p>
    <w:p w14:paraId="78C57B3F" w14:textId="310E77DB" w:rsidR="0026067B" w:rsidRDefault="00646C20" w:rsidP="00E21940">
      <w:pPr>
        <w:pStyle w:val="ListParagraph"/>
        <w:numPr>
          <w:ilvl w:val="0"/>
          <w:numId w:val="20"/>
        </w:numPr>
      </w:pPr>
      <w:r>
        <w:lastRenderedPageBreak/>
        <w:t xml:space="preserve">Maintain links with Thurleigh Road and other local and national Patient Group </w:t>
      </w:r>
      <w:r w:rsidR="00E21940">
        <w:t>f</w:t>
      </w:r>
      <w:r>
        <w:t>or</w:t>
      </w:r>
      <w:r w:rsidR="000B5997">
        <w:t>ums</w:t>
      </w:r>
    </w:p>
    <w:p w14:paraId="5D92F5B9" w14:textId="04F161C0" w:rsidR="009D0413" w:rsidRDefault="009D0413" w:rsidP="009D0413">
      <w:r>
        <w:t xml:space="preserve">We discussed whether specific health focuses on </w:t>
      </w:r>
      <w:r w:rsidR="00E21940">
        <w:t xml:space="preserve">women’s health, </w:t>
      </w:r>
      <w:r>
        <w:t xml:space="preserve">screening and mental health should be a part of the objectives. It was agreed that we needed to be clearer about what the group might be able to achieve, but that we should not lose sight of these important issues. Dr Watson observed that uptake of screening is often influenced by ethnicity and language. </w:t>
      </w:r>
    </w:p>
    <w:p w14:paraId="38A2BE66" w14:textId="2E6DF17B" w:rsidR="000B5997" w:rsidRPr="000B5997" w:rsidRDefault="000B5997" w:rsidP="009D0413">
      <w:pPr>
        <w:rPr>
          <w:b/>
          <w:bCs/>
          <w:color w:val="EE0000"/>
        </w:rPr>
      </w:pPr>
      <w:r w:rsidRPr="000B5997">
        <w:rPr>
          <w:b/>
          <w:bCs/>
          <w:color w:val="EE0000"/>
        </w:rPr>
        <w:t>How could we take these health focuses forward?</w:t>
      </w:r>
    </w:p>
    <w:p w14:paraId="4E0441A3" w14:textId="77777777" w:rsidR="009D0413" w:rsidRDefault="009D0413" w:rsidP="009D0413">
      <w:pPr>
        <w:pStyle w:val="ListParagraph"/>
      </w:pPr>
    </w:p>
    <w:p w14:paraId="23A879C6" w14:textId="2B1EE100" w:rsidR="00EF605E" w:rsidRPr="009D0413" w:rsidRDefault="009C7216" w:rsidP="00EF605E">
      <w:pPr>
        <w:rPr>
          <w:b/>
          <w:bCs/>
        </w:rPr>
      </w:pPr>
      <w:r w:rsidRPr="009D0413">
        <w:rPr>
          <w:b/>
          <w:bCs/>
        </w:rPr>
        <w:t>Any other business</w:t>
      </w:r>
    </w:p>
    <w:p w14:paraId="09A34685" w14:textId="1E99C722" w:rsidR="009C7216" w:rsidRDefault="009D0413" w:rsidP="0026067B">
      <w:r>
        <w:t>N</w:t>
      </w:r>
      <w:r w:rsidR="00383145">
        <w:t xml:space="preserve">ew signing arrangements for </w:t>
      </w:r>
      <w:r w:rsidR="00E21940">
        <w:t xml:space="preserve">our </w:t>
      </w:r>
      <w:r w:rsidR="00383145">
        <w:t>NatWest bank account</w:t>
      </w:r>
      <w:r>
        <w:t xml:space="preserve"> are required as Val </w:t>
      </w:r>
      <w:r w:rsidR="00E21940" w:rsidRPr="00E21940">
        <w:t xml:space="preserve">Moore and Martin Sinclair have </w:t>
      </w:r>
      <w:r>
        <w:t>retired as treasurer</w:t>
      </w:r>
      <w:r w:rsidR="00E21940">
        <w:t>s</w:t>
      </w:r>
      <w:r>
        <w:t>. The new signatories suggested a</w:t>
      </w:r>
      <w:r w:rsidR="00E21940">
        <w:t>re</w:t>
      </w:r>
      <w:r>
        <w:t xml:space="preserve"> Caroline Wentzel (Chair) and Lynne Westhead (Secretary). Jo proposed this change, seconded by Sally. This was agreed. </w:t>
      </w:r>
    </w:p>
    <w:p w14:paraId="06A95F3A" w14:textId="0415980D" w:rsidR="00383145" w:rsidRDefault="00383145" w:rsidP="0026067B">
      <w:r>
        <w:t>Arrangements for Patient Awareness Week, 2-6 June</w:t>
      </w:r>
      <w:r w:rsidR="00A576F6">
        <w:t xml:space="preserve">. Caroline asked for people to email her if they could help out. </w:t>
      </w:r>
      <w:r w:rsidR="00E21940" w:rsidRPr="00E21940">
        <w:t>She thanked those who have offered to help and for the brilliant suggestion that we don’t hand out sweets as prizes for the proposed quiz but strawberries instead.</w:t>
      </w:r>
    </w:p>
    <w:p w14:paraId="63D397A3" w14:textId="6C1C9551" w:rsidR="00383145" w:rsidRDefault="00383145" w:rsidP="0026067B">
      <w:r>
        <w:t>Tea Party ‘social’</w:t>
      </w:r>
      <w:r w:rsidR="00A576F6">
        <w:t xml:space="preserve">. Monica has kindly agreed to host a tea. Caroline will email with suggested dates. </w:t>
      </w:r>
    </w:p>
    <w:p w14:paraId="4719E94E" w14:textId="77777777" w:rsidR="00383145" w:rsidRDefault="00383145" w:rsidP="00383145">
      <w:pPr>
        <w:pStyle w:val="ListParagraph"/>
      </w:pPr>
    </w:p>
    <w:p w14:paraId="44532020" w14:textId="3598BAFA" w:rsidR="00D1570A" w:rsidRDefault="00D1570A" w:rsidP="00383145">
      <w:pPr>
        <w:pStyle w:val="ListParagraph"/>
      </w:pPr>
      <w:r>
        <w:t xml:space="preserve">Next meeting </w:t>
      </w:r>
      <w:r w:rsidR="00C27844">
        <w:t xml:space="preserve">: </w:t>
      </w:r>
      <w:r w:rsidR="00C27844">
        <w:tab/>
      </w:r>
      <w:r w:rsidR="009C7216">
        <w:t>Thursday 1</w:t>
      </w:r>
      <w:r w:rsidR="00383145">
        <w:t>2</w:t>
      </w:r>
      <w:r w:rsidR="009C7216" w:rsidRPr="009C7216">
        <w:rPr>
          <w:vertAlign w:val="superscript"/>
        </w:rPr>
        <w:t>th</w:t>
      </w:r>
      <w:r w:rsidR="009C7216">
        <w:t xml:space="preserve"> June 202</w:t>
      </w:r>
      <w:r w:rsidR="00383145">
        <w:t>5</w:t>
      </w:r>
    </w:p>
    <w:p w14:paraId="4404441E" w14:textId="77777777" w:rsidR="00D1570A" w:rsidRDefault="00D1570A" w:rsidP="00D1570A"/>
    <w:p w14:paraId="72B5FA3A" w14:textId="77777777" w:rsidR="00D1570A" w:rsidRDefault="00D1570A" w:rsidP="00D1570A">
      <w:r>
        <w:t> </w:t>
      </w:r>
    </w:p>
    <w:sectPr w:rsidR="00D15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16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D27B1"/>
    <w:multiLevelType w:val="hybridMultilevel"/>
    <w:tmpl w:val="C7083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BD33F1"/>
    <w:multiLevelType w:val="hybridMultilevel"/>
    <w:tmpl w:val="85AE01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4805BF"/>
    <w:multiLevelType w:val="hybridMultilevel"/>
    <w:tmpl w:val="47306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5C6D4A"/>
    <w:multiLevelType w:val="hybridMultilevel"/>
    <w:tmpl w:val="8A1CD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4482F"/>
    <w:multiLevelType w:val="hybridMultilevel"/>
    <w:tmpl w:val="DBE67F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7A46657"/>
    <w:multiLevelType w:val="hybridMultilevel"/>
    <w:tmpl w:val="D6948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C73E3C"/>
    <w:multiLevelType w:val="hybridMultilevel"/>
    <w:tmpl w:val="6D585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162B58"/>
    <w:multiLevelType w:val="hybridMultilevel"/>
    <w:tmpl w:val="302A3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12B6A"/>
    <w:multiLevelType w:val="hybridMultilevel"/>
    <w:tmpl w:val="A7CEF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E22326A"/>
    <w:multiLevelType w:val="hybridMultilevel"/>
    <w:tmpl w:val="A608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1E0762"/>
    <w:multiLevelType w:val="hybridMultilevel"/>
    <w:tmpl w:val="F6DC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8454A"/>
    <w:multiLevelType w:val="hybridMultilevel"/>
    <w:tmpl w:val="8744ACE0"/>
    <w:lvl w:ilvl="0" w:tplc="FAC284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E3067B"/>
    <w:multiLevelType w:val="hybridMultilevel"/>
    <w:tmpl w:val="8F74C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EA3C83"/>
    <w:multiLevelType w:val="hybridMultilevel"/>
    <w:tmpl w:val="72F22C2E"/>
    <w:lvl w:ilvl="0" w:tplc="FAC284DC">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F084B57"/>
    <w:multiLevelType w:val="hybridMultilevel"/>
    <w:tmpl w:val="0EAC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A5455"/>
    <w:multiLevelType w:val="hybridMultilevel"/>
    <w:tmpl w:val="AD646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DD44F3"/>
    <w:multiLevelType w:val="hybridMultilevel"/>
    <w:tmpl w:val="E7D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031164"/>
    <w:multiLevelType w:val="hybridMultilevel"/>
    <w:tmpl w:val="BCAA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7326CD"/>
    <w:multiLevelType w:val="hybridMultilevel"/>
    <w:tmpl w:val="84ECF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5804417">
    <w:abstractNumId w:val="4"/>
  </w:num>
  <w:num w:numId="2" w16cid:durableId="2077580577">
    <w:abstractNumId w:val="2"/>
  </w:num>
  <w:num w:numId="3" w16cid:durableId="1966540850">
    <w:abstractNumId w:val="5"/>
  </w:num>
  <w:num w:numId="4" w16cid:durableId="1173759023">
    <w:abstractNumId w:val="11"/>
  </w:num>
  <w:num w:numId="5" w16cid:durableId="709185523">
    <w:abstractNumId w:val="15"/>
  </w:num>
  <w:num w:numId="6" w16cid:durableId="836457702">
    <w:abstractNumId w:val="7"/>
  </w:num>
  <w:num w:numId="7" w16cid:durableId="891119201">
    <w:abstractNumId w:val="18"/>
  </w:num>
  <w:num w:numId="8" w16cid:durableId="408696197">
    <w:abstractNumId w:val="17"/>
  </w:num>
  <w:num w:numId="9" w16cid:durableId="989216655">
    <w:abstractNumId w:val="19"/>
  </w:num>
  <w:num w:numId="10" w16cid:durableId="78330712">
    <w:abstractNumId w:val="16"/>
  </w:num>
  <w:num w:numId="11" w16cid:durableId="1153449592">
    <w:abstractNumId w:val="10"/>
  </w:num>
  <w:num w:numId="12" w16cid:durableId="245261251">
    <w:abstractNumId w:val="1"/>
  </w:num>
  <w:num w:numId="13" w16cid:durableId="1217159778">
    <w:abstractNumId w:val="3"/>
  </w:num>
  <w:num w:numId="14" w16cid:durableId="1415398622">
    <w:abstractNumId w:val="9"/>
  </w:num>
  <w:num w:numId="15" w16cid:durableId="860053901">
    <w:abstractNumId w:val="6"/>
  </w:num>
  <w:num w:numId="16" w16cid:durableId="1239294222">
    <w:abstractNumId w:val="13"/>
  </w:num>
  <w:num w:numId="17" w16cid:durableId="1744373464">
    <w:abstractNumId w:val="8"/>
  </w:num>
  <w:num w:numId="18" w16cid:durableId="1668285613">
    <w:abstractNumId w:val="12"/>
  </w:num>
  <w:num w:numId="19" w16cid:durableId="1169826353">
    <w:abstractNumId w:val="14"/>
  </w:num>
  <w:num w:numId="20" w16cid:durableId="142017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59"/>
    <w:rsid w:val="000B5997"/>
    <w:rsid w:val="000E6161"/>
    <w:rsid w:val="0010519E"/>
    <w:rsid w:val="00132F1D"/>
    <w:rsid w:val="001851D2"/>
    <w:rsid w:val="0026067B"/>
    <w:rsid w:val="002C77E0"/>
    <w:rsid w:val="003212D4"/>
    <w:rsid w:val="00346C20"/>
    <w:rsid w:val="003623AE"/>
    <w:rsid w:val="00383145"/>
    <w:rsid w:val="003F5880"/>
    <w:rsid w:val="00414CFC"/>
    <w:rsid w:val="004426CE"/>
    <w:rsid w:val="00527F70"/>
    <w:rsid w:val="0057016D"/>
    <w:rsid w:val="005D2939"/>
    <w:rsid w:val="00646C20"/>
    <w:rsid w:val="006A1DF6"/>
    <w:rsid w:val="00721783"/>
    <w:rsid w:val="00725CFE"/>
    <w:rsid w:val="00743A22"/>
    <w:rsid w:val="007C7959"/>
    <w:rsid w:val="008159C4"/>
    <w:rsid w:val="00876210"/>
    <w:rsid w:val="008D6647"/>
    <w:rsid w:val="009138CF"/>
    <w:rsid w:val="009527FD"/>
    <w:rsid w:val="009C7216"/>
    <w:rsid w:val="009D0413"/>
    <w:rsid w:val="00A27974"/>
    <w:rsid w:val="00A576F6"/>
    <w:rsid w:val="00AE4BC0"/>
    <w:rsid w:val="00B60769"/>
    <w:rsid w:val="00B84D2C"/>
    <w:rsid w:val="00BD09F0"/>
    <w:rsid w:val="00C27844"/>
    <w:rsid w:val="00CD39FF"/>
    <w:rsid w:val="00D1570A"/>
    <w:rsid w:val="00D44A80"/>
    <w:rsid w:val="00E13B8E"/>
    <w:rsid w:val="00E21940"/>
    <w:rsid w:val="00EB01B4"/>
    <w:rsid w:val="00EF605E"/>
    <w:rsid w:val="00F07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7608"/>
  <w15:chartTrackingRefBased/>
  <w15:docId w15:val="{8959D51B-4CC4-40EA-BAFE-17F0B690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959"/>
    <w:pPr>
      <w:ind w:left="720"/>
      <w:contextualSpacing/>
    </w:pPr>
  </w:style>
  <w:style w:type="character" w:styleId="Hyperlink">
    <w:name w:val="Hyperlink"/>
    <w:basedOn w:val="DefaultParagraphFont"/>
    <w:uiPriority w:val="99"/>
    <w:unhideWhenUsed/>
    <w:rsid w:val="00346C20"/>
    <w:rPr>
      <w:color w:val="0563C1" w:themeColor="hyperlink"/>
      <w:u w:val="single"/>
    </w:rPr>
  </w:style>
  <w:style w:type="character" w:styleId="UnresolvedMention">
    <w:name w:val="Unresolved Mention"/>
    <w:basedOn w:val="DefaultParagraphFont"/>
    <w:uiPriority w:val="99"/>
    <w:semiHidden/>
    <w:unhideWhenUsed/>
    <w:rsid w:val="00346C20"/>
    <w:rPr>
      <w:color w:val="605E5C"/>
      <w:shd w:val="clear" w:color="auto" w:fill="E1DFDD"/>
    </w:rPr>
  </w:style>
  <w:style w:type="character" w:styleId="FollowedHyperlink">
    <w:name w:val="FollowedHyperlink"/>
    <w:basedOn w:val="DefaultParagraphFont"/>
    <w:uiPriority w:val="99"/>
    <w:semiHidden/>
    <w:unhideWhenUsed/>
    <w:rsid w:val="00B607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63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59608446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1267</Words>
  <Characters>7227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ROMERO-COLLINS, Annie (BALHAM PARK SURGERY)</cp:lastModifiedBy>
  <cp:revision>2</cp:revision>
  <dcterms:created xsi:type="dcterms:W3CDTF">2025-11-11T09:28:00Z</dcterms:created>
  <dcterms:modified xsi:type="dcterms:W3CDTF">2025-11-11T09:28:00Z</dcterms:modified>
</cp:coreProperties>
</file>