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3956" w:rsidR="00267134" w:rsidP="511E2126" w:rsidRDefault="00877AF7" w14:paraId="2771C36B" w14:textId="06D1825E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511E2126" w:rsidR="26070D76">
        <w:rPr>
          <w:rFonts w:ascii="Arial" w:hAnsi="Arial" w:cs="Arial"/>
          <w:b w:val="1"/>
          <w:bCs w:val="1"/>
          <w:sz w:val="28"/>
          <w:szCs w:val="28"/>
        </w:rPr>
        <w:t>Ashton Medical Group</w:t>
      </w:r>
    </w:p>
    <w:p w:rsidRPr="00753956" w:rsidR="00267134" w:rsidP="007A710C" w:rsidRDefault="00267134" w14:paraId="2E4DA5E1" w14:textId="77777777">
      <w:pPr>
        <w:rPr>
          <w:rFonts w:ascii="Arial" w:hAnsi="Arial" w:cs="Arial"/>
          <w:b/>
          <w:sz w:val="28"/>
          <w:szCs w:val="28"/>
        </w:rPr>
      </w:pPr>
    </w:p>
    <w:p w:rsidRPr="00DB512D" w:rsidR="0075112F" w:rsidP="511E2126" w:rsidRDefault="00FF514B" w14:paraId="4DF58799" w14:textId="35825334">
      <w:pPr>
        <w:jc w:val="center"/>
        <w:rPr>
          <w:rFonts w:ascii="Arial" w:hAnsi="Arial" w:cs="Arial"/>
          <w:b w:val="1"/>
          <w:bCs w:val="1"/>
        </w:rPr>
      </w:pPr>
      <w:r w:rsidRPr="511E2126" w:rsidR="00FF514B">
        <w:rPr>
          <w:rFonts w:ascii="Arial" w:hAnsi="Arial" w:cs="Arial"/>
          <w:b w:val="1"/>
          <w:bCs w:val="1"/>
        </w:rPr>
        <w:t xml:space="preserve">Accessibility Statement for </w:t>
      </w:r>
      <w:r w:rsidRPr="511E2126" w:rsidR="556E5E0F">
        <w:rPr>
          <w:rFonts w:ascii="Arial" w:hAnsi="Arial" w:cs="Arial"/>
          <w:b w:val="1"/>
          <w:bCs w:val="1"/>
        </w:rPr>
        <w:t>ashtonmedicalgroup.co.uk</w:t>
      </w:r>
    </w:p>
    <w:p w:rsidR="00FF514B" w:rsidP="00FF514B" w:rsidRDefault="00FF514B" w14:paraId="3E6B782B" w14:textId="3BEDEDF3">
      <w:pPr>
        <w:jc w:val="center"/>
        <w:rPr>
          <w:rFonts w:ascii="Arial" w:hAnsi="Arial" w:cs="Arial"/>
          <w:b/>
        </w:rPr>
      </w:pPr>
    </w:p>
    <w:p w:rsidR="00FF514B" w:rsidP="00FF514B" w:rsidRDefault="00FF514B" w14:paraId="31CE656F" w14:textId="2B5DE8A7">
      <w:pPr>
        <w:rPr>
          <w:rFonts w:ascii="Arial" w:hAnsi="Arial" w:cs="Arial"/>
          <w:sz w:val="22"/>
          <w:szCs w:val="22"/>
        </w:rPr>
      </w:pPr>
      <w:r w:rsidRPr="511E2126" w:rsidR="00FF514B">
        <w:rPr>
          <w:rFonts w:ascii="Arial" w:hAnsi="Arial" w:cs="Arial"/>
          <w:sz w:val="22"/>
          <w:szCs w:val="22"/>
        </w:rPr>
        <w:t xml:space="preserve">This accessibility statement applies to the website and/or domain associated with </w:t>
      </w:r>
      <w:r w:rsidRPr="511E2126" w:rsidR="3A73C581">
        <w:rPr>
          <w:rFonts w:ascii="Arial" w:hAnsi="Arial" w:cs="Arial"/>
          <w:sz w:val="22"/>
          <w:szCs w:val="22"/>
        </w:rPr>
        <w:t>Ashton Medical Group</w:t>
      </w:r>
      <w:r w:rsidRPr="511E2126" w:rsidR="00FF514B">
        <w:rPr>
          <w:rFonts w:ascii="Arial" w:hAnsi="Arial" w:cs="Arial"/>
          <w:sz w:val="22"/>
          <w:szCs w:val="22"/>
        </w:rPr>
        <w:t xml:space="preserve">. Our website is hosted by </w:t>
      </w:r>
      <w:r w:rsidRPr="511E2126" w:rsidR="44155501">
        <w:rPr>
          <w:rFonts w:ascii="Arial" w:hAnsi="Arial" w:cs="Arial"/>
          <w:sz w:val="22"/>
          <w:szCs w:val="22"/>
        </w:rPr>
        <w:t>practice365</w:t>
      </w:r>
      <w:r w:rsidRPr="511E2126" w:rsidR="00FF514B">
        <w:rPr>
          <w:rFonts w:ascii="Arial" w:hAnsi="Arial" w:cs="Arial"/>
          <w:sz w:val="22"/>
          <w:szCs w:val="22"/>
        </w:rPr>
        <w:t xml:space="preserve"> </w:t>
      </w:r>
      <w:r w:rsidRPr="511E2126" w:rsidR="00FF514B">
        <w:rPr>
          <w:rFonts w:ascii="Arial" w:hAnsi="Arial" w:cs="Arial"/>
          <w:sz w:val="22"/>
          <w:szCs w:val="22"/>
        </w:rPr>
        <w:t>and we work in conjunction with our host to enable as many people as possible to use our website. This means that users should be able to:</w:t>
      </w:r>
    </w:p>
    <w:p w:rsidR="00FF514B" w:rsidP="00FF514B" w:rsidRDefault="00FF514B" w14:paraId="3B40BB0F" w14:textId="3D5509B6">
      <w:pPr>
        <w:rPr>
          <w:rFonts w:ascii="Arial" w:hAnsi="Arial" w:cs="Arial"/>
          <w:sz w:val="22"/>
          <w:szCs w:val="22"/>
        </w:rPr>
      </w:pPr>
    </w:p>
    <w:p w:rsidR="00FF514B" w:rsidP="00FF514B" w:rsidRDefault="004770F1" w14:paraId="02626E1A" w14:textId="14D3F5B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F514B">
        <w:rPr>
          <w:rFonts w:ascii="Arial" w:hAnsi="Arial" w:cs="Arial"/>
          <w:sz w:val="22"/>
          <w:szCs w:val="22"/>
        </w:rPr>
        <w:t xml:space="preserve">hange colours, contrast levels and </w:t>
      </w:r>
      <w:proofErr w:type="gramStart"/>
      <w:r w:rsidR="00FF514B">
        <w:rPr>
          <w:rFonts w:ascii="Arial" w:hAnsi="Arial" w:cs="Arial"/>
          <w:sz w:val="22"/>
          <w:szCs w:val="22"/>
        </w:rPr>
        <w:t>fonts</w:t>
      </w:r>
      <w:proofErr w:type="gramEnd"/>
    </w:p>
    <w:p w:rsidR="00FF514B" w:rsidP="00FF514B" w:rsidRDefault="004770F1" w14:paraId="26014929" w14:textId="66CA290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F514B">
        <w:rPr>
          <w:rFonts w:ascii="Arial" w:hAnsi="Arial" w:cs="Arial"/>
          <w:sz w:val="22"/>
          <w:szCs w:val="22"/>
        </w:rPr>
        <w:t>oom in</w:t>
      </w:r>
      <w:r>
        <w:rPr>
          <w:rFonts w:ascii="Arial" w:hAnsi="Arial" w:cs="Arial"/>
          <w:sz w:val="22"/>
          <w:szCs w:val="22"/>
        </w:rPr>
        <w:t>,</w:t>
      </w:r>
      <w:r w:rsidR="00FF51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</w:t>
      </w:r>
      <w:r w:rsidR="00FF514B">
        <w:rPr>
          <w:rFonts w:ascii="Arial" w:hAnsi="Arial" w:cs="Arial"/>
          <w:sz w:val="22"/>
          <w:szCs w:val="22"/>
        </w:rPr>
        <w:t>up to 300%</w:t>
      </w:r>
      <w:r>
        <w:rPr>
          <w:rFonts w:ascii="Arial" w:hAnsi="Arial" w:cs="Arial"/>
          <w:sz w:val="22"/>
          <w:szCs w:val="22"/>
        </w:rPr>
        <w:t>,</w:t>
      </w:r>
      <w:r w:rsidR="00FF514B">
        <w:rPr>
          <w:rFonts w:ascii="Arial" w:hAnsi="Arial" w:cs="Arial"/>
          <w:sz w:val="22"/>
          <w:szCs w:val="22"/>
        </w:rPr>
        <w:t xml:space="preserve"> without the text splitting off the </w:t>
      </w:r>
      <w:proofErr w:type="gramStart"/>
      <w:r w:rsidR="00FF514B">
        <w:rPr>
          <w:rFonts w:ascii="Arial" w:hAnsi="Arial" w:cs="Arial"/>
          <w:sz w:val="22"/>
          <w:szCs w:val="22"/>
        </w:rPr>
        <w:t>screen</w:t>
      </w:r>
      <w:proofErr w:type="gramEnd"/>
    </w:p>
    <w:p w:rsidR="00FF514B" w:rsidP="00FF514B" w:rsidRDefault="004770F1" w14:paraId="4C2FC2F8" w14:textId="2CD994A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F514B">
        <w:rPr>
          <w:rFonts w:ascii="Arial" w:hAnsi="Arial" w:cs="Arial"/>
          <w:sz w:val="22"/>
          <w:szCs w:val="22"/>
        </w:rPr>
        <w:t xml:space="preserve">avigate most of the website using only the </w:t>
      </w:r>
      <w:proofErr w:type="gramStart"/>
      <w:r w:rsidR="00FF514B">
        <w:rPr>
          <w:rFonts w:ascii="Arial" w:hAnsi="Arial" w:cs="Arial"/>
          <w:sz w:val="22"/>
          <w:szCs w:val="22"/>
        </w:rPr>
        <w:t>keyboard</w:t>
      </w:r>
      <w:proofErr w:type="gramEnd"/>
    </w:p>
    <w:p w:rsidR="00FF514B" w:rsidP="00FF514B" w:rsidRDefault="004770F1" w14:paraId="14D1D04A" w14:textId="1A9CDD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F514B">
        <w:rPr>
          <w:rFonts w:ascii="Arial" w:hAnsi="Arial" w:cs="Arial"/>
          <w:sz w:val="22"/>
          <w:szCs w:val="22"/>
        </w:rPr>
        <w:t>avigate most of the website using speech</w:t>
      </w:r>
      <w:r>
        <w:rPr>
          <w:rFonts w:ascii="Arial" w:hAnsi="Arial" w:cs="Arial"/>
          <w:sz w:val="22"/>
          <w:szCs w:val="22"/>
        </w:rPr>
        <w:t>-</w:t>
      </w:r>
      <w:r w:rsidR="00FF514B">
        <w:rPr>
          <w:rFonts w:ascii="Arial" w:hAnsi="Arial" w:cs="Arial"/>
          <w:sz w:val="22"/>
          <w:szCs w:val="22"/>
        </w:rPr>
        <w:t xml:space="preserve">recognition </w:t>
      </w:r>
      <w:proofErr w:type="gramStart"/>
      <w:r w:rsidR="00FF514B">
        <w:rPr>
          <w:rFonts w:ascii="Arial" w:hAnsi="Arial" w:cs="Arial"/>
          <w:sz w:val="22"/>
          <w:szCs w:val="22"/>
        </w:rPr>
        <w:t>software</w:t>
      </w:r>
      <w:proofErr w:type="gramEnd"/>
    </w:p>
    <w:p w:rsidR="00FF514B" w:rsidP="00FF514B" w:rsidRDefault="004770F1" w14:paraId="16D9648E" w14:textId="56E1962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FF514B">
        <w:rPr>
          <w:rFonts w:ascii="Arial" w:hAnsi="Arial" w:cs="Arial"/>
          <w:sz w:val="22"/>
          <w:szCs w:val="22"/>
        </w:rPr>
        <w:t xml:space="preserve">isten to most of the website using a screen reader (including but not limited to JAWS, NVDA and </w:t>
      </w:r>
      <w:proofErr w:type="spellStart"/>
      <w:r w:rsidR="00FF514B">
        <w:rPr>
          <w:rFonts w:ascii="Arial" w:hAnsi="Arial" w:cs="Arial"/>
          <w:sz w:val="22"/>
          <w:szCs w:val="22"/>
        </w:rPr>
        <w:t>VoiceOver</w:t>
      </w:r>
      <w:proofErr w:type="spellEnd"/>
      <w:r w:rsidR="00FF514B">
        <w:rPr>
          <w:rFonts w:ascii="Arial" w:hAnsi="Arial" w:cs="Arial"/>
          <w:sz w:val="22"/>
          <w:szCs w:val="22"/>
        </w:rPr>
        <w:t>)</w:t>
      </w:r>
    </w:p>
    <w:p w:rsidR="00FF514B" w:rsidP="00FF514B" w:rsidRDefault="00FF514B" w14:paraId="4B2DFA70" w14:textId="74F53FF8">
      <w:pPr>
        <w:rPr>
          <w:rFonts w:ascii="Arial" w:hAnsi="Arial" w:cs="Arial"/>
          <w:sz w:val="22"/>
          <w:szCs w:val="22"/>
        </w:rPr>
      </w:pPr>
    </w:p>
    <w:p w:rsidR="00FF514B" w:rsidP="00FF514B" w:rsidRDefault="00FF514B" w14:paraId="7FA40F8A" w14:textId="29DDC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addition, we have made our website text as simple as possible to understand. If you need any further advice on making your device easier to use, particularl</w:t>
      </w:r>
      <w:r w:rsidR="00B66BE4">
        <w:rPr>
          <w:rFonts w:ascii="Arial" w:hAnsi="Arial" w:cs="Arial"/>
          <w:sz w:val="22"/>
          <w:szCs w:val="22"/>
        </w:rPr>
        <w:t>y if you have</w:t>
      </w:r>
      <w:r>
        <w:rPr>
          <w:rFonts w:ascii="Arial" w:hAnsi="Arial" w:cs="Arial"/>
          <w:sz w:val="22"/>
          <w:szCs w:val="22"/>
        </w:rPr>
        <w:t xml:space="preserve"> a disability, click on the following link: </w:t>
      </w:r>
      <w:hyperlink w:history="1" r:id="rId7">
        <w:proofErr w:type="spellStart"/>
        <w:r w:rsidRPr="00FF514B">
          <w:rPr>
            <w:rStyle w:val="Hyperlink"/>
            <w:rFonts w:ascii="Arial" w:hAnsi="Arial" w:cs="Arial"/>
            <w:sz w:val="22"/>
            <w:szCs w:val="22"/>
          </w:rPr>
          <w:t>AbilityNet</w:t>
        </w:r>
        <w:proofErr w:type="spellEnd"/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FF514B" w:rsidP="00FF514B" w:rsidRDefault="00FF514B" w14:paraId="5BA15987" w14:textId="57F47545">
      <w:pPr>
        <w:rPr>
          <w:rFonts w:ascii="Arial" w:hAnsi="Arial" w:cs="Arial"/>
          <w:sz w:val="22"/>
          <w:szCs w:val="22"/>
        </w:rPr>
      </w:pPr>
    </w:p>
    <w:p w:rsidR="00FF514B" w:rsidP="00FF514B" w:rsidRDefault="00B66BE4" w14:paraId="5843C11D" w14:textId="159A83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accessibility of our website</w:t>
      </w:r>
    </w:p>
    <w:p w:rsidR="00FF514B" w:rsidP="00FF514B" w:rsidRDefault="00FF514B" w14:paraId="29A390AD" w14:textId="02F20396">
      <w:pPr>
        <w:rPr>
          <w:rFonts w:ascii="Arial" w:hAnsi="Arial" w:cs="Arial"/>
          <w:b/>
          <w:sz w:val="22"/>
          <w:szCs w:val="22"/>
        </w:rPr>
      </w:pPr>
    </w:p>
    <w:p w:rsidR="00FF514B" w:rsidP="00FF514B" w:rsidRDefault="00FF514B" w14:paraId="372F8EB3" w14:textId="137A7D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aware that some parts of our website are not fully accessible and unfortunately this cannot be rectified. The issues </w:t>
      </w:r>
      <w:r w:rsidR="00753956">
        <w:rPr>
          <w:rFonts w:ascii="Arial" w:hAnsi="Arial" w:cs="Arial"/>
          <w:sz w:val="22"/>
          <w:szCs w:val="22"/>
        </w:rPr>
        <w:t>i</w:t>
      </w:r>
      <w:r w:rsidR="00B66BE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some areas are:</w:t>
      </w:r>
    </w:p>
    <w:p w:rsidR="00FF514B" w:rsidP="00FF514B" w:rsidRDefault="00FF514B" w14:paraId="3D495BF6" w14:textId="77777777">
      <w:pPr>
        <w:rPr>
          <w:rFonts w:ascii="Arial" w:hAnsi="Arial" w:cs="Arial"/>
          <w:sz w:val="22"/>
          <w:szCs w:val="22"/>
        </w:rPr>
      </w:pPr>
    </w:p>
    <w:p w:rsidRPr="00064534" w:rsidR="00FF514B" w:rsidP="511E2126" w:rsidRDefault="00B66BE4" w14:paraId="5BE561D1" w14:textId="63C3E5F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511E2126" w:rsidR="00B66BE4">
        <w:rPr>
          <w:rFonts w:ascii="Arial" w:hAnsi="Arial" w:cs="Arial"/>
          <w:sz w:val="22"/>
          <w:szCs w:val="22"/>
        </w:rPr>
        <w:t>T</w:t>
      </w:r>
      <w:r w:rsidRPr="511E2126" w:rsidR="00FF514B">
        <w:rPr>
          <w:rFonts w:ascii="Arial" w:hAnsi="Arial" w:cs="Arial"/>
          <w:sz w:val="22"/>
          <w:szCs w:val="22"/>
        </w:rPr>
        <w:t xml:space="preserve">he text will not reflow in a single column if you change the size of the browser </w:t>
      </w:r>
      <w:r w:rsidRPr="511E2126" w:rsidR="00FF514B">
        <w:rPr>
          <w:rFonts w:ascii="Arial" w:hAnsi="Arial" w:cs="Arial"/>
          <w:sz w:val="22"/>
          <w:szCs w:val="22"/>
        </w:rPr>
        <w:t>window</w:t>
      </w:r>
      <w:proofErr w:type="gramStart"/>
      <w:proofErr w:type="gramEnd"/>
    </w:p>
    <w:p w:rsidRPr="00064534" w:rsidR="00064534" w:rsidP="511E2126" w:rsidRDefault="00B66BE4" w14:paraId="0C6D332D" w14:textId="45BEDC07" w14:noSpellErr="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511E2126" w:rsidR="00B66BE4">
        <w:rPr>
          <w:rFonts w:ascii="Arial" w:hAnsi="Arial" w:cs="Arial"/>
          <w:sz w:val="22"/>
          <w:szCs w:val="22"/>
        </w:rPr>
        <w:t>T</w:t>
      </w:r>
      <w:r w:rsidRPr="511E2126" w:rsidR="00064534">
        <w:rPr>
          <w:rFonts w:ascii="Arial" w:hAnsi="Arial" w:cs="Arial"/>
          <w:sz w:val="22"/>
          <w:szCs w:val="22"/>
        </w:rPr>
        <w:t xml:space="preserve">he main content page cannot be skipped when using a screen </w:t>
      </w:r>
      <w:r w:rsidRPr="511E2126" w:rsidR="00064534">
        <w:rPr>
          <w:rFonts w:ascii="Arial" w:hAnsi="Arial" w:cs="Arial"/>
          <w:sz w:val="22"/>
          <w:szCs w:val="22"/>
        </w:rPr>
        <w:t>reader</w:t>
      </w:r>
    </w:p>
    <w:p w:rsidRPr="00064534" w:rsidR="00064534" w:rsidP="511E2126" w:rsidRDefault="00B66BE4" w14:paraId="4B98E91E" w14:textId="3ED168BF">
      <w:pPr>
        <w:pStyle w:val="ListParagraph"/>
        <w:ind w:left="787"/>
        <w:rPr>
          <w:rFonts w:ascii="Arial" w:hAnsi="Arial" w:cs="Arial"/>
          <w:sz w:val="22"/>
          <w:szCs w:val="22"/>
          <w:highlight w:val="yellow"/>
        </w:rPr>
      </w:pPr>
    </w:p>
    <w:p w:rsidR="00064534" w:rsidP="00064534" w:rsidRDefault="00064534" w14:paraId="11DA2A13" w14:textId="5AEDC297">
      <w:pPr>
        <w:rPr>
          <w:rFonts w:ascii="Arial" w:hAnsi="Arial" w:cs="Arial"/>
          <w:sz w:val="22"/>
          <w:szCs w:val="22"/>
        </w:rPr>
      </w:pPr>
    </w:p>
    <w:p w:rsidR="00064534" w:rsidP="00064534" w:rsidRDefault="00064534" w14:paraId="6E4F0F84" w14:textId="381F3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Feedback and how to contact </w:t>
      </w:r>
      <w:proofErr w:type="gramStart"/>
      <w:r>
        <w:rPr>
          <w:rFonts w:ascii="Arial" w:hAnsi="Arial" w:cs="Arial"/>
          <w:b/>
          <w:sz w:val="22"/>
          <w:szCs w:val="22"/>
        </w:rPr>
        <w:t>us</w:t>
      </w:r>
      <w:proofErr w:type="gramEnd"/>
    </w:p>
    <w:p w:rsidR="00064534" w:rsidP="00064534" w:rsidRDefault="00064534" w14:paraId="21BC32EE" w14:textId="4BFA8B3C">
      <w:pPr>
        <w:rPr>
          <w:rFonts w:ascii="Arial" w:hAnsi="Arial" w:cs="Arial"/>
          <w:b/>
          <w:sz w:val="22"/>
          <w:szCs w:val="22"/>
        </w:rPr>
      </w:pPr>
    </w:p>
    <w:p w:rsidR="00064534" w:rsidP="00064534" w:rsidRDefault="00064534" w14:paraId="65BC4E2B" w14:textId="328DEB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need information that is shown on our website in a different format</w:t>
      </w:r>
      <w:r w:rsidR="00B66B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such as large print, easy read, audio recording, </w:t>
      </w:r>
      <w:r w:rsidR="00B66BE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raille or as a PDF, you can contact us by:</w:t>
      </w:r>
    </w:p>
    <w:p w:rsidR="00064534" w:rsidP="00064534" w:rsidRDefault="00064534" w14:paraId="4439FBF3" w14:textId="7F836AA5">
      <w:pPr>
        <w:rPr>
          <w:rFonts w:ascii="Arial" w:hAnsi="Arial" w:cs="Arial"/>
          <w:sz w:val="22"/>
          <w:szCs w:val="22"/>
        </w:rPr>
      </w:pPr>
    </w:p>
    <w:p w:rsidR="00064534" w:rsidP="00064534" w:rsidRDefault="00B66BE4" w14:paraId="6F9F462E" w14:textId="47F66FE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511E2126" w:rsidR="00B66BE4">
        <w:rPr>
          <w:rFonts w:ascii="Arial" w:hAnsi="Arial" w:cs="Arial"/>
          <w:sz w:val="22"/>
          <w:szCs w:val="22"/>
        </w:rPr>
        <w:t>E</w:t>
      </w:r>
      <w:r w:rsidRPr="511E2126" w:rsidR="00064534">
        <w:rPr>
          <w:rFonts w:ascii="Arial" w:hAnsi="Arial" w:cs="Arial"/>
          <w:sz w:val="22"/>
          <w:szCs w:val="22"/>
        </w:rPr>
        <w:t xml:space="preserve">mail </w:t>
      </w:r>
      <w:r w:rsidRPr="511E2126" w:rsidR="3AE35B7A">
        <w:rPr>
          <w:rFonts w:ascii="Arial" w:hAnsi="Arial" w:cs="Arial"/>
          <w:sz w:val="22"/>
          <w:szCs w:val="22"/>
        </w:rPr>
        <w:t>gmicb-tameside.amgwebsite@nhs.net</w:t>
      </w:r>
    </w:p>
    <w:p w:rsidR="00064534" w:rsidP="511E2126" w:rsidRDefault="00B66BE4" w14:paraId="1CE203E4" w14:textId="5601963A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color w:val="009999"/>
          <w:sz w:val="24"/>
          <w:szCs w:val="24"/>
          <w:lang w:val="en-GB"/>
        </w:rPr>
      </w:pPr>
      <w:r w:rsidRPr="511E2126" w:rsidR="00B66BE4">
        <w:rPr>
          <w:rFonts w:ascii="Arial" w:hAnsi="Arial" w:cs="Arial"/>
          <w:sz w:val="22"/>
          <w:szCs w:val="22"/>
        </w:rPr>
        <w:t>P</w:t>
      </w:r>
      <w:r w:rsidRPr="511E2126" w:rsidR="00064534">
        <w:rPr>
          <w:rFonts w:ascii="Arial" w:hAnsi="Arial" w:cs="Arial"/>
          <w:sz w:val="22"/>
          <w:szCs w:val="22"/>
        </w:rPr>
        <w:t xml:space="preserve">hone </w:t>
      </w:r>
      <w:r w:rsidRPr="511E2126" w:rsidR="4A6F23D9">
        <w:rPr>
          <w:rFonts w:ascii="Arial" w:hAnsi="Arial" w:cs="Arial"/>
          <w:sz w:val="22"/>
          <w:szCs w:val="22"/>
        </w:rPr>
        <w:t>0161 330 7747</w:t>
      </w:r>
    </w:p>
    <w:p w:rsidRPr="00064534" w:rsidR="00064534" w:rsidP="511E2126" w:rsidRDefault="00B66BE4" w14:paraId="6BD22B9B" w14:textId="40B9685C">
      <w:pPr>
        <w:pStyle w:val="ListParagraph"/>
        <w:ind w:left="720"/>
        <w:rPr>
          <w:rFonts w:ascii="Arial" w:hAnsi="Arial" w:cs="Arial"/>
          <w:sz w:val="22"/>
          <w:szCs w:val="22"/>
          <w:highlight w:val="yellow"/>
        </w:rPr>
      </w:pPr>
    </w:p>
    <w:p w:rsidR="00FF514B" w:rsidP="007A710C" w:rsidRDefault="00FF514B" w14:paraId="0FDA637C" w14:textId="0BF67B05">
      <w:pPr>
        <w:rPr>
          <w:rFonts w:ascii="Arial" w:hAnsi="Arial" w:cs="Arial"/>
          <w:b/>
        </w:rPr>
      </w:pPr>
    </w:p>
    <w:p w:rsidR="00064534" w:rsidP="007A710C" w:rsidRDefault="00064534" w14:paraId="09DA36FA" w14:textId="0ED404F6">
      <w:pPr>
        <w:rPr>
          <w:rFonts w:ascii="Arial" w:hAnsi="Arial" w:cs="Arial"/>
          <w:sz w:val="22"/>
          <w:szCs w:val="22"/>
        </w:rPr>
      </w:pPr>
      <w:r w:rsidRPr="00064534">
        <w:rPr>
          <w:rFonts w:ascii="Arial" w:hAnsi="Arial" w:cs="Arial"/>
          <w:sz w:val="22"/>
          <w:szCs w:val="22"/>
        </w:rPr>
        <w:t xml:space="preserve">Once we </w:t>
      </w:r>
      <w:r>
        <w:rPr>
          <w:rFonts w:ascii="Arial" w:hAnsi="Arial" w:cs="Arial"/>
          <w:sz w:val="22"/>
          <w:szCs w:val="22"/>
        </w:rPr>
        <w:t xml:space="preserve">receive your request, we will </w:t>
      </w:r>
      <w:r w:rsidR="00753956">
        <w:rPr>
          <w:rFonts w:ascii="Arial" w:hAnsi="Arial" w:cs="Arial"/>
          <w:sz w:val="22"/>
          <w:szCs w:val="22"/>
        </w:rPr>
        <w:t>respond</w:t>
      </w:r>
      <w:r>
        <w:rPr>
          <w:rFonts w:ascii="Arial" w:hAnsi="Arial" w:cs="Arial"/>
          <w:sz w:val="22"/>
          <w:szCs w:val="22"/>
        </w:rPr>
        <w:t xml:space="preserve"> to you as quickly as possible. Please note that if you are unable to view the map on </w:t>
      </w:r>
      <w:r w:rsidR="0075395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‘contact us’ page, you are requested to call or email us using the </w:t>
      </w:r>
      <w:r w:rsidR="00E45880">
        <w:rPr>
          <w:rFonts w:ascii="Arial" w:hAnsi="Arial" w:cs="Arial"/>
          <w:sz w:val="22"/>
          <w:szCs w:val="22"/>
        </w:rPr>
        <w:t>details</w:t>
      </w:r>
      <w:r>
        <w:rPr>
          <w:rFonts w:ascii="Arial" w:hAnsi="Arial" w:cs="Arial"/>
          <w:sz w:val="22"/>
          <w:szCs w:val="22"/>
        </w:rPr>
        <w:t xml:space="preserve"> shown above for directions.</w:t>
      </w:r>
    </w:p>
    <w:p w:rsidR="00064534" w:rsidP="007A710C" w:rsidRDefault="00064534" w14:paraId="393C2109" w14:textId="52CC3A00">
      <w:pPr>
        <w:rPr>
          <w:rFonts w:ascii="Arial" w:hAnsi="Arial" w:cs="Arial"/>
          <w:sz w:val="22"/>
          <w:szCs w:val="22"/>
        </w:rPr>
      </w:pPr>
    </w:p>
    <w:p w:rsidRPr="00064534" w:rsidR="00064534" w:rsidP="007A710C" w:rsidRDefault="00064534" w14:paraId="7FD9E2C5" w14:textId="77777777">
      <w:pPr>
        <w:rPr>
          <w:rFonts w:ascii="Arial" w:hAnsi="Arial" w:cs="Arial"/>
          <w:sz w:val="22"/>
          <w:szCs w:val="22"/>
        </w:rPr>
      </w:pPr>
    </w:p>
    <w:p w:rsidR="00FF514B" w:rsidP="007A710C" w:rsidRDefault="00FF514B" w14:paraId="22D9DF15" w14:textId="75373944">
      <w:pPr>
        <w:rPr>
          <w:rFonts w:ascii="Arial" w:hAnsi="Arial" w:cs="Arial"/>
          <w:b/>
        </w:rPr>
      </w:pPr>
    </w:p>
    <w:p w:rsidR="511E2126" w:rsidP="511E2126" w:rsidRDefault="511E2126" w14:paraId="0DE579AC" w14:textId="3ECFD85C">
      <w:pPr>
        <w:rPr>
          <w:rFonts w:ascii="Arial" w:hAnsi="Arial" w:cs="Arial"/>
          <w:b w:val="1"/>
          <w:bCs w:val="1"/>
          <w:sz w:val="22"/>
          <w:szCs w:val="22"/>
        </w:rPr>
      </w:pPr>
    </w:p>
    <w:p w:rsidR="511E2126" w:rsidP="511E2126" w:rsidRDefault="511E2126" w14:paraId="70B135ED" w14:textId="15F2A87F">
      <w:pPr>
        <w:rPr>
          <w:rFonts w:ascii="Arial" w:hAnsi="Arial" w:cs="Arial"/>
          <w:b w:val="1"/>
          <w:bCs w:val="1"/>
          <w:sz w:val="22"/>
          <w:szCs w:val="22"/>
        </w:rPr>
      </w:pPr>
    </w:p>
    <w:p w:rsidR="511E2126" w:rsidP="511E2126" w:rsidRDefault="511E2126" w14:paraId="7FD0920E" w14:textId="2428951F">
      <w:pPr>
        <w:rPr>
          <w:rFonts w:ascii="Arial" w:hAnsi="Arial" w:cs="Arial"/>
          <w:b w:val="1"/>
          <w:bCs w:val="1"/>
          <w:sz w:val="22"/>
          <w:szCs w:val="22"/>
        </w:rPr>
      </w:pPr>
    </w:p>
    <w:p w:rsidRPr="00064534" w:rsidR="00064534" w:rsidP="007A710C" w:rsidRDefault="00064534" w14:paraId="629CD56B" w14:textId="3996CAFC">
      <w:pPr>
        <w:rPr>
          <w:rFonts w:ascii="Arial" w:hAnsi="Arial" w:cs="Arial"/>
          <w:b/>
          <w:sz w:val="22"/>
          <w:szCs w:val="22"/>
        </w:rPr>
      </w:pPr>
      <w:r w:rsidRPr="00064534">
        <w:rPr>
          <w:rFonts w:ascii="Arial" w:hAnsi="Arial" w:cs="Arial"/>
          <w:b/>
          <w:sz w:val="22"/>
          <w:szCs w:val="22"/>
        </w:rPr>
        <w:t>Reporting accessibility problems with this website</w:t>
      </w:r>
    </w:p>
    <w:p w:rsidR="00064534" w:rsidP="007A710C" w:rsidRDefault="00064534" w14:paraId="242D66FD" w14:textId="77777777">
      <w:pPr>
        <w:rPr>
          <w:rFonts w:ascii="Arial" w:hAnsi="Arial" w:cs="Arial"/>
          <w:sz w:val="22"/>
          <w:szCs w:val="22"/>
        </w:rPr>
      </w:pPr>
    </w:p>
    <w:p w:rsidR="00064534" w:rsidP="007A710C" w:rsidRDefault="00064534" w14:paraId="68F5EAB4" w14:textId="0D8BD2F0">
      <w:pPr>
        <w:rPr>
          <w:rFonts w:ascii="Arial" w:hAnsi="Arial" w:cs="Arial"/>
          <w:sz w:val="22"/>
          <w:szCs w:val="22"/>
        </w:rPr>
      </w:pPr>
      <w:r w:rsidRPr="511E2126" w:rsidR="00064534">
        <w:rPr>
          <w:rFonts w:ascii="Arial" w:hAnsi="Arial" w:cs="Arial"/>
          <w:sz w:val="22"/>
          <w:szCs w:val="22"/>
        </w:rPr>
        <w:t xml:space="preserve">We are constantly </w:t>
      </w:r>
      <w:r w:rsidRPr="511E2126" w:rsidR="00064534">
        <w:rPr>
          <w:rFonts w:ascii="Arial" w:hAnsi="Arial" w:cs="Arial"/>
          <w:sz w:val="22"/>
          <w:szCs w:val="22"/>
        </w:rPr>
        <w:t>looking to improve the accessibility of our website. Should you find any problems not listed on this page</w:t>
      </w:r>
      <w:r w:rsidRPr="511E2126" w:rsidR="00E45880">
        <w:rPr>
          <w:rFonts w:ascii="Arial" w:hAnsi="Arial" w:cs="Arial"/>
          <w:sz w:val="22"/>
          <w:szCs w:val="22"/>
        </w:rPr>
        <w:t>,</w:t>
      </w:r>
      <w:r w:rsidRPr="511E2126" w:rsidR="00064534">
        <w:rPr>
          <w:rFonts w:ascii="Arial" w:hAnsi="Arial" w:cs="Arial"/>
          <w:sz w:val="22"/>
          <w:szCs w:val="22"/>
        </w:rPr>
        <w:t xml:space="preserve"> or think we are not meeting the accessibility requirements, please contact </w:t>
      </w:r>
      <w:r w:rsidRPr="511E2126" w:rsidR="43D3521A">
        <w:rPr>
          <w:rFonts w:ascii="Arial" w:hAnsi="Arial" w:cs="Arial"/>
          <w:sz w:val="22"/>
          <w:szCs w:val="22"/>
        </w:rPr>
        <w:t>Mr Chris Hayhurst</w:t>
      </w:r>
      <w:r w:rsidRPr="511E2126" w:rsidR="00064534">
        <w:rPr>
          <w:rFonts w:ascii="Arial" w:hAnsi="Arial" w:cs="Arial"/>
          <w:sz w:val="22"/>
          <w:szCs w:val="22"/>
        </w:rPr>
        <w:t xml:space="preserve"> </w:t>
      </w:r>
      <w:r w:rsidRPr="511E2126" w:rsidR="00064534">
        <w:rPr>
          <w:rFonts w:ascii="Arial" w:hAnsi="Arial" w:cs="Arial"/>
          <w:sz w:val="22"/>
          <w:szCs w:val="22"/>
        </w:rPr>
        <w:t xml:space="preserve">on </w:t>
      </w:r>
      <w:r w:rsidRPr="511E2126" w:rsidR="56677EF8">
        <w:rPr>
          <w:rFonts w:ascii="Arial" w:hAnsi="Arial" w:cs="Arial"/>
          <w:sz w:val="22"/>
          <w:szCs w:val="22"/>
        </w:rPr>
        <w:t>gmicb-tameside.amgwebsite@nhs.net</w:t>
      </w:r>
    </w:p>
    <w:p w:rsidR="00064534" w:rsidP="007A710C" w:rsidRDefault="00064534" w14:paraId="1B3FAE13" w14:textId="7505E25F">
      <w:pPr>
        <w:rPr>
          <w:rFonts w:ascii="Arial" w:hAnsi="Arial" w:cs="Arial"/>
          <w:sz w:val="22"/>
          <w:szCs w:val="22"/>
        </w:rPr>
      </w:pPr>
    </w:p>
    <w:p w:rsidR="00064534" w:rsidP="007A710C" w:rsidRDefault="00064534" w14:paraId="7DCA3DAF" w14:textId="7D6734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Enforcement procedure</w:t>
      </w:r>
    </w:p>
    <w:p w:rsidR="00064534" w:rsidP="007A710C" w:rsidRDefault="00064534" w14:paraId="7B584E1A" w14:textId="05B93AE7">
      <w:pPr>
        <w:rPr>
          <w:rFonts w:ascii="Arial" w:hAnsi="Arial" w:cs="Arial"/>
          <w:b/>
          <w:sz w:val="22"/>
          <w:szCs w:val="22"/>
        </w:rPr>
      </w:pPr>
    </w:p>
    <w:p w:rsidRPr="00064534" w:rsidR="00064534" w:rsidP="00064534" w:rsidRDefault="00064534" w14:paraId="71052AD0" w14:textId="069EE4AE">
      <w:pPr>
        <w:rPr>
          <w:rFonts w:ascii="Arial" w:hAnsi="Arial" w:cs="Arial"/>
          <w:sz w:val="22"/>
          <w:szCs w:val="22"/>
        </w:rPr>
      </w:pPr>
      <w:r w:rsidRPr="00064534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The Equality and Human Rights Commission (EHRC) is responsible for enforcing </w:t>
      </w:r>
      <w:hyperlink w:history="1" r:id="rId8">
        <w:r w:rsidRPr="00DB512D" w:rsidR="00B27F7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T</w:t>
        </w:r>
        <w:r w:rsidRPr="00DB512D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he Public Sector Bodies (Websites and Mobile Applications) (No. 2)</w:t>
        </w:r>
      </w:hyperlink>
      <w:r w:rsidRPr="00064534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Accessibility Regulations 2018 (the ‘accessibility regulations’). If you</w:t>
      </w:r>
      <w:r w:rsidR="00B27F74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are</w:t>
      </w:r>
      <w:r w:rsidRPr="00064534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not happy with </w:t>
      </w:r>
      <w:r w:rsidR="00B27F74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the way in which </w:t>
      </w:r>
      <w:r w:rsidRPr="00064534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we respond to </w:t>
      </w:r>
      <w:r w:rsidR="00753956">
        <w:rPr>
          <w:rFonts w:ascii="Arial" w:hAnsi="Arial" w:cs="Arial"/>
          <w:color w:val="0B0C0C"/>
          <w:sz w:val="22"/>
          <w:szCs w:val="22"/>
          <w:shd w:val="clear" w:color="auto" w:fill="FFFFFF"/>
        </w:rPr>
        <w:t>any</w:t>
      </w:r>
      <w:r w:rsidRPr="00064534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complaint, </w:t>
      </w:r>
      <w:hyperlink w:history="1" r:id="rId9">
        <w:r w:rsidRPr="00064534">
          <w:rPr>
            <w:rStyle w:val="Hyperlink"/>
            <w:rFonts w:ascii="Arial" w:hAnsi="Arial" w:cs="Arial"/>
            <w:color w:val="4C2C92"/>
            <w:sz w:val="22"/>
            <w:szCs w:val="22"/>
            <w:bdr w:val="none" w:color="auto" w:sz="0" w:space="0" w:frame="1"/>
            <w:shd w:val="clear" w:color="auto" w:fill="FFFFFF"/>
          </w:rPr>
          <w:t>contact the Equality Advisory and Support Service (EASS)</w:t>
        </w:r>
      </w:hyperlink>
      <w:r w:rsidRPr="00064534">
        <w:rPr>
          <w:rFonts w:ascii="Arial" w:hAnsi="Arial" w:cs="Arial"/>
          <w:color w:val="0B0C0C"/>
          <w:sz w:val="22"/>
          <w:szCs w:val="22"/>
          <w:shd w:val="clear" w:color="auto" w:fill="FFFFFF"/>
        </w:rPr>
        <w:t>.</w:t>
      </w:r>
    </w:p>
    <w:p w:rsidR="00064534" w:rsidP="007A710C" w:rsidRDefault="00064534" w14:paraId="2E156259" w14:textId="6E4874A8">
      <w:pPr>
        <w:rPr>
          <w:rFonts w:ascii="Arial" w:hAnsi="Arial" w:cs="Arial"/>
          <w:sz w:val="22"/>
          <w:szCs w:val="22"/>
        </w:rPr>
      </w:pPr>
    </w:p>
    <w:p w:rsidR="00064534" w:rsidP="007A710C" w:rsidRDefault="00064534" w14:paraId="6CB03E0D" w14:textId="3AA7271E">
      <w:pPr>
        <w:rPr>
          <w:rFonts w:ascii="Arial" w:hAnsi="Arial" w:cs="Arial"/>
          <w:sz w:val="22"/>
          <w:szCs w:val="22"/>
        </w:rPr>
      </w:pPr>
    </w:p>
    <w:p w:rsidR="00D12678" w:rsidP="007A710C" w:rsidRDefault="00D12678" w14:paraId="3994901A" w14:textId="4359CA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Contacting us by phone or visiting us in person</w:t>
      </w:r>
    </w:p>
    <w:p w:rsidR="00D12678" w:rsidP="007A710C" w:rsidRDefault="00D12678" w14:paraId="66B5B437" w14:textId="63CF9F09">
      <w:pPr>
        <w:rPr>
          <w:rFonts w:ascii="Arial" w:hAnsi="Arial" w:cs="Arial"/>
          <w:b/>
          <w:sz w:val="22"/>
          <w:szCs w:val="22"/>
        </w:rPr>
      </w:pPr>
    </w:p>
    <w:p w:rsidR="00D12678" w:rsidP="007A710C" w:rsidRDefault="00D12678" w14:paraId="2F14FC2E" w14:textId="053055C6">
      <w:pPr>
        <w:rPr>
          <w:rFonts w:ascii="Arial" w:hAnsi="Arial" w:cs="Arial"/>
          <w:sz w:val="22"/>
          <w:szCs w:val="22"/>
        </w:rPr>
      </w:pPr>
      <w:r w:rsidRPr="511E2126" w:rsidR="00D12678">
        <w:rPr>
          <w:rFonts w:ascii="Arial" w:hAnsi="Arial" w:cs="Arial"/>
          <w:sz w:val="22"/>
          <w:szCs w:val="22"/>
        </w:rPr>
        <w:t xml:space="preserve">Find out how to contact us on </w:t>
      </w:r>
      <w:r w:rsidRPr="511E2126" w:rsidR="00753956">
        <w:rPr>
          <w:rFonts w:ascii="Arial" w:hAnsi="Arial" w:cs="Arial"/>
          <w:sz w:val="22"/>
          <w:szCs w:val="22"/>
        </w:rPr>
        <w:t>the</w:t>
      </w:r>
      <w:r w:rsidRPr="511E2126" w:rsidR="00D12678">
        <w:rPr>
          <w:rFonts w:ascii="Arial" w:hAnsi="Arial" w:cs="Arial"/>
          <w:sz w:val="22"/>
          <w:szCs w:val="22"/>
        </w:rPr>
        <w:t xml:space="preserve"> ‘contact us’ page via this link</w:t>
      </w:r>
      <w:r w:rsidRPr="511E2126" w:rsidR="0CBA3BC5">
        <w:rPr>
          <w:rFonts w:ascii="Arial" w:hAnsi="Arial" w:cs="Arial"/>
          <w:sz w:val="22"/>
          <w:szCs w:val="22"/>
        </w:rPr>
        <w:t xml:space="preserve"> www.ashtonmedicalgroup.co.uk/</w:t>
      </w:r>
      <w:r w:rsidRPr="511E2126" w:rsidR="0CBA3BC5">
        <w:rPr>
          <w:rFonts w:ascii="Arial" w:hAnsi="Arial" w:cs="Arial"/>
          <w:sz w:val="22"/>
          <w:szCs w:val="22"/>
        </w:rPr>
        <w:t>contact</w:t>
      </w:r>
      <w:r w:rsidRPr="511E2126" w:rsidR="00D12678">
        <w:rPr>
          <w:rFonts w:ascii="Arial" w:hAnsi="Arial" w:cs="Arial"/>
          <w:sz w:val="22"/>
          <w:szCs w:val="22"/>
        </w:rPr>
        <w:t xml:space="preserve"> </w:t>
      </w:r>
      <w:r w:rsidRPr="511E2126" w:rsidR="00D12678">
        <w:rPr>
          <w:rFonts w:ascii="Arial" w:hAnsi="Arial" w:cs="Arial"/>
          <w:sz w:val="22"/>
          <w:szCs w:val="22"/>
        </w:rPr>
        <w:t>.</w:t>
      </w:r>
      <w:r w:rsidRPr="511E2126" w:rsidR="00D12678">
        <w:rPr>
          <w:rFonts w:ascii="Arial" w:hAnsi="Arial" w:cs="Arial"/>
          <w:sz w:val="22"/>
          <w:szCs w:val="22"/>
        </w:rPr>
        <w:t xml:space="preserve"> </w:t>
      </w:r>
      <w:r w:rsidRPr="511E2126" w:rsidR="00C97CDF">
        <w:rPr>
          <w:rFonts w:ascii="Arial" w:hAnsi="Arial" w:cs="Arial"/>
          <w:sz w:val="22"/>
          <w:szCs w:val="22"/>
        </w:rPr>
        <w:t xml:space="preserve">Please be advised </w:t>
      </w:r>
      <w:r w:rsidRPr="511E2126" w:rsidR="00B27F74">
        <w:rPr>
          <w:rFonts w:ascii="Arial" w:hAnsi="Arial" w:cs="Arial"/>
          <w:sz w:val="22"/>
          <w:szCs w:val="22"/>
        </w:rPr>
        <w:t xml:space="preserve">that </w:t>
      </w:r>
      <w:r w:rsidRPr="511E2126" w:rsidR="00C97CDF">
        <w:rPr>
          <w:rFonts w:ascii="Arial" w:hAnsi="Arial" w:cs="Arial"/>
          <w:sz w:val="22"/>
          <w:szCs w:val="22"/>
        </w:rPr>
        <w:t>we</w:t>
      </w:r>
      <w:r w:rsidRPr="511E2126" w:rsidR="00C97CDF">
        <w:rPr>
          <w:rFonts w:ascii="Arial" w:hAnsi="Arial" w:cs="Arial"/>
          <w:sz w:val="22"/>
          <w:szCs w:val="22"/>
        </w:rPr>
        <w:t xml:space="preserve"> provide </w:t>
      </w:r>
      <w:r w:rsidRPr="511E2126" w:rsidR="00C97CD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a text relay service for people who are D/deaf, hearing impaired or have a speech </w:t>
      </w:r>
      <w:r w:rsidRPr="511E2126" w:rsidR="00C97CDF">
        <w:rPr>
          <w:rFonts w:ascii="Arial" w:hAnsi="Arial" w:cs="Arial"/>
          <w:color w:val="000000" w:themeColor="text1" w:themeTint="FF" w:themeShade="FF"/>
          <w:sz w:val="22"/>
          <w:szCs w:val="22"/>
        </w:rPr>
        <w:t>impediment</w:t>
      </w:r>
      <w:r w:rsidRPr="511E2126" w:rsidR="00C97CD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. Our reception </w:t>
      </w:r>
      <w:r w:rsidRPr="511E2126" w:rsidR="7EB99EE4">
        <w:rPr>
          <w:rFonts w:ascii="Arial" w:hAnsi="Arial" w:cs="Arial"/>
          <w:color w:val="000000" w:themeColor="text1" w:themeTint="FF" w:themeShade="FF"/>
          <w:sz w:val="22"/>
          <w:szCs w:val="22"/>
        </w:rPr>
        <w:t>areas</w:t>
      </w:r>
      <w:r w:rsidRPr="511E2126" w:rsidR="00C97CD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have audio induction loops or</w:t>
      </w:r>
      <w:r w:rsidRPr="511E2126" w:rsidR="00753956">
        <w:rPr>
          <w:rFonts w:ascii="Arial" w:hAnsi="Arial" w:cs="Arial"/>
          <w:color w:val="000000" w:themeColor="text1" w:themeTint="FF" w:themeShade="FF"/>
          <w:sz w:val="22"/>
          <w:szCs w:val="22"/>
        </w:rPr>
        <w:t>,</w:t>
      </w:r>
      <w:r w:rsidRPr="511E2126" w:rsidR="00C97CD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if you contact us prior to your appointment</w:t>
      </w:r>
      <w:r w:rsidRPr="511E2126" w:rsidR="00753956">
        <w:rPr>
          <w:rFonts w:ascii="Arial" w:hAnsi="Arial" w:cs="Arial"/>
          <w:color w:val="000000" w:themeColor="text1" w:themeTint="FF" w:themeShade="FF"/>
          <w:sz w:val="22"/>
          <w:szCs w:val="22"/>
        </w:rPr>
        <w:t>,</w:t>
      </w:r>
      <w:r w:rsidRPr="511E2126" w:rsidR="00C97CD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we can arrange to have a British Sign Language (BSL) interpreter at </w:t>
      </w:r>
      <w:r w:rsidRPr="511E2126" w:rsidR="5CF51820">
        <w:rPr>
          <w:rFonts w:ascii="Arial" w:hAnsi="Arial" w:cs="Arial"/>
          <w:color w:val="000000" w:themeColor="text1" w:themeTint="FF" w:themeShade="FF"/>
          <w:sz w:val="22"/>
          <w:szCs w:val="22"/>
        </w:rPr>
        <w:t>Ashton Medical Group</w:t>
      </w:r>
      <w:r w:rsidRPr="511E2126" w:rsidR="00C97CDF">
        <w:rPr>
          <w:rFonts w:ascii="Arial" w:hAnsi="Arial" w:cs="Arial"/>
          <w:color w:val="000000" w:themeColor="text1" w:themeTint="FF" w:themeShade="FF"/>
          <w:sz w:val="22"/>
          <w:szCs w:val="22"/>
        </w:rPr>
        <w:t>.</w:t>
      </w:r>
      <w:r w:rsidRPr="511E2126" w:rsidR="00C97CD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</w:p>
    <w:p w:rsidR="00C97CDF" w:rsidP="007A710C" w:rsidRDefault="00C97CDF" w14:paraId="374572DB" w14:textId="7E53FB05">
      <w:pPr>
        <w:rPr>
          <w:rFonts w:ascii="Arial" w:hAnsi="Arial" w:cs="Arial"/>
          <w:sz w:val="22"/>
          <w:szCs w:val="22"/>
        </w:rPr>
      </w:pPr>
    </w:p>
    <w:p w:rsidR="00C97CDF" w:rsidP="511E2126" w:rsidRDefault="00C97CDF" w14:paraId="76D1E93F" w14:textId="099F762A">
      <w:pPr>
        <w:rPr>
          <w:rFonts w:ascii="Arial" w:hAnsi="Arial" w:cs="Arial"/>
          <w:b w:val="1"/>
          <w:bCs w:val="1"/>
          <w:sz w:val="22"/>
          <w:szCs w:val="22"/>
        </w:rPr>
      </w:pPr>
      <w:r w:rsidRPr="511E2126" w:rsidR="00C97CDF">
        <w:rPr>
          <w:rFonts w:ascii="Arial" w:hAnsi="Arial" w:cs="Arial"/>
          <w:b w:val="1"/>
          <w:bCs w:val="1"/>
          <w:sz w:val="22"/>
          <w:szCs w:val="22"/>
        </w:rPr>
        <w:t xml:space="preserve">Technical information about this website’s </w:t>
      </w:r>
      <w:r w:rsidRPr="511E2126" w:rsidR="00C97CDF">
        <w:rPr>
          <w:rFonts w:ascii="Arial" w:hAnsi="Arial" w:cs="Arial"/>
          <w:b w:val="1"/>
          <w:bCs w:val="1"/>
          <w:sz w:val="22"/>
          <w:szCs w:val="22"/>
        </w:rPr>
        <w:t>accessibility</w:t>
      </w:r>
    </w:p>
    <w:p w:rsidR="00C97CDF" w:rsidP="007A710C" w:rsidRDefault="00C97CDF" w14:paraId="2F65C424" w14:textId="6E225F95">
      <w:pPr>
        <w:rPr>
          <w:rFonts w:ascii="Arial" w:hAnsi="Arial" w:cs="Arial"/>
          <w:sz w:val="22"/>
          <w:szCs w:val="22"/>
        </w:rPr>
      </w:pPr>
    </w:p>
    <w:p w:rsidR="00C97CDF" w:rsidP="007A710C" w:rsidRDefault="00C97CDF" w14:paraId="37B9D469" w14:textId="77EA0C41">
      <w:pPr>
        <w:rPr>
          <w:rFonts w:ascii="Arial" w:hAnsi="Arial" w:cs="Arial"/>
          <w:sz w:val="22"/>
          <w:szCs w:val="22"/>
        </w:rPr>
      </w:pPr>
      <w:r w:rsidRPr="511E2126" w:rsidR="0312BB2C">
        <w:rPr>
          <w:rFonts w:ascii="Arial" w:hAnsi="Arial" w:cs="Arial"/>
          <w:sz w:val="22"/>
          <w:szCs w:val="22"/>
        </w:rPr>
        <w:t>Ashton Medical Group</w:t>
      </w:r>
      <w:r w:rsidRPr="511E2126" w:rsidR="00C97CDF">
        <w:rPr>
          <w:rFonts w:ascii="Arial" w:hAnsi="Arial" w:cs="Arial"/>
          <w:sz w:val="22"/>
          <w:szCs w:val="22"/>
        </w:rPr>
        <w:t xml:space="preserve"> is committed to making its website accessible</w:t>
      </w:r>
      <w:r w:rsidRPr="511E2126" w:rsidR="00C97CDF">
        <w:rPr>
          <w:rFonts w:ascii="Arial" w:hAnsi="Arial" w:cs="Arial"/>
          <w:sz w:val="22"/>
          <w:szCs w:val="22"/>
        </w:rPr>
        <w:t xml:space="preserve">, </w:t>
      </w:r>
      <w:r w:rsidRPr="511E2126" w:rsidR="00C97CDF">
        <w:rPr>
          <w:rFonts w:ascii="Arial" w:hAnsi="Arial" w:cs="Arial"/>
          <w:sz w:val="22"/>
          <w:szCs w:val="22"/>
        </w:rPr>
        <w:t>in accordance wi</w:t>
      </w:r>
      <w:r w:rsidRPr="511E2126" w:rsidR="00C97CDF">
        <w:rPr>
          <w:rFonts w:ascii="Arial" w:hAnsi="Arial" w:cs="Arial"/>
          <w:sz w:val="22"/>
          <w:szCs w:val="22"/>
        </w:rPr>
        <w:t xml:space="preserve">th </w:t>
      </w:r>
      <w:r w:rsidRPr="511E2126" w:rsidR="00B27F74">
        <w:rPr>
          <w:rFonts w:ascii="Arial" w:hAnsi="Arial" w:cs="Arial"/>
          <w:sz w:val="22"/>
          <w:szCs w:val="22"/>
        </w:rPr>
        <w:t>T</w:t>
      </w:r>
      <w:r w:rsidRPr="511E2126" w:rsidR="00C97CDF">
        <w:rPr>
          <w:rFonts w:ascii="Arial" w:hAnsi="Arial" w:cs="Arial"/>
          <w:sz w:val="22"/>
          <w:szCs w:val="22"/>
        </w:rPr>
        <w:t>he Public Sector Bodies (Websites and Mobile Applications) (No.2) Accessibility Regulations 2018.</w:t>
      </w:r>
    </w:p>
    <w:p w:rsidR="00C97CDF" w:rsidP="007A710C" w:rsidRDefault="00C97CDF" w14:paraId="4ED93868" w14:textId="7E55D46E">
      <w:pPr>
        <w:rPr>
          <w:rFonts w:ascii="Arial" w:hAnsi="Arial" w:cs="Arial"/>
          <w:sz w:val="22"/>
          <w:szCs w:val="22"/>
        </w:rPr>
      </w:pPr>
    </w:p>
    <w:p w:rsidR="00C97CDF" w:rsidP="511E2126" w:rsidRDefault="00DB512D" w14:paraId="3DC37A52" w14:textId="2CF2C668">
      <w:pPr>
        <w:rPr>
          <w:rFonts w:ascii="Arial" w:hAnsi="Arial" w:cs="Arial"/>
          <w:sz w:val="22"/>
          <w:szCs w:val="22"/>
          <w:highlight w:val="yellow"/>
        </w:rPr>
      </w:pPr>
    </w:p>
    <w:p w:rsidR="00C97CDF" w:rsidP="007A710C" w:rsidRDefault="00C97CDF" w14:paraId="4B8724CD" w14:textId="1A9BB8AC">
      <w:pPr>
        <w:rPr>
          <w:rFonts w:ascii="Arial" w:hAnsi="Arial" w:cs="Arial"/>
          <w:color w:val="FF0000"/>
          <w:sz w:val="22"/>
          <w:szCs w:val="22"/>
        </w:rPr>
      </w:pPr>
    </w:p>
    <w:p w:rsidR="00C97CDF" w:rsidP="007A710C" w:rsidRDefault="00C97CDF" w14:paraId="63085D0C" w14:textId="14DF036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Compliance status</w:t>
      </w:r>
    </w:p>
    <w:p w:rsidR="00C97CDF" w:rsidP="007A710C" w:rsidRDefault="00C97CDF" w14:paraId="4A92A651" w14:textId="77033CB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A3A7F" w:rsidP="006A3A7F" w:rsidRDefault="006A3A7F" w14:paraId="628FC0C4" w14:textId="57163E33">
      <w:pPr>
        <w:rPr>
          <w:rFonts w:ascii="Arial" w:hAnsi="Arial" w:eastAsia="Times New Roman" w:cs="Arial"/>
          <w:color w:val="000000" w:themeColor="text1"/>
          <w:sz w:val="22"/>
          <w:szCs w:val="22"/>
          <w:shd w:val="clear" w:color="auto" w:fill="FFFFFF"/>
        </w:rPr>
      </w:pPr>
      <w:r w:rsidRPr="006A3A7F">
        <w:rPr>
          <w:rFonts w:ascii="Arial" w:hAnsi="Arial" w:eastAsia="Times New Roman" w:cs="Arial"/>
          <w:color w:val="000000" w:themeColor="text1"/>
          <w:sz w:val="22"/>
          <w:szCs w:val="22"/>
          <w:shd w:val="clear" w:color="auto" w:fill="FFFFFF"/>
        </w:rPr>
        <w:t xml:space="preserve">We are committed to making </w:t>
      </w:r>
      <w:r w:rsidR="00B27F74">
        <w:rPr>
          <w:rFonts w:ascii="Arial" w:hAnsi="Arial" w:eastAsia="Times New Roman" w:cs="Arial"/>
          <w:color w:val="000000" w:themeColor="text1"/>
          <w:sz w:val="22"/>
          <w:szCs w:val="22"/>
          <w:shd w:val="clear" w:color="auto" w:fill="FFFFFF"/>
        </w:rPr>
        <w:t>our</w:t>
      </w:r>
      <w:r w:rsidRPr="006A3A7F">
        <w:rPr>
          <w:rFonts w:ascii="Arial" w:hAnsi="Arial" w:eastAsia="Times New Roman" w:cs="Arial"/>
          <w:color w:val="000000" w:themeColor="text1"/>
          <w:sz w:val="22"/>
          <w:szCs w:val="22"/>
          <w:shd w:val="clear" w:color="auto" w:fill="FFFFFF"/>
        </w:rPr>
        <w:t xml:space="preserve"> website accessible, in accordance with </w:t>
      </w:r>
      <w:r w:rsidR="00B27F74">
        <w:rPr>
          <w:rFonts w:ascii="Arial" w:hAnsi="Arial" w:eastAsia="Times New Roman" w:cs="Arial"/>
          <w:color w:val="000000" w:themeColor="text1"/>
          <w:sz w:val="22"/>
          <w:szCs w:val="22"/>
          <w:shd w:val="clear" w:color="auto" w:fill="FFFFFF"/>
        </w:rPr>
        <w:t>T</w:t>
      </w:r>
      <w:r w:rsidRPr="006A3A7F">
        <w:rPr>
          <w:rFonts w:ascii="Arial" w:hAnsi="Arial" w:eastAsia="Times New Roman" w:cs="Arial"/>
          <w:color w:val="000000" w:themeColor="text1"/>
          <w:sz w:val="22"/>
          <w:szCs w:val="22"/>
          <w:shd w:val="clear" w:color="auto" w:fill="FFFFFF"/>
        </w:rPr>
        <w:t>he Public Sector Bodies (Websites and Mobile Applications) (No. 2) Accessibility Regulations 2018.</w:t>
      </w:r>
    </w:p>
    <w:p w:rsidR="006A3A7F" w:rsidP="006A3A7F" w:rsidRDefault="006A3A7F" w14:paraId="0536B8FF" w14:textId="1F63B4ED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</w:p>
    <w:p w:rsidR="00C6540B" w:rsidP="00C6540B" w:rsidRDefault="00C6540B" w14:paraId="737E10AD" w14:textId="4652AA8B" w14:noSpellErr="1">
      <w:pPr>
        <w:rPr>
          <w:rFonts w:ascii="Arial" w:hAnsi="Arial" w:cs="Arial"/>
          <w:color w:val="0B0C0C"/>
          <w:sz w:val="22"/>
          <w:szCs w:val="22"/>
          <w:shd w:val="clear" w:color="auto" w:fill="FFFFFF"/>
        </w:rPr>
      </w:pPr>
      <w:r w:rsidRPr="511E2126" w:rsidR="00C6540B">
        <w:rPr>
          <w:rFonts w:ascii="Arial" w:hAnsi="Arial" w:cs="Arial"/>
          <w:color w:val="0B0C0C"/>
          <w:sz w:val="22"/>
          <w:szCs w:val="22"/>
          <w:shd w:val="clear" w:color="auto" w:fill="FFFFFF"/>
        </w:rPr>
        <w:t>This website is fully compliant with the </w:t>
      </w:r>
      <w:hyperlink w:history="1" r:id="R31bc23308ed84249">
        <w:r w:rsidRPr="511E2126" w:rsidR="00C6540B">
          <w:rPr>
            <w:rStyle w:val="Hyperlink"/>
            <w:rFonts w:ascii="Arial" w:hAnsi="Arial" w:cs="Arial"/>
            <w:color w:val="4C2C92"/>
            <w:sz w:val="22"/>
            <w:szCs w:val="22"/>
            <w:bdr w:val="none" w:color="auto" w:sz="0" w:space="0" w:frame="1"/>
            <w:shd w:val="clear" w:color="auto" w:fill="FFFFFF"/>
          </w:rPr>
          <w:t>Web Content Accessibility Guidelines version 2.1</w:t>
        </w:r>
      </w:hyperlink>
      <w:r w:rsidRPr="511E2126" w:rsidR="00C6540B">
        <w:rPr>
          <w:rFonts w:ascii="Arial" w:hAnsi="Arial" w:cs="Arial"/>
          <w:color w:val="0B0C0C"/>
          <w:sz w:val="22"/>
          <w:szCs w:val="22"/>
          <w:shd w:val="clear" w:color="auto" w:fill="FFFFFF"/>
        </w:rPr>
        <w:t> AA standard.</w:t>
      </w:r>
    </w:p>
    <w:p w:rsidR="00C6540B" w:rsidP="00C6540B" w:rsidRDefault="00C6540B" w14:paraId="6C656D56" w14:textId="0A206A17">
      <w:pPr>
        <w:rPr>
          <w:rFonts w:ascii="Arial" w:hAnsi="Arial" w:cs="Arial"/>
          <w:sz w:val="22"/>
          <w:szCs w:val="22"/>
        </w:rPr>
      </w:pPr>
    </w:p>
    <w:p w:rsidR="00C6540B" w:rsidP="00C6540B" w:rsidRDefault="00C6540B" w14:paraId="739C305F" w14:textId="77777777">
      <w:pPr>
        <w:rPr>
          <w:rFonts w:ascii="Arial" w:hAnsi="Arial" w:eastAsia="Times New Roman" w:cs="Arial"/>
          <w:b/>
          <w:bCs/>
          <w:color w:val="0B0C0C"/>
          <w:sz w:val="22"/>
          <w:szCs w:val="22"/>
        </w:rPr>
      </w:pPr>
    </w:p>
    <w:p w:rsidR="00C6540B" w:rsidP="511E2126" w:rsidRDefault="00C6540B" w14:paraId="2C05EBFE" w14:textId="37662480">
      <w:pPr>
        <w:pStyle w:val="Normal"/>
        <w:shd w:val="clear" w:color="auto" w:fill="FFFFFF" w:themeFill="background1"/>
        <w:spacing w:before="300" w:after="300"/>
        <w:rPr>
          <w:rFonts w:ascii="Arial" w:hAnsi="Arial" w:eastAsia="Times New Roman" w:cs="Arial"/>
          <w:b w:val="1"/>
          <w:bCs w:val="1"/>
          <w:color w:val="000000" w:themeColor="text1"/>
          <w:sz w:val="22"/>
          <w:szCs w:val="22"/>
        </w:rPr>
      </w:pPr>
      <w:r w:rsidRPr="511E2126" w:rsidR="00C6540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Content that</w:t>
      </w:r>
      <w:r w:rsidRPr="511E2126" w:rsidR="00277C9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 xml:space="preserve"> i</w:t>
      </w:r>
      <w:r w:rsidRPr="511E2126" w:rsidR="00C6540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s not within the scope of the accessibility regulations</w:t>
      </w:r>
    </w:p>
    <w:p w:rsidR="00C6540B" w:rsidP="00C6540B" w:rsidRDefault="00C6540B" w14:paraId="4CDB8CF4" w14:textId="77777777">
      <w:pPr>
        <w:rPr>
          <w:rFonts w:ascii="Arial" w:hAnsi="Arial" w:cs="Arial"/>
          <w:color w:val="0B0C0C"/>
          <w:sz w:val="22"/>
          <w:szCs w:val="22"/>
        </w:rPr>
      </w:pPr>
    </w:p>
    <w:p w:rsidRPr="00C6540B" w:rsidR="00C6540B" w:rsidP="511E2126" w:rsidRDefault="00C6540B" w14:paraId="5B6400A9" w14:textId="7A3B37E0" w14:noSpellErr="1">
      <w:pPr>
        <w:rPr>
          <w:rFonts w:ascii="Arial" w:hAnsi="Arial" w:cs="Arial"/>
          <w:b w:val="1"/>
          <w:bCs w:val="1"/>
          <w:color w:val="0B0C0C"/>
          <w:sz w:val="22"/>
          <w:szCs w:val="22"/>
        </w:rPr>
      </w:pPr>
      <w:r w:rsidRPr="511E2126" w:rsidR="00C6540B">
        <w:rPr>
          <w:rFonts w:ascii="Arial" w:hAnsi="Arial" w:cs="Arial"/>
          <w:b w:val="1"/>
          <w:bCs w:val="1"/>
          <w:color w:val="0B0C0C"/>
          <w:sz w:val="22"/>
          <w:szCs w:val="22"/>
        </w:rPr>
        <w:t>PDFs and other documents</w:t>
      </w:r>
    </w:p>
    <w:p w:rsidRPr="00C6540B" w:rsidR="00C6540B" w:rsidP="511E2126" w:rsidRDefault="00C6540B" w14:paraId="267A2871" w14:textId="0D03CDF3" w14:noSpellErr="1">
      <w:pPr>
        <w:pStyle w:val="NormalWeb"/>
        <w:shd w:val="clear" w:color="auto" w:fill="FFFFFF" w:themeFill="background1"/>
        <w:spacing w:before="75" w:beforeAutospacing="off" w:after="300" w:afterAutospacing="off"/>
        <w:rPr>
          <w:rFonts w:ascii="Arial" w:hAnsi="Arial" w:cs="Arial"/>
          <w:color w:val="0B0C0C"/>
          <w:sz w:val="22"/>
          <w:szCs w:val="22"/>
        </w:rPr>
      </w:pPr>
      <w:r w:rsidRPr="511E2126" w:rsidR="00C6540B">
        <w:rPr>
          <w:rFonts w:ascii="Arial" w:hAnsi="Arial" w:cs="Arial"/>
          <w:color w:val="0B0C0C"/>
          <w:sz w:val="22"/>
          <w:szCs w:val="22"/>
        </w:rPr>
        <w:t xml:space="preserve">Some of our PDFs and Word documents are essential to providing our services. For example, we have PDFs </w:t>
      </w:r>
      <w:r w:rsidRPr="511E2126" w:rsidR="00CE6087">
        <w:rPr>
          <w:rFonts w:ascii="Arial" w:hAnsi="Arial" w:cs="Arial"/>
          <w:color w:val="0B0C0C"/>
          <w:sz w:val="22"/>
          <w:szCs w:val="22"/>
        </w:rPr>
        <w:t xml:space="preserve">with </w:t>
      </w:r>
      <w:r w:rsidRPr="511E2126" w:rsidR="00C6540B">
        <w:rPr>
          <w:rFonts w:ascii="Arial" w:hAnsi="Arial" w:cs="Arial"/>
          <w:color w:val="0B0C0C"/>
          <w:sz w:val="22"/>
          <w:szCs w:val="22"/>
        </w:rPr>
        <w:t xml:space="preserve">information on how users can access our services and forms published as Word documents. </w:t>
      </w:r>
      <w:r w:rsidRPr="511E2126" w:rsidR="00753956">
        <w:rPr>
          <w:rFonts w:ascii="Arial" w:hAnsi="Arial" w:cs="Arial"/>
          <w:color w:val="0B0C0C"/>
          <w:sz w:val="22"/>
          <w:szCs w:val="22"/>
        </w:rPr>
        <w:t>W</w:t>
      </w:r>
      <w:r w:rsidRPr="511E2126" w:rsidR="00C6540B">
        <w:rPr>
          <w:rFonts w:ascii="Arial" w:hAnsi="Arial" w:cs="Arial"/>
          <w:color w:val="0B0C0C"/>
          <w:sz w:val="22"/>
          <w:szCs w:val="22"/>
        </w:rPr>
        <w:t xml:space="preserve">e plan to either fix </w:t>
      </w:r>
      <w:r w:rsidRPr="511E2126" w:rsidR="00753956">
        <w:rPr>
          <w:rFonts w:ascii="Arial" w:hAnsi="Arial" w:cs="Arial"/>
          <w:color w:val="0B0C0C"/>
          <w:sz w:val="22"/>
          <w:szCs w:val="22"/>
        </w:rPr>
        <w:t xml:space="preserve">these </w:t>
      </w:r>
      <w:r w:rsidRPr="511E2126" w:rsidR="00C6540B">
        <w:rPr>
          <w:rFonts w:ascii="Arial" w:hAnsi="Arial" w:cs="Arial"/>
          <w:color w:val="0B0C0C"/>
          <w:sz w:val="22"/>
          <w:szCs w:val="22"/>
        </w:rPr>
        <w:t>or replace with accessible HTML pages.</w:t>
      </w:r>
    </w:p>
    <w:p w:rsidRPr="00C6540B" w:rsidR="00C6540B" w:rsidP="511E2126" w:rsidRDefault="00C6540B" w14:paraId="376E30BF" w14:textId="4A4CA26D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B0C0C"/>
          <w:sz w:val="22"/>
          <w:szCs w:val="22"/>
        </w:rPr>
      </w:pPr>
      <w:r w:rsidRPr="511E2126" w:rsidR="00C6540B">
        <w:rPr>
          <w:rFonts w:ascii="Arial" w:hAnsi="Arial" w:cs="Arial"/>
          <w:color w:val="0B0C0C"/>
          <w:sz w:val="22"/>
          <w:szCs w:val="22"/>
        </w:rPr>
        <w:t>The accessibility regulations </w:t>
      </w:r>
      <w:hyperlink w:history="1" r:id="R18cbe06e303a48f3">
        <w:r w:rsidRPr="511E2126" w:rsidR="00C6540B">
          <w:rPr>
            <w:rStyle w:val="Hyperlink"/>
            <w:rFonts w:ascii="Arial" w:hAnsi="Arial" w:cs="Arial"/>
            <w:color w:val="4C2C92"/>
            <w:sz w:val="22"/>
            <w:szCs w:val="22"/>
            <w:bdr w:val="none" w:color="auto" w:sz="0" w:space="0" w:frame="1"/>
          </w:rPr>
          <w:t>do not require us to fix PDFs or other documents published before 23</w:t>
        </w:r>
        <w:r w:rsidRPr="511E2126" w:rsidR="00CE6087">
          <w:rPr>
            <w:rStyle w:val="Hyperlink"/>
            <w:rFonts w:ascii="Arial" w:hAnsi="Arial" w:cs="Arial"/>
            <w:color w:val="4C2C92"/>
            <w:sz w:val="22"/>
            <w:szCs w:val="22"/>
            <w:bdr w:val="none" w:color="auto" w:sz="0" w:space="0" w:frame="1"/>
            <w:vertAlign w:val="superscript"/>
          </w:rPr>
          <w:t>rd</w:t>
        </w:r>
        <w:r w:rsidRPr="511E2126" w:rsidR="00C6540B">
          <w:rPr>
            <w:rStyle w:val="Hyperlink"/>
            <w:rFonts w:ascii="Arial" w:hAnsi="Arial" w:cs="Arial"/>
            <w:color w:val="4C2C92"/>
            <w:sz w:val="22"/>
            <w:szCs w:val="22"/>
            <w:bdr w:val="none" w:color="auto" w:sz="0" w:space="0" w:frame="1"/>
          </w:rPr>
          <w:t xml:space="preserve"> September 2018</w:t>
        </w:r>
      </w:hyperlink>
      <w:r w:rsidRPr="511E2126" w:rsidR="00C6540B">
        <w:rPr>
          <w:rFonts w:ascii="Arial" w:hAnsi="Arial" w:cs="Arial"/>
          <w:color w:val="0B0C0C"/>
          <w:sz w:val="22"/>
          <w:szCs w:val="22"/>
        </w:rPr>
        <w:t> if they</w:t>
      </w:r>
      <w:r w:rsidRPr="511E2126" w:rsidR="00CE6087">
        <w:rPr>
          <w:rFonts w:ascii="Arial" w:hAnsi="Arial" w:cs="Arial"/>
          <w:color w:val="0B0C0C"/>
          <w:sz w:val="22"/>
          <w:szCs w:val="22"/>
        </w:rPr>
        <w:t xml:space="preserve"> ar</w:t>
      </w:r>
      <w:r w:rsidRPr="511E2126" w:rsidR="00C6540B">
        <w:rPr>
          <w:rFonts w:ascii="Arial" w:hAnsi="Arial" w:cs="Arial"/>
          <w:color w:val="0B0C0C"/>
          <w:sz w:val="22"/>
          <w:szCs w:val="22"/>
        </w:rPr>
        <w:t xml:space="preserve">e not essential to providing our services. For example, we do not plan to fix </w:t>
      </w:r>
      <w:r w:rsidRPr="511E2126" w:rsidR="1759F0D5">
        <w:rPr>
          <w:rFonts w:ascii="Arial" w:hAnsi="Arial" w:cs="Arial"/>
          <w:color w:val="0B0C0C"/>
          <w:sz w:val="22"/>
          <w:szCs w:val="22"/>
        </w:rPr>
        <w:t>PPG meeting minutes (word document)</w:t>
      </w:r>
      <w:r w:rsidRPr="511E2126" w:rsidR="00C6540B">
        <w:rPr>
          <w:rFonts w:ascii="Arial" w:hAnsi="Arial" w:cs="Arial"/>
          <w:color w:val="0B0C0C"/>
          <w:sz w:val="22"/>
          <w:szCs w:val="22"/>
        </w:rPr>
        <w:t>.</w:t>
      </w:r>
    </w:p>
    <w:p w:rsidRPr="00C6540B" w:rsidR="00C6540B" w:rsidP="511E2126" w:rsidRDefault="00C6540B" w14:paraId="3AC42B81" w14:textId="77777777" w14:noSpellErr="1">
      <w:pPr>
        <w:pStyle w:val="NormalWeb"/>
        <w:shd w:val="clear" w:color="auto" w:fill="FFFFFF" w:themeFill="background1"/>
        <w:spacing w:before="300" w:beforeAutospacing="off" w:after="300" w:afterAutospacing="off"/>
        <w:rPr>
          <w:rFonts w:ascii="Arial" w:hAnsi="Arial" w:cs="Arial"/>
          <w:color w:val="0B0C0C"/>
          <w:sz w:val="22"/>
          <w:szCs w:val="22"/>
          <w:highlight w:val="yellow"/>
        </w:rPr>
      </w:pPr>
      <w:r w:rsidRPr="511E2126" w:rsidR="00C6540B">
        <w:rPr>
          <w:rFonts w:ascii="Arial" w:hAnsi="Arial" w:cs="Arial"/>
          <w:color w:val="0B0C0C"/>
          <w:sz w:val="22"/>
          <w:szCs w:val="22"/>
        </w:rPr>
        <w:t>Any new PDFs or Word documents we publish will meet accessibility standards.</w:t>
      </w:r>
    </w:p>
    <w:p w:rsidRPr="00C6540B" w:rsidR="00C6540B" w:rsidP="511E2126" w:rsidRDefault="00C6540B" w14:paraId="4F46F0CB" w14:textId="32CB4288" w14:noSpellErr="1">
      <w:pPr>
        <w:pStyle w:val="NormalWeb"/>
        <w:shd w:val="clear" w:color="auto" w:fill="FFFFFF" w:themeFill="background1"/>
        <w:spacing w:before="300" w:beforeAutospacing="off" w:after="300" w:afterAutospacing="off"/>
        <w:rPr>
          <w:rFonts w:ascii="Arial" w:hAnsi="Arial" w:cs="Arial"/>
          <w:b w:val="1"/>
          <w:bCs w:val="1"/>
          <w:color w:val="0B0C0C"/>
          <w:sz w:val="22"/>
          <w:szCs w:val="22"/>
        </w:rPr>
      </w:pPr>
      <w:r w:rsidRPr="511E2126" w:rsidR="00C6540B">
        <w:rPr>
          <w:rFonts w:ascii="Arial" w:hAnsi="Arial" w:cs="Arial"/>
          <w:b w:val="1"/>
          <w:bCs w:val="1"/>
          <w:color w:val="0B0C0C"/>
          <w:sz w:val="22"/>
          <w:szCs w:val="22"/>
        </w:rPr>
        <w:t>Live video</w:t>
      </w:r>
    </w:p>
    <w:p w:rsidRPr="00C6540B" w:rsidR="00C6540B" w:rsidP="511E2126" w:rsidRDefault="00C6540B" w14:paraId="6F908910" w14:textId="77777777" w14:noSpellErr="1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B0C0C"/>
          <w:sz w:val="22"/>
          <w:szCs w:val="22"/>
        </w:rPr>
      </w:pPr>
      <w:r w:rsidRPr="511E2126" w:rsidR="00C6540B">
        <w:rPr>
          <w:rFonts w:ascii="Arial" w:hAnsi="Arial" w:cs="Arial"/>
          <w:color w:val="0B0C0C"/>
          <w:sz w:val="22"/>
          <w:szCs w:val="22"/>
        </w:rPr>
        <w:t>We do not plan to add captions to live video streams because live video is </w:t>
      </w:r>
      <w:hyperlink w:history="1" r:id="R45ca0dad083a4367">
        <w:r w:rsidRPr="511E2126" w:rsidR="00C6540B">
          <w:rPr>
            <w:rStyle w:val="Hyperlink"/>
            <w:rFonts w:ascii="Arial" w:hAnsi="Arial" w:cs="Arial"/>
            <w:color w:val="4C2C92"/>
            <w:sz w:val="22"/>
            <w:szCs w:val="22"/>
            <w:bdr w:val="none" w:color="auto" w:sz="0" w:space="0" w:frame="1"/>
          </w:rPr>
          <w:t>exempt from meeting the accessibility regulations</w:t>
        </w:r>
      </w:hyperlink>
      <w:r w:rsidRPr="511E2126" w:rsidR="00C6540B">
        <w:rPr>
          <w:rFonts w:ascii="Arial" w:hAnsi="Arial" w:cs="Arial"/>
          <w:color w:val="0B0C0C"/>
          <w:sz w:val="22"/>
          <w:szCs w:val="22"/>
        </w:rPr>
        <w:t>.</w:t>
      </w:r>
    </w:p>
    <w:p w:rsidRPr="00C6540B" w:rsidR="00C6540B" w:rsidP="006A3A7F" w:rsidRDefault="00C6540B" w14:paraId="1727F803" w14:textId="77777777">
      <w:pPr>
        <w:rPr>
          <w:rFonts w:ascii="Arial" w:hAnsi="Arial" w:eastAsia="Times New Roman" w:cs="Arial"/>
          <w:b/>
          <w:color w:val="000000" w:themeColor="text1"/>
          <w:sz w:val="22"/>
          <w:szCs w:val="22"/>
        </w:rPr>
      </w:pPr>
    </w:p>
    <w:p w:rsidRPr="004005A0" w:rsidR="004005A0" w:rsidP="511E2126" w:rsidRDefault="00DB512D" w14:paraId="7CC0BFBC" w14:textId="2941F061">
      <w:pPr>
        <w:pStyle w:val="NormalWeb"/>
        <w:shd w:val="clear" w:color="auto" w:fill="FFFFFF" w:themeFill="background1"/>
        <w:spacing w:before="300" w:beforeAutospacing="off" w:after="300" w:afterAutospacing="off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Pr="004005A0" w:rsidR="004005A0" w:rsidP="007A710C" w:rsidRDefault="004005A0" w14:paraId="49FECF6B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Pr="004005A0" w:rsidR="004005A0" w:rsidSect="001935C5">
      <w:headerReference w:type="default" r:id="rId15"/>
      <w:footerReference w:type="even" r:id="rId16"/>
      <w:footerReference w:type="default" r:id="rId17"/>
      <w:pgSz w:w="11900" w:h="16840" w:orient="portrait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68A3" w:rsidP="007A710C" w:rsidRDefault="002E68A3" w14:paraId="4D5933BD" w14:textId="77777777">
      <w:r>
        <w:separator/>
      </w:r>
    </w:p>
  </w:endnote>
  <w:endnote w:type="continuationSeparator" w:id="0">
    <w:p w:rsidR="002E68A3" w:rsidP="007A710C" w:rsidRDefault="002E68A3" w14:paraId="39585B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616E" w:rsidP="0060616E" w:rsidRDefault="0060616E" w14:paraId="799099E9" w14:textId="77777777">
    <w:pPr>
      <w:pStyle w:val="Footer"/>
      <w:framePr w:wrap="none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16E" w:rsidRDefault="0060616E" w14:paraId="7C523A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518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2FD" w:rsidRDefault="00FB22FD" w14:paraId="1D419A02" w14:textId="2ED86E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16E" w:rsidRDefault="0060616E" w14:paraId="7011192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68A3" w:rsidP="007A710C" w:rsidRDefault="002E68A3" w14:paraId="70BEEC21" w14:textId="77777777">
      <w:r>
        <w:separator/>
      </w:r>
    </w:p>
  </w:footnote>
  <w:footnote w:type="continuationSeparator" w:id="0">
    <w:p w:rsidR="002E68A3" w:rsidP="007A710C" w:rsidRDefault="002E68A3" w14:paraId="2569A5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0616E" w:rsidP="007A710C" w:rsidRDefault="00276CB8" w14:paraId="3EEE7EAF" w14:textId="2B6FD6FF">
    <w:pPr>
      <w:pStyle w:val="Header"/>
      <w:jc w:val="center"/>
    </w:pPr>
    <w:r>
      <w:rPr>
        <w:noProof/>
      </w:rPr>
      <w:drawing>
        <wp:inline distT="0" distB="0" distL="0" distR="0" wp14:anchorId="7C97C51B" wp14:editId="58A393C1">
          <wp:extent cx="3179618" cy="621118"/>
          <wp:effectExtent l="0" t="0" r="0" b="127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9325" cy="624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616E" w:rsidP="007A710C" w:rsidRDefault="002E68A3" w14:paraId="5E7ED5E4" w14:textId="77777777">
    <w:pPr>
      <w:pStyle w:val="Header"/>
      <w:jc w:val="center"/>
    </w:pPr>
    <w:hyperlink w:history="1" r:id="rId2">
      <w:r w:rsidRPr="004208C5" w:rsidR="0060616E">
        <w:rPr>
          <w:rStyle w:val="Hyperlink"/>
        </w:rPr>
        <w:t>www.practiceindex.co.uk</w:t>
      </w:r>
    </w:hyperlink>
  </w:p>
  <w:p w:rsidR="0060616E" w:rsidRDefault="0060616E" w14:paraId="42E06F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10C7"/>
    <w:multiLevelType w:val="hybridMultilevel"/>
    <w:tmpl w:val="AA4E1E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2602F8"/>
    <w:multiLevelType w:val="hybridMultilevel"/>
    <w:tmpl w:val="0A8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A91FFB"/>
    <w:multiLevelType w:val="hybridMultilevel"/>
    <w:tmpl w:val="B860BF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59071B"/>
    <w:multiLevelType w:val="hybridMultilevel"/>
    <w:tmpl w:val="9F8EB3FC"/>
    <w:lvl w:ilvl="0" w:tplc="04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4" w15:restartNumberingAfterBreak="0">
    <w:nsid w:val="4C535ABA"/>
    <w:multiLevelType w:val="hybridMultilevel"/>
    <w:tmpl w:val="C3FE96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7786080">
    <w:abstractNumId w:val="2"/>
  </w:num>
  <w:num w:numId="2" w16cid:durableId="1085228914">
    <w:abstractNumId w:val="0"/>
  </w:num>
  <w:num w:numId="3" w16cid:durableId="644430426">
    <w:abstractNumId w:val="1"/>
  </w:num>
  <w:num w:numId="4" w16cid:durableId="1093163352">
    <w:abstractNumId w:val="3"/>
  </w:num>
  <w:num w:numId="5" w16cid:durableId="163953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0C"/>
    <w:rsid w:val="000071EC"/>
    <w:rsid w:val="00017771"/>
    <w:rsid w:val="00064534"/>
    <w:rsid w:val="00075247"/>
    <w:rsid w:val="000838E3"/>
    <w:rsid w:val="000A75CA"/>
    <w:rsid w:val="000D265E"/>
    <w:rsid w:val="0013551D"/>
    <w:rsid w:val="001935C5"/>
    <w:rsid w:val="001A0511"/>
    <w:rsid w:val="00213B7F"/>
    <w:rsid w:val="00240807"/>
    <w:rsid w:val="00247CB8"/>
    <w:rsid w:val="00267134"/>
    <w:rsid w:val="00276CB8"/>
    <w:rsid w:val="00277C9A"/>
    <w:rsid w:val="0028400E"/>
    <w:rsid w:val="002E68A3"/>
    <w:rsid w:val="002E6C05"/>
    <w:rsid w:val="0030106D"/>
    <w:rsid w:val="0030266C"/>
    <w:rsid w:val="00304AAC"/>
    <w:rsid w:val="00310CC7"/>
    <w:rsid w:val="00314829"/>
    <w:rsid w:val="00325B38"/>
    <w:rsid w:val="00375251"/>
    <w:rsid w:val="003758D5"/>
    <w:rsid w:val="003D2CBF"/>
    <w:rsid w:val="003E7CD5"/>
    <w:rsid w:val="003E7EB4"/>
    <w:rsid w:val="004005A0"/>
    <w:rsid w:val="004200D6"/>
    <w:rsid w:val="0042430B"/>
    <w:rsid w:val="00435941"/>
    <w:rsid w:val="0045779B"/>
    <w:rsid w:val="00474956"/>
    <w:rsid w:val="004770F1"/>
    <w:rsid w:val="004A3798"/>
    <w:rsid w:val="004A694F"/>
    <w:rsid w:val="004F3F9A"/>
    <w:rsid w:val="00500DEA"/>
    <w:rsid w:val="00517009"/>
    <w:rsid w:val="00566DDC"/>
    <w:rsid w:val="005A2F38"/>
    <w:rsid w:val="005B5FC0"/>
    <w:rsid w:val="005C1B0A"/>
    <w:rsid w:val="005D5465"/>
    <w:rsid w:val="0060616E"/>
    <w:rsid w:val="00607C5E"/>
    <w:rsid w:val="00635A7D"/>
    <w:rsid w:val="00670566"/>
    <w:rsid w:val="006A0B2B"/>
    <w:rsid w:val="006A3A7F"/>
    <w:rsid w:val="006A4416"/>
    <w:rsid w:val="006D3240"/>
    <w:rsid w:val="006E14D7"/>
    <w:rsid w:val="007056D2"/>
    <w:rsid w:val="00715192"/>
    <w:rsid w:val="0071570B"/>
    <w:rsid w:val="00736DB1"/>
    <w:rsid w:val="0075112F"/>
    <w:rsid w:val="00753956"/>
    <w:rsid w:val="0076205C"/>
    <w:rsid w:val="00771440"/>
    <w:rsid w:val="007961EF"/>
    <w:rsid w:val="007A710C"/>
    <w:rsid w:val="007E2881"/>
    <w:rsid w:val="007F5AFE"/>
    <w:rsid w:val="007F6C80"/>
    <w:rsid w:val="00814FB5"/>
    <w:rsid w:val="00832607"/>
    <w:rsid w:val="0084249B"/>
    <w:rsid w:val="00852585"/>
    <w:rsid w:val="00866F27"/>
    <w:rsid w:val="00877AF7"/>
    <w:rsid w:val="008808C0"/>
    <w:rsid w:val="00882C09"/>
    <w:rsid w:val="008B02CD"/>
    <w:rsid w:val="008B62A6"/>
    <w:rsid w:val="008E2A92"/>
    <w:rsid w:val="0092181E"/>
    <w:rsid w:val="00996666"/>
    <w:rsid w:val="009D3D3A"/>
    <w:rsid w:val="00A05A24"/>
    <w:rsid w:val="00A108C0"/>
    <w:rsid w:val="00A20B13"/>
    <w:rsid w:val="00A508C1"/>
    <w:rsid w:val="00A65FAA"/>
    <w:rsid w:val="00AD44C3"/>
    <w:rsid w:val="00AE2A6C"/>
    <w:rsid w:val="00AE3F59"/>
    <w:rsid w:val="00B0474C"/>
    <w:rsid w:val="00B2700F"/>
    <w:rsid w:val="00B27F74"/>
    <w:rsid w:val="00B34AEB"/>
    <w:rsid w:val="00B66BE4"/>
    <w:rsid w:val="00BD649B"/>
    <w:rsid w:val="00BE23BC"/>
    <w:rsid w:val="00BE472F"/>
    <w:rsid w:val="00C34F1E"/>
    <w:rsid w:val="00C6540B"/>
    <w:rsid w:val="00C7155C"/>
    <w:rsid w:val="00C97CDF"/>
    <w:rsid w:val="00CE370D"/>
    <w:rsid w:val="00CE6087"/>
    <w:rsid w:val="00D10006"/>
    <w:rsid w:val="00D12678"/>
    <w:rsid w:val="00D16898"/>
    <w:rsid w:val="00D31347"/>
    <w:rsid w:val="00D31E9C"/>
    <w:rsid w:val="00D71C93"/>
    <w:rsid w:val="00DB512D"/>
    <w:rsid w:val="00DB5CD7"/>
    <w:rsid w:val="00DC18EE"/>
    <w:rsid w:val="00DC2228"/>
    <w:rsid w:val="00E15327"/>
    <w:rsid w:val="00E400E7"/>
    <w:rsid w:val="00E41256"/>
    <w:rsid w:val="00E45880"/>
    <w:rsid w:val="00E50A28"/>
    <w:rsid w:val="00EA6823"/>
    <w:rsid w:val="00EF0F47"/>
    <w:rsid w:val="00F0348C"/>
    <w:rsid w:val="00F75AC5"/>
    <w:rsid w:val="00F81014"/>
    <w:rsid w:val="00F94A03"/>
    <w:rsid w:val="00FA06B7"/>
    <w:rsid w:val="00FB22FD"/>
    <w:rsid w:val="00FE208F"/>
    <w:rsid w:val="00FE6558"/>
    <w:rsid w:val="00FF395C"/>
    <w:rsid w:val="00FF514B"/>
    <w:rsid w:val="0312BB2C"/>
    <w:rsid w:val="0966E230"/>
    <w:rsid w:val="0CBA3BC5"/>
    <w:rsid w:val="0D6C6244"/>
    <w:rsid w:val="1759F0D5"/>
    <w:rsid w:val="1CC90071"/>
    <w:rsid w:val="1DD02DD3"/>
    <w:rsid w:val="20774DC8"/>
    <w:rsid w:val="23099996"/>
    <w:rsid w:val="23316461"/>
    <w:rsid w:val="26070D76"/>
    <w:rsid w:val="340735BE"/>
    <w:rsid w:val="3A73C581"/>
    <w:rsid w:val="3AE35B7A"/>
    <w:rsid w:val="40094E2F"/>
    <w:rsid w:val="43D3521A"/>
    <w:rsid w:val="44155501"/>
    <w:rsid w:val="47E2E2A6"/>
    <w:rsid w:val="4A6F23D9"/>
    <w:rsid w:val="4E0676F0"/>
    <w:rsid w:val="511E2126"/>
    <w:rsid w:val="520090AF"/>
    <w:rsid w:val="556E5E0F"/>
    <w:rsid w:val="56677EF8"/>
    <w:rsid w:val="5CF51820"/>
    <w:rsid w:val="5DC66AE4"/>
    <w:rsid w:val="6259995D"/>
    <w:rsid w:val="644E6595"/>
    <w:rsid w:val="66D23754"/>
    <w:rsid w:val="68DDA4A1"/>
    <w:rsid w:val="748EF82D"/>
    <w:rsid w:val="7EB99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EF9B8"/>
  <w14:defaultImageDpi w14:val="32767"/>
  <w15:docId w15:val="{84D537E9-2418-5E4A-BC0C-B0863B5A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6540B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1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7A710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710C"/>
  </w:style>
  <w:style w:type="character" w:styleId="FollowedHyperlink">
    <w:name w:val="FollowedHyperlink"/>
    <w:basedOn w:val="DefaultParagraphFont"/>
    <w:uiPriority w:val="99"/>
    <w:semiHidden/>
    <w:unhideWhenUsed/>
    <w:rsid w:val="007A710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710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710C"/>
  </w:style>
  <w:style w:type="table" w:styleId="TableGrid">
    <w:name w:val="Table Grid"/>
    <w:basedOn w:val="TableNormal"/>
    <w:uiPriority w:val="39"/>
    <w:rsid w:val="008525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E23B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935C5"/>
  </w:style>
  <w:style w:type="paragraph" w:styleId="BalloonText">
    <w:name w:val="Balloon Text"/>
    <w:basedOn w:val="Normal"/>
    <w:link w:val="BalloonTextChar"/>
    <w:uiPriority w:val="99"/>
    <w:semiHidden/>
    <w:unhideWhenUsed/>
    <w:rsid w:val="0060616E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616E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F514B"/>
    <w:rPr>
      <w:color w:val="605E5C"/>
      <w:shd w:val="clear" w:color="auto" w:fill="E1DFDD"/>
    </w:rPr>
  </w:style>
  <w:style w:type="character" w:styleId="Heading4Char" w:customStyle="1">
    <w:name w:val="Heading 4 Char"/>
    <w:basedOn w:val="DefaultParagraphFont"/>
    <w:link w:val="Heading4"/>
    <w:uiPriority w:val="9"/>
    <w:rsid w:val="00C6540B"/>
    <w:rPr>
      <w:rFonts w:ascii="Times New Roman" w:hAnsi="Times New Roman" w:eastAsia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C6540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Revision">
    <w:name w:val="Revision"/>
    <w:hidden/>
    <w:uiPriority w:val="99"/>
    <w:semiHidden/>
    <w:rsid w:val="00DB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egislation.gov.uk/uksi/2018/852/contents/made" TargetMode="External" Id="rId8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https://mcmw.abilitynet.org.uk/" TargetMode="External" Id="rId7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www.equalityadvisoryservice.com/" TargetMode="External" Id="rId9" /><Relationship Type="http://schemas.openxmlformats.org/officeDocument/2006/relationships/hyperlink" Target="https://www.w3.org/TR/WCAG21/" TargetMode="External" Id="R31bc23308ed84249" /><Relationship Type="http://schemas.openxmlformats.org/officeDocument/2006/relationships/hyperlink" Target="http://www.legislation.gov.uk/uksi/2018/952/regulation/4/made" TargetMode="External" Id="R18cbe06e303a48f3" /><Relationship Type="http://schemas.openxmlformats.org/officeDocument/2006/relationships/hyperlink" Target="http://www.legislation.gov.uk/uksi/2018/952/regulation/4/made" TargetMode="External" Id="R45ca0dad083a436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cticeindex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Practice Index Ltd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Practice Index Ltd</dc:creator>
  <keywords/>
  <dc:description>Copyright Practice Index Ltd ©</dc:description>
  <lastModifiedBy>HAYHURST, Chris (ASHTON MEDICAL GROUP)</lastModifiedBy>
  <revision>3</revision>
  <dcterms:created xsi:type="dcterms:W3CDTF">2024-07-22T10:56:00.0000000Z</dcterms:created>
  <dcterms:modified xsi:type="dcterms:W3CDTF">2025-07-08T09:18:50.5928131Z</dcterms:modified>
  <category/>
</coreProperties>
</file>