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2A11EB" w:rsidP="002A11EB">
      <w:pPr>
        <w:jc w:val="center"/>
        <w:rPr>
          <w:b/>
          <w:sz w:val="24"/>
          <w:szCs w:val="24"/>
          <w:u w:val="single"/>
        </w:rPr>
      </w:pPr>
      <w:r>
        <w:rPr>
          <w:b/>
          <w:sz w:val="24"/>
          <w:szCs w:val="24"/>
          <w:u w:val="single"/>
        </w:rPr>
        <w:t>COWFOLD MEDICAL GROUP</w:t>
      </w:r>
    </w:p>
    <w:p w:rsidR="002A11EB" w:rsidRDefault="002A11EB" w:rsidP="002A11EB">
      <w:pPr>
        <w:jc w:val="center"/>
        <w:rPr>
          <w:b/>
          <w:sz w:val="24"/>
          <w:szCs w:val="24"/>
          <w:u w:val="single"/>
        </w:rPr>
      </w:pPr>
      <w:r>
        <w:rPr>
          <w:b/>
          <w:sz w:val="24"/>
          <w:szCs w:val="24"/>
          <w:u w:val="single"/>
        </w:rPr>
        <w:t>PATIENT PARTICIPATION GROUP</w:t>
      </w:r>
    </w:p>
    <w:p w:rsidR="002A11EB" w:rsidRDefault="002A11EB" w:rsidP="002A11EB">
      <w:pPr>
        <w:jc w:val="center"/>
        <w:rPr>
          <w:b/>
          <w:sz w:val="24"/>
          <w:szCs w:val="24"/>
          <w:u w:val="single"/>
        </w:rPr>
      </w:pPr>
    </w:p>
    <w:p w:rsidR="002A11EB" w:rsidRDefault="002A11EB" w:rsidP="002A11EB">
      <w:pPr>
        <w:jc w:val="center"/>
        <w:rPr>
          <w:b/>
          <w:sz w:val="24"/>
          <w:szCs w:val="24"/>
          <w:u w:val="single"/>
        </w:rPr>
      </w:pPr>
      <w:r>
        <w:rPr>
          <w:b/>
          <w:sz w:val="24"/>
          <w:szCs w:val="24"/>
          <w:u w:val="single"/>
        </w:rPr>
        <w:t>MINUTES OF MEETING HELD TUESDAY 25</w:t>
      </w:r>
      <w:r w:rsidRPr="002A11EB">
        <w:rPr>
          <w:b/>
          <w:sz w:val="24"/>
          <w:szCs w:val="24"/>
          <w:u w:val="single"/>
          <w:vertAlign w:val="superscript"/>
        </w:rPr>
        <w:t>TH</w:t>
      </w:r>
      <w:r>
        <w:rPr>
          <w:b/>
          <w:sz w:val="24"/>
          <w:szCs w:val="24"/>
          <w:u w:val="single"/>
        </w:rPr>
        <w:t xml:space="preserve"> MARCH 2025</w:t>
      </w:r>
    </w:p>
    <w:p w:rsidR="002A11EB" w:rsidRDefault="002A11EB" w:rsidP="002A11EB">
      <w:pPr>
        <w:jc w:val="center"/>
        <w:rPr>
          <w:b/>
          <w:sz w:val="24"/>
          <w:szCs w:val="24"/>
          <w:u w:val="single"/>
        </w:rPr>
      </w:pPr>
    </w:p>
    <w:p w:rsidR="002A11EB" w:rsidRDefault="002A11EB" w:rsidP="002A11EB">
      <w:pPr>
        <w:rPr>
          <w:sz w:val="24"/>
          <w:szCs w:val="24"/>
        </w:rPr>
      </w:pPr>
      <w:r>
        <w:rPr>
          <w:b/>
          <w:sz w:val="24"/>
          <w:szCs w:val="24"/>
        </w:rPr>
        <w:t xml:space="preserve">ATTENDING: </w:t>
      </w:r>
      <w:r>
        <w:rPr>
          <w:sz w:val="24"/>
          <w:szCs w:val="24"/>
        </w:rPr>
        <w:t xml:space="preserve">Anna Harrison (AH), Practice Manager, Louise McMeeking (LM) Deputy Practice Manager, Ann Wilson (AW), Katharine </w:t>
      </w:r>
      <w:proofErr w:type="spellStart"/>
      <w:r>
        <w:rPr>
          <w:sz w:val="24"/>
          <w:szCs w:val="24"/>
        </w:rPr>
        <w:t>Horwood</w:t>
      </w:r>
      <w:proofErr w:type="spellEnd"/>
      <w:r>
        <w:rPr>
          <w:sz w:val="24"/>
          <w:szCs w:val="24"/>
        </w:rPr>
        <w:t xml:space="preserve"> (KH), </w:t>
      </w:r>
      <w:proofErr w:type="spellStart"/>
      <w:r>
        <w:rPr>
          <w:sz w:val="24"/>
          <w:szCs w:val="24"/>
        </w:rPr>
        <w:t>Narendhra</w:t>
      </w:r>
      <w:proofErr w:type="spellEnd"/>
      <w:r>
        <w:rPr>
          <w:sz w:val="24"/>
          <w:szCs w:val="24"/>
        </w:rPr>
        <w:t xml:space="preserve"> </w:t>
      </w:r>
      <w:proofErr w:type="spellStart"/>
      <w:r>
        <w:rPr>
          <w:sz w:val="24"/>
          <w:szCs w:val="24"/>
        </w:rPr>
        <w:t>Morar</w:t>
      </w:r>
      <w:proofErr w:type="spellEnd"/>
      <w:r>
        <w:rPr>
          <w:sz w:val="24"/>
          <w:szCs w:val="24"/>
        </w:rPr>
        <w:t xml:space="preserve"> (NM), Patricia Hanley (PH), Roy Holden (RH), Gabrielle Russell (GR), Ross Perriam (RP).</w:t>
      </w:r>
    </w:p>
    <w:p w:rsidR="002A11EB" w:rsidRDefault="002A11EB" w:rsidP="002A11EB">
      <w:pPr>
        <w:rPr>
          <w:sz w:val="24"/>
          <w:szCs w:val="24"/>
        </w:rPr>
      </w:pPr>
    </w:p>
    <w:p w:rsidR="002A11EB" w:rsidRDefault="002A11EB" w:rsidP="002A11EB">
      <w:pPr>
        <w:rPr>
          <w:sz w:val="24"/>
          <w:szCs w:val="24"/>
        </w:rPr>
      </w:pPr>
      <w:r>
        <w:rPr>
          <w:b/>
          <w:sz w:val="24"/>
          <w:szCs w:val="24"/>
        </w:rPr>
        <w:t xml:space="preserve">APOLOGIES: </w:t>
      </w:r>
      <w:r>
        <w:rPr>
          <w:sz w:val="24"/>
          <w:szCs w:val="24"/>
        </w:rPr>
        <w:t xml:space="preserve">Dr Katie Carter, Norman </w:t>
      </w:r>
      <w:proofErr w:type="spellStart"/>
      <w:r>
        <w:rPr>
          <w:sz w:val="24"/>
          <w:szCs w:val="24"/>
        </w:rPr>
        <w:t>Rigglesworth</w:t>
      </w:r>
      <w:proofErr w:type="spellEnd"/>
      <w:r>
        <w:rPr>
          <w:sz w:val="24"/>
          <w:szCs w:val="24"/>
        </w:rPr>
        <w:t>, Sandra Abbey.  Elaine Andrew has left the group.</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MINUTES OF PREVIOUS MEETING</w:t>
      </w:r>
    </w:p>
    <w:p w:rsidR="002A11EB" w:rsidRDefault="002A11EB" w:rsidP="002A11EB">
      <w:pPr>
        <w:rPr>
          <w:b/>
          <w:sz w:val="24"/>
          <w:szCs w:val="24"/>
          <w:u w:val="single"/>
        </w:rPr>
      </w:pPr>
    </w:p>
    <w:p w:rsidR="002A11EB" w:rsidRDefault="002A11EB" w:rsidP="002A11EB">
      <w:pPr>
        <w:rPr>
          <w:sz w:val="24"/>
          <w:szCs w:val="24"/>
        </w:rPr>
      </w:pPr>
      <w:r>
        <w:rPr>
          <w:sz w:val="24"/>
          <w:szCs w:val="24"/>
        </w:rPr>
        <w:t>The minutes from the previous meeting held 21.1.25 were read and approved.</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SURGERY NEWS</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AH had an update on the sale of Partridge Green Surgery.  We have received an email from an agent on behalf of the new landlord asking for the rent. GM asked if anyone had been in touch before this, AH said no.  RH asked if we have a lease.  AH explained that this was an ongoing issue and the property was sold without a permanent lease.  We have a rolling monthly lease.  AH explained that our solicitors are helping to sort it out.  RH asked what will happen if worst case scenario and AH explained that we would move all services and clinics to Cowfold Surgery which would be a tight squeeze.  The only thing we can do is plan and be prepared.  AH explained to the group that it is very complicated because we need to go through the ICB (Integrated Care Board). GM said it sounded like we were doing everything that needs to be done.  PH asked if there was anything the PPG could do.  AH said not at the moment.  NM asked what the solicitor’s response had been.  AH said we had been looking to work out the scope of works needed with the new landlord and then the auction happened a few weeks later.  PH asked if we could provide a minibus for the PG patients as the bus service has been cut.  KH said the patients were upset thinking we were responsible.  AW said the bus service is still under review.  RH asked if we do pay rent, can we negotiate a better lease.  AH explained the lease was negotiated during Covid. </w:t>
      </w:r>
    </w:p>
    <w:p w:rsidR="002A11EB" w:rsidRDefault="002A11EB" w:rsidP="002A11EB">
      <w:pPr>
        <w:rPr>
          <w:sz w:val="24"/>
          <w:szCs w:val="24"/>
        </w:rPr>
      </w:pPr>
    </w:p>
    <w:p w:rsidR="002A11EB" w:rsidRDefault="002A11EB" w:rsidP="002A11EB">
      <w:pPr>
        <w:rPr>
          <w:sz w:val="24"/>
          <w:szCs w:val="24"/>
        </w:rPr>
      </w:pPr>
      <w:r>
        <w:rPr>
          <w:sz w:val="24"/>
          <w:szCs w:val="24"/>
        </w:rPr>
        <w:t>Dr Russell is back from paternity leave following the birth of his twins – a boy and girl.</w:t>
      </w:r>
    </w:p>
    <w:p w:rsidR="002A11EB" w:rsidRDefault="002A11EB" w:rsidP="002A11EB">
      <w:pPr>
        <w:rPr>
          <w:sz w:val="24"/>
          <w:szCs w:val="24"/>
        </w:rPr>
      </w:pPr>
    </w:p>
    <w:p w:rsidR="002A11EB" w:rsidRDefault="002A11EB" w:rsidP="002A11EB">
      <w:pPr>
        <w:rPr>
          <w:sz w:val="24"/>
          <w:szCs w:val="24"/>
        </w:rPr>
      </w:pPr>
      <w:r>
        <w:rPr>
          <w:sz w:val="24"/>
          <w:szCs w:val="24"/>
        </w:rPr>
        <w:t>Jayne New has settled in really well and is training to upskill in several clinical areas.  She has also agreed to undergo training for travel vaccinations which was a service we could not offer over the last few months as we did not have the staff.</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PRACTICE QUESTIONNAIRE</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AH asked RP would he could do to support us sending out the questionnaire.  RP has had a chat with a colleague and says that Microsoft have a package called Forms which can generate forms and collate responses.  Survey Monkey is also able to do </w:t>
      </w:r>
      <w:r>
        <w:rPr>
          <w:sz w:val="24"/>
          <w:szCs w:val="24"/>
        </w:rPr>
        <w:lastRenderedPageBreak/>
        <w:t xml:space="preserve">this.  The issue would be GDPR.  AH and LM agreed to look at the two options to report back for the next meeting in June. </w:t>
      </w:r>
      <w:r w:rsidRPr="002A11EB">
        <w:rPr>
          <w:sz w:val="24"/>
          <w:szCs w:val="24"/>
          <w:highlight w:val="yellow"/>
        </w:rPr>
        <w:t>ACTION AH/LM</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PPG IN THE PCN</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RH asked what is the benefit of the </w:t>
      </w:r>
      <w:proofErr w:type="gramStart"/>
      <w:r>
        <w:rPr>
          <w:sz w:val="24"/>
          <w:szCs w:val="24"/>
        </w:rPr>
        <w:t>PCN?</w:t>
      </w:r>
      <w:proofErr w:type="gramEnd"/>
      <w:r>
        <w:rPr>
          <w:sz w:val="24"/>
          <w:szCs w:val="24"/>
        </w:rPr>
        <w:t xml:space="preserve">  AH explained it was formed in 2019.  We had to join with surgeries that bordered our practice with a total practice population of 30,000.  Funding was redirected to PCNs to help with late night opening and support business continuity.  We have an educational lead who works at Village Surgery.  We also did the Covid and Flu clinics together as a PCN.  Jayne, our Practice Nurse is undergoing smear training at the moment and her mentor is the Practice Nurse from </w:t>
      </w:r>
      <w:proofErr w:type="spellStart"/>
      <w:r>
        <w:rPr>
          <w:sz w:val="24"/>
          <w:szCs w:val="24"/>
        </w:rPr>
        <w:t>Rudgwick</w:t>
      </w:r>
      <w:proofErr w:type="spellEnd"/>
      <w:r>
        <w:rPr>
          <w:sz w:val="24"/>
          <w:szCs w:val="24"/>
        </w:rPr>
        <w:t>.  We also share Paramedics and Pharmacy teams.</w:t>
      </w:r>
    </w:p>
    <w:p w:rsidR="002A11EB" w:rsidRDefault="002A11EB" w:rsidP="002A11EB">
      <w:pPr>
        <w:rPr>
          <w:sz w:val="24"/>
          <w:szCs w:val="24"/>
        </w:rPr>
      </w:pPr>
    </w:p>
    <w:p w:rsidR="002A11EB" w:rsidRDefault="002A11EB" w:rsidP="002A11EB">
      <w:pPr>
        <w:rPr>
          <w:sz w:val="24"/>
          <w:szCs w:val="24"/>
        </w:rPr>
      </w:pPr>
      <w:r>
        <w:rPr>
          <w:sz w:val="24"/>
          <w:szCs w:val="24"/>
        </w:rPr>
        <w:t>RH asked about moles and skin tag removal as this used to be offered at the surgery. LM and AH explained that moles being removed has never been offered as the GP would need to refer these to the Dermatology Service.  With regard to skin tags and cosmetic procedures, AH explained that the ICB only funds the surgery to remove 5 a year.  RH asked if this was the same for the other PCN practices, AH said yes it was.  NM asked why 5 and AH explained that the GPs are given the decision to make the choice of what to remove.</w:t>
      </w:r>
    </w:p>
    <w:p w:rsidR="002A11EB" w:rsidRDefault="002A11EB" w:rsidP="002A11EB">
      <w:pPr>
        <w:rPr>
          <w:sz w:val="24"/>
          <w:szCs w:val="24"/>
        </w:rPr>
      </w:pPr>
    </w:p>
    <w:p w:rsidR="002A11EB" w:rsidRDefault="002A11EB" w:rsidP="002A11EB">
      <w:pPr>
        <w:rPr>
          <w:sz w:val="24"/>
          <w:szCs w:val="24"/>
        </w:rPr>
      </w:pPr>
      <w:r>
        <w:rPr>
          <w:sz w:val="24"/>
          <w:szCs w:val="24"/>
        </w:rPr>
        <w:t xml:space="preserve">RH asked if the other PCN surgeries had PPGs.  AW said yes, she attended the last PCN PPG meeting.  AH explained that the PCN arranges meetings for representatives of the PPGS to attend and would find out when the next meeting is arranged for. </w:t>
      </w:r>
      <w:r w:rsidRPr="002A11EB">
        <w:rPr>
          <w:sz w:val="24"/>
          <w:szCs w:val="24"/>
          <w:highlight w:val="yellow"/>
        </w:rPr>
        <w:t>ACTION AH</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GP WRITTEN CORRESPONDENCE FROM PATIENTS</w:t>
      </w:r>
    </w:p>
    <w:p w:rsidR="002A11EB" w:rsidRDefault="002A11EB" w:rsidP="002A11EB">
      <w:pPr>
        <w:rPr>
          <w:b/>
          <w:sz w:val="24"/>
          <w:szCs w:val="24"/>
          <w:u w:val="single"/>
        </w:rPr>
      </w:pPr>
    </w:p>
    <w:p w:rsidR="002A11EB" w:rsidRDefault="002A11EB" w:rsidP="002A11EB">
      <w:pPr>
        <w:rPr>
          <w:sz w:val="24"/>
          <w:szCs w:val="24"/>
        </w:rPr>
      </w:pPr>
      <w:r>
        <w:rPr>
          <w:sz w:val="24"/>
          <w:szCs w:val="24"/>
        </w:rPr>
        <w:t>RH asked if he writes a letter to his GP what happens, does the GP see the letter.  AH explained that the admin team open the letter and scan it into his records and then it is reviewed and forwarded to the most appropriate person.  RH asked why the GP doesn’t see it.  AH explained they may not be the best person to deal with the query.  We have several processes in place so that patients who do need to be seen by the GP can see them.  AW explained that if you send in blood pressure readings, these will go to her as she does the blood pressures in clinic and is the best person to review them.  If they need to be seen by the GP AW will task them to arrange.  This saves on tasks for the GPs.  RH said if he writes in a letter with a problem with his medication to his GP they may not see it.  AH agreed, this is because it will go to the most appropriate person which isn’t always the GP.  It will go to the best team who can deal with it.  GM said this was the same for most businesses, mail is opened by the most appropriate person.  NM asked what happens if the patient has multiple issues.  AH explained that the reception team triage as it is not always safe for the GP to see the patient with lots of problems as they do not have enough time to actively decide what problem is the most important.</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REVIEW OF RECEPTIONIST QUESTIONS</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RH asked why the reception team ask “why are you calling”.  You shouldn’t have to say why you are calling if you do not want to.  It would be more helpful to say “do you mind if I ask why you are calling”.  AH agreed that the message could be a bit abrasive </w:t>
      </w:r>
      <w:r>
        <w:rPr>
          <w:sz w:val="24"/>
          <w:szCs w:val="24"/>
        </w:rPr>
        <w:lastRenderedPageBreak/>
        <w:t>sometimes as the receptionist role is very challenging and you can sometimes forget yourself in the role.  The patient absolutely has the right not to disclose why they are calling but this can then make it difficult for the GPs to know where to book the appointment.  Some things can be seen by Sally our Paramedic.  We aim to get the right contact for the patient the first time.  AH said that receptionists get a very bad review for doing an incredibly difficult job.  RH said patients are sometimes very worried and frightened.  PH said the reception team at the surgery were very good at putting on a kind, reassuring and caring voice and she can hear them while waiting in reception.  NM agreed he had never had a problem with the reception team. GM also agreed with PH when she is in the waiting area.  PH said she felt safe at the surgery.</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ANY OTHER BUSINESS</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NM said for medication reviews with the pharmacy team, they do not specify a time when they are going to call back.  Also, NM could not hear properly as it sounded very busy on the other end of the line and the call was only 2 minutes which wasn’t really long enough for the review.  AH will feedback to the Pharmacy Team Manager.  AH asked if the medication review had been triggered by the surgery.  NM said yes. </w:t>
      </w:r>
      <w:r w:rsidRPr="002A11EB">
        <w:rPr>
          <w:sz w:val="24"/>
          <w:szCs w:val="24"/>
          <w:highlight w:val="yellow"/>
        </w:rPr>
        <w:t>ACTION AH</w:t>
      </w:r>
    </w:p>
    <w:p w:rsidR="002A11EB" w:rsidRDefault="002A11EB" w:rsidP="002A11EB">
      <w:pPr>
        <w:rPr>
          <w:sz w:val="24"/>
          <w:szCs w:val="24"/>
        </w:rPr>
      </w:pPr>
    </w:p>
    <w:p w:rsidR="002A11EB" w:rsidRDefault="002A11EB" w:rsidP="002A11EB">
      <w:pPr>
        <w:rPr>
          <w:sz w:val="24"/>
          <w:szCs w:val="24"/>
        </w:rPr>
      </w:pPr>
      <w:r>
        <w:rPr>
          <w:sz w:val="24"/>
          <w:szCs w:val="24"/>
        </w:rPr>
        <w:t xml:space="preserve">RH said the dispensary was absolutely superb with medication always been ready within the 3-5 days.  LM will pass this on to Olga Rodrigo our Dispensary Manager. </w:t>
      </w:r>
      <w:r w:rsidRPr="002A11EB">
        <w:rPr>
          <w:sz w:val="24"/>
          <w:szCs w:val="24"/>
          <w:highlight w:val="yellow"/>
        </w:rPr>
        <w:t>ACTION LM</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DATE OF NEXT MEETING</w:t>
      </w:r>
      <w:bookmarkStart w:id="0" w:name="_GoBack"/>
      <w:bookmarkEnd w:id="0"/>
    </w:p>
    <w:p w:rsidR="002A11EB" w:rsidRDefault="002A11EB" w:rsidP="002A11EB">
      <w:pPr>
        <w:rPr>
          <w:b/>
          <w:sz w:val="24"/>
          <w:szCs w:val="24"/>
          <w:u w:val="single"/>
        </w:rPr>
      </w:pPr>
    </w:p>
    <w:p w:rsidR="002A11EB" w:rsidRPr="002A11EB" w:rsidRDefault="002A11EB" w:rsidP="002A11EB">
      <w:pPr>
        <w:rPr>
          <w:sz w:val="24"/>
          <w:szCs w:val="24"/>
        </w:rPr>
      </w:pPr>
      <w:r>
        <w:rPr>
          <w:sz w:val="24"/>
          <w:szCs w:val="24"/>
        </w:rPr>
        <w:t>24</w:t>
      </w:r>
      <w:r w:rsidRPr="002A11EB">
        <w:rPr>
          <w:sz w:val="24"/>
          <w:szCs w:val="24"/>
          <w:vertAlign w:val="superscript"/>
        </w:rPr>
        <w:t>th</w:t>
      </w:r>
      <w:r>
        <w:rPr>
          <w:sz w:val="24"/>
          <w:szCs w:val="24"/>
        </w:rPr>
        <w:t xml:space="preserve"> June 2025 at 6.30pm at Cowfold Surgery.</w:t>
      </w:r>
    </w:p>
    <w:sectPr w:rsidR="002A11EB" w:rsidRPr="002A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B"/>
    <w:rsid w:val="002A11EB"/>
    <w:rsid w:val="00552A80"/>
    <w:rsid w:val="006F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983F"/>
  <w15:chartTrackingRefBased/>
  <w15:docId w15:val="{C2FD504A-684F-4D40-B9F1-F5C8647D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HAns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style>
  <w:style w:type="paragraph" w:styleId="Heading1">
    <w:name w:val="heading 1"/>
    <w:basedOn w:val="Normal"/>
    <w:next w:val="Normal"/>
    <w:link w:val="Heading1Char"/>
    <w:uiPriority w:val="9"/>
    <w:qFormat/>
    <w:rsid w:val="006F78DD"/>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eastAsiaTheme="majorEastAsia"/>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McMeeking Louise (Cowfold Medical Group)</dc:creator>
  <cp:keywords/>
  <dc:description/>
  <cp:lastModifiedBy>McMeeking Louise (Cowfold Medical Group)</cp:lastModifiedBy>
  <cp:revision>2</cp:revision>
  <dcterms:created xsi:type="dcterms:W3CDTF">2025-03-28T10:03:00Z</dcterms:created>
  <dcterms:modified xsi:type="dcterms:W3CDTF">2025-03-28T10:03:00Z</dcterms:modified>
</cp:coreProperties>
</file>