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ED18" w14:textId="6AF0D9C7" w:rsidR="00CB19F6" w:rsidRDefault="00CB19F6" w:rsidP="00CB19F6">
      <w:pPr>
        <w:rPr>
          <w:rFonts w:ascii="Arial" w:hAnsi="Arial" w:cs="Arial"/>
          <w:b/>
          <w:color w:val="215868" w:themeColor="accent5" w:themeShade="80"/>
          <w:u w:val="single"/>
        </w:rPr>
      </w:pPr>
      <w:r>
        <w:rPr>
          <w:rFonts w:ascii="Arial" w:hAnsi="Arial" w:cs="Arial"/>
          <w:b/>
          <w:color w:val="215868" w:themeColor="accent5" w:themeShade="80"/>
          <w:u w:val="single"/>
        </w:rPr>
        <w:t>Employee Privacy Notice</w:t>
      </w:r>
    </w:p>
    <w:p w14:paraId="34DFA15A" w14:textId="77777777" w:rsidR="00CB19F6" w:rsidRPr="00CB19F6" w:rsidRDefault="00CB19F6" w:rsidP="00CB19F6">
      <w:pPr>
        <w:rPr>
          <w:rFonts w:ascii="Arial" w:hAnsi="Arial" w:cs="Arial"/>
          <w:b/>
          <w:color w:val="215868" w:themeColor="accent5" w:themeShade="80"/>
          <w:u w:val="single"/>
        </w:rPr>
      </w:pPr>
    </w:p>
    <w:p w14:paraId="04350D2F" w14:textId="42779154" w:rsidR="00CB19F6" w:rsidRDefault="00CB19F6" w:rsidP="00CB19F6">
      <w:pPr>
        <w:rPr>
          <w:rFonts w:ascii="Arial" w:hAnsi="Arial" w:cs="Arial"/>
          <w:b/>
          <w:color w:val="215868" w:themeColor="accent5" w:themeShade="80"/>
          <w:sz w:val="22"/>
          <w:szCs w:val="22"/>
        </w:rPr>
      </w:pPr>
    </w:p>
    <w:p w14:paraId="024786D7" w14:textId="77777777" w:rsidR="00CB19F6" w:rsidRDefault="00CB19F6" w:rsidP="00CB19F6">
      <w:pPr>
        <w:rPr>
          <w:rFonts w:ascii="Arial" w:hAnsi="Arial" w:cs="Arial"/>
          <w:bCs/>
          <w:color w:val="215868" w:themeColor="accent5" w:themeShade="80"/>
          <w:sz w:val="22"/>
          <w:szCs w:val="22"/>
        </w:rPr>
      </w:pPr>
      <w:r w:rsidRPr="009804C4">
        <w:rPr>
          <w:rFonts w:ascii="Arial" w:hAnsi="Arial" w:cs="Arial"/>
          <w:bCs/>
          <w:color w:val="215868" w:themeColor="accent5" w:themeShade="80"/>
          <w:sz w:val="22"/>
          <w:szCs w:val="22"/>
        </w:rPr>
        <w:t>The organisation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0D0C9384" w14:textId="77777777" w:rsidR="00CB19F6" w:rsidRPr="00C64A7B" w:rsidRDefault="00CB19F6" w:rsidP="00CB19F6">
      <w:pPr>
        <w:rPr>
          <w:rFonts w:ascii="Arial" w:hAnsi="Arial" w:cs="Arial"/>
          <w:bCs/>
          <w:color w:val="215868" w:themeColor="accent5" w:themeShade="80"/>
          <w:sz w:val="22"/>
          <w:szCs w:val="22"/>
        </w:rPr>
      </w:pPr>
    </w:p>
    <w:p w14:paraId="3683E548" w14:textId="77777777" w:rsidR="00CB19F6" w:rsidRPr="00C64A7B" w:rsidRDefault="00CB19F6" w:rsidP="00CB19F6">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This privacy notice applies to personal information processed by or on behalf of</w:t>
      </w:r>
      <w:r>
        <w:rPr>
          <w:rFonts w:ascii="Arial" w:hAnsi="Arial" w:cs="Arial"/>
          <w:bCs/>
          <w:color w:val="215868" w:themeColor="accent5" w:themeShade="80"/>
          <w:sz w:val="22"/>
          <w:szCs w:val="22"/>
        </w:rPr>
        <w:t xml:space="preserve"> Moorfield House Surgery. </w:t>
      </w:r>
    </w:p>
    <w:p w14:paraId="7CFFB9B5" w14:textId="77777777" w:rsidR="00CB19F6" w:rsidRPr="00C64A7B" w:rsidRDefault="00CB19F6" w:rsidP="00CB19F6">
      <w:pPr>
        <w:rPr>
          <w:rFonts w:ascii="Arial" w:hAnsi="Arial" w:cs="Arial"/>
          <w:bCs/>
          <w:color w:val="215868" w:themeColor="accent5" w:themeShade="80"/>
          <w:sz w:val="22"/>
          <w:szCs w:val="22"/>
        </w:rPr>
      </w:pPr>
    </w:p>
    <w:p w14:paraId="79845F5E" w14:textId="77777777" w:rsidR="00CB19F6" w:rsidRPr="00C64A7B" w:rsidRDefault="00CB19F6" w:rsidP="00CB19F6">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This notice explains:</w:t>
      </w:r>
    </w:p>
    <w:p w14:paraId="664B9AD9" w14:textId="77777777" w:rsidR="00CB19F6" w:rsidRPr="00C64A7B" w:rsidRDefault="00CB19F6" w:rsidP="00CB19F6">
      <w:pPr>
        <w:rPr>
          <w:rFonts w:ascii="Arial" w:hAnsi="Arial" w:cs="Arial"/>
          <w:bCs/>
          <w:color w:val="215868" w:themeColor="accent5" w:themeShade="80"/>
          <w:sz w:val="22"/>
          <w:szCs w:val="22"/>
        </w:rPr>
      </w:pPr>
    </w:p>
    <w:p w14:paraId="7D8060DA"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Who we are, how we use your information and our data protection officer (DPO)</w:t>
      </w:r>
    </w:p>
    <w:p w14:paraId="41108C39"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kind of personal information about you we process </w:t>
      </w:r>
    </w:p>
    <w:p w14:paraId="32E03874"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the legal grounds are for our processing of your personal information (including when we share it with others) </w:t>
      </w:r>
    </w:p>
    <w:p w14:paraId="5EE29A7F"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you should do if your personal information changes </w:t>
      </w:r>
    </w:p>
    <w:p w14:paraId="364DEA9B"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For how long your personal information is retained by us </w:t>
      </w:r>
    </w:p>
    <w:p w14:paraId="662E086F"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your rights are under data protection laws </w:t>
      </w:r>
    </w:p>
    <w:p w14:paraId="0F067925" w14:textId="77777777" w:rsidR="00CB19F6" w:rsidRPr="00C64A7B" w:rsidRDefault="00CB19F6" w:rsidP="00CB19F6">
      <w:pPr>
        <w:rPr>
          <w:rFonts w:ascii="Arial" w:hAnsi="Arial" w:cs="Arial"/>
          <w:bCs/>
          <w:color w:val="215868" w:themeColor="accent5" w:themeShade="80"/>
          <w:sz w:val="22"/>
          <w:szCs w:val="22"/>
        </w:rPr>
      </w:pPr>
    </w:p>
    <w:p w14:paraId="06624CB9" w14:textId="77777777" w:rsidR="00CB19F6" w:rsidRPr="00C64A7B" w:rsidRDefault="00CB19F6" w:rsidP="00CB19F6">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The </w:t>
      </w:r>
      <w:r>
        <w:rPr>
          <w:rFonts w:ascii="Arial" w:hAnsi="Arial" w:cs="Arial"/>
          <w:bCs/>
          <w:color w:val="215868" w:themeColor="accent5" w:themeShade="80"/>
          <w:sz w:val="22"/>
          <w:szCs w:val="22"/>
        </w:rPr>
        <w:t xml:space="preserve">UK </w:t>
      </w:r>
      <w:r w:rsidRPr="00C64A7B">
        <w:rPr>
          <w:rFonts w:ascii="Arial" w:hAnsi="Arial" w:cs="Arial"/>
          <w:bCs/>
          <w:color w:val="215868" w:themeColor="accent5" w:themeShade="80"/>
          <w:sz w:val="22"/>
          <w:szCs w:val="22"/>
        </w:rPr>
        <w:t>General Data Protection Regulation (</w:t>
      </w:r>
      <w:r>
        <w:rPr>
          <w:rFonts w:ascii="Arial" w:hAnsi="Arial" w:cs="Arial"/>
          <w:bCs/>
          <w:color w:val="215868" w:themeColor="accent5" w:themeShade="80"/>
          <w:sz w:val="22"/>
          <w:szCs w:val="22"/>
        </w:rPr>
        <w:t xml:space="preserve">UK </w:t>
      </w:r>
      <w:r w:rsidRPr="00C64A7B">
        <w:rPr>
          <w:rFonts w:ascii="Arial" w:hAnsi="Arial" w:cs="Arial"/>
          <w:bCs/>
          <w:color w:val="215868" w:themeColor="accent5" w:themeShade="80"/>
          <w:sz w:val="22"/>
          <w:szCs w:val="22"/>
        </w:rPr>
        <w:t xml:space="preserve">GDPR) became law on 24 May 2016. This is a single EU-wide regulation on the protection of confidential and sensitive information. It entered into force in the UK on the 25 May 2018, repealing the Data Protection Act (1998). </w:t>
      </w:r>
    </w:p>
    <w:p w14:paraId="0426053D" w14:textId="77777777" w:rsidR="00CB19F6" w:rsidRPr="00C64A7B" w:rsidRDefault="00CB19F6" w:rsidP="00CB19F6">
      <w:pPr>
        <w:rPr>
          <w:rFonts w:ascii="Arial" w:hAnsi="Arial" w:cs="Arial"/>
          <w:bCs/>
          <w:color w:val="215868" w:themeColor="accent5" w:themeShade="80"/>
          <w:sz w:val="22"/>
          <w:szCs w:val="22"/>
        </w:rPr>
      </w:pPr>
    </w:p>
    <w:p w14:paraId="41A3B932" w14:textId="77777777" w:rsidR="00CB19F6" w:rsidRPr="00C64A7B" w:rsidRDefault="00CB19F6" w:rsidP="00CB19F6">
      <w:pPr>
        <w:rPr>
          <w:rFonts w:ascii="Arial" w:hAnsi="Arial" w:cs="Arial"/>
          <w:bCs/>
          <w:color w:val="215868" w:themeColor="accent5" w:themeShade="80"/>
          <w:sz w:val="22"/>
          <w:szCs w:val="22"/>
        </w:rPr>
      </w:pPr>
      <w:proofErr w:type="gramStart"/>
      <w:r w:rsidRPr="00C64A7B">
        <w:rPr>
          <w:rFonts w:ascii="Arial" w:hAnsi="Arial" w:cs="Arial"/>
          <w:bCs/>
          <w:color w:val="215868" w:themeColor="accent5" w:themeShade="80"/>
          <w:sz w:val="22"/>
          <w:szCs w:val="22"/>
        </w:rPr>
        <w:t>For the purpose of</w:t>
      </w:r>
      <w:proofErr w:type="gramEnd"/>
      <w:r w:rsidRPr="00C64A7B">
        <w:rPr>
          <w:rFonts w:ascii="Arial" w:hAnsi="Arial" w:cs="Arial"/>
          <w:bCs/>
          <w:color w:val="215868" w:themeColor="accent5" w:themeShade="80"/>
          <w:sz w:val="22"/>
          <w:szCs w:val="22"/>
        </w:rPr>
        <w:t xml:space="preserve"> applicable data protection legislation (including but not limited to the General Data Protection Regulation (Regulation (EU) 2016/679) (the "GDPR"), and the Data Protection Act 2018 (DPA2018)</w:t>
      </w:r>
      <w:r>
        <w:rPr>
          <w:rFonts w:ascii="Arial" w:hAnsi="Arial" w:cs="Arial"/>
          <w:bCs/>
          <w:color w:val="215868" w:themeColor="accent5" w:themeShade="80"/>
          <w:sz w:val="22"/>
          <w:szCs w:val="22"/>
        </w:rPr>
        <w:t>,</w:t>
      </w:r>
      <w:r w:rsidRPr="00C64A7B">
        <w:rPr>
          <w:rFonts w:ascii="Arial" w:hAnsi="Arial" w:cs="Arial"/>
          <w:bCs/>
          <w:color w:val="215868" w:themeColor="accent5" w:themeShade="80"/>
          <w:sz w:val="22"/>
          <w:szCs w:val="22"/>
        </w:rPr>
        <w:t xml:space="preserve"> the organisation responsible for your personal data is </w:t>
      </w:r>
      <w:r>
        <w:rPr>
          <w:rFonts w:ascii="Arial" w:hAnsi="Arial" w:cs="Arial"/>
          <w:bCs/>
          <w:color w:val="215868" w:themeColor="accent5" w:themeShade="80"/>
          <w:sz w:val="22"/>
          <w:szCs w:val="22"/>
        </w:rPr>
        <w:t>Moorfield House Surgery.</w:t>
      </w:r>
    </w:p>
    <w:p w14:paraId="41048A4E" w14:textId="77777777" w:rsidR="00CB19F6" w:rsidRPr="00C64A7B" w:rsidRDefault="00CB19F6" w:rsidP="00CB19F6">
      <w:pPr>
        <w:rPr>
          <w:rFonts w:ascii="Arial" w:hAnsi="Arial" w:cs="Arial"/>
          <w:bCs/>
          <w:color w:val="215868" w:themeColor="accent5" w:themeShade="80"/>
          <w:sz w:val="22"/>
          <w:szCs w:val="22"/>
        </w:rPr>
      </w:pPr>
    </w:p>
    <w:p w14:paraId="663AB5B0" w14:textId="77777777" w:rsidR="00CB19F6" w:rsidRPr="00373EF5" w:rsidRDefault="00CB19F6" w:rsidP="00CB19F6">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This notice describes how we collect, </w:t>
      </w:r>
      <w:proofErr w:type="gramStart"/>
      <w:r w:rsidRPr="00C64A7B">
        <w:rPr>
          <w:rFonts w:ascii="Arial" w:hAnsi="Arial" w:cs="Arial"/>
          <w:bCs/>
          <w:color w:val="215868" w:themeColor="accent5" w:themeShade="80"/>
          <w:sz w:val="22"/>
          <w:szCs w:val="22"/>
        </w:rPr>
        <w:t>use</w:t>
      </w:r>
      <w:proofErr w:type="gramEnd"/>
      <w:r w:rsidRPr="00C64A7B">
        <w:rPr>
          <w:rFonts w:ascii="Arial" w:hAnsi="Arial" w:cs="Arial"/>
          <w:bCs/>
          <w:color w:val="215868" w:themeColor="accent5" w:themeShade="80"/>
          <w:sz w:val="22"/>
          <w:szCs w:val="22"/>
        </w:rPr>
        <w:t xml:space="preserve"> and process your personal data and how, in doing so, we comply with our legal obligations to you. Your privacy is important to </w:t>
      </w:r>
      <w:proofErr w:type="gramStart"/>
      <w:r w:rsidRPr="00C64A7B">
        <w:rPr>
          <w:rFonts w:ascii="Arial" w:hAnsi="Arial" w:cs="Arial"/>
          <w:bCs/>
          <w:color w:val="215868" w:themeColor="accent5" w:themeShade="80"/>
          <w:sz w:val="22"/>
          <w:szCs w:val="22"/>
        </w:rPr>
        <w:t>us</w:t>
      </w:r>
      <w:proofErr w:type="gramEnd"/>
      <w:r w:rsidRPr="00C64A7B">
        <w:rPr>
          <w:rFonts w:ascii="Arial" w:hAnsi="Arial" w:cs="Arial"/>
          <w:bCs/>
          <w:color w:val="215868" w:themeColor="accent5" w:themeShade="80"/>
          <w:sz w:val="22"/>
          <w:szCs w:val="22"/>
        </w:rPr>
        <w:t xml:space="preserve"> and we are committed to protecting and safeguarding your data privacy rights.</w:t>
      </w:r>
    </w:p>
    <w:p w14:paraId="75591B98" w14:textId="77777777" w:rsidR="00CB19F6" w:rsidRDefault="00CB19F6" w:rsidP="00CB19F6">
      <w:pPr>
        <w:rPr>
          <w:rFonts w:ascii="Arial" w:hAnsi="Arial" w:cs="Arial"/>
          <w:b/>
          <w:color w:val="215868" w:themeColor="accent5" w:themeShade="80"/>
        </w:rPr>
      </w:pPr>
    </w:p>
    <w:p w14:paraId="76847D51"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How we use your information and the law</w:t>
      </w:r>
    </w:p>
    <w:p w14:paraId="53C88A3B" w14:textId="77777777" w:rsidR="00CB19F6" w:rsidRDefault="00CB19F6" w:rsidP="00CB19F6">
      <w:pPr>
        <w:rPr>
          <w:rFonts w:ascii="Arial" w:hAnsi="Arial" w:cs="Arial"/>
          <w:b/>
          <w:color w:val="215868" w:themeColor="accent5" w:themeShade="80"/>
          <w:sz w:val="22"/>
          <w:szCs w:val="22"/>
        </w:rPr>
      </w:pPr>
    </w:p>
    <w:p w14:paraId="4F6BD25F" w14:textId="77777777" w:rsidR="00CB19F6" w:rsidRPr="00440285"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 xml:space="preserve">Moorfield House Surgery </w:t>
      </w:r>
      <w:r w:rsidRPr="00440285">
        <w:rPr>
          <w:rFonts w:ascii="Arial" w:hAnsi="Arial" w:cs="Arial"/>
          <w:bCs/>
          <w:color w:val="215868" w:themeColor="accent5" w:themeShade="80"/>
          <w:sz w:val="22"/>
          <w:szCs w:val="22"/>
        </w:rPr>
        <w:t>will be what is</w:t>
      </w:r>
      <w:r>
        <w:rPr>
          <w:rFonts w:ascii="Arial" w:hAnsi="Arial" w:cs="Arial"/>
          <w:bCs/>
          <w:color w:val="215868" w:themeColor="accent5" w:themeShade="80"/>
          <w:sz w:val="22"/>
          <w:szCs w:val="22"/>
        </w:rPr>
        <w:t xml:space="preserve"> known as the ‘c</w:t>
      </w:r>
      <w:r w:rsidRPr="00440285">
        <w:rPr>
          <w:rFonts w:ascii="Arial" w:hAnsi="Arial" w:cs="Arial"/>
          <w:bCs/>
          <w:color w:val="215868" w:themeColor="accent5" w:themeShade="80"/>
          <w:sz w:val="22"/>
          <w:szCs w:val="22"/>
        </w:rPr>
        <w:t xml:space="preserve">ontroller’ of the personal data you provide to us. Upon commencement of employment with the </w:t>
      </w:r>
      <w:r>
        <w:rPr>
          <w:rFonts w:ascii="Arial" w:hAnsi="Arial" w:cs="Arial"/>
          <w:bCs/>
          <w:color w:val="215868" w:themeColor="accent5" w:themeShade="80"/>
          <w:sz w:val="22"/>
          <w:szCs w:val="22"/>
        </w:rPr>
        <w:t>organisation</w:t>
      </w:r>
      <w:r w:rsidRPr="00440285">
        <w:rPr>
          <w:rFonts w:ascii="Arial" w:hAnsi="Arial" w:cs="Arial"/>
          <w:bCs/>
          <w:color w:val="215868" w:themeColor="accent5" w:themeShade="80"/>
          <w:sz w:val="22"/>
          <w:szCs w:val="22"/>
        </w:rPr>
        <w:t xml:space="preserve"> you will be asked to supply the following personal information:</w:t>
      </w:r>
    </w:p>
    <w:p w14:paraId="767277A7" w14:textId="77777777" w:rsidR="00CB19F6" w:rsidRPr="00440285" w:rsidRDefault="00CB19F6" w:rsidP="00CB19F6">
      <w:pPr>
        <w:rPr>
          <w:rFonts w:ascii="Arial" w:hAnsi="Arial" w:cs="Arial"/>
          <w:bCs/>
          <w:color w:val="215868" w:themeColor="accent5" w:themeShade="80"/>
          <w:sz w:val="22"/>
          <w:szCs w:val="22"/>
        </w:rPr>
      </w:pPr>
    </w:p>
    <w:p w14:paraId="20652626"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Name</w:t>
      </w:r>
    </w:p>
    <w:p w14:paraId="6375499B" w14:textId="77777777" w:rsidR="00CB19F6" w:rsidRDefault="00CB19F6" w:rsidP="00CB19F6">
      <w:pPr>
        <w:pStyle w:val="ListParagraph"/>
        <w:rPr>
          <w:rFonts w:ascii="Arial" w:hAnsi="Arial" w:cs="Arial"/>
          <w:bCs/>
          <w:color w:val="215868" w:themeColor="accent5" w:themeShade="80"/>
          <w:sz w:val="22"/>
          <w:szCs w:val="22"/>
        </w:rPr>
      </w:pPr>
    </w:p>
    <w:p w14:paraId="2595BC4A"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A</w:t>
      </w:r>
      <w:r w:rsidRPr="00440285">
        <w:rPr>
          <w:rFonts w:ascii="Arial" w:hAnsi="Arial" w:cs="Arial"/>
          <w:bCs/>
          <w:color w:val="215868" w:themeColor="accent5" w:themeShade="80"/>
          <w:sz w:val="22"/>
          <w:szCs w:val="22"/>
        </w:rPr>
        <w:t>ddress</w:t>
      </w:r>
    </w:p>
    <w:p w14:paraId="7C653BD2" w14:textId="77777777" w:rsidR="00CB19F6" w:rsidRPr="00C21F33" w:rsidRDefault="00CB19F6" w:rsidP="00CB19F6">
      <w:pPr>
        <w:rPr>
          <w:rFonts w:ascii="Arial" w:hAnsi="Arial" w:cs="Arial"/>
          <w:bCs/>
          <w:color w:val="215868" w:themeColor="accent5" w:themeShade="80"/>
          <w:sz w:val="22"/>
          <w:szCs w:val="22"/>
        </w:rPr>
      </w:pPr>
    </w:p>
    <w:p w14:paraId="52B4D86E"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T</w:t>
      </w:r>
      <w:r w:rsidRPr="00440285">
        <w:rPr>
          <w:rFonts w:ascii="Arial" w:hAnsi="Arial" w:cs="Arial"/>
          <w:bCs/>
          <w:color w:val="215868" w:themeColor="accent5" w:themeShade="80"/>
          <w:sz w:val="22"/>
          <w:szCs w:val="22"/>
        </w:rPr>
        <w:t>elephone numbers</w:t>
      </w:r>
    </w:p>
    <w:p w14:paraId="7EDFD896" w14:textId="77777777" w:rsidR="00CB19F6" w:rsidRPr="00C21F33" w:rsidRDefault="00CB19F6" w:rsidP="00CB19F6">
      <w:pPr>
        <w:rPr>
          <w:rFonts w:ascii="Arial" w:hAnsi="Arial" w:cs="Arial"/>
          <w:bCs/>
          <w:color w:val="215868" w:themeColor="accent5" w:themeShade="80"/>
          <w:sz w:val="22"/>
          <w:szCs w:val="22"/>
        </w:rPr>
      </w:pPr>
    </w:p>
    <w:p w14:paraId="6C84F085"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E</w:t>
      </w:r>
      <w:r w:rsidRPr="00440285">
        <w:rPr>
          <w:rFonts w:ascii="Arial" w:hAnsi="Arial" w:cs="Arial"/>
          <w:bCs/>
          <w:color w:val="215868" w:themeColor="accent5" w:themeShade="80"/>
          <w:sz w:val="22"/>
          <w:szCs w:val="22"/>
        </w:rPr>
        <w:t>mail address</w:t>
      </w:r>
    </w:p>
    <w:p w14:paraId="430C0C3D" w14:textId="77777777" w:rsidR="00CB19F6" w:rsidRPr="00C21F33" w:rsidRDefault="00CB19F6" w:rsidP="00CB19F6">
      <w:pPr>
        <w:rPr>
          <w:rFonts w:ascii="Arial" w:hAnsi="Arial" w:cs="Arial"/>
          <w:bCs/>
          <w:color w:val="215868" w:themeColor="accent5" w:themeShade="80"/>
          <w:sz w:val="22"/>
          <w:szCs w:val="22"/>
        </w:rPr>
      </w:pPr>
      <w:r w:rsidRPr="00C21F33">
        <w:rPr>
          <w:rFonts w:ascii="Arial" w:hAnsi="Arial" w:cs="Arial"/>
          <w:bCs/>
          <w:color w:val="215868" w:themeColor="accent5" w:themeShade="80"/>
          <w:sz w:val="22"/>
          <w:szCs w:val="22"/>
        </w:rPr>
        <w:t xml:space="preserve"> </w:t>
      </w:r>
    </w:p>
    <w:p w14:paraId="403E459E"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D</w:t>
      </w:r>
      <w:r w:rsidRPr="00440285">
        <w:rPr>
          <w:rFonts w:ascii="Arial" w:hAnsi="Arial" w:cs="Arial"/>
          <w:bCs/>
          <w:color w:val="215868" w:themeColor="accent5" w:themeShade="80"/>
          <w:sz w:val="22"/>
          <w:szCs w:val="22"/>
        </w:rPr>
        <w:t xml:space="preserve">ate of birth </w:t>
      </w:r>
    </w:p>
    <w:p w14:paraId="3001A6DA" w14:textId="77777777" w:rsidR="00CB19F6" w:rsidRPr="00C21F33" w:rsidRDefault="00CB19F6" w:rsidP="00CB19F6">
      <w:pPr>
        <w:rPr>
          <w:rFonts w:ascii="Arial" w:hAnsi="Arial" w:cs="Arial"/>
          <w:bCs/>
          <w:color w:val="215868" w:themeColor="accent5" w:themeShade="80"/>
          <w:sz w:val="22"/>
          <w:szCs w:val="22"/>
        </w:rPr>
      </w:pPr>
    </w:p>
    <w:p w14:paraId="4A6AB49D"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Gender</w:t>
      </w:r>
    </w:p>
    <w:p w14:paraId="7A9FC672" w14:textId="77777777" w:rsidR="00CB19F6" w:rsidRPr="00C21F33" w:rsidRDefault="00CB19F6" w:rsidP="00CB19F6">
      <w:pPr>
        <w:rPr>
          <w:rFonts w:ascii="Arial" w:hAnsi="Arial" w:cs="Arial"/>
          <w:bCs/>
          <w:color w:val="215868" w:themeColor="accent5" w:themeShade="80"/>
          <w:sz w:val="22"/>
          <w:szCs w:val="22"/>
        </w:rPr>
      </w:pPr>
    </w:p>
    <w:p w14:paraId="5E8CF454"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Marital status and family details</w:t>
      </w:r>
    </w:p>
    <w:p w14:paraId="60863087" w14:textId="77777777" w:rsidR="00CB19F6" w:rsidRPr="00C21F33" w:rsidRDefault="00CB19F6" w:rsidP="00CB19F6">
      <w:pPr>
        <w:rPr>
          <w:rFonts w:ascii="Arial" w:hAnsi="Arial" w:cs="Arial"/>
          <w:bCs/>
          <w:color w:val="215868" w:themeColor="accent5" w:themeShade="80"/>
          <w:sz w:val="22"/>
          <w:szCs w:val="22"/>
        </w:rPr>
      </w:pPr>
    </w:p>
    <w:p w14:paraId="1700881B"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N</w:t>
      </w:r>
      <w:r w:rsidRPr="00440285">
        <w:rPr>
          <w:rFonts w:ascii="Arial" w:hAnsi="Arial" w:cs="Arial"/>
          <w:bCs/>
          <w:color w:val="215868" w:themeColor="accent5" w:themeShade="80"/>
          <w:sz w:val="22"/>
          <w:szCs w:val="22"/>
        </w:rPr>
        <w:t xml:space="preserve">ational insurance number </w:t>
      </w:r>
    </w:p>
    <w:p w14:paraId="0A723E37" w14:textId="77777777" w:rsidR="00CB19F6" w:rsidRPr="00C21F33" w:rsidRDefault="00CB19F6" w:rsidP="00CB19F6">
      <w:pPr>
        <w:rPr>
          <w:rFonts w:ascii="Arial" w:hAnsi="Arial" w:cs="Arial"/>
          <w:bCs/>
          <w:color w:val="215868" w:themeColor="accent5" w:themeShade="80"/>
          <w:sz w:val="22"/>
          <w:szCs w:val="22"/>
        </w:rPr>
      </w:pPr>
    </w:p>
    <w:p w14:paraId="5BC9859E"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B</w:t>
      </w:r>
      <w:r w:rsidRPr="00440285">
        <w:rPr>
          <w:rFonts w:ascii="Arial" w:hAnsi="Arial" w:cs="Arial"/>
          <w:bCs/>
          <w:color w:val="215868" w:themeColor="accent5" w:themeShade="80"/>
          <w:sz w:val="22"/>
          <w:szCs w:val="22"/>
        </w:rPr>
        <w:t>ank details</w:t>
      </w:r>
    </w:p>
    <w:p w14:paraId="5D17DCBB" w14:textId="77777777" w:rsidR="00CB19F6" w:rsidRPr="00C21F33" w:rsidRDefault="00CB19F6" w:rsidP="00CB19F6">
      <w:pPr>
        <w:rPr>
          <w:rFonts w:ascii="Arial" w:hAnsi="Arial" w:cs="Arial"/>
          <w:bCs/>
          <w:color w:val="215868" w:themeColor="accent5" w:themeShade="80"/>
          <w:sz w:val="22"/>
          <w:szCs w:val="22"/>
        </w:rPr>
      </w:pPr>
    </w:p>
    <w:p w14:paraId="777BE612"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E</w:t>
      </w:r>
      <w:r w:rsidRPr="00440285">
        <w:rPr>
          <w:rFonts w:ascii="Arial" w:hAnsi="Arial" w:cs="Arial"/>
          <w:bCs/>
          <w:color w:val="215868" w:themeColor="accent5" w:themeShade="80"/>
          <w:sz w:val="22"/>
          <w:szCs w:val="22"/>
        </w:rPr>
        <w:t xml:space="preserve">mergency contact information </w:t>
      </w:r>
    </w:p>
    <w:p w14:paraId="67362F35" w14:textId="77777777" w:rsidR="00CB19F6" w:rsidRPr="00C21F33" w:rsidRDefault="00CB19F6" w:rsidP="00CB19F6">
      <w:pPr>
        <w:rPr>
          <w:rFonts w:ascii="Arial" w:hAnsi="Arial" w:cs="Arial"/>
          <w:bCs/>
          <w:color w:val="215868" w:themeColor="accent5" w:themeShade="80"/>
          <w:sz w:val="22"/>
          <w:szCs w:val="22"/>
        </w:rPr>
      </w:pPr>
    </w:p>
    <w:p w14:paraId="24BDE909"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H</w:t>
      </w:r>
      <w:r w:rsidRPr="00440285">
        <w:rPr>
          <w:rFonts w:ascii="Arial" w:hAnsi="Arial" w:cs="Arial"/>
          <w:bCs/>
          <w:color w:val="215868" w:themeColor="accent5" w:themeShade="80"/>
          <w:sz w:val="22"/>
          <w:szCs w:val="22"/>
        </w:rPr>
        <w:t>ealth information</w:t>
      </w:r>
    </w:p>
    <w:p w14:paraId="24A1BD83" w14:textId="77777777" w:rsidR="00CB19F6" w:rsidRPr="00CC6EB9" w:rsidRDefault="00CB19F6" w:rsidP="00CB19F6">
      <w:pPr>
        <w:pStyle w:val="ListParagraph"/>
        <w:rPr>
          <w:rFonts w:ascii="Arial" w:hAnsi="Arial" w:cs="Arial"/>
          <w:bCs/>
          <w:color w:val="215868" w:themeColor="accent5" w:themeShade="80"/>
          <w:sz w:val="22"/>
          <w:szCs w:val="22"/>
        </w:rPr>
      </w:pPr>
    </w:p>
    <w:p w14:paraId="6BF009C1"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Vaccination and immunisation status/information</w:t>
      </w:r>
    </w:p>
    <w:p w14:paraId="72B30FAC" w14:textId="77777777" w:rsidR="00CB19F6" w:rsidRPr="00C21F33" w:rsidRDefault="00CB19F6" w:rsidP="00CB19F6">
      <w:pPr>
        <w:rPr>
          <w:rFonts w:ascii="Arial" w:hAnsi="Arial" w:cs="Arial"/>
          <w:bCs/>
          <w:color w:val="215868" w:themeColor="accent5" w:themeShade="80"/>
          <w:sz w:val="22"/>
          <w:szCs w:val="22"/>
        </w:rPr>
      </w:pPr>
    </w:p>
    <w:p w14:paraId="5A6D1C50"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Recruitment information such as your application form and CV, references, qualifications and membership of any professional bodies and details of any pre-employment assessments</w:t>
      </w:r>
    </w:p>
    <w:p w14:paraId="26E41962" w14:textId="77777777" w:rsidR="00CB19F6" w:rsidRPr="00C21F33" w:rsidRDefault="00CB19F6" w:rsidP="00CB19F6">
      <w:pPr>
        <w:rPr>
          <w:rFonts w:ascii="Arial" w:hAnsi="Arial" w:cs="Arial"/>
          <w:bCs/>
          <w:color w:val="215868" w:themeColor="accent5" w:themeShade="80"/>
          <w:sz w:val="22"/>
          <w:szCs w:val="22"/>
        </w:rPr>
      </w:pPr>
    </w:p>
    <w:p w14:paraId="17AE82CB"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sidRPr="00A1372A">
        <w:rPr>
          <w:rFonts w:ascii="Arial" w:hAnsi="Arial" w:cs="Arial"/>
          <w:bCs/>
          <w:color w:val="215868" w:themeColor="accent5" w:themeShade="80"/>
          <w:sz w:val="22"/>
          <w:szCs w:val="22"/>
        </w:rPr>
        <w:t xml:space="preserve">Information about your contract of employment (or services) including start and end dates of employment, role and location, working hours, details of promotion, salary (including details of previous remuneration), pension, benefits and holiday </w:t>
      </w:r>
      <w:proofErr w:type="gramStart"/>
      <w:r w:rsidRPr="00A1372A">
        <w:rPr>
          <w:rFonts w:ascii="Arial" w:hAnsi="Arial" w:cs="Arial"/>
          <w:bCs/>
          <w:color w:val="215868" w:themeColor="accent5" w:themeShade="80"/>
          <w:sz w:val="22"/>
          <w:szCs w:val="22"/>
        </w:rPr>
        <w:t>entitlement</w:t>
      </w:r>
      <w:proofErr w:type="gramEnd"/>
    </w:p>
    <w:p w14:paraId="1CDC7672" w14:textId="77777777" w:rsidR="00CB19F6" w:rsidRPr="00C21F33" w:rsidRDefault="00CB19F6" w:rsidP="00CB19F6">
      <w:pPr>
        <w:rPr>
          <w:rFonts w:ascii="Arial" w:hAnsi="Arial" w:cs="Arial"/>
          <w:bCs/>
          <w:color w:val="215868" w:themeColor="accent5" w:themeShade="80"/>
          <w:sz w:val="22"/>
          <w:szCs w:val="22"/>
        </w:rPr>
      </w:pPr>
    </w:p>
    <w:p w14:paraId="50B8BEF1"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lastRenderedPageBreak/>
        <w:t>Your identification documents including passport and driving licence and information in relation to your immigration status and right to work for us</w:t>
      </w:r>
    </w:p>
    <w:p w14:paraId="5A8200FC" w14:textId="77777777" w:rsidR="00CB19F6" w:rsidRPr="00C21F33" w:rsidRDefault="00CB19F6" w:rsidP="00CB19F6">
      <w:pPr>
        <w:rPr>
          <w:rFonts w:ascii="Arial" w:hAnsi="Arial" w:cs="Arial"/>
          <w:bCs/>
          <w:color w:val="215868" w:themeColor="accent5" w:themeShade="80"/>
          <w:sz w:val="22"/>
          <w:szCs w:val="22"/>
        </w:rPr>
      </w:pPr>
    </w:p>
    <w:p w14:paraId="486CB0CB" w14:textId="77777777" w:rsidR="00CB19F6" w:rsidRPr="00171BA4"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Information relating to disciplinary or grievance investigations and proceedings involving you (</w:t>
      </w:r>
      <w:proofErr w:type="gramStart"/>
      <w:r w:rsidRPr="00171BA4">
        <w:rPr>
          <w:rFonts w:ascii="Arial" w:hAnsi="Arial" w:cs="Arial"/>
          <w:bCs/>
          <w:color w:val="215868" w:themeColor="accent5" w:themeShade="80"/>
          <w:sz w:val="22"/>
          <w:szCs w:val="22"/>
        </w:rPr>
        <w:t>whether or not</w:t>
      </w:r>
      <w:proofErr w:type="gramEnd"/>
      <w:r w:rsidRPr="00171BA4">
        <w:rPr>
          <w:rFonts w:ascii="Arial" w:hAnsi="Arial" w:cs="Arial"/>
          <w:bCs/>
          <w:color w:val="215868" w:themeColor="accent5" w:themeShade="80"/>
          <w:sz w:val="22"/>
          <w:szCs w:val="22"/>
        </w:rPr>
        <w:t xml:space="preserve"> you were the main subject of those proceedings)</w:t>
      </w:r>
    </w:p>
    <w:p w14:paraId="0CC72F25" w14:textId="77777777" w:rsidR="00CB19F6" w:rsidRPr="00171BA4" w:rsidRDefault="00CB19F6" w:rsidP="00CB19F6">
      <w:pPr>
        <w:ind w:left="360"/>
        <w:rPr>
          <w:rFonts w:ascii="Arial" w:hAnsi="Arial" w:cs="Arial"/>
          <w:bCs/>
          <w:color w:val="215868" w:themeColor="accent5" w:themeShade="80"/>
          <w:sz w:val="22"/>
          <w:szCs w:val="22"/>
        </w:rPr>
      </w:pPr>
    </w:p>
    <w:p w14:paraId="50685849" w14:textId="77777777" w:rsidR="00CB19F6" w:rsidRPr="00171BA4"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Information relating to your performance and behaviour at work</w:t>
      </w:r>
    </w:p>
    <w:p w14:paraId="4E0FCB0D" w14:textId="77777777" w:rsidR="00CB19F6" w:rsidRPr="00171BA4" w:rsidRDefault="00CB19F6" w:rsidP="00CB19F6">
      <w:pPr>
        <w:pStyle w:val="ListParagraph"/>
        <w:rPr>
          <w:rFonts w:ascii="Arial" w:hAnsi="Arial" w:cs="Arial"/>
          <w:bCs/>
          <w:color w:val="215868" w:themeColor="accent5" w:themeShade="80"/>
          <w:sz w:val="22"/>
          <w:szCs w:val="22"/>
        </w:rPr>
      </w:pPr>
    </w:p>
    <w:p w14:paraId="4EED8617" w14:textId="77777777" w:rsidR="00CB19F6" w:rsidRPr="00171BA4"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Training records</w:t>
      </w:r>
    </w:p>
    <w:p w14:paraId="093E0E6E" w14:textId="77777777" w:rsidR="00CB19F6" w:rsidRPr="00171BA4" w:rsidRDefault="00CB19F6" w:rsidP="00CB19F6">
      <w:pPr>
        <w:pStyle w:val="ListParagraph"/>
        <w:rPr>
          <w:rFonts w:ascii="Arial" w:hAnsi="Arial" w:cs="Arial"/>
          <w:bCs/>
          <w:color w:val="215868" w:themeColor="accent5" w:themeShade="80"/>
          <w:sz w:val="22"/>
          <w:szCs w:val="22"/>
        </w:rPr>
      </w:pPr>
    </w:p>
    <w:p w14:paraId="2CBC3EEB" w14:textId="77777777" w:rsidR="00CB19F6" w:rsidRPr="00171BA4"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 xml:space="preserve">Electronic information in relation to your use of IT systems/swipe cards/telephone systems </w:t>
      </w:r>
    </w:p>
    <w:p w14:paraId="4CC6969C" w14:textId="77777777" w:rsidR="00CB19F6" w:rsidRPr="00171BA4" w:rsidRDefault="00CB19F6" w:rsidP="00CB19F6">
      <w:pPr>
        <w:pStyle w:val="ListParagraph"/>
        <w:rPr>
          <w:rFonts w:ascii="Arial" w:hAnsi="Arial" w:cs="Arial"/>
          <w:bCs/>
          <w:color w:val="215868" w:themeColor="accent5" w:themeShade="80"/>
          <w:sz w:val="22"/>
          <w:szCs w:val="22"/>
        </w:rPr>
      </w:pPr>
    </w:p>
    <w:p w14:paraId="798CC552"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Your images (whether captured on CCTV, by photograph or video)</w:t>
      </w:r>
    </w:p>
    <w:p w14:paraId="287AD526" w14:textId="77777777" w:rsidR="00CB19F6" w:rsidRPr="00C21F33" w:rsidRDefault="00CB19F6" w:rsidP="00CB19F6">
      <w:pPr>
        <w:pStyle w:val="ListParagraph"/>
        <w:rPr>
          <w:rFonts w:ascii="Arial" w:hAnsi="Arial" w:cs="Arial"/>
          <w:bCs/>
          <w:color w:val="215868" w:themeColor="accent5" w:themeShade="80"/>
          <w:sz w:val="22"/>
          <w:szCs w:val="22"/>
        </w:rPr>
      </w:pPr>
    </w:p>
    <w:p w14:paraId="0B4FDE1C" w14:textId="77777777" w:rsidR="00CB19F6" w:rsidRPr="00440285" w:rsidRDefault="00CB19F6" w:rsidP="00CB19F6">
      <w:pPr>
        <w:rPr>
          <w:rFonts w:ascii="Arial" w:hAnsi="Arial" w:cs="Arial"/>
          <w:bCs/>
          <w:color w:val="215868" w:themeColor="accent5" w:themeShade="80"/>
          <w:sz w:val="22"/>
          <w:szCs w:val="22"/>
        </w:rPr>
      </w:pPr>
    </w:p>
    <w:p w14:paraId="1208A0B5" w14:textId="77777777" w:rsidR="00CB19F6" w:rsidRPr="00440285" w:rsidRDefault="00CB19F6" w:rsidP="00CB19F6">
      <w:p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The information that we ask you to provide to the </w:t>
      </w:r>
      <w:r>
        <w:rPr>
          <w:rFonts w:ascii="Arial" w:hAnsi="Arial" w:cs="Arial"/>
          <w:bCs/>
          <w:color w:val="215868" w:themeColor="accent5" w:themeShade="80"/>
          <w:sz w:val="22"/>
          <w:szCs w:val="22"/>
        </w:rPr>
        <w:t>organisation</w:t>
      </w:r>
      <w:r w:rsidRPr="00440285">
        <w:rPr>
          <w:rFonts w:ascii="Arial" w:hAnsi="Arial" w:cs="Arial"/>
          <w:bCs/>
          <w:color w:val="215868" w:themeColor="accent5" w:themeShade="80"/>
          <w:sz w:val="22"/>
          <w:szCs w:val="22"/>
        </w:rPr>
        <w:t xml:space="preserve"> is required by the business for the following reasons:</w:t>
      </w:r>
    </w:p>
    <w:p w14:paraId="7009ECA2" w14:textId="77777777" w:rsidR="00CB19F6" w:rsidRPr="00440285" w:rsidRDefault="00CB19F6" w:rsidP="00CB19F6">
      <w:pPr>
        <w:rPr>
          <w:rFonts w:ascii="Arial" w:hAnsi="Arial" w:cs="Arial"/>
          <w:bCs/>
          <w:color w:val="215868" w:themeColor="accent5" w:themeShade="80"/>
          <w:sz w:val="22"/>
          <w:szCs w:val="22"/>
        </w:rPr>
      </w:pPr>
    </w:p>
    <w:p w14:paraId="47C7FB7C"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For us to pay your salary</w:t>
      </w:r>
    </w:p>
    <w:p w14:paraId="5E07AEF8"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For us to contact you out of hours if required</w:t>
      </w:r>
    </w:p>
    <w:p w14:paraId="67D041A6"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To provide you with </w:t>
      </w:r>
      <w:r>
        <w:rPr>
          <w:rFonts w:ascii="Arial" w:hAnsi="Arial" w:cs="Arial"/>
          <w:bCs/>
          <w:color w:val="215868" w:themeColor="accent5" w:themeShade="80"/>
          <w:sz w:val="22"/>
          <w:szCs w:val="22"/>
        </w:rPr>
        <w:t>organisation</w:t>
      </w:r>
      <w:r w:rsidRPr="00440285">
        <w:rPr>
          <w:rFonts w:ascii="Arial" w:hAnsi="Arial" w:cs="Arial"/>
          <w:bCs/>
          <w:color w:val="215868" w:themeColor="accent5" w:themeShade="80"/>
          <w:sz w:val="22"/>
          <w:szCs w:val="22"/>
        </w:rPr>
        <w:t xml:space="preserve"> information via email and post if required</w:t>
      </w:r>
    </w:p>
    <w:p w14:paraId="3B736A2D"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To have the ability to contact your emergency contacts if necessary</w:t>
      </w:r>
    </w:p>
    <w:p w14:paraId="55BD1743"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To ensure we are able to inform the emergency services if your health is </w:t>
      </w:r>
      <w:proofErr w:type="gramStart"/>
      <w:r w:rsidRPr="00440285">
        <w:rPr>
          <w:rFonts w:ascii="Arial" w:hAnsi="Arial" w:cs="Arial"/>
          <w:bCs/>
          <w:color w:val="215868" w:themeColor="accent5" w:themeShade="80"/>
          <w:sz w:val="22"/>
          <w:szCs w:val="22"/>
        </w:rPr>
        <w:t>compromised</w:t>
      </w:r>
      <w:proofErr w:type="gramEnd"/>
    </w:p>
    <w:p w14:paraId="52325A27"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To ensure that we can provide any reasonable adjustments as necessary </w:t>
      </w:r>
    </w:p>
    <w:p w14:paraId="70B96AD3" w14:textId="77777777" w:rsidR="00CB19F6" w:rsidRPr="00440285"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To comply with payroll, auto-enr</w:t>
      </w:r>
      <w:r>
        <w:rPr>
          <w:rFonts w:ascii="Arial" w:hAnsi="Arial" w:cs="Arial"/>
          <w:bCs/>
          <w:color w:val="215868" w:themeColor="accent5" w:themeShade="80"/>
          <w:sz w:val="22"/>
          <w:szCs w:val="22"/>
        </w:rPr>
        <w:t>olment and RTI responsibilities</w:t>
      </w:r>
      <w:r w:rsidRPr="00440285">
        <w:rPr>
          <w:rFonts w:ascii="Arial" w:hAnsi="Arial" w:cs="Arial"/>
          <w:bCs/>
          <w:color w:val="215868" w:themeColor="accent5" w:themeShade="80"/>
          <w:sz w:val="22"/>
          <w:szCs w:val="22"/>
        </w:rPr>
        <w:t xml:space="preserve"> </w:t>
      </w:r>
    </w:p>
    <w:p w14:paraId="144406A2" w14:textId="77777777" w:rsidR="00CB19F6" w:rsidRPr="00440285" w:rsidRDefault="00CB19F6" w:rsidP="00CB19F6">
      <w:pPr>
        <w:rPr>
          <w:rFonts w:ascii="Arial" w:hAnsi="Arial" w:cs="Arial"/>
          <w:bCs/>
          <w:color w:val="215868" w:themeColor="accent5" w:themeShade="80"/>
          <w:sz w:val="22"/>
          <w:szCs w:val="22"/>
        </w:rPr>
      </w:pPr>
    </w:p>
    <w:p w14:paraId="10BF3093" w14:textId="77777777" w:rsidR="00CB19F6" w:rsidRPr="008D608F" w:rsidRDefault="00CB19F6" w:rsidP="00CB19F6">
      <w:pPr>
        <w:rPr>
          <w:rFonts w:ascii="Arial" w:hAnsi="Arial" w:cs="Arial"/>
          <w:bCs/>
          <w:color w:val="215868" w:themeColor="accent5" w:themeShade="80"/>
          <w:sz w:val="22"/>
          <w:szCs w:val="22"/>
        </w:rPr>
      </w:pPr>
      <w:r w:rsidRPr="008D608F">
        <w:rPr>
          <w:rFonts w:ascii="Arial" w:hAnsi="Arial" w:cs="Arial"/>
          <w:bCs/>
          <w:color w:val="215868" w:themeColor="accent5" w:themeShade="80"/>
          <w:sz w:val="22"/>
          <w:szCs w:val="22"/>
        </w:rPr>
        <w:t xml:space="preserve">The organisation may collect this information in a variety of ways, for example from application forms, CVs or resumes, obtained from your passport or other identity documents such as your driving licence, from forms completed by you at the start of or during employment (such as pensions benefit nomination forms), from correspondence with you or through interviews, </w:t>
      </w:r>
      <w:proofErr w:type="gramStart"/>
      <w:r w:rsidRPr="008D608F">
        <w:rPr>
          <w:rFonts w:ascii="Arial" w:hAnsi="Arial" w:cs="Arial"/>
          <w:bCs/>
          <w:color w:val="215868" w:themeColor="accent5" w:themeShade="80"/>
          <w:sz w:val="22"/>
          <w:szCs w:val="22"/>
        </w:rPr>
        <w:t>meetings</w:t>
      </w:r>
      <w:proofErr w:type="gramEnd"/>
      <w:r w:rsidRPr="008D608F">
        <w:rPr>
          <w:rFonts w:ascii="Arial" w:hAnsi="Arial" w:cs="Arial"/>
          <w:bCs/>
          <w:color w:val="215868" w:themeColor="accent5" w:themeShade="80"/>
          <w:sz w:val="22"/>
          <w:szCs w:val="22"/>
        </w:rPr>
        <w:t xml:space="preserve"> or other assessments.</w:t>
      </w:r>
    </w:p>
    <w:p w14:paraId="11B721F7" w14:textId="77777777" w:rsidR="00CB19F6" w:rsidRPr="008D608F" w:rsidRDefault="00CB19F6" w:rsidP="00CB19F6">
      <w:pPr>
        <w:rPr>
          <w:rFonts w:ascii="Arial" w:hAnsi="Arial" w:cs="Arial"/>
          <w:bCs/>
          <w:color w:val="215868" w:themeColor="accent5" w:themeShade="80"/>
          <w:sz w:val="22"/>
          <w:szCs w:val="22"/>
        </w:rPr>
      </w:pPr>
    </w:p>
    <w:p w14:paraId="399EBACD" w14:textId="77777777" w:rsidR="00CB19F6" w:rsidRPr="008D608F" w:rsidRDefault="00CB19F6" w:rsidP="00CB19F6">
      <w:pPr>
        <w:rPr>
          <w:rFonts w:ascii="Arial" w:hAnsi="Arial" w:cs="Arial"/>
          <w:bCs/>
          <w:color w:val="215868" w:themeColor="accent5" w:themeShade="80"/>
          <w:sz w:val="22"/>
          <w:szCs w:val="22"/>
        </w:rPr>
      </w:pPr>
      <w:r w:rsidRPr="008D608F">
        <w:rPr>
          <w:rFonts w:ascii="Arial" w:hAnsi="Arial" w:cs="Arial"/>
          <w:bCs/>
          <w:color w:val="215868" w:themeColor="accent5" w:themeShade="80"/>
          <w:sz w:val="22"/>
          <w:szCs w:val="22"/>
        </w:rPr>
        <w:t>This personal data might be provided to us by you or someone else (such as a former employer, your doctor or a credit reference agency and information from criminal records checks permitted by law) or it could be created by us.</w:t>
      </w:r>
    </w:p>
    <w:p w14:paraId="19711B8C" w14:textId="77777777" w:rsidR="00CB19F6" w:rsidRPr="008D608F" w:rsidRDefault="00CB19F6" w:rsidP="00CB19F6">
      <w:pPr>
        <w:rPr>
          <w:rFonts w:ascii="Arial" w:hAnsi="Arial" w:cs="Arial"/>
          <w:bCs/>
          <w:color w:val="215868" w:themeColor="accent5" w:themeShade="80"/>
          <w:sz w:val="22"/>
          <w:szCs w:val="22"/>
        </w:rPr>
      </w:pPr>
    </w:p>
    <w:p w14:paraId="233A91DE" w14:textId="77777777" w:rsidR="00CB19F6" w:rsidRDefault="00CB19F6" w:rsidP="00CB19F6">
      <w:pPr>
        <w:rPr>
          <w:rFonts w:ascii="Arial" w:hAnsi="Arial" w:cs="Arial"/>
          <w:bCs/>
          <w:color w:val="215868" w:themeColor="accent5" w:themeShade="80"/>
          <w:sz w:val="22"/>
          <w:szCs w:val="22"/>
        </w:rPr>
      </w:pPr>
      <w:r w:rsidRPr="008D608F">
        <w:rPr>
          <w:rFonts w:ascii="Arial" w:hAnsi="Arial" w:cs="Arial"/>
          <w:bCs/>
          <w:color w:val="215868" w:themeColor="accent5" w:themeShade="80"/>
          <w:sz w:val="22"/>
          <w:szCs w:val="22"/>
        </w:rPr>
        <w:lastRenderedPageBreak/>
        <w:t>Your personal data will be stored in a range of different places including in your personnel file, in the organisation's HR management systems and in other IT systems (including the organisation's email system).</w:t>
      </w:r>
    </w:p>
    <w:p w14:paraId="18FABA7B" w14:textId="77777777" w:rsidR="00CB19F6" w:rsidRPr="00440285" w:rsidRDefault="00CB19F6" w:rsidP="00CB19F6">
      <w:pPr>
        <w:rPr>
          <w:rFonts w:ascii="Arial" w:hAnsi="Arial" w:cs="Arial"/>
          <w:bCs/>
          <w:color w:val="215868" w:themeColor="accent5" w:themeShade="80"/>
          <w:sz w:val="22"/>
          <w:szCs w:val="22"/>
        </w:rPr>
      </w:pPr>
    </w:p>
    <w:p w14:paraId="65D0C970" w14:textId="77777777" w:rsidR="00CB19F6" w:rsidRDefault="00CB19F6" w:rsidP="00CB19F6">
      <w:p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Throughout your employment we will collect data and add to your personnel file i.e.</w:t>
      </w:r>
      <w:r>
        <w:rPr>
          <w:rFonts w:ascii="Arial" w:hAnsi="Arial" w:cs="Arial"/>
          <w:bCs/>
          <w:color w:val="215868" w:themeColor="accent5" w:themeShade="80"/>
          <w:sz w:val="22"/>
          <w:szCs w:val="22"/>
        </w:rPr>
        <w:t>,</w:t>
      </w:r>
      <w:r w:rsidRPr="00440285">
        <w:rPr>
          <w:rFonts w:ascii="Arial" w:hAnsi="Arial" w:cs="Arial"/>
          <w:bCs/>
          <w:color w:val="215868" w:themeColor="accent5" w:themeShade="80"/>
          <w:sz w:val="22"/>
          <w:szCs w:val="22"/>
        </w:rPr>
        <w:t xml:space="preserve"> appraisal paperwork, communications, absence information and changes to personnel data.</w:t>
      </w:r>
    </w:p>
    <w:p w14:paraId="15CCB5D7" w14:textId="77777777" w:rsidR="00CB19F6" w:rsidRDefault="00CB19F6" w:rsidP="00CB19F6">
      <w:pPr>
        <w:rPr>
          <w:rFonts w:ascii="Arial" w:hAnsi="Arial" w:cs="Arial"/>
          <w:bCs/>
          <w:color w:val="215868" w:themeColor="accent5" w:themeShade="80"/>
          <w:sz w:val="22"/>
          <w:szCs w:val="22"/>
        </w:rPr>
      </w:pPr>
    </w:p>
    <w:p w14:paraId="6968BF03" w14:textId="77777777" w:rsidR="00CB19F6" w:rsidRPr="007D4667" w:rsidRDefault="00CB19F6" w:rsidP="00CB19F6">
      <w:pPr>
        <w:rPr>
          <w:rFonts w:ascii="Arial" w:hAnsi="Arial" w:cs="Arial"/>
          <w:b/>
          <w:color w:val="215868" w:themeColor="accent5" w:themeShade="80"/>
        </w:rPr>
      </w:pPr>
      <w:r w:rsidRPr="007D4667">
        <w:rPr>
          <w:rFonts w:ascii="Arial" w:hAnsi="Arial" w:cs="Arial"/>
          <w:b/>
          <w:color w:val="215868" w:themeColor="accent5" w:themeShade="80"/>
        </w:rPr>
        <w:t xml:space="preserve">Special </w:t>
      </w:r>
      <w:r>
        <w:rPr>
          <w:rFonts w:ascii="Arial" w:hAnsi="Arial" w:cs="Arial"/>
          <w:b/>
          <w:color w:val="215868" w:themeColor="accent5" w:themeShade="80"/>
        </w:rPr>
        <w:t>c</w:t>
      </w:r>
      <w:r w:rsidRPr="007D4667">
        <w:rPr>
          <w:rFonts w:ascii="Arial" w:hAnsi="Arial" w:cs="Arial"/>
          <w:b/>
          <w:color w:val="215868" w:themeColor="accent5" w:themeShade="80"/>
        </w:rPr>
        <w:t xml:space="preserve">ategories of </w:t>
      </w:r>
      <w:r>
        <w:rPr>
          <w:rFonts w:ascii="Arial" w:hAnsi="Arial" w:cs="Arial"/>
          <w:b/>
          <w:color w:val="215868" w:themeColor="accent5" w:themeShade="80"/>
        </w:rPr>
        <w:t>p</w:t>
      </w:r>
      <w:r w:rsidRPr="007D4667">
        <w:rPr>
          <w:rFonts w:ascii="Arial" w:hAnsi="Arial" w:cs="Arial"/>
          <w:b/>
          <w:color w:val="215868" w:themeColor="accent5" w:themeShade="80"/>
        </w:rPr>
        <w:t xml:space="preserve">ersonal </w:t>
      </w:r>
      <w:r>
        <w:rPr>
          <w:rFonts w:ascii="Arial" w:hAnsi="Arial" w:cs="Arial"/>
          <w:b/>
          <w:color w:val="215868" w:themeColor="accent5" w:themeShade="80"/>
        </w:rPr>
        <w:t>d</w:t>
      </w:r>
      <w:r w:rsidRPr="007D4667">
        <w:rPr>
          <w:rFonts w:ascii="Arial" w:hAnsi="Arial" w:cs="Arial"/>
          <w:b/>
          <w:color w:val="215868" w:themeColor="accent5" w:themeShade="80"/>
        </w:rPr>
        <w:t>ata</w:t>
      </w:r>
    </w:p>
    <w:p w14:paraId="7274C1FC" w14:textId="77777777" w:rsidR="00CB19F6" w:rsidRPr="007D4667" w:rsidRDefault="00CB19F6" w:rsidP="00CB19F6">
      <w:pPr>
        <w:rPr>
          <w:rFonts w:ascii="Arial" w:hAnsi="Arial" w:cs="Arial"/>
          <w:bCs/>
          <w:color w:val="215868" w:themeColor="accent5" w:themeShade="80"/>
          <w:sz w:val="22"/>
          <w:szCs w:val="22"/>
        </w:rPr>
      </w:pPr>
    </w:p>
    <w:p w14:paraId="0442CFF8" w14:textId="77777777" w:rsidR="00CB19F6" w:rsidRPr="007D4667" w:rsidRDefault="00CB19F6" w:rsidP="00CB19F6">
      <w:pPr>
        <w:rPr>
          <w:rFonts w:ascii="Arial" w:hAnsi="Arial" w:cs="Arial"/>
          <w:bCs/>
          <w:color w:val="215868" w:themeColor="accent5" w:themeShade="80"/>
          <w:sz w:val="22"/>
          <w:szCs w:val="22"/>
        </w:rPr>
      </w:pPr>
      <w:r w:rsidRPr="007D4667">
        <w:rPr>
          <w:rFonts w:ascii="Arial" w:hAnsi="Arial" w:cs="Arial"/>
          <w:bCs/>
          <w:color w:val="215868" w:themeColor="accent5" w:themeShade="80"/>
          <w:sz w:val="22"/>
          <w:szCs w:val="22"/>
        </w:rPr>
        <w:t>Some special categories of personal data, such as information about health or medical conditions, are processed to carry out employment law obligations (such as those in relation to employees with disabilities).</w:t>
      </w:r>
    </w:p>
    <w:p w14:paraId="12311478" w14:textId="77777777" w:rsidR="00CB19F6" w:rsidRPr="007D4667" w:rsidRDefault="00CB19F6" w:rsidP="00CB19F6">
      <w:pPr>
        <w:rPr>
          <w:rFonts w:ascii="Arial" w:hAnsi="Arial" w:cs="Arial"/>
          <w:bCs/>
          <w:color w:val="215868" w:themeColor="accent5" w:themeShade="80"/>
          <w:sz w:val="22"/>
          <w:szCs w:val="22"/>
        </w:rPr>
      </w:pPr>
    </w:p>
    <w:p w14:paraId="7FEAFBFB" w14:textId="77777777" w:rsidR="00CB19F6" w:rsidRPr="007D4667"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Where the organisation processes other special categories of personal data, such as information about ethnic origin, sexual orientation or religion or belief, this is done for the purposes of equal opportunities monitoring. This is to carry out its obligations and exercise specific rights in relation to employment.</w:t>
      </w:r>
    </w:p>
    <w:p w14:paraId="74D1DBD1" w14:textId="77777777" w:rsidR="00CB19F6" w:rsidRDefault="00CB19F6" w:rsidP="00CB19F6">
      <w:pPr>
        <w:rPr>
          <w:rFonts w:ascii="Arial" w:hAnsi="Arial" w:cs="Arial"/>
          <w:bCs/>
          <w:color w:val="215868" w:themeColor="accent5" w:themeShade="80"/>
          <w:sz w:val="22"/>
          <w:szCs w:val="22"/>
          <w:highlight w:val="yellow"/>
        </w:rPr>
      </w:pPr>
    </w:p>
    <w:p w14:paraId="31EAE912" w14:textId="77777777" w:rsidR="00CB19F6" w:rsidRPr="007D4667" w:rsidRDefault="00CB19F6" w:rsidP="00CB19F6">
      <w:pPr>
        <w:rPr>
          <w:rFonts w:ascii="Arial" w:hAnsi="Arial" w:cs="Arial"/>
          <w:bCs/>
          <w:color w:val="215868" w:themeColor="accent5" w:themeShade="80"/>
          <w:sz w:val="22"/>
          <w:szCs w:val="22"/>
        </w:rPr>
      </w:pPr>
    </w:p>
    <w:p w14:paraId="1BFC3307" w14:textId="77777777" w:rsidR="00CB19F6" w:rsidRPr="00A72ABD" w:rsidRDefault="00CB19F6" w:rsidP="00CB19F6">
      <w:pPr>
        <w:rPr>
          <w:rFonts w:ascii="Arial" w:hAnsi="Arial" w:cs="Arial"/>
          <w:b/>
          <w:color w:val="215868" w:themeColor="accent5" w:themeShade="80"/>
        </w:rPr>
      </w:pPr>
      <w:r w:rsidRPr="00A72ABD">
        <w:rPr>
          <w:rFonts w:ascii="Arial" w:hAnsi="Arial" w:cs="Arial"/>
          <w:b/>
          <w:color w:val="215868" w:themeColor="accent5" w:themeShade="80"/>
        </w:rPr>
        <w:t xml:space="preserve">Automated </w:t>
      </w:r>
      <w:r>
        <w:rPr>
          <w:rFonts w:ascii="Arial" w:hAnsi="Arial" w:cs="Arial"/>
          <w:b/>
          <w:color w:val="215868" w:themeColor="accent5" w:themeShade="80"/>
        </w:rPr>
        <w:t>d</w:t>
      </w:r>
      <w:r w:rsidRPr="00A72ABD">
        <w:rPr>
          <w:rFonts w:ascii="Arial" w:hAnsi="Arial" w:cs="Arial"/>
          <w:b/>
          <w:color w:val="215868" w:themeColor="accent5" w:themeShade="80"/>
        </w:rPr>
        <w:t>ecision-</w:t>
      </w:r>
      <w:r>
        <w:rPr>
          <w:rFonts w:ascii="Arial" w:hAnsi="Arial" w:cs="Arial"/>
          <w:b/>
          <w:color w:val="215868" w:themeColor="accent5" w:themeShade="80"/>
        </w:rPr>
        <w:t>m</w:t>
      </w:r>
      <w:r w:rsidRPr="00A72ABD">
        <w:rPr>
          <w:rFonts w:ascii="Arial" w:hAnsi="Arial" w:cs="Arial"/>
          <w:b/>
          <w:color w:val="215868" w:themeColor="accent5" w:themeShade="80"/>
        </w:rPr>
        <w:t>aking</w:t>
      </w:r>
    </w:p>
    <w:p w14:paraId="353E6511" w14:textId="77777777" w:rsidR="00CB19F6" w:rsidRPr="007D4667" w:rsidRDefault="00CB19F6" w:rsidP="00CB19F6">
      <w:pPr>
        <w:rPr>
          <w:rFonts w:ascii="Arial" w:hAnsi="Arial" w:cs="Arial"/>
          <w:bCs/>
          <w:color w:val="215868" w:themeColor="accent5" w:themeShade="80"/>
          <w:sz w:val="22"/>
          <w:szCs w:val="22"/>
        </w:rPr>
      </w:pPr>
    </w:p>
    <w:p w14:paraId="35B808A1" w14:textId="77777777" w:rsidR="00CB19F6" w:rsidRPr="006E63BB"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Employment decisions are not based solely on automated decision-making.</w:t>
      </w:r>
    </w:p>
    <w:p w14:paraId="702FDEF4" w14:textId="77777777" w:rsidR="00CB19F6" w:rsidRPr="00317606" w:rsidRDefault="00CB19F6" w:rsidP="00CB19F6">
      <w:pPr>
        <w:rPr>
          <w:rFonts w:ascii="Arial" w:hAnsi="Arial" w:cs="Arial"/>
          <w:bCs/>
          <w:color w:val="215868" w:themeColor="accent5" w:themeShade="80"/>
          <w:sz w:val="22"/>
          <w:szCs w:val="22"/>
          <w:highlight w:val="yellow"/>
        </w:rPr>
      </w:pPr>
    </w:p>
    <w:p w14:paraId="77892801" w14:textId="77777777" w:rsidR="00CB19F6" w:rsidRDefault="00CB19F6" w:rsidP="00CB19F6">
      <w:pPr>
        <w:rPr>
          <w:rFonts w:ascii="Arial" w:hAnsi="Arial" w:cs="Arial"/>
          <w:b/>
          <w:color w:val="215868" w:themeColor="accent5" w:themeShade="80"/>
          <w:sz w:val="22"/>
          <w:szCs w:val="22"/>
        </w:rPr>
      </w:pPr>
    </w:p>
    <w:p w14:paraId="63D0A7D2" w14:textId="77777777" w:rsidR="00CB19F6" w:rsidRDefault="00CB19F6" w:rsidP="00CB19F6">
      <w:pPr>
        <w:rPr>
          <w:rFonts w:ascii="Arial" w:hAnsi="Arial" w:cs="Arial"/>
          <w:b/>
          <w:color w:val="215868" w:themeColor="accent5" w:themeShade="80"/>
          <w:sz w:val="22"/>
          <w:szCs w:val="22"/>
        </w:rPr>
      </w:pPr>
    </w:p>
    <w:p w14:paraId="56C30E10" w14:textId="77777777" w:rsidR="00CB19F6" w:rsidRPr="00440285" w:rsidRDefault="00CB19F6" w:rsidP="00CB19F6">
      <w:pPr>
        <w:rPr>
          <w:rFonts w:ascii="Arial" w:hAnsi="Arial" w:cs="Arial"/>
          <w:b/>
          <w:color w:val="215868" w:themeColor="accent5" w:themeShade="80"/>
          <w:sz w:val="22"/>
          <w:szCs w:val="22"/>
        </w:rPr>
      </w:pPr>
    </w:p>
    <w:p w14:paraId="13FF4F6F"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How do we lawfully use your data?</w:t>
      </w:r>
    </w:p>
    <w:p w14:paraId="44972413" w14:textId="77777777" w:rsidR="00CB19F6" w:rsidRDefault="00CB19F6" w:rsidP="00CB19F6">
      <w:pPr>
        <w:rPr>
          <w:rFonts w:ascii="Arial" w:hAnsi="Arial" w:cs="Arial"/>
          <w:b/>
          <w:color w:val="215868" w:themeColor="accent5" w:themeShade="80"/>
          <w:sz w:val="22"/>
          <w:szCs w:val="22"/>
        </w:rPr>
      </w:pPr>
    </w:p>
    <w:p w14:paraId="754FC311" w14:textId="77777777" w:rsidR="00CB19F6" w:rsidRPr="001D4536" w:rsidRDefault="00CB19F6" w:rsidP="00CB19F6">
      <w:p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 xml:space="preserve">We need to know your personal, </w:t>
      </w:r>
      <w:proofErr w:type="gramStart"/>
      <w:r w:rsidRPr="001D4536">
        <w:rPr>
          <w:rFonts w:ascii="Arial" w:hAnsi="Arial" w:cs="Arial"/>
          <w:bCs/>
          <w:color w:val="215868" w:themeColor="accent5" w:themeShade="80"/>
          <w:sz w:val="22"/>
          <w:szCs w:val="22"/>
        </w:rPr>
        <w:t>sensitive</w:t>
      </w:r>
      <w:proofErr w:type="gramEnd"/>
      <w:r w:rsidRPr="001D4536">
        <w:rPr>
          <w:rFonts w:ascii="Arial" w:hAnsi="Arial" w:cs="Arial"/>
          <w:bCs/>
          <w:color w:val="215868" w:themeColor="accent5" w:themeShade="80"/>
          <w:sz w:val="22"/>
          <w:szCs w:val="22"/>
        </w:rPr>
        <w:t xml:space="preserve"> and confidential data in order to employ you, under the G</w:t>
      </w:r>
      <w:r>
        <w:rPr>
          <w:rFonts w:ascii="Arial" w:hAnsi="Arial" w:cs="Arial"/>
          <w:bCs/>
          <w:color w:val="215868" w:themeColor="accent5" w:themeShade="80"/>
          <w:sz w:val="22"/>
          <w:szCs w:val="22"/>
        </w:rPr>
        <w:t>DPR</w:t>
      </w:r>
      <w:r w:rsidRPr="001D4536">
        <w:rPr>
          <w:rFonts w:ascii="Arial" w:hAnsi="Arial" w:cs="Arial"/>
          <w:bCs/>
          <w:color w:val="215868" w:themeColor="accent5" w:themeShade="80"/>
          <w:sz w:val="22"/>
          <w:szCs w:val="22"/>
        </w:rPr>
        <w:t xml:space="preserve"> we will be lawfully using your information in accordance with: </w:t>
      </w:r>
    </w:p>
    <w:p w14:paraId="0FFB5F09" w14:textId="77777777" w:rsidR="00CB19F6" w:rsidRPr="001D4536" w:rsidRDefault="00CB19F6" w:rsidP="00CB19F6">
      <w:pPr>
        <w:rPr>
          <w:rFonts w:ascii="Arial" w:hAnsi="Arial" w:cs="Arial"/>
          <w:bCs/>
          <w:color w:val="215868" w:themeColor="accent5" w:themeShade="80"/>
          <w:sz w:val="22"/>
          <w:szCs w:val="22"/>
        </w:rPr>
      </w:pPr>
    </w:p>
    <w:p w14:paraId="3979997D" w14:textId="77777777" w:rsidR="00CB19F6" w:rsidRPr="00FD1A23" w:rsidRDefault="00CB19F6" w:rsidP="00CB19F6">
      <w:pPr>
        <w:pStyle w:val="ListParagraph"/>
        <w:numPr>
          <w:ilvl w:val="0"/>
          <w:numId w:val="5"/>
        </w:num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 xml:space="preserve">Article 6, (b) Necessary for performance of/entering into contract with </w:t>
      </w:r>
      <w:proofErr w:type="gramStart"/>
      <w:r w:rsidRPr="001D4536">
        <w:rPr>
          <w:rFonts w:ascii="Arial" w:hAnsi="Arial" w:cs="Arial"/>
          <w:bCs/>
          <w:color w:val="215868" w:themeColor="accent5" w:themeShade="80"/>
          <w:sz w:val="22"/>
          <w:szCs w:val="22"/>
        </w:rPr>
        <w:t>you</w:t>
      </w:r>
      <w:proofErr w:type="gramEnd"/>
      <w:r w:rsidRPr="001D4536">
        <w:rPr>
          <w:rFonts w:ascii="Arial" w:hAnsi="Arial" w:cs="Arial"/>
          <w:bCs/>
          <w:color w:val="215868" w:themeColor="accent5" w:themeShade="80"/>
          <w:sz w:val="22"/>
          <w:szCs w:val="22"/>
        </w:rPr>
        <w:t xml:space="preserve"> </w:t>
      </w:r>
    </w:p>
    <w:p w14:paraId="09021340" w14:textId="77777777" w:rsidR="00CB19F6" w:rsidRPr="001D4536" w:rsidRDefault="00CB19F6" w:rsidP="00CB19F6">
      <w:pPr>
        <w:pStyle w:val="ListParagraph"/>
        <w:numPr>
          <w:ilvl w:val="0"/>
          <w:numId w:val="5"/>
        </w:num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Article 9(2) (b) Necessary for controller to fulfil employment rights or obligations in employment</w:t>
      </w:r>
    </w:p>
    <w:p w14:paraId="2FA932A0" w14:textId="77777777" w:rsidR="00CB19F6" w:rsidRPr="001D4536" w:rsidRDefault="00CB19F6" w:rsidP="00CB19F6">
      <w:pPr>
        <w:rPr>
          <w:rFonts w:ascii="Arial" w:hAnsi="Arial" w:cs="Arial"/>
          <w:bCs/>
          <w:color w:val="215868" w:themeColor="accent5" w:themeShade="80"/>
          <w:sz w:val="22"/>
          <w:szCs w:val="22"/>
        </w:rPr>
      </w:pPr>
    </w:p>
    <w:p w14:paraId="0907FCB2" w14:textId="77777777" w:rsidR="00CB19F6" w:rsidRDefault="00CB19F6" w:rsidP="00CB19F6">
      <w:p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This notice applies to the personal data of our employees and the data you have given us about your carers/family members.</w:t>
      </w:r>
    </w:p>
    <w:p w14:paraId="1275E09B" w14:textId="77777777" w:rsidR="00CB19F6" w:rsidRDefault="00CB19F6" w:rsidP="00CB19F6">
      <w:pPr>
        <w:rPr>
          <w:rFonts w:ascii="Arial" w:hAnsi="Arial" w:cs="Arial"/>
          <w:b/>
          <w:color w:val="215868" w:themeColor="accent5" w:themeShade="80"/>
        </w:rPr>
      </w:pPr>
    </w:p>
    <w:p w14:paraId="4F3646AA"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How do we maintain the confidentiality of your record?</w:t>
      </w:r>
    </w:p>
    <w:p w14:paraId="7041D5FA" w14:textId="77777777" w:rsidR="00CB19F6" w:rsidRDefault="00CB19F6" w:rsidP="00CB19F6">
      <w:pPr>
        <w:rPr>
          <w:rFonts w:ascii="Arial" w:hAnsi="Arial" w:cs="Arial"/>
          <w:b/>
          <w:color w:val="215868" w:themeColor="accent5" w:themeShade="80"/>
          <w:sz w:val="22"/>
          <w:szCs w:val="22"/>
        </w:rPr>
      </w:pPr>
    </w:p>
    <w:p w14:paraId="28BAB914" w14:textId="77777777" w:rsidR="00CB19F6"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We are committed to protecting your privacy and will only use information collected lawfully in accordance with: </w:t>
      </w:r>
    </w:p>
    <w:p w14:paraId="1E5B056A" w14:textId="77777777" w:rsidR="00CB19F6" w:rsidRPr="001C71F4" w:rsidRDefault="00CB19F6" w:rsidP="00CB19F6">
      <w:pPr>
        <w:rPr>
          <w:rFonts w:ascii="Arial" w:hAnsi="Arial" w:cs="Arial"/>
          <w:bCs/>
          <w:color w:val="215868" w:themeColor="accent5" w:themeShade="80"/>
          <w:sz w:val="22"/>
          <w:szCs w:val="22"/>
        </w:rPr>
      </w:pPr>
    </w:p>
    <w:p w14:paraId="24EB827C"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Data Protection Act 2018 </w:t>
      </w:r>
    </w:p>
    <w:p w14:paraId="79F993C1"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The </w:t>
      </w:r>
      <w:r>
        <w:rPr>
          <w:rFonts w:ascii="Arial" w:hAnsi="Arial" w:cs="Arial"/>
          <w:bCs/>
          <w:color w:val="215868" w:themeColor="accent5" w:themeShade="80"/>
          <w:sz w:val="22"/>
          <w:szCs w:val="22"/>
        </w:rPr>
        <w:t xml:space="preserve">UK </w:t>
      </w:r>
      <w:r w:rsidRPr="001C71F4">
        <w:rPr>
          <w:rFonts w:ascii="Arial" w:hAnsi="Arial" w:cs="Arial"/>
          <w:bCs/>
          <w:color w:val="215868" w:themeColor="accent5" w:themeShade="80"/>
          <w:sz w:val="22"/>
          <w:szCs w:val="22"/>
        </w:rPr>
        <w:t xml:space="preserve">General Data Protection Regulations </w:t>
      </w:r>
    </w:p>
    <w:p w14:paraId="76A6429B"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Human Rights Act 1998 </w:t>
      </w:r>
    </w:p>
    <w:p w14:paraId="635618EF"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Common Law Duty of Confidentiality </w:t>
      </w:r>
    </w:p>
    <w:p w14:paraId="790786ED"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NHS Codes of Confidentiality, Information Security and Records Management </w:t>
      </w:r>
    </w:p>
    <w:p w14:paraId="30D026D6" w14:textId="77777777" w:rsidR="00CB19F6" w:rsidRPr="001C71F4" w:rsidRDefault="00CB19F6" w:rsidP="00CB19F6">
      <w:pPr>
        <w:rPr>
          <w:rFonts w:ascii="Arial" w:hAnsi="Arial" w:cs="Arial"/>
          <w:bCs/>
          <w:color w:val="215868" w:themeColor="accent5" w:themeShade="80"/>
          <w:sz w:val="22"/>
          <w:szCs w:val="22"/>
        </w:rPr>
      </w:pPr>
    </w:p>
    <w:p w14:paraId="3C6EB995" w14:textId="77777777" w:rsidR="00CB19F6" w:rsidRPr="001C71F4"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We will only ever use or pass on information about you to others who have a genuine need for it. We will not disclose your information to any third party without your permission unless there are exceptional circumstances (i.e., life or death situations) </w:t>
      </w:r>
      <w:r>
        <w:rPr>
          <w:rFonts w:ascii="Arial" w:hAnsi="Arial" w:cs="Arial"/>
          <w:bCs/>
          <w:color w:val="215868" w:themeColor="accent5" w:themeShade="80"/>
          <w:sz w:val="22"/>
          <w:szCs w:val="22"/>
        </w:rPr>
        <w:t xml:space="preserve">or </w:t>
      </w:r>
      <w:r w:rsidRPr="001C71F4">
        <w:rPr>
          <w:rFonts w:ascii="Arial" w:hAnsi="Arial" w:cs="Arial"/>
          <w:bCs/>
          <w:color w:val="215868" w:themeColor="accent5" w:themeShade="80"/>
          <w:sz w:val="22"/>
          <w:szCs w:val="22"/>
        </w:rPr>
        <w:t>where the law requires information to be passed on.</w:t>
      </w:r>
    </w:p>
    <w:p w14:paraId="7ED25ACC" w14:textId="77777777" w:rsidR="00CB19F6" w:rsidRPr="001C71F4" w:rsidRDefault="00CB19F6" w:rsidP="00CB19F6">
      <w:pPr>
        <w:rPr>
          <w:rFonts w:ascii="Arial" w:hAnsi="Arial" w:cs="Arial"/>
          <w:bCs/>
          <w:color w:val="215868" w:themeColor="accent5" w:themeShade="80"/>
          <w:sz w:val="22"/>
          <w:szCs w:val="22"/>
        </w:rPr>
      </w:pPr>
    </w:p>
    <w:p w14:paraId="66F243DC" w14:textId="77777777" w:rsidR="00CB19F6" w:rsidRPr="001C71F4"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Our policy is to respect the privacy of our staff and to maintain compliance with the </w:t>
      </w:r>
      <w:r>
        <w:rPr>
          <w:rFonts w:ascii="Arial" w:hAnsi="Arial" w:cs="Arial"/>
          <w:bCs/>
          <w:color w:val="215868" w:themeColor="accent5" w:themeShade="80"/>
          <w:sz w:val="22"/>
          <w:szCs w:val="22"/>
        </w:rPr>
        <w:t xml:space="preserve">UK </w:t>
      </w:r>
      <w:r w:rsidRPr="001C71F4">
        <w:rPr>
          <w:rFonts w:ascii="Arial" w:hAnsi="Arial" w:cs="Arial"/>
          <w:bCs/>
          <w:color w:val="215868" w:themeColor="accent5" w:themeShade="80"/>
          <w:sz w:val="22"/>
          <w:szCs w:val="22"/>
        </w:rPr>
        <w:t xml:space="preserve">GDPR and all UK specific data protection requirements. Our policy is to ensure all personal data related to our staff will be protected. </w:t>
      </w:r>
    </w:p>
    <w:p w14:paraId="77224395" w14:textId="77777777" w:rsidR="00CB19F6" w:rsidRPr="001C71F4" w:rsidRDefault="00CB19F6" w:rsidP="00CB19F6">
      <w:pPr>
        <w:rPr>
          <w:rFonts w:ascii="Arial" w:hAnsi="Arial" w:cs="Arial"/>
          <w:bCs/>
          <w:color w:val="215868" w:themeColor="accent5" w:themeShade="80"/>
          <w:sz w:val="22"/>
          <w:szCs w:val="22"/>
        </w:rPr>
      </w:pPr>
    </w:p>
    <w:p w14:paraId="7887A436" w14:textId="77777777" w:rsidR="00CB19F6" w:rsidRPr="001C71F4"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All employees and sub-contractors engaged by</w:t>
      </w:r>
      <w:r>
        <w:rPr>
          <w:rFonts w:ascii="Arial" w:hAnsi="Arial" w:cs="Arial"/>
          <w:bCs/>
          <w:color w:val="215868" w:themeColor="accent5" w:themeShade="80"/>
          <w:sz w:val="22"/>
          <w:szCs w:val="22"/>
        </w:rPr>
        <w:t xml:space="preserve"> Moorfield House Surgery </w:t>
      </w:r>
      <w:r w:rsidRPr="001C71F4">
        <w:rPr>
          <w:rFonts w:ascii="Arial" w:hAnsi="Arial" w:cs="Arial"/>
          <w:bCs/>
          <w:color w:val="215868" w:themeColor="accent5" w:themeShade="80"/>
          <w:sz w:val="22"/>
          <w:szCs w:val="22"/>
        </w:rPr>
        <w:t xml:space="preserve">are asked to sign a confidentiality agreement. </w:t>
      </w:r>
      <w:r>
        <w:rPr>
          <w:rFonts w:ascii="Arial" w:hAnsi="Arial" w:cs="Arial"/>
          <w:bCs/>
          <w:color w:val="215868" w:themeColor="accent5" w:themeShade="80"/>
          <w:sz w:val="22"/>
          <w:szCs w:val="22"/>
        </w:rPr>
        <w:t>The organisation</w:t>
      </w:r>
      <w:r w:rsidRPr="001C71F4">
        <w:rPr>
          <w:rFonts w:ascii="Arial" w:hAnsi="Arial" w:cs="Arial"/>
          <w:bCs/>
          <w:color w:val="215868" w:themeColor="accent5" w:themeShade="80"/>
          <w:sz w:val="22"/>
          <w:szCs w:val="22"/>
        </w:rPr>
        <w:t xml:space="preserve"> will, if required, sign a separate confidentiality agreement if the client deems it necessary. If a sub-contractor acts as a data processor for</w:t>
      </w:r>
      <w:r>
        <w:rPr>
          <w:rFonts w:ascii="Arial" w:hAnsi="Arial" w:cs="Arial"/>
          <w:bCs/>
          <w:color w:val="215868" w:themeColor="accent5" w:themeShade="80"/>
          <w:sz w:val="22"/>
          <w:szCs w:val="22"/>
        </w:rPr>
        <w:t xml:space="preserve"> Moorfield House Surgery, </w:t>
      </w:r>
      <w:r w:rsidRPr="001C71F4">
        <w:rPr>
          <w:rFonts w:ascii="Arial" w:hAnsi="Arial" w:cs="Arial"/>
          <w:bCs/>
          <w:color w:val="215868" w:themeColor="accent5" w:themeShade="80"/>
          <w:sz w:val="22"/>
          <w:szCs w:val="22"/>
        </w:rPr>
        <w:t>an appropriate contract (art</w:t>
      </w:r>
      <w:r>
        <w:rPr>
          <w:rFonts w:ascii="Arial" w:hAnsi="Arial" w:cs="Arial"/>
          <w:bCs/>
          <w:color w:val="215868" w:themeColor="accent5" w:themeShade="80"/>
          <w:sz w:val="22"/>
          <w:szCs w:val="22"/>
        </w:rPr>
        <w:t>.</w:t>
      </w:r>
      <w:r w:rsidRPr="001C71F4">
        <w:rPr>
          <w:rFonts w:ascii="Arial" w:hAnsi="Arial" w:cs="Arial"/>
          <w:bCs/>
          <w:color w:val="215868" w:themeColor="accent5" w:themeShade="80"/>
          <w:sz w:val="22"/>
          <w:szCs w:val="22"/>
        </w:rPr>
        <w:t xml:space="preserve"> 24-28) will be established for the processing of your information.</w:t>
      </w:r>
    </w:p>
    <w:p w14:paraId="06B399D7" w14:textId="77777777" w:rsidR="00CB19F6" w:rsidRPr="001C71F4" w:rsidRDefault="00CB19F6" w:rsidP="00CB19F6">
      <w:pPr>
        <w:rPr>
          <w:rFonts w:ascii="Arial" w:hAnsi="Arial" w:cs="Arial"/>
          <w:bCs/>
          <w:color w:val="215868" w:themeColor="accent5" w:themeShade="80"/>
          <w:sz w:val="22"/>
          <w:szCs w:val="22"/>
        </w:rPr>
      </w:pPr>
    </w:p>
    <w:p w14:paraId="33218813" w14:textId="77777777" w:rsidR="00CB19F6" w:rsidRPr="00C10F32"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286E18DF" w14:textId="77777777" w:rsidR="00CB19F6" w:rsidRPr="00C10F32" w:rsidRDefault="00CB19F6" w:rsidP="00CB19F6">
      <w:pPr>
        <w:rPr>
          <w:rFonts w:ascii="Arial" w:hAnsi="Arial" w:cs="Arial"/>
          <w:bCs/>
          <w:color w:val="215868" w:themeColor="accent5" w:themeShade="80"/>
          <w:sz w:val="22"/>
          <w:szCs w:val="22"/>
        </w:rPr>
      </w:pPr>
    </w:p>
    <w:p w14:paraId="22BCDFEE"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Where do we store your information electronically?</w:t>
      </w:r>
    </w:p>
    <w:p w14:paraId="42E77AC9" w14:textId="77777777" w:rsidR="00CB19F6" w:rsidRDefault="00CB19F6" w:rsidP="00CB19F6">
      <w:pPr>
        <w:rPr>
          <w:rFonts w:ascii="Arial" w:hAnsi="Arial" w:cs="Arial"/>
          <w:bCs/>
          <w:color w:val="215868" w:themeColor="accent5" w:themeShade="80"/>
          <w:sz w:val="22"/>
          <w:szCs w:val="22"/>
        </w:rPr>
      </w:pPr>
    </w:p>
    <w:p w14:paraId="455E5C3E" w14:textId="77777777" w:rsidR="00CB19F6" w:rsidRPr="004A7D23" w:rsidRDefault="00CB19F6" w:rsidP="00CB19F6">
      <w:pPr>
        <w:rPr>
          <w:rFonts w:ascii="Arial" w:hAnsi="Arial" w:cs="Arial"/>
          <w:bCs/>
          <w:color w:val="215868" w:themeColor="accent5" w:themeShade="80"/>
          <w:sz w:val="22"/>
          <w:szCs w:val="22"/>
        </w:rPr>
      </w:pPr>
      <w:r w:rsidRPr="004A7D23">
        <w:rPr>
          <w:rFonts w:ascii="Arial" w:hAnsi="Arial" w:cs="Arial"/>
          <w:bCs/>
          <w:color w:val="215868" w:themeColor="accent5" w:themeShade="80"/>
          <w:sz w:val="22"/>
          <w:szCs w:val="22"/>
        </w:rPr>
        <w:t xml:space="preserve">All the personal data we process is processed by our </w:t>
      </w:r>
      <w:r>
        <w:rPr>
          <w:rFonts w:ascii="Arial" w:hAnsi="Arial" w:cs="Arial"/>
          <w:bCs/>
          <w:color w:val="215868" w:themeColor="accent5" w:themeShade="80"/>
          <w:sz w:val="22"/>
          <w:szCs w:val="22"/>
        </w:rPr>
        <w:t>organisation</w:t>
      </w:r>
      <w:r w:rsidRPr="004A7D23">
        <w:rPr>
          <w:rFonts w:ascii="Arial" w:hAnsi="Arial" w:cs="Arial"/>
          <w:bCs/>
          <w:color w:val="215868" w:themeColor="accent5" w:themeShade="80"/>
          <w:sz w:val="22"/>
          <w:szCs w:val="22"/>
        </w:rPr>
        <w:t xml:space="preserve"> in the UK</w:t>
      </w:r>
      <w:r>
        <w:rPr>
          <w:rFonts w:ascii="Arial" w:hAnsi="Arial" w:cs="Arial"/>
          <w:bCs/>
          <w:color w:val="215868" w:themeColor="accent5" w:themeShade="80"/>
          <w:sz w:val="22"/>
          <w:szCs w:val="22"/>
        </w:rPr>
        <w:t>. H</w:t>
      </w:r>
      <w:r w:rsidRPr="004A7D23">
        <w:rPr>
          <w:rFonts w:ascii="Arial" w:hAnsi="Arial" w:cs="Arial"/>
          <w:bCs/>
          <w:color w:val="215868" w:themeColor="accent5" w:themeShade="80"/>
          <w:sz w:val="22"/>
          <w:szCs w:val="22"/>
        </w:rPr>
        <w:t>owever</w:t>
      </w:r>
      <w:r>
        <w:rPr>
          <w:rFonts w:ascii="Arial" w:hAnsi="Arial" w:cs="Arial"/>
          <w:bCs/>
          <w:color w:val="215868" w:themeColor="accent5" w:themeShade="80"/>
          <w:sz w:val="22"/>
          <w:szCs w:val="22"/>
        </w:rPr>
        <w:t>,</w:t>
      </w:r>
      <w:r w:rsidRPr="004A7D23">
        <w:rPr>
          <w:rFonts w:ascii="Arial" w:hAnsi="Arial" w:cs="Arial"/>
          <w:bCs/>
          <w:color w:val="215868" w:themeColor="accent5" w:themeShade="80"/>
          <w:sz w:val="22"/>
          <w:szCs w:val="22"/>
        </w:rPr>
        <w:t xml:space="preserve"> for the purposes of IT hosting and maintenance this information may be located on servers within the European Union. </w:t>
      </w:r>
    </w:p>
    <w:p w14:paraId="50058D97" w14:textId="77777777" w:rsidR="00CB19F6" w:rsidRPr="004A7D23" w:rsidRDefault="00CB19F6" w:rsidP="00CB19F6">
      <w:pPr>
        <w:rPr>
          <w:rFonts w:ascii="Arial" w:hAnsi="Arial" w:cs="Arial"/>
          <w:bCs/>
          <w:color w:val="215868" w:themeColor="accent5" w:themeShade="80"/>
          <w:sz w:val="22"/>
          <w:szCs w:val="22"/>
        </w:rPr>
      </w:pPr>
    </w:p>
    <w:p w14:paraId="0015B63F" w14:textId="77777777" w:rsidR="00CB19F6" w:rsidRDefault="00CB19F6" w:rsidP="00CB19F6">
      <w:pPr>
        <w:rPr>
          <w:rFonts w:ascii="Arial" w:hAnsi="Arial" w:cs="Arial"/>
          <w:bCs/>
          <w:color w:val="215868" w:themeColor="accent5" w:themeShade="80"/>
          <w:sz w:val="22"/>
          <w:szCs w:val="22"/>
        </w:rPr>
      </w:pPr>
      <w:r w:rsidRPr="004A7D23">
        <w:rPr>
          <w:rFonts w:ascii="Arial" w:hAnsi="Arial" w:cs="Arial"/>
          <w:bCs/>
          <w:color w:val="215868" w:themeColor="accent5" w:themeShade="80"/>
          <w:sz w:val="22"/>
          <w:szCs w:val="22"/>
        </w:rPr>
        <w:lastRenderedPageBreak/>
        <w:t xml:space="preserve">No third parties have access to your personal data unless the law allows them to do </w:t>
      </w:r>
      <w:proofErr w:type="gramStart"/>
      <w:r w:rsidRPr="004A7D23">
        <w:rPr>
          <w:rFonts w:ascii="Arial" w:hAnsi="Arial" w:cs="Arial"/>
          <w:bCs/>
          <w:color w:val="215868" w:themeColor="accent5" w:themeShade="80"/>
          <w:sz w:val="22"/>
          <w:szCs w:val="22"/>
        </w:rPr>
        <w:t>so</w:t>
      </w:r>
      <w:proofErr w:type="gramEnd"/>
      <w:r w:rsidRPr="004A7D23">
        <w:rPr>
          <w:rFonts w:ascii="Arial" w:hAnsi="Arial" w:cs="Arial"/>
          <w:bCs/>
          <w:color w:val="215868" w:themeColor="accent5" w:themeShade="80"/>
          <w:sz w:val="22"/>
          <w:szCs w:val="22"/>
        </w:rPr>
        <w:t xml:space="preserve"> and appropriate safeguards have been put in place.  We have a data protection regime in place to oversee the effective and secure processing of your personal and or special category (sensitive, confidential) data.</w:t>
      </w:r>
    </w:p>
    <w:p w14:paraId="5BFD40F0" w14:textId="77777777" w:rsidR="00CB19F6" w:rsidRPr="000703C3" w:rsidRDefault="00CB19F6" w:rsidP="00CB19F6">
      <w:pPr>
        <w:rPr>
          <w:rFonts w:ascii="Arial" w:hAnsi="Arial" w:cs="Arial"/>
          <w:bCs/>
          <w:color w:val="215868" w:themeColor="accent5" w:themeShade="80"/>
          <w:sz w:val="22"/>
          <w:szCs w:val="22"/>
        </w:rPr>
      </w:pPr>
    </w:p>
    <w:p w14:paraId="1DB11DEB"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Who are our partner organisations?</w:t>
      </w:r>
    </w:p>
    <w:p w14:paraId="2ED5829C" w14:textId="77777777" w:rsidR="00CB19F6" w:rsidRDefault="00CB19F6" w:rsidP="00CB19F6">
      <w:pPr>
        <w:rPr>
          <w:rFonts w:ascii="Arial" w:hAnsi="Arial" w:cs="Arial"/>
          <w:bCs/>
          <w:color w:val="215868" w:themeColor="accent5" w:themeShade="80"/>
          <w:sz w:val="22"/>
          <w:szCs w:val="22"/>
        </w:rPr>
      </w:pPr>
    </w:p>
    <w:p w14:paraId="50006407" w14:textId="77777777" w:rsidR="00CB19F6" w:rsidRPr="00CF083E" w:rsidRDefault="00CB19F6" w:rsidP="00CB19F6">
      <w:p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We may also have to share your information, subject to strict agreements on how it will be used, with the following organisations:</w:t>
      </w:r>
    </w:p>
    <w:p w14:paraId="3A0A33B7" w14:textId="77777777" w:rsidR="00CB19F6" w:rsidRPr="00CF083E" w:rsidRDefault="00CB19F6" w:rsidP="00CB19F6">
      <w:pPr>
        <w:rPr>
          <w:rFonts w:ascii="Arial" w:hAnsi="Arial" w:cs="Arial"/>
          <w:bCs/>
          <w:color w:val="215868" w:themeColor="accent5" w:themeShade="80"/>
          <w:sz w:val="22"/>
          <w:szCs w:val="22"/>
        </w:rPr>
      </w:pPr>
    </w:p>
    <w:p w14:paraId="346EBEC9" w14:textId="77777777" w:rsidR="00CB19F6" w:rsidRDefault="00CB19F6" w:rsidP="00CB19F6">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Primary Care Networks</w:t>
      </w:r>
    </w:p>
    <w:p w14:paraId="1799ED8E" w14:textId="77777777" w:rsidR="00CB19F6" w:rsidRDefault="00CB19F6" w:rsidP="00CB19F6">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Integrated Care Systems</w:t>
      </w:r>
    </w:p>
    <w:p w14:paraId="073B0D79"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NHS Commissioning Support Units </w:t>
      </w:r>
    </w:p>
    <w:p w14:paraId="7F8086DD"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NHS England (NHSE) and NHS Digital</w:t>
      </w:r>
    </w:p>
    <w:p w14:paraId="00C2B710"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Local a</w:t>
      </w:r>
      <w:r w:rsidRPr="00CF083E">
        <w:rPr>
          <w:rFonts w:ascii="Arial" w:hAnsi="Arial" w:cs="Arial"/>
          <w:bCs/>
          <w:color w:val="215868" w:themeColor="accent5" w:themeShade="80"/>
          <w:sz w:val="22"/>
          <w:szCs w:val="22"/>
        </w:rPr>
        <w:t xml:space="preserve">uthorities </w:t>
      </w:r>
    </w:p>
    <w:p w14:paraId="48F58E25"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CQC</w:t>
      </w:r>
    </w:p>
    <w:p w14:paraId="0F5AF72A"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Private sector providers providing employment services</w:t>
      </w:r>
    </w:p>
    <w:p w14:paraId="2FC8BD68"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Other ‘data processors’ which you will be informed of </w:t>
      </w:r>
    </w:p>
    <w:p w14:paraId="43170CA2" w14:textId="77777777" w:rsidR="00CB19F6" w:rsidRPr="00CF083E" w:rsidRDefault="00CB19F6" w:rsidP="00CB19F6">
      <w:pPr>
        <w:rPr>
          <w:rFonts w:ascii="Arial" w:hAnsi="Arial" w:cs="Arial"/>
          <w:bCs/>
          <w:color w:val="215868" w:themeColor="accent5" w:themeShade="80"/>
          <w:sz w:val="22"/>
          <w:szCs w:val="22"/>
        </w:rPr>
      </w:pPr>
    </w:p>
    <w:p w14:paraId="664C7220" w14:textId="77777777" w:rsidR="00CB19F6" w:rsidRPr="00317606" w:rsidRDefault="00CB19F6" w:rsidP="00CB19F6">
      <w:pPr>
        <w:rPr>
          <w:rFonts w:ascii="Arial" w:hAnsi="Arial" w:cs="Arial"/>
          <w:b/>
          <w:color w:val="215868" w:themeColor="accent5" w:themeShade="80"/>
        </w:rPr>
      </w:pPr>
      <w:r w:rsidRPr="00317606">
        <w:rPr>
          <w:rFonts w:ascii="Arial" w:hAnsi="Arial" w:cs="Arial"/>
          <w:b/>
          <w:color w:val="215868" w:themeColor="accent5" w:themeShade="80"/>
        </w:rPr>
        <w:t xml:space="preserve">Sharing </w:t>
      </w:r>
      <w:r>
        <w:rPr>
          <w:rFonts w:ascii="Arial" w:hAnsi="Arial" w:cs="Arial"/>
          <w:b/>
          <w:color w:val="215868" w:themeColor="accent5" w:themeShade="80"/>
        </w:rPr>
        <w:t>y</w:t>
      </w:r>
      <w:r w:rsidRPr="00317606">
        <w:rPr>
          <w:rFonts w:ascii="Arial" w:hAnsi="Arial" w:cs="Arial"/>
          <w:b/>
          <w:color w:val="215868" w:themeColor="accent5" w:themeShade="80"/>
        </w:rPr>
        <w:t xml:space="preserve">our </w:t>
      </w:r>
      <w:r>
        <w:rPr>
          <w:rFonts w:ascii="Arial" w:hAnsi="Arial" w:cs="Arial"/>
          <w:b/>
          <w:color w:val="215868" w:themeColor="accent5" w:themeShade="80"/>
        </w:rPr>
        <w:t>p</w:t>
      </w:r>
      <w:r w:rsidRPr="00317606">
        <w:rPr>
          <w:rFonts w:ascii="Arial" w:hAnsi="Arial" w:cs="Arial"/>
          <w:b/>
          <w:color w:val="215868" w:themeColor="accent5" w:themeShade="80"/>
        </w:rPr>
        <w:t xml:space="preserve">ersonal </w:t>
      </w:r>
      <w:r>
        <w:rPr>
          <w:rFonts w:ascii="Arial" w:hAnsi="Arial" w:cs="Arial"/>
          <w:b/>
          <w:color w:val="215868" w:themeColor="accent5" w:themeShade="80"/>
        </w:rPr>
        <w:t>d</w:t>
      </w:r>
      <w:r w:rsidRPr="00317606">
        <w:rPr>
          <w:rFonts w:ascii="Arial" w:hAnsi="Arial" w:cs="Arial"/>
          <w:b/>
          <w:color w:val="215868" w:themeColor="accent5" w:themeShade="80"/>
        </w:rPr>
        <w:t>ata</w:t>
      </w:r>
    </w:p>
    <w:p w14:paraId="1DC31636" w14:textId="77777777" w:rsidR="00CB19F6" w:rsidRPr="007D4667" w:rsidRDefault="00CB19F6" w:rsidP="00CB19F6">
      <w:pPr>
        <w:rPr>
          <w:rFonts w:ascii="Arial" w:hAnsi="Arial" w:cs="Arial"/>
          <w:bCs/>
          <w:color w:val="215868" w:themeColor="accent5" w:themeShade="80"/>
          <w:sz w:val="22"/>
          <w:szCs w:val="22"/>
        </w:rPr>
      </w:pPr>
    </w:p>
    <w:p w14:paraId="6037CE43" w14:textId="77777777" w:rsidR="00CB19F6" w:rsidRPr="007D4667"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Your information may be shared internally including with members of the HR and recruitment team (including payroll), your line manager, managers in the business area in which you work and IT staff if access to the data is necessary for performance of their roles.</w:t>
      </w:r>
      <w:r>
        <w:rPr>
          <w:rFonts w:ascii="Arial" w:hAnsi="Arial" w:cs="Arial"/>
          <w:bCs/>
          <w:color w:val="215868" w:themeColor="accent5" w:themeShade="80"/>
          <w:sz w:val="22"/>
          <w:szCs w:val="22"/>
        </w:rPr>
        <w:t xml:space="preserve"> </w:t>
      </w:r>
    </w:p>
    <w:p w14:paraId="57F0C677" w14:textId="77777777" w:rsidR="00CB19F6" w:rsidRPr="007D4667" w:rsidRDefault="00CB19F6" w:rsidP="00CB19F6">
      <w:pPr>
        <w:rPr>
          <w:rFonts w:ascii="Arial" w:hAnsi="Arial" w:cs="Arial"/>
          <w:bCs/>
          <w:color w:val="215868" w:themeColor="accent5" w:themeShade="80"/>
          <w:sz w:val="22"/>
          <w:szCs w:val="22"/>
        </w:rPr>
      </w:pPr>
    </w:p>
    <w:p w14:paraId="4AFAB32C" w14:textId="77777777" w:rsidR="00CB19F6" w:rsidRPr="007D4667" w:rsidRDefault="00CB19F6" w:rsidP="00CB19F6">
      <w:pPr>
        <w:rPr>
          <w:rFonts w:ascii="Arial" w:hAnsi="Arial" w:cs="Arial"/>
          <w:bCs/>
          <w:color w:val="215868" w:themeColor="accent5" w:themeShade="80"/>
          <w:sz w:val="22"/>
          <w:szCs w:val="22"/>
        </w:rPr>
      </w:pPr>
      <w:r w:rsidRPr="007D4667">
        <w:rPr>
          <w:rFonts w:ascii="Arial" w:hAnsi="Arial" w:cs="Arial"/>
          <w:bCs/>
          <w:color w:val="215868" w:themeColor="accent5" w:themeShade="80"/>
          <w:sz w:val="22"/>
          <w:szCs w:val="22"/>
        </w:rPr>
        <w:t xml:space="preserve">Sometimes we might share your personal data with other organisations within our group or our contractors and agents to carry out our obligations under our contract with you or for our legitimate interests, for </w:t>
      </w:r>
      <w:r w:rsidRPr="006E63BB">
        <w:rPr>
          <w:rFonts w:ascii="Arial" w:hAnsi="Arial" w:cs="Arial"/>
          <w:bCs/>
          <w:color w:val="215868" w:themeColor="accent5" w:themeShade="80"/>
          <w:sz w:val="22"/>
          <w:szCs w:val="22"/>
        </w:rPr>
        <w:t>example to obtain employment background checks from third-party providers and obtain necessary criminal records checks from the Disclosure and Barring Service, payroll, the provision of benefits and the provision of occupational health services.</w:t>
      </w:r>
    </w:p>
    <w:p w14:paraId="0EB88710" w14:textId="77777777" w:rsidR="00CB19F6" w:rsidRPr="007D4667" w:rsidRDefault="00CB19F6" w:rsidP="00CB19F6">
      <w:pPr>
        <w:rPr>
          <w:rFonts w:ascii="Arial" w:hAnsi="Arial" w:cs="Arial"/>
          <w:bCs/>
          <w:color w:val="215868" w:themeColor="accent5" w:themeShade="80"/>
          <w:sz w:val="22"/>
          <w:szCs w:val="22"/>
        </w:rPr>
      </w:pPr>
    </w:p>
    <w:p w14:paraId="58222FC0" w14:textId="77777777" w:rsidR="00CB19F6" w:rsidRDefault="00CB19F6" w:rsidP="00CB19F6">
      <w:pPr>
        <w:rPr>
          <w:rFonts w:ascii="Arial" w:hAnsi="Arial" w:cs="Arial"/>
          <w:bCs/>
          <w:color w:val="215868" w:themeColor="accent5" w:themeShade="80"/>
          <w:sz w:val="22"/>
          <w:szCs w:val="22"/>
        </w:rPr>
      </w:pPr>
      <w:r w:rsidRPr="007D4667">
        <w:rPr>
          <w:rFonts w:ascii="Arial" w:hAnsi="Arial" w:cs="Arial"/>
          <w:bCs/>
          <w:color w:val="215868" w:themeColor="accent5" w:themeShade="80"/>
          <w:sz w:val="22"/>
          <w:szCs w:val="22"/>
        </w:rPr>
        <w:t xml:space="preserve">The organisation may also share your data with third parties in the context of a sale of some or </w:t>
      </w:r>
      <w:proofErr w:type="gramStart"/>
      <w:r w:rsidRPr="007D4667">
        <w:rPr>
          <w:rFonts w:ascii="Arial" w:hAnsi="Arial" w:cs="Arial"/>
          <w:bCs/>
          <w:color w:val="215868" w:themeColor="accent5" w:themeShade="80"/>
          <w:sz w:val="22"/>
          <w:szCs w:val="22"/>
        </w:rPr>
        <w:t>all of</w:t>
      </w:r>
      <w:proofErr w:type="gramEnd"/>
      <w:r w:rsidRPr="007D4667">
        <w:rPr>
          <w:rFonts w:ascii="Arial" w:hAnsi="Arial" w:cs="Arial"/>
          <w:bCs/>
          <w:color w:val="215868" w:themeColor="accent5" w:themeShade="80"/>
          <w:sz w:val="22"/>
          <w:szCs w:val="22"/>
        </w:rPr>
        <w:t xml:space="preserve"> its business. In those circumstances the data will be subject to confidentiality arrangements.</w:t>
      </w:r>
    </w:p>
    <w:p w14:paraId="328EC8C5" w14:textId="77777777" w:rsidR="00CB19F6" w:rsidRPr="007D4667" w:rsidRDefault="00CB19F6" w:rsidP="00CB19F6">
      <w:pPr>
        <w:rPr>
          <w:rFonts w:ascii="Arial" w:hAnsi="Arial" w:cs="Arial"/>
          <w:bCs/>
          <w:color w:val="215868" w:themeColor="accent5" w:themeShade="80"/>
          <w:sz w:val="22"/>
          <w:szCs w:val="22"/>
        </w:rPr>
      </w:pPr>
    </w:p>
    <w:p w14:paraId="2AB8F640" w14:textId="77777777" w:rsidR="00CB19F6" w:rsidRPr="007D4667"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The organisation will not transfer your data to countries outside the European Economic Area.</w:t>
      </w:r>
    </w:p>
    <w:p w14:paraId="14CBB012" w14:textId="77777777" w:rsidR="00CB19F6" w:rsidRDefault="00CB19F6" w:rsidP="00CB19F6">
      <w:pPr>
        <w:rPr>
          <w:rFonts w:ascii="Arial" w:hAnsi="Arial" w:cs="Arial"/>
          <w:bCs/>
          <w:color w:val="215868" w:themeColor="accent5" w:themeShade="80"/>
          <w:sz w:val="22"/>
          <w:szCs w:val="22"/>
        </w:rPr>
      </w:pPr>
    </w:p>
    <w:p w14:paraId="652E6C91" w14:textId="77777777" w:rsidR="00CB19F6" w:rsidRPr="00CF083E" w:rsidRDefault="00CB19F6" w:rsidP="00CB19F6">
      <w:p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lastRenderedPageBreak/>
        <w:t>You will be informed who your data will be shared with and in some cases asked for consent for this to happen when this is required.</w:t>
      </w:r>
    </w:p>
    <w:p w14:paraId="4107E233" w14:textId="77777777" w:rsidR="00CB19F6" w:rsidRPr="00CF083E" w:rsidRDefault="00CB19F6" w:rsidP="00CB19F6">
      <w:pPr>
        <w:rPr>
          <w:rFonts w:ascii="Arial" w:hAnsi="Arial" w:cs="Arial"/>
          <w:bCs/>
          <w:color w:val="215868" w:themeColor="accent5" w:themeShade="80"/>
          <w:sz w:val="22"/>
          <w:szCs w:val="22"/>
        </w:rPr>
      </w:pPr>
    </w:p>
    <w:p w14:paraId="667D8B1A" w14:textId="77777777" w:rsidR="00CB19F6" w:rsidRDefault="00CB19F6" w:rsidP="00CB19F6">
      <w:p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7B11AB">
        <w:rPr>
          <w:rFonts w:ascii="Arial" w:hAnsi="Arial" w:cs="Arial"/>
          <w:bCs/>
          <w:color w:val="215868" w:themeColor="accent5" w:themeShade="80"/>
          <w:sz w:val="22"/>
          <w:szCs w:val="22"/>
        </w:rPr>
        <w:t>by</w:t>
      </w:r>
      <w:r>
        <w:rPr>
          <w:rFonts w:ascii="Arial" w:hAnsi="Arial" w:cs="Arial"/>
          <w:bCs/>
          <w:color w:val="215868" w:themeColor="accent5" w:themeShade="80"/>
          <w:sz w:val="22"/>
          <w:szCs w:val="22"/>
        </w:rPr>
        <w:t xml:space="preserve"> Moorfield House Surgery </w:t>
      </w:r>
      <w:r w:rsidRPr="00CF083E">
        <w:rPr>
          <w:rFonts w:ascii="Arial" w:hAnsi="Arial" w:cs="Arial"/>
          <w:bCs/>
          <w:color w:val="215868" w:themeColor="accent5" w:themeShade="80"/>
          <w:sz w:val="22"/>
          <w:szCs w:val="22"/>
        </w:rPr>
        <w:t xml:space="preserve">are asked to sign a confidentiality agreement. If a sub-contractor acts as a data processor for </w:t>
      </w:r>
      <w:r>
        <w:rPr>
          <w:rFonts w:ascii="Arial" w:hAnsi="Arial" w:cs="Arial"/>
          <w:bCs/>
          <w:color w:val="215868" w:themeColor="accent5" w:themeShade="80"/>
          <w:sz w:val="22"/>
          <w:szCs w:val="22"/>
        </w:rPr>
        <w:t>the organisation,</w:t>
      </w:r>
      <w:r w:rsidRPr="00CF083E">
        <w:rPr>
          <w:rFonts w:ascii="Arial" w:hAnsi="Arial" w:cs="Arial"/>
          <w:bCs/>
          <w:color w:val="215868" w:themeColor="accent5" w:themeShade="80"/>
          <w:sz w:val="22"/>
          <w:szCs w:val="22"/>
        </w:rPr>
        <w:t xml:space="preserve"> an appropriate contract (art</w:t>
      </w:r>
      <w:r>
        <w:rPr>
          <w:rFonts w:ascii="Arial" w:hAnsi="Arial" w:cs="Arial"/>
          <w:bCs/>
          <w:color w:val="215868" w:themeColor="accent5" w:themeShade="80"/>
          <w:sz w:val="22"/>
          <w:szCs w:val="22"/>
        </w:rPr>
        <w:t>.</w:t>
      </w:r>
      <w:r w:rsidRPr="00CF083E">
        <w:rPr>
          <w:rFonts w:ascii="Arial" w:hAnsi="Arial" w:cs="Arial"/>
          <w:bCs/>
          <w:color w:val="215868" w:themeColor="accent5" w:themeShade="80"/>
          <w:sz w:val="22"/>
          <w:szCs w:val="22"/>
        </w:rPr>
        <w:t xml:space="preserve"> 24-28) will be established for the processing of your information.</w:t>
      </w:r>
    </w:p>
    <w:p w14:paraId="794E56B5" w14:textId="77777777" w:rsidR="00CB19F6" w:rsidRPr="004A7D23" w:rsidRDefault="00CB19F6" w:rsidP="00CB19F6">
      <w:pPr>
        <w:rPr>
          <w:rFonts w:ascii="Arial" w:hAnsi="Arial" w:cs="Arial"/>
          <w:bCs/>
          <w:color w:val="215868" w:themeColor="accent5" w:themeShade="80"/>
          <w:sz w:val="22"/>
          <w:szCs w:val="22"/>
        </w:rPr>
      </w:pPr>
    </w:p>
    <w:p w14:paraId="4D615E08"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Who is the data controller?</w:t>
      </w:r>
    </w:p>
    <w:p w14:paraId="2B61318C" w14:textId="77777777" w:rsidR="00CB19F6" w:rsidRDefault="00CB19F6" w:rsidP="00CB19F6">
      <w:pPr>
        <w:rPr>
          <w:rFonts w:ascii="Arial" w:hAnsi="Arial" w:cs="Arial"/>
          <w:bCs/>
          <w:color w:val="215868" w:themeColor="accent5" w:themeShade="80"/>
          <w:sz w:val="22"/>
          <w:szCs w:val="22"/>
        </w:rPr>
      </w:pPr>
    </w:p>
    <w:p w14:paraId="4AB69D21" w14:textId="77777777" w:rsidR="00CB19F6" w:rsidRPr="00C10F32"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Moorfield House Surgery is</w:t>
      </w:r>
      <w:r w:rsidRPr="00C10F32">
        <w:rPr>
          <w:rFonts w:ascii="Arial" w:hAnsi="Arial" w:cs="Arial"/>
          <w:bCs/>
          <w:color w:val="215868" w:themeColor="accent5" w:themeShade="80"/>
          <w:sz w:val="22"/>
          <w:szCs w:val="22"/>
        </w:rPr>
        <w:t xml:space="preserve"> registered as a data controller under the Data Protection Act 2018. </w:t>
      </w:r>
      <w:r>
        <w:rPr>
          <w:rFonts w:ascii="Arial" w:hAnsi="Arial" w:cs="Arial"/>
          <w:bCs/>
          <w:color w:val="215868" w:themeColor="accent5" w:themeShade="80"/>
          <w:sz w:val="22"/>
          <w:szCs w:val="22"/>
        </w:rPr>
        <w:t>Our</w:t>
      </w:r>
      <w:r w:rsidRPr="00C10F32">
        <w:rPr>
          <w:rFonts w:ascii="Arial" w:hAnsi="Arial" w:cs="Arial"/>
          <w:bCs/>
          <w:color w:val="215868" w:themeColor="accent5" w:themeShade="80"/>
          <w:sz w:val="22"/>
          <w:szCs w:val="22"/>
        </w:rPr>
        <w:t xml:space="preserve"> registration number is</w:t>
      </w:r>
      <w:r>
        <w:rPr>
          <w:rFonts w:ascii="Arial" w:hAnsi="Arial" w:cs="Arial"/>
          <w:bCs/>
          <w:color w:val="215868" w:themeColor="accent5" w:themeShade="80"/>
          <w:sz w:val="22"/>
          <w:szCs w:val="22"/>
        </w:rPr>
        <w:t xml:space="preserve"> </w:t>
      </w:r>
      <w:proofErr w:type="gramStart"/>
      <w:r>
        <w:rPr>
          <w:rFonts w:ascii="Arial" w:hAnsi="Arial" w:cs="Arial"/>
          <w:bCs/>
          <w:color w:val="215868" w:themeColor="accent5" w:themeShade="80"/>
          <w:sz w:val="22"/>
          <w:szCs w:val="22"/>
        </w:rPr>
        <w:t>ZA488893</w:t>
      </w:r>
      <w:proofErr w:type="gramEnd"/>
      <w:r>
        <w:rPr>
          <w:rFonts w:ascii="Arial" w:hAnsi="Arial" w:cs="Arial"/>
          <w:bCs/>
          <w:color w:val="215868" w:themeColor="accent5" w:themeShade="80"/>
          <w:sz w:val="22"/>
          <w:szCs w:val="22"/>
        </w:rPr>
        <w:t xml:space="preserve"> </w:t>
      </w:r>
      <w:r w:rsidRPr="00C10F32">
        <w:rPr>
          <w:rFonts w:ascii="Arial" w:hAnsi="Arial" w:cs="Arial"/>
          <w:bCs/>
          <w:color w:val="215868" w:themeColor="accent5" w:themeShade="80"/>
          <w:sz w:val="22"/>
          <w:szCs w:val="22"/>
        </w:rPr>
        <w:t xml:space="preserve">and </w:t>
      </w:r>
      <w:r>
        <w:rPr>
          <w:rFonts w:ascii="Arial" w:hAnsi="Arial" w:cs="Arial"/>
          <w:bCs/>
          <w:color w:val="215868" w:themeColor="accent5" w:themeShade="80"/>
          <w:sz w:val="22"/>
          <w:szCs w:val="22"/>
        </w:rPr>
        <w:t xml:space="preserve">our registration </w:t>
      </w:r>
      <w:r w:rsidRPr="00C10F32">
        <w:rPr>
          <w:rFonts w:ascii="Arial" w:hAnsi="Arial" w:cs="Arial"/>
          <w:bCs/>
          <w:color w:val="215868" w:themeColor="accent5" w:themeShade="80"/>
          <w:sz w:val="22"/>
          <w:szCs w:val="22"/>
        </w:rPr>
        <w:t>can be viewed online in the public register</w:t>
      </w:r>
      <w:r>
        <w:rPr>
          <w:rFonts w:ascii="Arial" w:hAnsi="Arial" w:cs="Arial"/>
          <w:bCs/>
          <w:color w:val="215868" w:themeColor="accent5" w:themeShade="80"/>
          <w:sz w:val="22"/>
          <w:szCs w:val="22"/>
        </w:rPr>
        <w:t xml:space="preserve"> at</w:t>
      </w:r>
      <w:r w:rsidRPr="00C10F32">
        <w:rPr>
          <w:rFonts w:ascii="Arial" w:hAnsi="Arial" w:cs="Arial"/>
          <w:bCs/>
          <w:color w:val="215868" w:themeColor="accent5" w:themeShade="80"/>
          <w:sz w:val="22"/>
          <w:szCs w:val="22"/>
        </w:rPr>
        <w:t xml:space="preserve"> </w:t>
      </w:r>
      <w:hyperlink r:id="rId5" w:history="1">
        <w:r w:rsidRPr="00522396">
          <w:rPr>
            <w:rStyle w:val="Hyperlink"/>
            <w:rFonts w:ascii="Arial" w:hAnsi="Arial" w:cs="Arial"/>
            <w:bCs/>
            <w:sz w:val="22"/>
            <w:szCs w:val="22"/>
          </w:rPr>
          <w:t>www.ico.gov.uk</w:t>
        </w:r>
      </w:hyperlink>
      <w:r>
        <w:rPr>
          <w:rFonts w:ascii="Arial" w:hAnsi="Arial" w:cs="Arial"/>
          <w:bCs/>
          <w:color w:val="215868" w:themeColor="accent5" w:themeShade="80"/>
          <w:sz w:val="22"/>
          <w:szCs w:val="22"/>
        </w:rPr>
        <w:t xml:space="preserve">. </w:t>
      </w:r>
      <w:r w:rsidRPr="00C10F32">
        <w:rPr>
          <w:rFonts w:ascii="Arial" w:hAnsi="Arial" w:cs="Arial"/>
          <w:bCs/>
          <w:color w:val="215868" w:themeColor="accent5" w:themeShade="80"/>
          <w:sz w:val="22"/>
          <w:szCs w:val="22"/>
        </w:rPr>
        <w:t>This means we are responsible for handling your personal information</w:t>
      </w:r>
      <w:r>
        <w:rPr>
          <w:rFonts w:ascii="Arial" w:hAnsi="Arial" w:cs="Arial"/>
          <w:bCs/>
          <w:color w:val="215868" w:themeColor="accent5" w:themeShade="80"/>
          <w:sz w:val="22"/>
          <w:szCs w:val="22"/>
        </w:rPr>
        <w:t xml:space="preserve"> and collecting and storing</w:t>
      </w:r>
      <w:r w:rsidRPr="00C10F32">
        <w:rPr>
          <w:rFonts w:ascii="Arial" w:hAnsi="Arial" w:cs="Arial"/>
          <w:bCs/>
          <w:color w:val="215868" w:themeColor="accent5" w:themeShade="80"/>
          <w:sz w:val="22"/>
          <w:szCs w:val="22"/>
        </w:rPr>
        <w:t xml:space="preserve"> </w:t>
      </w:r>
      <w:r>
        <w:rPr>
          <w:rFonts w:ascii="Arial" w:hAnsi="Arial" w:cs="Arial"/>
          <w:bCs/>
          <w:color w:val="215868" w:themeColor="accent5" w:themeShade="80"/>
          <w:sz w:val="22"/>
          <w:szCs w:val="22"/>
        </w:rPr>
        <w:t>it appropriately</w:t>
      </w:r>
      <w:r w:rsidRPr="00C10F32">
        <w:rPr>
          <w:rFonts w:ascii="Arial" w:hAnsi="Arial" w:cs="Arial"/>
          <w:bCs/>
          <w:color w:val="215868" w:themeColor="accent5" w:themeShade="80"/>
          <w:sz w:val="22"/>
          <w:szCs w:val="22"/>
        </w:rPr>
        <w:t>.</w:t>
      </w:r>
    </w:p>
    <w:p w14:paraId="5AB6C996" w14:textId="77777777" w:rsidR="00CB19F6" w:rsidRPr="00C10F32" w:rsidRDefault="00CB19F6" w:rsidP="00CB19F6">
      <w:pPr>
        <w:rPr>
          <w:rFonts w:ascii="Arial" w:hAnsi="Arial" w:cs="Arial"/>
          <w:bCs/>
          <w:color w:val="215868" w:themeColor="accent5" w:themeShade="80"/>
          <w:sz w:val="22"/>
          <w:szCs w:val="22"/>
        </w:rPr>
      </w:pPr>
    </w:p>
    <w:p w14:paraId="31606E16" w14:textId="77777777" w:rsidR="00CB19F6" w:rsidRPr="00B20402" w:rsidRDefault="00CB19F6" w:rsidP="00CB19F6">
      <w:pPr>
        <w:rPr>
          <w:rFonts w:ascii="Arial" w:hAnsi="Arial" w:cs="Arial"/>
          <w:b/>
          <w:color w:val="215868" w:themeColor="accent5" w:themeShade="80"/>
          <w:sz w:val="22"/>
          <w:szCs w:val="22"/>
        </w:rPr>
      </w:pPr>
      <w:r>
        <w:rPr>
          <w:rFonts w:ascii="Arial" w:hAnsi="Arial" w:cs="Arial"/>
          <w:bCs/>
          <w:color w:val="215868" w:themeColor="accent5" w:themeShade="80"/>
          <w:sz w:val="22"/>
          <w:szCs w:val="22"/>
        </w:rPr>
        <w:t xml:space="preserve">We may also process your information for a particular purpose and </w:t>
      </w:r>
      <w:r w:rsidRPr="00C10F32">
        <w:rPr>
          <w:rFonts w:ascii="Arial" w:hAnsi="Arial" w:cs="Arial"/>
          <w:bCs/>
          <w:color w:val="215868" w:themeColor="accent5" w:themeShade="80"/>
          <w:sz w:val="22"/>
          <w:szCs w:val="22"/>
        </w:rPr>
        <w:t>therefore we may also be data processors. The purposes for which we use your information are set out in this privacy notice.</w:t>
      </w:r>
    </w:p>
    <w:p w14:paraId="5B6C1FBA" w14:textId="77777777" w:rsidR="00CB19F6" w:rsidRDefault="00CB19F6" w:rsidP="00CB19F6">
      <w:pPr>
        <w:rPr>
          <w:rFonts w:ascii="Arial" w:hAnsi="Arial" w:cs="Arial"/>
          <w:b/>
          <w:color w:val="215868" w:themeColor="accent5" w:themeShade="80"/>
        </w:rPr>
      </w:pPr>
    </w:p>
    <w:p w14:paraId="5E0A0553"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How long do we keep your personal information?</w:t>
      </w:r>
    </w:p>
    <w:p w14:paraId="417B2A6D" w14:textId="77777777" w:rsidR="00CB19F6" w:rsidRPr="00C10F32" w:rsidRDefault="00CB19F6" w:rsidP="00CB19F6">
      <w:pPr>
        <w:rPr>
          <w:rFonts w:ascii="Arial" w:hAnsi="Arial" w:cs="Arial"/>
          <w:b/>
          <w:color w:val="215868" w:themeColor="accent5" w:themeShade="80"/>
        </w:rPr>
      </w:pPr>
    </w:p>
    <w:p w14:paraId="2D17794E" w14:textId="77777777" w:rsidR="00CB19F6" w:rsidRPr="00C10F32" w:rsidRDefault="00CB19F6" w:rsidP="00CB19F6">
      <w:pPr>
        <w:rPr>
          <w:rFonts w:ascii="Arial" w:hAnsi="Arial" w:cs="Arial"/>
          <w:bCs/>
          <w:color w:val="215868" w:themeColor="accent5" w:themeShade="80"/>
          <w:sz w:val="22"/>
          <w:szCs w:val="22"/>
        </w:rPr>
      </w:pPr>
      <w:r w:rsidRPr="00C10F32">
        <w:rPr>
          <w:rFonts w:ascii="Arial" w:hAnsi="Arial" w:cs="Arial"/>
          <w:bCs/>
          <w:color w:val="215868"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789579C7" w14:textId="77777777" w:rsidR="00CB19F6" w:rsidRPr="00C10F32" w:rsidRDefault="00CB19F6" w:rsidP="00CB19F6">
      <w:pPr>
        <w:rPr>
          <w:rFonts w:ascii="Arial" w:hAnsi="Arial" w:cs="Arial"/>
          <w:bCs/>
          <w:color w:val="215868" w:themeColor="accent5" w:themeShade="80"/>
          <w:sz w:val="22"/>
          <w:szCs w:val="22"/>
        </w:rPr>
      </w:pPr>
    </w:p>
    <w:p w14:paraId="196DBC55" w14:textId="77777777" w:rsidR="00CB19F6" w:rsidRDefault="00CB19F6" w:rsidP="00CB19F6">
      <w:pPr>
        <w:rPr>
          <w:rStyle w:val="Hyperlink"/>
          <w:rFonts w:ascii="Arial" w:hAnsi="Arial" w:cs="Arial"/>
          <w:bCs/>
          <w:sz w:val="22"/>
          <w:szCs w:val="22"/>
        </w:rPr>
      </w:pPr>
      <w:r w:rsidRPr="00C10F32">
        <w:rPr>
          <w:rFonts w:ascii="Arial" w:hAnsi="Arial" w:cs="Arial"/>
          <w:bCs/>
          <w:color w:val="215868" w:themeColor="accent5" w:themeShade="80"/>
          <w:sz w:val="22"/>
          <w:szCs w:val="22"/>
        </w:rPr>
        <w:t xml:space="preserve">More information on records retention can be found online at: </w:t>
      </w:r>
      <w:hyperlink r:id="rId6" w:history="1">
        <w:r w:rsidRPr="00C10F32">
          <w:rPr>
            <w:rStyle w:val="Hyperlink"/>
            <w:rFonts w:ascii="Arial" w:hAnsi="Arial" w:cs="Arial"/>
            <w:bCs/>
            <w:sz w:val="22"/>
            <w:szCs w:val="22"/>
          </w:rPr>
          <w:t>NHSX – Records Management Code of Practice 2020</w:t>
        </w:r>
      </w:hyperlink>
    </w:p>
    <w:p w14:paraId="21DED83B" w14:textId="77777777" w:rsidR="00CB19F6" w:rsidRDefault="00CB19F6" w:rsidP="00CB19F6">
      <w:pPr>
        <w:rPr>
          <w:rStyle w:val="Hyperlink"/>
          <w:rFonts w:ascii="Arial" w:hAnsi="Arial" w:cs="Arial"/>
          <w:bCs/>
          <w:sz w:val="22"/>
          <w:szCs w:val="22"/>
        </w:rPr>
      </w:pPr>
    </w:p>
    <w:p w14:paraId="7D1A109E"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 xml:space="preserve">How can you access, </w:t>
      </w:r>
      <w:proofErr w:type="gramStart"/>
      <w:r>
        <w:rPr>
          <w:rFonts w:ascii="Arial" w:hAnsi="Arial" w:cs="Arial"/>
          <w:b/>
          <w:color w:val="215868" w:themeColor="accent5" w:themeShade="80"/>
        </w:rPr>
        <w:t>amend</w:t>
      </w:r>
      <w:proofErr w:type="gramEnd"/>
      <w:r>
        <w:rPr>
          <w:rFonts w:ascii="Arial" w:hAnsi="Arial" w:cs="Arial"/>
          <w:b/>
          <w:color w:val="215868" w:themeColor="accent5" w:themeShade="80"/>
        </w:rPr>
        <w:t xml:space="preserve"> or move the personal data that you have given to us?</w:t>
      </w:r>
    </w:p>
    <w:p w14:paraId="6BFC7EA6" w14:textId="77777777" w:rsidR="00CB19F6" w:rsidRDefault="00CB19F6" w:rsidP="00CB19F6">
      <w:pPr>
        <w:rPr>
          <w:rFonts w:ascii="Arial" w:hAnsi="Arial" w:cs="Arial"/>
          <w:bCs/>
          <w:color w:val="215868" w:themeColor="accent5" w:themeShade="80"/>
          <w:sz w:val="22"/>
          <w:szCs w:val="22"/>
        </w:rPr>
      </w:pPr>
    </w:p>
    <w:p w14:paraId="50938CE1" w14:textId="77777777" w:rsidR="00CB19F6" w:rsidRPr="00B424DA" w:rsidRDefault="00CB19F6" w:rsidP="00CB19F6">
      <w:pPr>
        <w:rPr>
          <w:rFonts w:ascii="Arial" w:hAnsi="Arial" w:cs="Arial"/>
          <w:bCs/>
          <w:color w:val="215868" w:themeColor="accent5" w:themeShade="80"/>
          <w:sz w:val="22"/>
          <w:szCs w:val="22"/>
        </w:rPr>
      </w:pPr>
      <w:r w:rsidRPr="00B424DA">
        <w:rPr>
          <w:rFonts w:ascii="Arial" w:hAnsi="Arial" w:cs="Arial"/>
          <w:bCs/>
          <w:color w:val="215868" w:themeColor="accent5" w:themeShade="80"/>
          <w:sz w:val="22"/>
          <w:szCs w:val="22"/>
        </w:rPr>
        <w:t xml:space="preserve">Even if we already hold your personal data, you still have various rights in relation to it. For further information about this, please contact the </w:t>
      </w:r>
      <w:r>
        <w:rPr>
          <w:rFonts w:ascii="Arial" w:hAnsi="Arial" w:cs="Arial"/>
          <w:bCs/>
          <w:color w:val="215868" w:themeColor="accent5" w:themeShade="80"/>
          <w:sz w:val="22"/>
          <w:szCs w:val="22"/>
        </w:rPr>
        <w:t xml:space="preserve">Practiced Manager. </w:t>
      </w:r>
      <w:r w:rsidRPr="00B424DA">
        <w:rPr>
          <w:rFonts w:ascii="Arial" w:hAnsi="Arial" w:cs="Arial"/>
          <w:bCs/>
          <w:color w:val="215868" w:themeColor="accent5" w:themeShade="80"/>
          <w:sz w:val="22"/>
          <w:szCs w:val="22"/>
        </w:rPr>
        <w:t xml:space="preserve">We will seek to deal with your request without undue delay and in any event in accordance with the requirements of any applicable laws. Please note that we may keep a record of your communications to help us </w:t>
      </w:r>
      <w:r>
        <w:rPr>
          <w:rFonts w:ascii="Arial" w:hAnsi="Arial" w:cs="Arial"/>
          <w:bCs/>
          <w:color w:val="215868" w:themeColor="accent5" w:themeShade="80"/>
          <w:sz w:val="22"/>
          <w:szCs w:val="22"/>
        </w:rPr>
        <w:t xml:space="preserve">to </w:t>
      </w:r>
      <w:r w:rsidRPr="00B424DA">
        <w:rPr>
          <w:rFonts w:ascii="Arial" w:hAnsi="Arial" w:cs="Arial"/>
          <w:bCs/>
          <w:color w:val="215868" w:themeColor="accent5" w:themeShade="80"/>
          <w:sz w:val="22"/>
          <w:szCs w:val="22"/>
        </w:rPr>
        <w:t xml:space="preserve">resolve any issues </w:t>
      </w:r>
      <w:r>
        <w:rPr>
          <w:rFonts w:ascii="Arial" w:hAnsi="Arial" w:cs="Arial"/>
          <w:bCs/>
          <w:color w:val="215868" w:themeColor="accent5" w:themeShade="80"/>
          <w:sz w:val="22"/>
          <w:szCs w:val="22"/>
        </w:rPr>
        <w:t>that</w:t>
      </w:r>
      <w:r w:rsidRPr="00B424DA">
        <w:rPr>
          <w:rFonts w:ascii="Arial" w:hAnsi="Arial" w:cs="Arial"/>
          <w:bCs/>
          <w:color w:val="215868" w:themeColor="accent5" w:themeShade="80"/>
          <w:sz w:val="22"/>
          <w:szCs w:val="22"/>
        </w:rPr>
        <w:t xml:space="preserve"> you raise.</w:t>
      </w:r>
    </w:p>
    <w:p w14:paraId="47908734" w14:textId="77777777" w:rsidR="00CB19F6" w:rsidRPr="00B424DA" w:rsidRDefault="00CB19F6" w:rsidP="00CB19F6">
      <w:pPr>
        <w:rPr>
          <w:rFonts w:ascii="Arial" w:hAnsi="Arial" w:cs="Arial"/>
          <w:bCs/>
          <w:color w:val="215868" w:themeColor="accent5" w:themeShade="80"/>
          <w:sz w:val="22"/>
          <w:szCs w:val="22"/>
        </w:rPr>
      </w:pPr>
    </w:p>
    <w:p w14:paraId="0E9FAC36" w14:textId="77777777" w:rsidR="00CB19F6" w:rsidRPr="00B424DA" w:rsidRDefault="00CB19F6" w:rsidP="00CB19F6">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object</w:t>
      </w:r>
      <w:r w:rsidRPr="00B424DA">
        <w:rPr>
          <w:rFonts w:ascii="Arial" w:hAnsi="Arial" w:cs="Arial"/>
          <w:bCs/>
          <w:color w:val="215868" w:themeColor="accent5" w:themeShade="80"/>
          <w:sz w:val="22"/>
          <w:szCs w:val="22"/>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E9E50B0" w14:textId="77777777" w:rsidR="00CB19F6" w:rsidRPr="00B424DA" w:rsidRDefault="00CB19F6" w:rsidP="00CB19F6">
      <w:pPr>
        <w:rPr>
          <w:rFonts w:ascii="Arial" w:hAnsi="Arial" w:cs="Arial"/>
          <w:bCs/>
          <w:color w:val="215868" w:themeColor="accent5" w:themeShade="80"/>
          <w:sz w:val="22"/>
          <w:szCs w:val="22"/>
        </w:rPr>
      </w:pPr>
    </w:p>
    <w:p w14:paraId="3A8A24D6" w14:textId="77777777" w:rsidR="00CB19F6" w:rsidRPr="00B424DA" w:rsidRDefault="00CB19F6" w:rsidP="00CB19F6">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withdraw consent</w:t>
      </w:r>
      <w:r w:rsidRPr="00B424DA">
        <w:rPr>
          <w:rFonts w:ascii="Arial" w:hAnsi="Arial" w:cs="Arial"/>
          <w:bCs/>
          <w:color w:val="215868" w:themeColor="accent5" w:themeShade="80"/>
          <w:sz w:val="22"/>
          <w:szCs w:val="22"/>
        </w:rPr>
        <w:t>: Where we have obtained your consent to process your personal data for certain activities (for example for a research project) or consent to market to you, you may withdraw your consent at any time.</w:t>
      </w:r>
    </w:p>
    <w:p w14:paraId="60B408B9" w14:textId="77777777" w:rsidR="00CB19F6" w:rsidRPr="00B424DA" w:rsidRDefault="00CB19F6" w:rsidP="00CB19F6">
      <w:pPr>
        <w:rPr>
          <w:rFonts w:ascii="Arial" w:hAnsi="Arial" w:cs="Arial"/>
          <w:bCs/>
          <w:color w:val="215868" w:themeColor="accent5" w:themeShade="80"/>
          <w:sz w:val="22"/>
          <w:szCs w:val="22"/>
        </w:rPr>
      </w:pPr>
    </w:p>
    <w:p w14:paraId="75BF7905" w14:textId="77777777" w:rsidR="00CB19F6" w:rsidRPr="00B424DA" w:rsidRDefault="00CB19F6" w:rsidP="00CB19F6">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erasure</w:t>
      </w:r>
      <w:r w:rsidRPr="00B424DA">
        <w:rPr>
          <w:rFonts w:ascii="Arial" w:hAnsi="Arial" w:cs="Arial"/>
          <w:bCs/>
          <w:color w:val="215868" w:themeColor="accent5" w:themeShade="80"/>
          <w:sz w:val="22"/>
          <w:szCs w:val="22"/>
        </w:rPr>
        <w:t>: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215868" w:themeColor="accent5" w:themeShade="80"/>
          <w:sz w:val="22"/>
          <w:szCs w:val="22"/>
        </w:rPr>
        <w:t xml:space="preserve"> is</w:t>
      </w:r>
      <w:r w:rsidRPr="00B424DA">
        <w:rPr>
          <w:rFonts w:ascii="Arial" w:hAnsi="Arial" w:cs="Arial"/>
          <w:bCs/>
          <w:color w:val="215868" w:themeColor="accent5" w:themeShade="80"/>
          <w:sz w:val="22"/>
          <w:szCs w:val="22"/>
        </w:rPr>
        <w:t xml:space="preserve"> collected in unconnected circumstances. If you would prefer us not to do this, you are free to say so. </w:t>
      </w:r>
    </w:p>
    <w:p w14:paraId="4D92B086" w14:textId="77777777" w:rsidR="00CB19F6" w:rsidRPr="00B424DA" w:rsidRDefault="00CB19F6" w:rsidP="00CB19F6">
      <w:pPr>
        <w:rPr>
          <w:rFonts w:ascii="Arial" w:hAnsi="Arial" w:cs="Arial"/>
          <w:bCs/>
          <w:color w:val="215868" w:themeColor="accent5" w:themeShade="80"/>
          <w:sz w:val="22"/>
          <w:szCs w:val="22"/>
        </w:rPr>
      </w:pPr>
    </w:p>
    <w:p w14:paraId="0F8ADA53" w14:textId="77777777" w:rsidR="00CB19F6" w:rsidRPr="00B424DA" w:rsidRDefault="00CB19F6" w:rsidP="00CB19F6">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of data portability</w:t>
      </w:r>
      <w:r w:rsidRPr="00B424DA">
        <w:rPr>
          <w:rFonts w:ascii="Arial" w:hAnsi="Arial" w:cs="Arial"/>
          <w:bCs/>
          <w:color w:val="215868" w:themeColor="accent5" w:themeShade="80"/>
          <w:sz w:val="22"/>
          <w:szCs w:val="22"/>
        </w:rPr>
        <w:t>: If you wish, you have the right to transfer your data from us to another data controller.</w:t>
      </w:r>
    </w:p>
    <w:p w14:paraId="5CE66D3B" w14:textId="77777777" w:rsidR="00CB19F6" w:rsidRPr="00C94D52" w:rsidRDefault="00CB19F6" w:rsidP="00CB19F6">
      <w:pPr>
        <w:rPr>
          <w:rFonts w:ascii="Arial" w:hAnsi="Arial" w:cs="Arial"/>
          <w:bCs/>
          <w:color w:val="215868" w:themeColor="accent5" w:themeShade="80"/>
          <w:sz w:val="22"/>
          <w:szCs w:val="22"/>
        </w:rPr>
      </w:pPr>
    </w:p>
    <w:p w14:paraId="0EF94A6D" w14:textId="77777777" w:rsidR="00CB19F6"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Your rights as a</w:t>
      </w:r>
      <w:r>
        <w:rPr>
          <w:rFonts w:ascii="Arial" w:hAnsi="Arial" w:cs="Arial"/>
          <w:b/>
          <w:color w:val="215868" w:themeColor="accent5" w:themeShade="80"/>
        </w:rPr>
        <w:t>n</w:t>
      </w:r>
      <w:r w:rsidRPr="00C10F32">
        <w:rPr>
          <w:rFonts w:ascii="Arial" w:hAnsi="Arial" w:cs="Arial"/>
          <w:b/>
          <w:color w:val="215868" w:themeColor="accent5" w:themeShade="80"/>
        </w:rPr>
        <w:t xml:space="preserve"> </w:t>
      </w:r>
      <w:r>
        <w:rPr>
          <w:rFonts w:ascii="Arial" w:hAnsi="Arial" w:cs="Arial"/>
          <w:b/>
          <w:color w:val="215868" w:themeColor="accent5" w:themeShade="80"/>
        </w:rPr>
        <w:t>employee</w:t>
      </w:r>
    </w:p>
    <w:p w14:paraId="0CA8F0D9" w14:textId="77777777" w:rsidR="00CB19F6" w:rsidRDefault="00CB19F6" w:rsidP="00CB19F6">
      <w:pPr>
        <w:rPr>
          <w:rFonts w:ascii="Arial" w:hAnsi="Arial" w:cs="Arial"/>
          <w:b/>
          <w:color w:val="215868" w:themeColor="accent5" w:themeShade="80"/>
        </w:rPr>
      </w:pPr>
    </w:p>
    <w:p w14:paraId="482C5F9E" w14:textId="77777777" w:rsidR="00CB19F6" w:rsidRDefault="00CB19F6" w:rsidP="00CB19F6">
      <w:p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695CFF5F" w14:textId="77777777" w:rsidR="00CB19F6" w:rsidRPr="005B5A3D" w:rsidRDefault="00CB19F6" w:rsidP="00CB19F6">
      <w:pPr>
        <w:rPr>
          <w:rFonts w:ascii="Arial" w:hAnsi="Arial" w:cs="Arial"/>
          <w:color w:val="215868" w:themeColor="accent5" w:themeShade="80"/>
          <w:sz w:val="22"/>
          <w:szCs w:val="22"/>
        </w:rPr>
      </w:pPr>
    </w:p>
    <w:p w14:paraId="2FBDCA96" w14:textId="77777777" w:rsidR="00CB19F6" w:rsidRDefault="00CB19F6" w:rsidP="00CB19F6">
      <w:pPr>
        <w:pStyle w:val="ListParagraph"/>
        <w:numPr>
          <w:ilvl w:val="0"/>
          <w:numId w:val="9"/>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 xml:space="preserve">Your request should be made to Adrian Brownlow </w:t>
      </w:r>
    </w:p>
    <w:p w14:paraId="1F11A5A0" w14:textId="77777777" w:rsidR="00CB19F6" w:rsidRDefault="00CB19F6" w:rsidP="00CB19F6">
      <w:pPr>
        <w:pStyle w:val="ListParagraph"/>
        <w:rPr>
          <w:rFonts w:ascii="Arial" w:hAnsi="Arial" w:cs="Arial"/>
          <w:bCs/>
          <w:color w:val="215868" w:themeColor="accent5" w:themeShade="80"/>
          <w:sz w:val="22"/>
          <w:szCs w:val="22"/>
        </w:rPr>
      </w:pPr>
    </w:p>
    <w:p w14:paraId="030BA965" w14:textId="59F2590A" w:rsidR="00CB19F6" w:rsidRPr="005B5A3D" w:rsidRDefault="00CB19F6" w:rsidP="00CB19F6">
      <w:pPr>
        <w:pStyle w:val="ListParagraph"/>
        <w:numPr>
          <w:ilvl w:val="0"/>
          <w:numId w:val="9"/>
        </w:num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There is no charge to have a copy of the information held about you</w:t>
      </w:r>
      <w:r>
        <w:rPr>
          <w:rFonts w:ascii="Arial" w:hAnsi="Arial" w:cs="Arial"/>
          <w:bCs/>
          <w:color w:val="215868" w:themeColor="accent5" w:themeShade="80"/>
          <w:sz w:val="22"/>
          <w:szCs w:val="22"/>
        </w:rPr>
        <w:t xml:space="preserve">. </w:t>
      </w:r>
      <w:r w:rsidR="0030101D">
        <w:rPr>
          <w:rFonts w:ascii="Arial" w:hAnsi="Arial" w:cs="Arial"/>
          <w:bCs/>
          <w:color w:val="215868" w:themeColor="accent5" w:themeShade="80"/>
          <w:sz w:val="22"/>
          <w:szCs w:val="22"/>
        </w:rPr>
        <w:t>H</w:t>
      </w:r>
      <w:r w:rsidR="0030101D" w:rsidRPr="005B5A3D">
        <w:rPr>
          <w:rFonts w:ascii="Arial" w:hAnsi="Arial" w:cs="Arial"/>
          <w:bCs/>
          <w:color w:val="215868" w:themeColor="accent5" w:themeShade="80"/>
          <w:sz w:val="22"/>
          <w:szCs w:val="22"/>
        </w:rPr>
        <w:t>owever,</w:t>
      </w:r>
      <w:r w:rsidRPr="005B5A3D">
        <w:rPr>
          <w:rFonts w:ascii="Arial" w:hAnsi="Arial" w:cs="Arial"/>
          <w:bCs/>
          <w:color w:val="215868" w:themeColor="accent5" w:themeShade="80"/>
          <w:sz w:val="22"/>
          <w:szCs w:val="22"/>
        </w:rPr>
        <w:t xml:space="preserve"> we may, in some limited and exceptional circumstances</w:t>
      </w:r>
      <w:r>
        <w:rPr>
          <w:rFonts w:ascii="Arial" w:hAnsi="Arial" w:cs="Arial"/>
          <w:bCs/>
          <w:color w:val="215868" w:themeColor="accent5" w:themeShade="80"/>
          <w:sz w:val="22"/>
          <w:szCs w:val="22"/>
        </w:rPr>
        <w:t>,</w:t>
      </w:r>
      <w:r w:rsidRPr="005B5A3D">
        <w:rPr>
          <w:rFonts w:ascii="Arial" w:hAnsi="Arial" w:cs="Arial"/>
          <w:bCs/>
          <w:color w:val="215868" w:themeColor="accent5" w:themeShade="80"/>
          <w:sz w:val="22"/>
          <w:szCs w:val="22"/>
        </w:rPr>
        <w:t xml:space="preserve"> have to make an administrative charge for any extra copies if the information requested is excessive, complex or repetitive</w:t>
      </w:r>
    </w:p>
    <w:p w14:paraId="716E38FE" w14:textId="77777777" w:rsidR="00CB19F6" w:rsidRPr="00C10F32" w:rsidRDefault="00CB19F6" w:rsidP="00CB19F6">
      <w:pPr>
        <w:ind w:left="751" w:hanging="283"/>
        <w:rPr>
          <w:rFonts w:ascii="Arial" w:hAnsi="Arial" w:cs="Arial"/>
          <w:bCs/>
          <w:color w:val="215868" w:themeColor="accent5" w:themeShade="80"/>
          <w:sz w:val="22"/>
          <w:szCs w:val="22"/>
        </w:rPr>
      </w:pPr>
    </w:p>
    <w:p w14:paraId="2C8D560C" w14:textId="77777777" w:rsidR="00CB19F6" w:rsidRPr="005B5A3D" w:rsidRDefault="00CB19F6" w:rsidP="00CB19F6">
      <w:pPr>
        <w:pStyle w:val="ListParagraph"/>
        <w:numPr>
          <w:ilvl w:val="0"/>
          <w:numId w:val="9"/>
        </w:num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452AD8CF" w14:textId="77777777" w:rsidR="00CB19F6" w:rsidRPr="00C10F32" w:rsidRDefault="00CB19F6" w:rsidP="00CB19F6">
      <w:pPr>
        <w:ind w:left="751" w:hanging="283"/>
        <w:rPr>
          <w:rFonts w:ascii="Arial" w:hAnsi="Arial" w:cs="Arial"/>
          <w:bCs/>
          <w:color w:val="215868" w:themeColor="accent5" w:themeShade="80"/>
          <w:sz w:val="22"/>
          <w:szCs w:val="22"/>
        </w:rPr>
      </w:pPr>
    </w:p>
    <w:p w14:paraId="17CC5DDC" w14:textId="77777777" w:rsidR="00CB19F6" w:rsidRPr="005B5A3D" w:rsidRDefault="00CB19F6" w:rsidP="00CB19F6">
      <w:pPr>
        <w:pStyle w:val="ListParagraph"/>
        <w:numPr>
          <w:ilvl w:val="0"/>
          <w:numId w:val="9"/>
        </w:numPr>
        <w:rPr>
          <w:rFonts w:ascii="Arial" w:hAnsi="Arial" w:cs="Arial"/>
          <w:color w:val="215868" w:themeColor="accent5" w:themeShade="80"/>
          <w:sz w:val="22"/>
          <w:szCs w:val="22"/>
        </w:rPr>
      </w:pPr>
      <w:r w:rsidRPr="005B5A3D">
        <w:rPr>
          <w:rFonts w:ascii="Arial" w:hAnsi="Arial" w:cs="Arial"/>
          <w:bCs/>
          <w:color w:val="215868" w:themeColor="accent5" w:themeShade="80"/>
          <w:sz w:val="22"/>
          <w:szCs w:val="22"/>
        </w:rPr>
        <w:t xml:space="preserve">You will need to give adequate information (for example full name, address, date of birth and details of your request) so that your identity can be verified and your records </w:t>
      </w:r>
      <w:proofErr w:type="gramStart"/>
      <w:r w:rsidRPr="005B5A3D">
        <w:rPr>
          <w:rFonts w:ascii="Arial" w:hAnsi="Arial" w:cs="Arial"/>
          <w:bCs/>
          <w:color w:val="215868" w:themeColor="accent5" w:themeShade="80"/>
          <w:sz w:val="22"/>
          <w:szCs w:val="22"/>
        </w:rPr>
        <w:t>located</w:t>
      </w:r>
      <w:proofErr w:type="gramEnd"/>
    </w:p>
    <w:p w14:paraId="1639808A" w14:textId="77777777" w:rsidR="00CB19F6" w:rsidRDefault="00CB19F6" w:rsidP="00CB19F6">
      <w:pPr>
        <w:rPr>
          <w:rFonts w:ascii="Arial" w:hAnsi="Arial" w:cs="Arial"/>
          <w:bCs/>
          <w:color w:val="215868" w:themeColor="accent5" w:themeShade="80"/>
          <w:sz w:val="22"/>
          <w:szCs w:val="22"/>
        </w:rPr>
      </w:pPr>
    </w:p>
    <w:p w14:paraId="3704E9C7" w14:textId="77777777" w:rsidR="00CB19F6" w:rsidRDefault="00CB19F6" w:rsidP="00CB19F6">
      <w:pPr>
        <w:rPr>
          <w:rFonts w:ascii="Arial" w:hAnsi="Arial" w:cs="Arial"/>
          <w:bCs/>
          <w:color w:val="215868" w:themeColor="accent5" w:themeShade="80"/>
          <w:sz w:val="22"/>
          <w:szCs w:val="22"/>
        </w:rPr>
      </w:pPr>
    </w:p>
    <w:p w14:paraId="5289413F" w14:textId="77777777" w:rsidR="00CB19F6" w:rsidRPr="00C10F32" w:rsidRDefault="00CB19F6" w:rsidP="00CB19F6">
      <w:pPr>
        <w:rPr>
          <w:rFonts w:ascii="Arial" w:hAnsi="Arial" w:cs="Arial"/>
          <w:bCs/>
          <w:color w:val="215868" w:themeColor="accent5" w:themeShade="80"/>
          <w:sz w:val="22"/>
          <w:szCs w:val="22"/>
        </w:rPr>
      </w:pPr>
    </w:p>
    <w:p w14:paraId="7698F270"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lastRenderedPageBreak/>
        <w:t>What should you do if your personal information changes?</w:t>
      </w:r>
    </w:p>
    <w:p w14:paraId="6499A9BF" w14:textId="77777777" w:rsidR="00CB19F6" w:rsidRDefault="00CB19F6" w:rsidP="00CB19F6">
      <w:pPr>
        <w:rPr>
          <w:rFonts w:ascii="Arial" w:hAnsi="Arial" w:cs="Arial"/>
          <w:bCs/>
          <w:color w:val="215868" w:themeColor="accent5" w:themeShade="80"/>
          <w:sz w:val="22"/>
          <w:szCs w:val="22"/>
        </w:rPr>
      </w:pPr>
    </w:p>
    <w:p w14:paraId="7611F65A" w14:textId="3D7B9722" w:rsidR="00CB19F6" w:rsidRPr="004B0566" w:rsidRDefault="00CB19F6" w:rsidP="00CB19F6">
      <w:pPr>
        <w:rPr>
          <w:rFonts w:ascii="Arial" w:hAnsi="Arial" w:cs="Arial"/>
          <w:bCs/>
          <w:color w:val="215868" w:themeColor="accent5" w:themeShade="80"/>
          <w:sz w:val="22"/>
          <w:szCs w:val="22"/>
        </w:rPr>
      </w:pPr>
      <w:r w:rsidRPr="00183714">
        <w:rPr>
          <w:rFonts w:ascii="Arial" w:hAnsi="Arial" w:cs="Arial"/>
          <w:bCs/>
          <w:color w:val="215868" w:themeColor="accent5" w:themeShade="80"/>
          <w:sz w:val="22"/>
          <w:szCs w:val="22"/>
        </w:rPr>
        <w:t>You should tell us so that we can update our records</w:t>
      </w:r>
      <w:r>
        <w:rPr>
          <w:rFonts w:ascii="Arial" w:hAnsi="Arial" w:cs="Arial"/>
          <w:bCs/>
          <w:color w:val="215868" w:themeColor="accent5" w:themeShade="80"/>
          <w:sz w:val="22"/>
          <w:szCs w:val="22"/>
        </w:rPr>
        <w:t>. P</w:t>
      </w:r>
      <w:r w:rsidRPr="00183714">
        <w:rPr>
          <w:rFonts w:ascii="Arial" w:hAnsi="Arial" w:cs="Arial"/>
          <w:bCs/>
          <w:color w:val="215868" w:themeColor="accent5" w:themeShade="80"/>
          <w:sz w:val="22"/>
          <w:szCs w:val="22"/>
        </w:rPr>
        <w:t>lease contact the</w:t>
      </w:r>
      <w:r>
        <w:rPr>
          <w:rFonts w:ascii="Arial" w:hAnsi="Arial" w:cs="Arial"/>
          <w:bCs/>
          <w:color w:val="215868" w:themeColor="accent5" w:themeShade="80"/>
          <w:sz w:val="22"/>
          <w:szCs w:val="22"/>
        </w:rPr>
        <w:t xml:space="preserve"> Practice</w:t>
      </w:r>
      <w:r w:rsidR="0030101D">
        <w:rPr>
          <w:rFonts w:ascii="Arial" w:hAnsi="Arial" w:cs="Arial"/>
          <w:bCs/>
          <w:color w:val="215868" w:themeColor="accent5" w:themeShade="80"/>
          <w:sz w:val="22"/>
          <w:szCs w:val="22"/>
        </w:rPr>
        <w:t xml:space="preserve"> Business</w:t>
      </w:r>
      <w:r>
        <w:rPr>
          <w:rFonts w:ascii="Arial" w:hAnsi="Arial" w:cs="Arial"/>
          <w:bCs/>
          <w:color w:val="215868" w:themeColor="accent5" w:themeShade="80"/>
          <w:sz w:val="22"/>
          <w:szCs w:val="22"/>
        </w:rPr>
        <w:t xml:space="preserve"> Manager </w:t>
      </w:r>
      <w:r w:rsidRPr="00183714">
        <w:rPr>
          <w:rFonts w:ascii="Arial" w:hAnsi="Arial" w:cs="Arial"/>
          <w:bCs/>
          <w:color w:val="215868" w:themeColor="accent5" w:themeShade="80"/>
          <w:sz w:val="22"/>
          <w:szCs w:val="22"/>
        </w:rPr>
        <w:t xml:space="preserve">as soon as any of your details change, this is especially important for changes of address or contact details (such as your mobile phone number). </w:t>
      </w:r>
      <w:r>
        <w:rPr>
          <w:rFonts w:ascii="Arial" w:hAnsi="Arial" w:cs="Arial"/>
          <w:bCs/>
          <w:color w:val="215868" w:themeColor="accent5" w:themeShade="80"/>
          <w:sz w:val="22"/>
          <w:szCs w:val="22"/>
        </w:rPr>
        <w:t xml:space="preserve">Moorfield House Surgery </w:t>
      </w:r>
      <w:r w:rsidRPr="00183714">
        <w:rPr>
          <w:rFonts w:ascii="Arial" w:hAnsi="Arial" w:cs="Arial"/>
          <w:bCs/>
          <w:color w:val="215868" w:themeColor="accent5" w:themeShade="80"/>
          <w:sz w:val="22"/>
          <w:szCs w:val="22"/>
        </w:rPr>
        <w:t xml:space="preserve">will from time to time ask you to confirm that the information we currently hold is accurate and </w:t>
      </w:r>
      <w:proofErr w:type="gramStart"/>
      <w:r w:rsidRPr="00183714">
        <w:rPr>
          <w:rFonts w:ascii="Arial" w:hAnsi="Arial" w:cs="Arial"/>
          <w:bCs/>
          <w:color w:val="215868" w:themeColor="accent5" w:themeShade="80"/>
          <w:sz w:val="22"/>
          <w:szCs w:val="22"/>
        </w:rPr>
        <w:t>up-to-date</w:t>
      </w:r>
      <w:proofErr w:type="gramEnd"/>
      <w:r w:rsidRPr="00183714">
        <w:rPr>
          <w:rFonts w:ascii="Arial" w:hAnsi="Arial" w:cs="Arial"/>
          <w:bCs/>
          <w:color w:val="215868" w:themeColor="accent5" w:themeShade="80"/>
          <w:sz w:val="22"/>
          <w:szCs w:val="22"/>
        </w:rPr>
        <w:t>.</w:t>
      </w:r>
    </w:p>
    <w:p w14:paraId="2A24BF1A" w14:textId="77777777" w:rsidR="00CB19F6" w:rsidRPr="00C10F32" w:rsidRDefault="00CB19F6" w:rsidP="00CB19F6">
      <w:pPr>
        <w:rPr>
          <w:rFonts w:ascii="Arial" w:hAnsi="Arial" w:cs="Arial"/>
          <w:b/>
          <w:color w:val="215868" w:themeColor="accent5" w:themeShade="80"/>
          <w:sz w:val="22"/>
          <w:szCs w:val="22"/>
        </w:rPr>
      </w:pPr>
    </w:p>
    <w:p w14:paraId="5EC40B34"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What to do if you have any questions</w:t>
      </w:r>
    </w:p>
    <w:p w14:paraId="21EEC407" w14:textId="77777777" w:rsidR="00CB19F6" w:rsidRPr="00C10F32" w:rsidRDefault="00CB19F6" w:rsidP="00CB19F6">
      <w:pPr>
        <w:rPr>
          <w:rFonts w:ascii="Arial" w:hAnsi="Arial" w:cs="Arial"/>
          <w:b/>
          <w:color w:val="215868" w:themeColor="accent5" w:themeShade="80"/>
          <w:sz w:val="22"/>
          <w:szCs w:val="22"/>
        </w:rPr>
      </w:pPr>
    </w:p>
    <w:p w14:paraId="5FE2F6DD" w14:textId="77777777" w:rsidR="00CB19F6" w:rsidRPr="00C10F32" w:rsidRDefault="00CB19F6" w:rsidP="00CB19F6">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Should you have any questions about </w:t>
      </w:r>
      <w:r>
        <w:rPr>
          <w:rFonts w:ascii="Arial" w:hAnsi="Arial" w:cs="Arial"/>
          <w:color w:val="215868" w:themeColor="accent5" w:themeShade="80"/>
          <w:sz w:val="22"/>
          <w:szCs w:val="22"/>
        </w:rPr>
        <w:t>this</w:t>
      </w:r>
      <w:r w:rsidRPr="00C10F32">
        <w:rPr>
          <w:rFonts w:ascii="Arial" w:hAnsi="Arial" w:cs="Arial"/>
          <w:color w:val="215868" w:themeColor="accent5" w:themeShade="80"/>
          <w:sz w:val="22"/>
          <w:szCs w:val="22"/>
        </w:rPr>
        <w:t xml:space="preserve"> privacy policy or the information we hold about you, you can:</w:t>
      </w:r>
    </w:p>
    <w:p w14:paraId="21257093" w14:textId="77777777" w:rsidR="00CB19F6" w:rsidRPr="00C10F32" w:rsidRDefault="00CB19F6" w:rsidP="00CB19F6">
      <w:pPr>
        <w:rPr>
          <w:rFonts w:ascii="Arial" w:hAnsi="Arial" w:cs="Arial"/>
          <w:color w:val="215868" w:themeColor="accent5" w:themeShade="80"/>
          <w:sz w:val="22"/>
          <w:szCs w:val="22"/>
        </w:rPr>
      </w:pPr>
    </w:p>
    <w:p w14:paraId="345C8DA5" w14:textId="2AE372B1" w:rsidR="00CB19F6" w:rsidRPr="00FD1A23" w:rsidRDefault="00CB19F6" w:rsidP="00CB19F6">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Contact the organisation via email at </w:t>
      </w:r>
      <w:hyperlink r:id="rId7" w:history="1">
        <w:r w:rsidR="0030101D" w:rsidRPr="005F2234">
          <w:rPr>
            <w:rStyle w:val="Hyperlink"/>
            <w:rFonts w:ascii="Arial" w:hAnsi="Arial" w:cs="Arial"/>
            <w:sz w:val="22"/>
            <w:szCs w:val="22"/>
          </w:rPr>
          <w:t>moorfieldhouse.admin@nhs.net</w:t>
        </w:r>
      </w:hyperlink>
      <w:r w:rsidR="0030101D">
        <w:rPr>
          <w:rFonts w:ascii="Arial" w:hAnsi="Arial" w:cs="Arial"/>
          <w:sz w:val="22"/>
          <w:szCs w:val="22"/>
        </w:rPr>
        <w:t xml:space="preserve"> </w:t>
      </w:r>
      <w:r>
        <w:rPr>
          <w:rFonts w:ascii="Arial" w:hAnsi="Arial" w:cs="Arial"/>
          <w:color w:val="215868" w:themeColor="accent5" w:themeShade="80"/>
          <w:sz w:val="22"/>
          <w:szCs w:val="22"/>
        </w:rPr>
        <w:t xml:space="preserve"> </w:t>
      </w:r>
    </w:p>
    <w:p w14:paraId="5DB2CF67" w14:textId="77777777" w:rsidR="00CB19F6" w:rsidRPr="00FD1A23" w:rsidRDefault="00CB19F6" w:rsidP="00CB19F6">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Write to the data protection officer at</w:t>
      </w:r>
      <w:r>
        <w:rPr>
          <w:rFonts w:ascii="Arial" w:hAnsi="Arial" w:cs="Arial"/>
          <w:color w:val="215868" w:themeColor="accent5" w:themeShade="80"/>
          <w:sz w:val="22"/>
          <w:szCs w:val="22"/>
        </w:rPr>
        <w:t xml:space="preserve"> Moorfield House Surgery, 11 Wakefield Road, Garforth, Leeds, LS25 1AN</w:t>
      </w:r>
    </w:p>
    <w:p w14:paraId="2FCB81CE" w14:textId="4A5B7507" w:rsidR="00CB19F6" w:rsidRPr="00C10F32" w:rsidRDefault="00CB19F6" w:rsidP="00CB19F6">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Ask to speak to the </w:t>
      </w:r>
      <w:r w:rsidR="0030101D">
        <w:rPr>
          <w:rFonts w:ascii="Arial" w:hAnsi="Arial" w:cs="Arial"/>
          <w:color w:val="215868" w:themeColor="accent5" w:themeShade="80"/>
          <w:sz w:val="22"/>
          <w:szCs w:val="22"/>
        </w:rPr>
        <w:t>Practice Business M</w:t>
      </w:r>
      <w:r w:rsidRPr="00C10F32">
        <w:rPr>
          <w:rFonts w:ascii="Arial" w:hAnsi="Arial" w:cs="Arial"/>
          <w:color w:val="215868" w:themeColor="accent5" w:themeShade="80"/>
          <w:sz w:val="22"/>
          <w:szCs w:val="22"/>
        </w:rPr>
        <w:t>anager</w:t>
      </w:r>
      <w:r>
        <w:rPr>
          <w:rFonts w:ascii="Arial" w:hAnsi="Arial" w:cs="Arial"/>
          <w:color w:val="215868" w:themeColor="accent5" w:themeShade="80"/>
          <w:sz w:val="22"/>
          <w:szCs w:val="22"/>
        </w:rPr>
        <w:t xml:space="preserve"> Adrian Brownlow </w:t>
      </w:r>
      <w:r w:rsidRPr="00C10F32">
        <w:rPr>
          <w:rFonts w:ascii="Arial" w:hAnsi="Arial" w:cs="Arial"/>
          <w:color w:val="215868" w:themeColor="accent5" w:themeShade="80"/>
          <w:sz w:val="22"/>
          <w:szCs w:val="22"/>
        </w:rPr>
        <w:t xml:space="preserve">or </w:t>
      </w:r>
      <w:r w:rsidR="0030101D">
        <w:rPr>
          <w:rFonts w:ascii="Arial" w:hAnsi="Arial" w:cs="Arial"/>
          <w:color w:val="215868" w:themeColor="accent5" w:themeShade="80"/>
          <w:sz w:val="22"/>
          <w:szCs w:val="22"/>
        </w:rPr>
        <w:t xml:space="preserve">Hayley Davis. </w:t>
      </w:r>
    </w:p>
    <w:p w14:paraId="2D3F7814" w14:textId="77777777" w:rsidR="00CB19F6" w:rsidRPr="00C10F32" w:rsidRDefault="00CB19F6" w:rsidP="00CB19F6">
      <w:pPr>
        <w:rPr>
          <w:rFonts w:ascii="Arial" w:hAnsi="Arial" w:cs="Arial"/>
          <w:color w:val="215868" w:themeColor="accent5" w:themeShade="80"/>
          <w:sz w:val="22"/>
          <w:szCs w:val="22"/>
        </w:rPr>
      </w:pPr>
    </w:p>
    <w:p w14:paraId="76EE729A" w14:textId="77777777" w:rsidR="00CB19F6" w:rsidRDefault="00CB19F6" w:rsidP="00CB19F6">
      <w:pPr>
        <w:rPr>
          <w:rFonts w:ascii="Arial" w:hAnsi="Arial" w:cs="Arial"/>
          <w:color w:val="215868" w:themeColor="accent5" w:themeShade="80"/>
        </w:rPr>
      </w:pPr>
      <w:r w:rsidRPr="00C10F32">
        <w:rPr>
          <w:rFonts w:ascii="Arial" w:hAnsi="Arial" w:cs="Arial"/>
          <w:color w:val="215868" w:themeColor="accent5" w:themeShade="80"/>
          <w:sz w:val="22"/>
          <w:szCs w:val="22"/>
        </w:rPr>
        <w:t>The data protection officer (DPO) for</w:t>
      </w:r>
      <w:r>
        <w:rPr>
          <w:rFonts w:ascii="Arial" w:hAnsi="Arial" w:cs="Arial"/>
          <w:color w:val="215868" w:themeColor="accent5" w:themeShade="80"/>
          <w:sz w:val="22"/>
          <w:szCs w:val="22"/>
        </w:rPr>
        <w:t xml:space="preserve"> Moorfield House Surgery</w:t>
      </w:r>
      <w:r w:rsidRPr="00C10F32">
        <w:rPr>
          <w:rFonts w:ascii="Arial" w:hAnsi="Arial" w:cs="Arial"/>
          <w:color w:val="215868" w:themeColor="accent5" w:themeShade="80"/>
          <w:sz w:val="22"/>
          <w:szCs w:val="22"/>
        </w:rPr>
        <w:t xml:space="preserve"> is</w:t>
      </w:r>
      <w:r>
        <w:rPr>
          <w:rFonts w:ascii="Arial" w:hAnsi="Arial" w:cs="Arial"/>
          <w:color w:val="215868" w:themeColor="accent5" w:themeShade="80"/>
          <w:sz w:val="22"/>
          <w:szCs w:val="22"/>
        </w:rPr>
        <w:t xml:space="preserve"> available from the Practice. </w:t>
      </w:r>
    </w:p>
    <w:p w14:paraId="34AF67E5" w14:textId="77777777" w:rsidR="00CB19F6" w:rsidRDefault="00CB19F6" w:rsidP="00CB19F6">
      <w:pPr>
        <w:rPr>
          <w:rFonts w:ascii="Arial" w:hAnsi="Arial" w:cs="Arial"/>
          <w:b/>
          <w:color w:val="215868" w:themeColor="accent5" w:themeShade="80"/>
        </w:rPr>
      </w:pPr>
    </w:p>
    <w:p w14:paraId="48319009"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Objections or complaints</w:t>
      </w:r>
    </w:p>
    <w:p w14:paraId="306F8CED" w14:textId="77777777" w:rsidR="00CB19F6" w:rsidRPr="00C10F32" w:rsidRDefault="00CB19F6" w:rsidP="00CB19F6">
      <w:pPr>
        <w:rPr>
          <w:rFonts w:ascii="Arial" w:hAnsi="Arial" w:cs="Arial"/>
          <w:b/>
          <w:color w:val="215868" w:themeColor="accent5" w:themeShade="80"/>
        </w:rPr>
      </w:pPr>
    </w:p>
    <w:p w14:paraId="427E29E7" w14:textId="67514967" w:rsidR="00CB19F6" w:rsidRPr="00C10F32" w:rsidRDefault="00CB19F6" w:rsidP="00CB19F6">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In the unlikely event that you are unhappy with any element of our data</w:t>
      </w:r>
      <w:r>
        <w:rPr>
          <w:rFonts w:ascii="Arial" w:hAnsi="Arial" w:cs="Arial"/>
          <w:color w:val="215868" w:themeColor="accent5" w:themeShade="80"/>
          <w:sz w:val="22"/>
          <w:szCs w:val="22"/>
        </w:rPr>
        <w:t xml:space="preserve"> </w:t>
      </w:r>
      <w:r w:rsidRPr="00C10F32">
        <w:rPr>
          <w:rFonts w:ascii="Arial" w:hAnsi="Arial" w:cs="Arial"/>
          <w:color w:val="215868" w:themeColor="accent5" w:themeShade="80"/>
          <w:sz w:val="22"/>
          <w:szCs w:val="22"/>
        </w:rPr>
        <w:t xml:space="preserve">processing methods, do please contact the </w:t>
      </w:r>
      <w:r w:rsidR="0030101D">
        <w:rPr>
          <w:rFonts w:ascii="Arial" w:hAnsi="Arial" w:cs="Arial"/>
          <w:color w:val="215868" w:themeColor="accent5" w:themeShade="80"/>
          <w:sz w:val="22"/>
          <w:szCs w:val="22"/>
        </w:rPr>
        <w:t xml:space="preserve">Practice Business Manager </w:t>
      </w:r>
      <w:r>
        <w:rPr>
          <w:rFonts w:ascii="Arial" w:hAnsi="Arial" w:cs="Arial"/>
          <w:color w:val="215868" w:themeColor="accent5" w:themeShade="80"/>
          <w:sz w:val="22"/>
          <w:szCs w:val="22"/>
        </w:rPr>
        <w:t>Adrian Brownlow</w:t>
      </w:r>
      <w:r w:rsidRPr="00C10F32">
        <w:rPr>
          <w:rFonts w:ascii="Arial" w:hAnsi="Arial" w:cs="Arial"/>
          <w:color w:val="215868" w:themeColor="accent5" w:themeShade="80"/>
          <w:sz w:val="22"/>
          <w:szCs w:val="22"/>
        </w:rPr>
        <w:t xml:space="preserve"> at </w:t>
      </w:r>
      <w:r>
        <w:rPr>
          <w:rFonts w:ascii="Arial" w:hAnsi="Arial" w:cs="Arial"/>
          <w:color w:val="215868" w:themeColor="accent5" w:themeShade="80"/>
          <w:sz w:val="22"/>
          <w:szCs w:val="22"/>
        </w:rPr>
        <w:t>Moorfield House Surgery, 11 Wakefield Road, Garforth, Leeds, LS25 1AN</w:t>
      </w:r>
      <w:r w:rsidRPr="00C10F32">
        <w:rPr>
          <w:rFonts w:ascii="Arial" w:hAnsi="Arial" w:cs="Arial"/>
          <w:color w:val="215868" w:themeColor="accent5" w:themeShade="80"/>
          <w:sz w:val="22"/>
          <w:szCs w:val="22"/>
        </w:rPr>
        <w:t xml:space="preserve"> in the first instance. If you feel that we have not addressed your concern appropriately, you have the right to lodge a complaint with the ICO. For further details, visit </w:t>
      </w:r>
      <w:hyperlink r:id="rId8" w:history="1">
        <w:r w:rsidRPr="00C10F32">
          <w:rPr>
            <w:rStyle w:val="Hyperlink"/>
            <w:rFonts w:ascii="Arial" w:hAnsi="Arial" w:cs="Arial"/>
            <w:sz w:val="22"/>
            <w:szCs w:val="22"/>
          </w:rPr>
          <w:t>ico.gov.uk</w:t>
        </w:r>
      </w:hyperlink>
      <w:r w:rsidRPr="00C10F32">
        <w:rPr>
          <w:rFonts w:ascii="Arial" w:hAnsi="Arial" w:cs="Arial"/>
          <w:color w:val="215868" w:themeColor="accent5" w:themeShade="80"/>
          <w:sz w:val="22"/>
          <w:szCs w:val="22"/>
        </w:rPr>
        <w:t xml:space="preserve"> and select “Raising a concern” or telephone: 0303 123 1113</w:t>
      </w:r>
    </w:p>
    <w:p w14:paraId="7D1A5988" w14:textId="77777777" w:rsidR="00CB19F6" w:rsidRPr="00C10F32" w:rsidRDefault="00CB19F6" w:rsidP="00CB19F6">
      <w:pPr>
        <w:rPr>
          <w:rFonts w:ascii="Arial" w:hAnsi="Arial" w:cs="Arial"/>
          <w:color w:val="215868" w:themeColor="accent5" w:themeShade="80"/>
          <w:sz w:val="22"/>
          <w:szCs w:val="22"/>
        </w:rPr>
      </w:pPr>
    </w:p>
    <w:p w14:paraId="76E9B5B5" w14:textId="77777777" w:rsidR="00CB19F6" w:rsidRPr="00C10F32" w:rsidRDefault="00CB19F6" w:rsidP="00CB19F6">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The Informatio</w:t>
      </w:r>
      <w:r>
        <w:rPr>
          <w:rFonts w:ascii="Arial" w:hAnsi="Arial" w:cs="Arial"/>
          <w:color w:val="215868" w:themeColor="accent5" w:themeShade="80"/>
          <w:sz w:val="22"/>
          <w:szCs w:val="22"/>
        </w:rPr>
        <w:t>n Commissioner’s Office is the r</w:t>
      </w:r>
      <w:r w:rsidRPr="00C10F32">
        <w:rPr>
          <w:rFonts w:ascii="Arial" w:hAnsi="Arial" w:cs="Arial"/>
          <w:color w:val="215868" w:themeColor="accent5" w:themeShade="80"/>
          <w:sz w:val="22"/>
          <w:szCs w:val="22"/>
        </w:rPr>
        <w:t>egulator for the General Data Processing Regulations and offer</w:t>
      </w:r>
      <w:r>
        <w:rPr>
          <w:rFonts w:ascii="Arial" w:hAnsi="Arial" w:cs="Arial"/>
          <w:color w:val="215868" w:themeColor="accent5" w:themeShade="80"/>
          <w:sz w:val="22"/>
          <w:szCs w:val="22"/>
        </w:rPr>
        <w:t>s</w:t>
      </w:r>
      <w:r w:rsidRPr="00C10F32">
        <w:rPr>
          <w:rFonts w:ascii="Arial" w:hAnsi="Arial" w:cs="Arial"/>
          <w:color w:val="215868" w:themeColor="accent5" w:themeShade="80"/>
          <w:sz w:val="22"/>
          <w:szCs w:val="22"/>
        </w:rPr>
        <w:t xml:space="preserve"> independent advice and guidance on the law and personal data including your rights and how to access your personal information.</w:t>
      </w:r>
    </w:p>
    <w:p w14:paraId="7EECD1F8" w14:textId="77777777" w:rsidR="00CB19F6" w:rsidRPr="00C10F32" w:rsidRDefault="00CB19F6" w:rsidP="00CB19F6">
      <w:pPr>
        <w:rPr>
          <w:rFonts w:ascii="Arial" w:hAnsi="Arial" w:cs="Arial"/>
          <w:color w:val="215868" w:themeColor="accent5" w:themeShade="80"/>
          <w:sz w:val="22"/>
          <w:szCs w:val="22"/>
        </w:rPr>
      </w:pPr>
    </w:p>
    <w:p w14:paraId="5E40029D"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Changes to our privacy policy</w:t>
      </w:r>
    </w:p>
    <w:p w14:paraId="58B1340D" w14:textId="77777777" w:rsidR="00CB19F6" w:rsidRPr="00C10F32" w:rsidRDefault="00CB19F6" w:rsidP="00CB19F6">
      <w:pPr>
        <w:rPr>
          <w:rFonts w:ascii="Arial" w:hAnsi="Arial" w:cs="Arial"/>
          <w:b/>
          <w:color w:val="215868" w:themeColor="accent5" w:themeShade="80"/>
          <w:sz w:val="22"/>
          <w:szCs w:val="22"/>
        </w:rPr>
      </w:pPr>
    </w:p>
    <w:p w14:paraId="2126A998" w14:textId="77777777" w:rsidR="00CB19F6" w:rsidRPr="00EA7576" w:rsidRDefault="00CB19F6" w:rsidP="00CB19F6">
      <w:pPr>
        <w:rPr>
          <w:rFonts w:ascii="Arial" w:hAnsi="Arial" w:cs="Arial"/>
          <w:sz w:val="22"/>
          <w:szCs w:val="22"/>
        </w:rPr>
      </w:pPr>
      <w:r w:rsidRPr="00C10F32">
        <w:rPr>
          <w:rFonts w:ascii="Arial" w:hAnsi="Arial" w:cs="Arial"/>
          <w:color w:val="215868" w:themeColor="accent5" w:themeShade="80"/>
          <w:sz w:val="22"/>
          <w:szCs w:val="22"/>
        </w:rPr>
        <w:t xml:space="preserve">We regularly review our </w:t>
      </w:r>
      <w:r>
        <w:rPr>
          <w:rFonts w:ascii="Arial" w:hAnsi="Arial" w:cs="Arial"/>
          <w:color w:val="215868" w:themeColor="accent5" w:themeShade="80"/>
          <w:sz w:val="22"/>
          <w:szCs w:val="22"/>
        </w:rPr>
        <w:t xml:space="preserve">employee </w:t>
      </w:r>
      <w:r w:rsidRPr="00C10F32">
        <w:rPr>
          <w:rFonts w:ascii="Arial" w:hAnsi="Arial" w:cs="Arial"/>
          <w:color w:val="215868" w:themeColor="accent5" w:themeShade="80"/>
          <w:sz w:val="22"/>
          <w:szCs w:val="22"/>
        </w:rPr>
        <w:t xml:space="preserve">privacy policy, and any updates will be published to reflect the changes. </w:t>
      </w:r>
      <w:bookmarkStart w:id="0" w:name="_Annex_B_–"/>
      <w:bookmarkEnd w:id="0"/>
    </w:p>
    <w:p w14:paraId="36CD05F0" w14:textId="77777777" w:rsidR="00790AED" w:rsidRDefault="00790AED"/>
    <w:sectPr w:rsidR="00790AED" w:rsidSect="00D7022E">
      <w:pgSz w:w="1682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35824"/>
    <w:multiLevelType w:val="hybridMultilevel"/>
    <w:tmpl w:val="38D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427818">
    <w:abstractNumId w:val="2"/>
  </w:num>
  <w:num w:numId="2" w16cid:durableId="1238709125">
    <w:abstractNumId w:val="8"/>
  </w:num>
  <w:num w:numId="3" w16cid:durableId="1016077397">
    <w:abstractNumId w:val="4"/>
  </w:num>
  <w:num w:numId="4" w16cid:durableId="367486121">
    <w:abstractNumId w:val="5"/>
  </w:num>
  <w:num w:numId="5" w16cid:durableId="1647130354">
    <w:abstractNumId w:val="1"/>
  </w:num>
  <w:num w:numId="6" w16cid:durableId="633684279">
    <w:abstractNumId w:val="6"/>
  </w:num>
  <w:num w:numId="7" w16cid:durableId="620645784">
    <w:abstractNumId w:val="7"/>
  </w:num>
  <w:num w:numId="8" w16cid:durableId="223680416">
    <w:abstractNumId w:val="0"/>
  </w:num>
  <w:num w:numId="9" w16cid:durableId="34952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F6"/>
    <w:rsid w:val="0030101D"/>
    <w:rsid w:val="00790AED"/>
    <w:rsid w:val="00CB1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C28F"/>
  <w15:chartTrackingRefBased/>
  <w15:docId w15:val="{C6DEA6FC-DF40-4B8C-9565-07DBA524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9F6"/>
    <w:pPr>
      <w:ind w:left="720"/>
      <w:contextualSpacing/>
    </w:pPr>
  </w:style>
  <w:style w:type="character" w:styleId="Hyperlink">
    <w:name w:val="Hyperlink"/>
    <w:basedOn w:val="DefaultParagraphFont"/>
    <w:uiPriority w:val="99"/>
    <w:unhideWhenUsed/>
    <w:rsid w:val="00CB19F6"/>
    <w:rPr>
      <w:color w:val="0000FF" w:themeColor="hyperlink"/>
      <w:u w:val="single"/>
    </w:rPr>
  </w:style>
  <w:style w:type="character" w:styleId="UnresolvedMention">
    <w:name w:val="Unresolved Mention"/>
    <w:basedOn w:val="DefaultParagraphFont"/>
    <w:uiPriority w:val="99"/>
    <w:semiHidden/>
    <w:unhideWhenUsed/>
    <w:rsid w:val="00301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openxmlformats.org/officeDocument/2006/relationships/settings" Target="settings.xml"/><Relationship Id="rId7" Type="http://schemas.openxmlformats.org/officeDocument/2006/relationships/hyperlink" Target="mailto:moorfieldhouse.admin@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x.nhs.uk/information-governance/guidance/records-management-code/" TargetMode="External"/><Relationship Id="rId5" Type="http://schemas.openxmlformats.org/officeDocument/2006/relationships/hyperlink" Target="https://ico.org.uk/ESDWebPages/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2409</Words>
  <Characters>13737</Characters>
  <Application>Microsoft Office Word</Application>
  <DocSecurity>0</DocSecurity>
  <Lines>114</Lines>
  <Paragraphs>32</Paragraphs>
  <ScaleCrop>false</ScaleCrop>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Hayley (MOORFIELD HOUSE SURGERY)</dc:creator>
  <cp:keywords/>
  <dc:description/>
  <cp:lastModifiedBy>DAVIS, Hayley (MOORFIELD HOUSE SURGERY)</cp:lastModifiedBy>
  <cp:revision>2</cp:revision>
  <dcterms:created xsi:type="dcterms:W3CDTF">2025-06-06T10:42:00Z</dcterms:created>
  <dcterms:modified xsi:type="dcterms:W3CDTF">2025-06-06T10:42:00Z</dcterms:modified>
</cp:coreProperties>
</file>