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79C9" w:rsidRDefault="005859AB" w:rsidP="005042F3">
      <w:pPr>
        <w:spacing w:after="161" w:line="259" w:lineRule="auto"/>
        <w:ind w:left="0"/>
      </w:pPr>
      <w:r>
        <w:rPr>
          <w:b/>
          <w:sz w:val="32"/>
          <w:u w:val="single" w:color="000000"/>
        </w:rPr>
        <w:t>Patient Participation Group</w:t>
      </w:r>
      <w:r>
        <w:rPr>
          <w:b/>
          <w:sz w:val="32"/>
        </w:rPr>
        <w:t xml:space="preserve"> </w:t>
      </w:r>
    </w:p>
    <w:p w:rsidR="00D179C9" w:rsidRDefault="005859AB">
      <w:pPr>
        <w:spacing w:after="161" w:line="259" w:lineRule="auto"/>
        <w:ind w:left="-5"/>
      </w:pPr>
      <w:r>
        <w:rPr>
          <w:b/>
          <w:sz w:val="32"/>
          <w:u w:val="single" w:color="000000"/>
        </w:rPr>
        <w:t>Minutes of Meeting dated</w:t>
      </w:r>
      <w:r w:rsidR="00C47504">
        <w:rPr>
          <w:b/>
          <w:sz w:val="32"/>
          <w:u w:val="single" w:color="000000"/>
        </w:rPr>
        <w:t xml:space="preserve"> 18</w:t>
      </w:r>
      <w:r w:rsidR="00CA7730" w:rsidRPr="00CA7730">
        <w:rPr>
          <w:b/>
          <w:sz w:val="32"/>
          <w:u w:val="single" w:color="000000"/>
          <w:vertAlign w:val="superscript"/>
        </w:rPr>
        <w:t>th</w:t>
      </w:r>
      <w:r w:rsidR="00CA7730">
        <w:rPr>
          <w:b/>
          <w:sz w:val="32"/>
          <w:u w:val="single" w:color="000000"/>
        </w:rPr>
        <w:t xml:space="preserve"> </w:t>
      </w:r>
      <w:r w:rsidR="00C47504">
        <w:rPr>
          <w:b/>
          <w:sz w:val="32"/>
          <w:u w:val="single" w:color="000000"/>
        </w:rPr>
        <w:t>December</w:t>
      </w:r>
      <w:r w:rsidR="00CA7730">
        <w:rPr>
          <w:b/>
          <w:sz w:val="32"/>
          <w:u w:val="single" w:color="000000"/>
        </w:rPr>
        <w:t xml:space="preserve"> 2024 </w:t>
      </w:r>
      <w:r w:rsidR="00C47504">
        <w:rPr>
          <w:b/>
          <w:sz w:val="32"/>
          <w:u w:val="single" w:color="000000"/>
        </w:rPr>
        <w:t xml:space="preserve">held </w:t>
      </w:r>
      <w:r w:rsidR="00194673">
        <w:rPr>
          <w:b/>
          <w:sz w:val="32"/>
          <w:u w:val="single" w:color="000000"/>
        </w:rPr>
        <w:t>at Basildon Road Surgery</w:t>
      </w:r>
      <w:r w:rsidR="00CA7730">
        <w:rPr>
          <w:b/>
          <w:sz w:val="32"/>
          <w:u w:val="single" w:color="000000"/>
        </w:rPr>
        <w:t xml:space="preserve"> and via Microsoft Teams</w:t>
      </w:r>
    </w:p>
    <w:p w:rsidR="00D179C9" w:rsidRDefault="005859AB" w:rsidP="00CC2B2A">
      <w:pPr>
        <w:spacing w:after="83" w:line="259" w:lineRule="auto"/>
        <w:ind w:left="0" w:firstLine="0"/>
      </w:pPr>
      <w:r>
        <w:rPr>
          <w:b/>
          <w:u w:val="single" w:color="000000"/>
        </w:rPr>
        <w:t>Attendees</w:t>
      </w:r>
      <w:r>
        <w:t xml:space="preserve"> </w:t>
      </w:r>
    </w:p>
    <w:p w:rsidR="005042F3" w:rsidRDefault="005042F3" w:rsidP="00CC2B2A">
      <w:pPr>
        <w:spacing w:after="83" w:line="259" w:lineRule="auto"/>
        <w:ind w:left="0" w:firstLine="0"/>
      </w:pPr>
    </w:p>
    <w:p w:rsidR="00D179C9" w:rsidRPr="005042F3" w:rsidRDefault="00194673">
      <w:pPr>
        <w:ind w:left="-5"/>
        <w:rPr>
          <w:sz w:val="22"/>
        </w:rPr>
      </w:pPr>
      <w:r w:rsidRPr="005042F3">
        <w:rPr>
          <w:sz w:val="22"/>
        </w:rPr>
        <w:t xml:space="preserve">Sarah Robertson (SR) </w:t>
      </w:r>
      <w:r w:rsidR="004F642A" w:rsidRPr="005042F3">
        <w:rPr>
          <w:sz w:val="22"/>
        </w:rPr>
        <w:t>–</w:t>
      </w:r>
      <w:r w:rsidRPr="005042F3">
        <w:rPr>
          <w:sz w:val="22"/>
        </w:rPr>
        <w:t xml:space="preserve"> Abbeyslade</w:t>
      </w:r>
    </w:p>
    <w:p w:rsidR="004F642A" w:rsidRPr="005042F3" w:rsidRDefault="004F642A">
      <w:pPr>
        <w:ind w:left="-5"/>
        <w:rPr>
          <w:sz w:val="22"/>
        </w:rPr>
      </w:pPr>
      <w:r w:rsidRPr="005042F3">
        <w:rPr>
          <w:sz w:val="22"/>
        </w:rPr>
        <w:t xml:space="preserve">Pauline Clelland (PC) – Abbeyslade </w:t>
      </w:r>
      <w:r w:rsidR="00CA7730" w:rsidRPr="005042F3">
        <w:rPr>
          <w:sz w:val="22"/>
        </w:rPr>
        <w:t>(</w:t>
      </w:r>
      <w:r w:rsidRPr="005042F3">
        <w:rPr>
          <w:sz w:val="22"/>
        </w:rPr>
        <w:t>Practice Manager</w:t>
      </w:r>
      <w:r w:rsidR="00CA7730" w:rsidRPr="005042F3">
        <w:rPr>
          <w:sz w:val="22"/>
        </w:rPr>
        <w:t>)</w:t>
      </w:r>
    </w:p>
    <w:p w:rsidR="004F642A" w:rsidRPr="005042F3" w:rsidRDefault="004F642A">
      <w:pPr>
        <w:ind w:left="-5"/>
        <w:rPr>
          <w:sz w:val="22"/>
        </w:rPr>
      </w:pPr>
      <w:r w:rsidRPr="005042F3">
        <w:rPr>
          <w:sz w:val="22"/>
        </w:rPr>
        <w:t xml:space="preserve">Dr J Chand (JC) – Abbeyslade </w:t>
      </w:r>
      <w:r w:rsidR="00CA7730" w:rsidRPr="005042F3">
        <w:rPr>
          <w:sz w:val="22"/>
        </w:rPr>
        <w:t>(</w:t>
      </w:r>
      <w:r w:rsidRPr="005042F3">
        <w:rPr>
          <w:sz w:val="22"/>
        </w:rPr>
        <w:t>Senior GP</w:t>
      </w:r>
      <w:r w:rsidR="00CA7730" w:rsidRPr="005042F3">
        <w:rPr>
          <w:sz w:val="22"/>
        </w:rPr>
        <w:t>)</w:t>
      </w:r>
    </w:p>
    <w:p w:rsidR="00D179C9" w:rsidRPr="005042F3" w:rsidRDefault="00194673" w:rsidP="00194673">
      <w:pPr>
        <w:ind w:left="-5"/>
        <w:rPr>
          <w:sz w:val="22"/>
        </w:rPr>
      </w:pPr>
      <w:r w:rsidRPr="005042F3">
        <w:rPr>
          <w:sz w:val="22"/>
        </w:rPr>
        <w:t xml:space="preserve">Also attended by </w:t>
      </w:r>
      <w:r w:rsidR="005859AB" w:rsidRPr="005042F3">
        <w:rPr>
          <w:sz w:val="22"/>
        </w:rPr>
        <w:t>PPG Members</w:t>
      </w:r>
      <w:r w:rsidR="004F642A" w:rsidRPr="005042F3">
        <w:rPr>
          <w:sz w:val="22"/>
        </w:rPr>
        <w:t xml:space="preserve"> (</w:t>
      </w:r>
      <w:r w:rsidR="00C517E6" w:rsidRPr="005042F3">
        <w:rPr>
          <w:sz w:val="22"/>
        </w:rPr>
        <w:t>1</w:t>
      </w:r>
      <w:r w:rsidR="004F642A" w:rsidRPr="005042F3">
        <w:rPr>
          <w:sz w:val="22"/>
        </w:rPr>
        <w:t xml:space="preserve"> face to face 1 via Microsoft Teams)</w:t>
      </w:r>
    </w:p>
    <w:p w:rsidR="005042F3" w:rsidRPr="005042F3" w:rsidRDefault="005042F3">
      <w:pPr>
        <w:spacing w:after="164" w:line="259" w:lineRule="auto"/>
        <w:ind w:left="0" w:firstLine="0"/>
        <w:rPr>
          <w:sz w:val="22"/>
        </w:rPr>
      </w:pPr>
    </w:p>
    <w:p w:rsidR="00984187" w:rsidRPr="005042F3" w:rsidRDefault="00194673">
      <w:pPr>
        <w:spacing w:after="164" w:line="259" w:lineRule="auto"/>
        <w:ind w:left="0" w:firstLine="0"/>
        <w:rPr>
          <w:sz w:val="22"/>
        </w:rPr>
      </w:pPr>
      <w:r w:rsidRPr="005042F3">
        <w:rPr>
          <w:sz w:val="22"/>
        </w:rPr>
        <w:t>SR</w:t>
      </w:r>
      <w:r w:rsidR="00984187" w:rsidRPr="005042F3">
        <w:rPr>
          <w:sz w:val="22"/>
        </w:rPr>
        <w:t xml:space="preserve"> Welcomed PPG Members and thanked them for coming.  Tea, coffe</w:t>
      </w:r>
      <w:r w:rsidR="00733E86" w:rsidRPr="005042F3">
        <w:rPr>
          <w:sz w:val="22"/>
        </w:rPr>
        <w:t>e and sweet treats were offered!</w:t>
      </w:r>
    </w:p>
    <w:p w:rsidR="005042F3" w:rsidRDefault="005042F3">
      <w:pPr>
        <w:spacing w:after="164" w:line="259" w:lineRule="auto"/>
        <w:ind w:left="0" w:firstLine="0"/>
        <w:rPr>
          <w:sz w:val="22"/>
        </w:rPr>
      </w:pPr>
    </w:p>
    <w:p w:rsidR="004F642A" w:rsidRPr="005042F3" w:rsidRDefault="005042F3">
      <w:pPr>
        <w:spacing w:after="164" w:line="259" w:lineRule="auto"/>
        <w:ind w:left="0" w:firstLine="0"/>
        <w:rPr>
          <w:sz w:val="22"/>
        </w:rPr>
      </w:pPr>
      <w:r w:rsidRPr="005042F3">
        <w:rPr>
          <w:sz w:val="22"/>
        </w:rPr>
        <w:t xml:space="preserve">SR </w:t>
      </w:r>
      <w:r w:rsidR="00C517E6" w:rsidRPr="005042F3">
        <w:rPr>
          <w:sz w:val="22"/>
        </w:rPr>
        <w:t xml:space="preserve">started the meeting by </w:t>
      </w:r>
      <w:r>
        <w:rPr>
          <w:sz w:val="22"/>
        </w:rPr>
        <w:t xml:space="preserve">advising PPG members that from 01 January 2025 </w:t>
      </w:r>
      <w:r w:rsidR="00C517E6" w:rsidRPr="005042F3">
        <w:rPr>
          <w:sz w:val="22"/>
        </w:rPr>
        <w:t xml:space="preserve">prescription requests </w:t>
      </w:r>
      <w:r>
        <w:rPr>
          <w:sz w:val="22"/>
        </w:rPr>
        <w:t>will no longer be accepted</w:t>
      </w:r>
      <w:r w:rsidR="00C517E6" w:rsidRPr="005042F3">
        <w:rPr>
          <w:sz w:val="22"/>
        </w:rPr>
        <w:t xml:space="preserve"> from pharmacies.  </w:t>
      </w:r>
      <w:r w:rsidRPr="005042F3">
        <w:rPr>
          <w:sz w:val="22"/>
        </w:rPr>
        <w:t>SR</w:t>
      </w:r>
      <w:r w:rsidR="00C517E6" w:rsidRPr="005042F3">
        <w:rPr>
          <w:sz w:val="22"/>
        </w:rPr>
        <w:t xml:space="preserve"> explained that ideally we would like patients to request repeat prescriptions via the NHS app.  However, if this is not possible requests can be made via email or the patient can come into the surgery and request a prescription by completing a short form available on the front reception desk.  </w:t>
      </w:r>
      <w:r w:rsidRPr="005042F3">
        <w:rPr>
          <w:sz w:val="22"/>
        </w:rPr>
        <w:t xml:space="preserve">A PPG member raised a concern that this might be difficult for the elderly population.  PC advised that </w:t>
      </w:r>
      <w:r w:rsidR="00C517E6" w:rsidRPr="005042F3">
        <w:rPr>
          <w:sz w:val="22"/>
        </w:rPr>
        <w:t xml:space="preserve">the surgery will accept requests from </w:t>
      </w:r>
      <w:r w:rsidRPr="005042F3">
        <w:rPr>
          <w:sz w:val="22"/>
        </w:rPr>
        <w:t xml:space="preserve">pharmacies </w:t>
      </w:r>
      <w:r w:rsidR="00C517E6" w:rsidRPr="005042F3">
        <w:rPr>
          <w:sz w:val="22"/>
        </w:rPr>
        <w:t>for house</w:t>
      </w:r>
      <w:r>
        <w:rPr>
          <w:sz w:val="22"/>
        </w:rPr>
        <w:t>-</w:t>
      </w:r>
      <w:r w:rsidR="00C517E6" w:rsidRPr="005042F3">
        <w:rPr>
          <w:sz w:val="22"/>
        </w:rPr>
        <w:t xml:space="preserve">bound patients or those </w:t>
      </w:r>
      <w:r w:rsidRPr="005042F3">
        <w:rPr>
          <w:sz w:val="22"/>
        </w:rPr>
        <w:t xml:space="preserve">using a </w:t>
      </w:r>
      <w:r w:rsidR="00C517E6" w:rsidRPr="005042F3">
        <w:rPr>
          <w:sz w:val="22"/>
        </w:rPr>
        <w:t xml:space="preserve">dosett box.  </w:t>
      </w:r>
      <w:r w:rsidRPr="005042F3">
        <w:rPr>
          <w:sz w:val="22"/>
        </w:rPr>
        <w:t xml:space="preserve">We would also accept a telephone request from housebound patients or those who would struggle with requesting in person or electronically.  </w:t>
      </w:r>
      <w:r w:rsidR="00ED58C1">
        <w:rPr>
          <w:sz w:val="22"/>
        </w:rPr>
        <w:t>JC</w:t>
      </w:r>
      <w:r w:rsidRPr="005042F3">
        <w:rPr>
          <w:sz w:val="22"/>
        </w:rPr>
        <w:t xml:space="preserve"> also advised that we have an under-average amount of elderly patients in comparison to some of the other </w:t>
      </w:r>
      <w:r>
        <w:rPr>
          <w:sz w:val="22"/>
        </w:rPr>
        <w:t xml:space="preserve">GP </w:t>
      </w:r>
      <w:r w:rsidRPr="005042F3">
        <w:rPr>
          <w:sz w:val="22"/>
        </w:rPr>
        <w:t xml:space="preserve">Surgeries in the Borough. </w:t>
      </w:r>
    </w:p>
    <w:p w:rsidR="005042F3" w:rsidRDefault="005042F3">
      <w:pPr>
        <w:spacing w:after="164" w:line="259" w:lineRule="auto"/>
        <w:ind w:left="0" w:firstLine="0"/>
        <w:rPr>
          <w:sz w:val="22"/>
        </w:rPr>
      </w:pPr>
    </w:p>
    <w:p w:rsidR="00C517E6" w:rsidRPr="005042F3" w:rsidRDefault="00C517E6">
      <w:pPr>
        <w:spacing w:after="164" w:line="259" w:lineRule="auto"/>
        <w:ind w:left="0" w:firstLine="0"/>
        <w:rPr>
          <w:sz w:val="22"/>
        </w:rPr>
      </w:pPr>
      <w:r w:rsidRPr="005042F3">
        <w:rPr>
          <w:sz w:val="22"/>
        </w:rPr>
        <w:t xml:space="preserve">We then discussed the latest FFT Report (friends and family test) that the surgery receives monthly.  This report showed Basildon Road Surgery </w:t>
      </w:r>
      <w:r w:rsidR="00070E02">
        <w:rPr>
          <w:sz w:val="22"/>
        </w:rPr>
        <w:t>had</w:t>
      </w:r>
      <w:r w:rsidRPr="005042F3">
        <w:rPr>
          <w:sz w:val="22"/>
        </w:rPr>
        <w:t xml:space="preserve"> 89% satisfaction which is a slight drop as we are usually around 90% but we hope to get thi</w:t>
      </w:r>
      <w:r w:rsidR="005042F3">
        <w:rPr>
          <w:sz w:val="22"/>
        </w:rPr>
        <w:t xml:space="preserve">s raised again by next month.  It was discussed that we believe this 1% drop to be due to the fact the surgery has been so busy due to “flu </w:t>
      </w:r>
      <w:bookmarkStart w:id="0" w:name="_GoBack"/>
      <w:bookmarkEnd w:id="0"/>
      <w:r w:rsidR="005042F3">
        <w:rPr>
          <w:sz w:val="22"/>
        </w:rPr>
        <w:t>season”.</w:t>
      </w:r>
    </w:p>
    <w:p w:rsidR="00CA7730" w:rsidRPr="005042F3" w:rsidRDefault="00CA7730">
      <w:pPr>
        <w:spacing w:after="164" w:line="259" w:lineRule="auto"/>
        <w:ind w:left="0" w:firstLine="0"/>
        <w:rPr>
          <w:sz w:val="22"/>
        </w:rPr>
      </w:pPr>
    </w:p>
    <w:p w:rsidR="00CA7730" w:rsidRPr="005042F3" w:rsidRDefault="005042F3">
      <w:pPr>
        <w:spacing w:after="164" w:line="259" w:lineRule="auto"/>
        <w:ind w:left="0" w:firstLine="0"/>
        <w:rPr>
          <w:sz w:val="22"/>
        </w:rPr>
      </w:pPr>
      <w:r w:rsidRPr="005042F3">
        <w:rPr>
          <w:sz w:val="22"/>
        </w:rPr>
        <w:t>SR</w:t>
      </w:r>
      <w:r w:rsidR="00C517E6" w:rsidRPr="005042F3">
        <w:rPr>
          <w:sz w:val="22"/>
        </w:rPr>
        <w:t xml:space="preserve"> went on to explain that the new phone system (surgery connect) seems to be working well.  Again we receive management reports monthly that show our busiest times (amongst other things) which enables us position staff effectively, depending on the needs of the surgery.</w:t>
      </w:r>
      <w:r w:rsidRPr="005042F3">
        <w:rPr>
          <w:sz w:val="22"/>
        </w:rPr>
        <w:t xml:space="preserve">  </w:t>
      </w:r>
    </w:p>
    <w:p w:rsidR="005042F3" w:rsidRPr="005042F3" w:rsidRDefault="005042F3">
      <w:pPr>
        <w:spacing w:after="164" w:line="259" w:lineRule="auto"/>
        <w:ind w:left="0" w:firstLine="0"/>
        <w:rPr>
          <w:sz w:val="22"/>
        </w:rPr>
      </w:pPr>
    </w:p>
    <w:p w:rsidR="005042F3" w:rsidRDefault="005042F3">
      <w:pPr>
        <w:spacing w:after="164" w:line="259" w:lineRule="auto"/>
        <w:ind w:left="0" w:firstLine="0"/>
        <w:rPr>
          <w:sz w:val="22"/>
        </w:rPr>
      </w:pPr>
      <w:r w:rsidRPr="005042F3">
        <w:rPr>
          <w:sz w:val="22"/>
        </w:rPr>
        <w:t>We then discuss</w:t>
      </w:r>
      <w:r>
        <w:rPr>
          <w:sz w:val="22"/>
        </w:rPr>
        <w:t>ed</w:t>
      </w:r>
      <w:r w:rsidRPr="005042F3">
        <w:rPr>
          <w:sz w:val="22"/>
        </w:rPr>
        <w:t xml:space="preserve"> some changes </w:t>
      </w:r>
      <w:r>
        <w:rPr>
          <w:sz w:val="22"/>
        </w:rPr>
        <w:t xml:space="preserve">within </w:t>
      </w:r>
      <w:r w:rsidRPr="005042F3">
        <w:rPr>
          <w:sz w:val="22"/>
        </w:rPr>
        <w:t>the surgery.  SR advised that we now have some new reception staff and that a new Nurse will be starting in January 2025.  SR also confirmed that Dr J Chand was hoping to secure a new permanent locum in the new-year.  SR</w:t>
      </w:r>
      <w:r w:rsidR="00C47504">
        <w:rPr>
          <w:sz w:val="22"/>
        </w:rPr>
        <w:t xml:space="preserve"> and PC also discussed the new H</w:t>
      </w:r>
      <w:r w:rsidRPr="005042F3">
        <w:rPr>
          <w:sz w:val="22"/>
        </w:rPr>
        <w:t>ealthtech One system that will help by sending messages to patients (who have given permission to be contacted via text services) with the results of their blood tests</w:t>
      </w:r>
      <w:r w:rsidR="00C47504">
        <w:rPr>
          <w:sz w:val="22"/>
        </w:rPr>
        <w:t xml:space="preserve"> etc</w:t>
      </w:r>
      <w:r w:rsidRPr="005042F3">
        <w:rPr>
          <w:sz w:val="22"/>
        </w:rPr>
        <w:t>.  PC went onto notify PPG members that we are currently i</w:t>
      </w:r>
      <w:r>
        <w:rPr>
          <w:sz w:val="22"/>
        </w:rPr>
        <w:t xml:space="preserve">n talks with regards to extending the </w:t>
      </w:r>
      <w:r w:rsidRPr="005042F3">
        <w:rPr>
          <w:sz w:val="22"/>
        </w:rPr>
        <w:t xml:space="preserve">Basildon Road Surgery </w:t>
      </w:r>
      <w:r>
        <w:rPr>
          <w:sz w:val="22"/>
        </w:rPr>
        <w:t xml:space="preserve">Building </w:t>
      </w:r>
      <w:r w:rsidRPr="005042F3">
        <w:rPr>
          <w:sz w:val="22"/>
        </w:rPr>
        <w:t>into the car park in order to make room for another consultation room.  We are still awaiting confirmation of</w:t>
      </w:r>
      <w:r>
        <w:rPr>
          <w:sz w:val="22"/>
        </w:rPr>
        <w:t xml:space="preserve"> this and will keep you updated!</w:t>
      </w:r>
    </w:p>
    <w:p w:rsidR="005042F3" w:rsidRPr="005042F3" w:rsidRDefault="005042F3">
      <w:pPr>
        <w:spacing w:after="164" w:line="259" w:lineRule="auto"/>
        <w:ind w:left="0" w:firstLine="0"/>
        <w:rPr>
          <w:sz w:val="22"/>
        </w:rPr>
      </w:pPr>
    </w:p>
    <w:p w:rsidR="005042F3" w:rsidRPr="005042F3" w:rsidRDefault="005042F3">
      <w:pPr>
        <w:spacing w:after="164" w:line="259" w:lineRule="auto"/>
        <w:ind w:left="0" w:firstLine="0"/>
        <w:rPr>
          <w:sz w:val="22"/>
        </w:rPr>
      </w:pPr>
      <w:r w:rsidRPr="005042F3">
        <w:rPr>
          <w:sz w:val="22"/>
        </w:rPr>
        <w:t>We then all discussed the pharmacy first initiative and how that takes some of the load off of a GP that can be dealt with by a pharmacy (such as ear ache, sore throats, and urine infections).  The receptionist is able to send a referral for pharmacy first to a nominated pharmacy.  The patient can then go in and have an assessment with the pharmacist and if necessary the pharmacist can issue anti-biotics.</w:t>
      </w:r>
    </w:p>
    <w:p w:rsidR="005042F3" w:rsidRPr="005042F3" w:rsidRDefault="005042F3">
      <w:pPr>
        <w:spacing w:after="164" w:line="259" w:lineRule="auto"/>
        <w:ind w:left="0" w:firstLine="0"/>
        <w:rPr>
          <w:sz w:val="22"/>
        </w:rPr>
      </w:pPr>
    </w:p>
    <w:p w:rsidR="005042F3" w:rsidRPr="005042F3" w:rsidRDefault="005042F3">
      <w:pPr>
        <w:spacing w:after="164" w:line="259" w:lineRule="auto"/>
        <w:ind w:left="0" w:firstLine="0"/>
        <w:rPr>
          <w:sz w:val="22"/>
        </w:rPr>
      </w:pPr>
      <w:r w:rsidRPr="005042F3">
        <w:rPr>
          <w:sz w:val="22"/>
        </w:rPr>
        <w:t>PC explained that the surgery is currently going through a digitalisation process where all the old paper files were being sent off to a company who were then adding them all onto our current computer systems, meaning all medical documents would be electronic.</w:t>
      </w:r>
    </w:p>
    <w:p w:rsidR="005042F3" w:rsidRPr="005042F3" w:rsidRDefault="005042F3">
      <w:pPr>
        <w:spacing w:after="164" w:line="259" w:lineRule="auto"/>
        <w:ind w:left="0" w:firstLine="0"/>
        <w:rPr>
          <w:b/>
          <w:sz w:val="22"/>
        </w:rPr>
      </w:pPr>
    </w:p>
    <w:p w:rsidR="005042F3" w:rsidRPr="005042F3" w:rsidRDefault="005042F3">
      <w:pPr>
        <w:spacing w:after="164" w:line="259" w:lineRule="auto"/>
        <w:ind w:left="0" w:firstLine="0"/>
        <w:rPr>
          <w:b/>
          <w:sz w:val="22"/>
        </w:rPr>
      </w:pPr>
      <w:r w:rsidRPr="005042F3">
        <w:rPr>
          <w:b/>
          <w:sz w:val="22"/>
        </w:rPr>
        <w:t>Queries/comments from PPG members</w:t>
      </w:r>
    </w:p>
    <w:p w:rsidR="005042F3" w:rsidRPr="005042F3" w:rsidRDefault="005042F3">
      <w:pPr>
        <w:spacing w:after="164" w:line="259" w:lineRule="auto"/>
        <w:ind w:left="0" w:firstLine="0"/>
        <w:rPr>
          <w:sz w:val="22"/>
        </w:rPr>
      </w:pPr>
    </w:p>
    <w:p w:rsidR="005042F3" w:rsidRDefault="005042F3" w:rsidP="005042F3">
      <w:pPr>
        <w:pStyle w:val="ListParagraph"/>
        <w:numPr>
          <w:ilvl w:val="0"/>
          <w:numId w:val="1"/>
        </w:numPr>
        <w:spacing w:after="164" w:line="259" w:lineRule="auto"/>
        <w:rPr>
          <w:sz w:val="22"/>
        </w:rPr>
      </w:pPr>
      <w:r w:rsidRPr="005042F3">
        <w:rPr>
          <w:sz w:val="22"/>
        </w:rPr>
        <w:t>A PPG member asked about the problems earlier in the year with blood test and the cyber- attack.  PC and JC confirmed that all issues have now been resolved.</w:t>
      </w:r>
    </w:p>
    <w:p w:rsidR="00536ADB" w:rsidRPr="005042F3" w:rsidRDefault="00536ADB" w:rsidP="00536ADB">
      <w:pPr>
        <w:pStyle w:val="ListParagraph"/>
        <w:spacing w:after="164" w:line="259" w:lineRule="auto"/>
        <w:ind w:firstLine="0"/>
        <w:rPr>
          <w:sz w:val="22"/>
        </w:rPr>
      </w:pPr>
    </w:p>
    <w:p w:rsidR="005042F3" w:rsidRPr="005042F3" w:rsidRDefault="005042F3" w:rsidP="005042F3">
      <w:pPr>
        <w:pStyle w:val="ListParagraph"/>
        <w:numPr>
          <w:ilvl w:val="0"/>
          <w:numId w:val="1"/>
        </w:numPr>
        <w:spacing w:after="164" w:line="259" w:lineRule="auto"/>
        <w:rPr>
          <w:sz w:val="22"/>
        </w:rPr>
      </w:pPr>
      <w:r w:rsidRPr="005042F3">
        <w:rPr>
          <w:sz w:val="22"/>
        </w:rPr>
        <w:t xml:space="preserve">A PPG member voiced concerns about flat developments etc. in the area and how GP surgeries could cope with new patients joining, also asking if the surgery could “close it’s books” to new patients.  JC explained that the surgery runs on a catchment area process so if you were outside the catchment area you would need to find a GP surgery closer to your home address.  </w:t>
      </w:r>
    </w:p>
    <w:p w:rsidR="005042F3" w:rsidRPr="005042F3" w:rsidRDefault="005042F3" w:rsidP="005042F3">
      <w:pPr>
        <w:pStyle w:val="ListParagraph"/>
        <w:rPr>
          <w:sz w:val="22"/>
        </w:rPr>
      </w:pPr>
    </w:p>
    <w:p w:rsidR="005042F3" w:rsidRPr="005042F3" w:rsidRDefault="005042F3" w:rsidP="005042F3">
      <w:pPr>
        <w:pStyle w:val="ListParagraph"/>
        <w:numPr>
          <w:ilvl w:val="0"/>
          <w:numId w:val="1"/>
        </w:numPr>
        <w:spacing w:after="164" w:line="259" w:lineRule="auto"/>
        <w:rPr>
          <w:sz w:val="22"/>
        </w:rPr>
      </w:pPr>
      <w:r w:rsidRPr="005042F3">
        <w:rPr>
          <w:sz w:val="22"/>
        </w:rPr>
        <w:t xml:space="preserve">A PPG member also asked about our CQC rating.  PC explained </w:t>
      </w:r>
      <w:r w:rsidR="00A15A4A">
        <w:rPr>
          <w:sz w:val="22"/>
        </w:rPr>
        <w:t>that the last rating was “good” and explained the process of CQC.</w:t>
      </w:r>
    </w:p>
    <w:p w:rsidR="005042F3" w:rsidRPr="005042F3" w:rsidRDefault="005042F3" w:rsidP="005042F3">
      <w:pPr>
        <w:pStyle w:val="ListParagraph"/>
        <w:rPr>
          <w:sz w:val="22"/>
        </w:rPr>
      </w:pPr>
    </w:p>
    <w:p w:rsidR="005042F3" w:rsidRPr="005042F3" w:rsidRDefault="005042F3" w:rsidP="005042F3">
      <w:pPr>
        <w:pStyle w:val="ListParagraph"/>
        <w:numPr>
          <w:ilvl w:val="0"/>
          <w:numId w:val="1"/>
        </w:numPr>
        <w:spacing w:after="164" w:line="259" w:lineRule="auto"/>
        <w:rPr>
          <w:sz w:val="22"/>
        </w:rPr>
      </w:pPr>
      <w:r w:rsidRPr="005042F3">
        <w:rPr>
          <w:sz w:val="22"/>
        </w:rPr>
        <w:t>A PPG member advised that at first he was worried about requesting his prescriptions via the surgery rather than through the pharmacy.  However, he feels more comfortable and confident</w:t>
      </w:r>
      <w:r w:rsidR="00A15A4A">
        <w:rPr>
          <w:sz w:val="22"/>
        </w:rPr>
        <w:t xml:space="preserve"> now</w:t>
      </w:r>
      <w:r w:rsidRPr="005042F3">
        <w:rPr>
          <w:sz w:val="22"/>
        </w:rPr>
        <w:t>.</w:t>
      </w:r>
    </w:p>
    <w:p w:rsidR="005042F3" w:rsidRPr="005042F3" w:rsidRDefault="005042F3" w:rsidP="005042F3">
      <w:pPr>
        <w:pStyle w:val="ListParagraph"/>
        <w:rPr>
          <w:sz w:val="22"/>
        </w:rPr>
      </w:pPr>
    </w:p>
    <w:p w:rsidR="005042F3" w:rsidRPr="005042F3" w:rsidRDefault="005042F3" w:rsidP="005042F3">
      <w:pPr>
        <w:pStyle w:val="ListParagraph"/>
        <w:numPr>
          <w:ilvl w:val="0"/>
          <w:numId w:val="1"/>
        </w:numPr>
        <w:spacing w:after="164" w:line="259" w:lineRule="auto"/>
        <w:rPr>
          <w:sz w:val="22"/>
        </w:rPr>
      </w:pPr>
      <w:r w:rsidRPr="005042F3">
        <w:rPr>
          <w:sz w:val="22"/>
        </w:rPr>
        <w:t>PPG members then asked what services we offer at Basildon Road Surgery.  SR explained some of the services that Basildon Road Surgery offers including Nurses, Physio Therapists, GPs, a Physician Associate, an in-house Pharmacist and live-well team.  Sarah agreed to send a poster of the services that Basildon Road Surgery Offers.</w:t>
      </w:r>
    </w:p>
    <w:p w:rsidR="005042F3" w:rsidRDefault="005042F3">
      <w:pPr>
        <w:spacing w:after="164" w:line="259" w:lineRule="auto"/>
        <w:ind w:left="0" w:firstLine="0"/>
      </w:pPr>
    </w:p>
    <w:p w:rsidR="00CA7730" w:rsidRDefault="00CA7730">
      <w:pPr>
        <w:spacing w:after="164" w:line="259" w:lineRule="auto"/>
        <w:ind w:left="0" w:firstLine="0"/>
      </w:pPr>
    </w:p>
    <w:sectPr w:rsidR="00CA7730" w:rsidSect="005042F3">
      <w:pgSz w:w="11905" w:h="16840"/>
      <w:pgMar w:top="709" w:right="1450" w:bottom="851" w:left="1441" w:header="426" w:footer="52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2B2A" w:rsidRDefault="00CC2B2A" w:rsidP="00CC2B2A">
      <w:pPr>
        <w:spacing w:after="0" w:line="240" w:lineRule="auto"/>
      </w:pPr>
      <w:r>
        <w:separator/>
      </w:r>
    </w:p>
  </w:endnote>
  <w:endnote w:type="continuationSeparator" w:id="0">
    <w:p w:rsidR="00CC2B2A" w:rsidRDefault="00CC2B2A" w:rsidP="00CC2B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2B2A" w:rsidRDefault="00CC2B2A" w:rsidP="00CC2B2A">
      <w:pPr>
        <w:spacing w:after="0" w:line="240" w:lineRule="auto"/>
      </w:pPr>
      <w:r>
        <w:separator/>
      </w:r>
    </w:p>
  </w:footnote>
  <w:footnote w:type="continuationSeparator" w:id="0">
    <w:p w:rsidR="00CC2B2A" w:rsidRDefault="00CC2B2A" w:rsidP="00CC2B2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465E6E"/>
    <w:multiLevelType w:val="hybridMultilevel"/>
    <w:tmpl w:val="E2E4FE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9C9"/>
    <w:rsid w:val="0001290F"/>
    <w:rsid w:val="00070E02"/>
    <w:rsid w:val="0007546D"/>
    <w:rsid w:val="000A0F7E"/>
    <w:rsid w:val="00172996"/>
    <w:rsid w:val="00194673"/>
    <w:rsid w:val="002573B8"/>
    <w:rsid w:val="00305F9C"/>
    <w:rsid w:val="00384988"/>
    <w:rsid w:val="004F642A"/>
    <w:rsid w:val="005042F3"/>
    <w:rsid w:val="00536ADB"/>
    <w:rsid w:val="005859AB"/>
    <w:rsid w:val="006002A8"/>
    <w:rsid w:val="00623E73"/>
    <w:rsid w:val="00657E90"/>
    <w:rsid w:val="006C767B"/>
    <w:rsid w:val="00733E86"/>
    <w:rsid w:val="007A01B8"/>
    <w:rsid w:val="00984187"/>
    <w:rsid w:val="009E29D5"/>
    <w:rsid w:val="00A15A4A"/>
    <w:rsid w:val="00AC2C90"/>
    <w:rsid w:val="00C0360B"/>
    <w:rsid w:val="00C47504"/>
    <w:rsid w:val="00C517E6"/>
    <w:rsid w:val="00C972C2"/>
    <w:rsid w:val="00CA7730"/>
    <w:rsid w:val="00CC2B2A"/>
    <w:rsid w:val="00CF17D7"/>
    <w:rsid w:val="00D06AFD"/>
    <w:rsid w:val="00D179C9"/>
    <w:rsid w:val="00DD3760"/>
    <w:rsid w:val="00ED58C1"/>
    <w:rsid w:val="00EE6F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18892D6F"/>
  <w15:docId w15:val="{859873D3-6A3E-40AB-90F9-C91352237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60" w:lineRule="auto"/>
      <w:ind w:left="10" w:hanging="10"/>
    </w:pPr>
    <w:rPr>
      <w:rFonts w:ascii="Calibri" w:eastAsia="Calibri" w:hAnsi="Calibri" w:cs="Calibri"/>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129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290F"/>
    <w:rPr>
      <w:rFonts w:ascii="Segoe UI" w:eastAsia="Calibri" w:hAnsi="Segoe UI" w:cs="Segoe UI"/>
      <w:color w:val="000000"/>
      <w:sz w:val="18"/>
      <w:szCs w:val="18"/>
    </w:rPr>
  </w:style>
  <w:style w:type="paragraph" w:styleId="Header">
    <w:name w:val="header"/>
    <w:basedOn w:val="Normal"/>
    <w:link w:val="HeaderChar"/>
    <w:uiPriority w:val="99"/>
    <w:unhideWhenUsed/>
    <w:rsid w:val="00CC2B2A"/>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2B2A"/>
    <w:rPr>
      <w:rFonts w:ascii="Calibri" w:eastAsia="Calibri" w:hAnsi="Calibri" w:cs="Calibri"/>
      <w:color w:val="000000"/>
      <w:sz w:val="24"/>
    </w:rPr>
  </w:style>
  <w:style w:type="paragraph" w:styleId="Footer">
    <w:name w:val="footer"/>
    <w:basedOn w:val="Normal"/>
    <w:link w:val="FooterChar"/>
    <w:uiPriority w:val="99"/>
    <w:unhideWhenUsed/>
    <w:rsid w:val="00CC2B2A"/>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2B2A"/>
    <w:rPr>
      <w:rFonts w:ascii="Calibri" w:eastAsia="Calibri" w:hAnsi="Calibri" w:cs="Calibri"/>
      <w:color w:val="000000"/>
      <w:sz w:val="24"/>
    </w:rPr>
  </w:style>
  <w:style w:type="paragraph" w:styleId="ListParagraph">
    <w:name w:val="List Paragraph"/>
    <w:basedOn w:val="Normal"/>
    <w:uiPriority w:val="34"/>
    <w:qFormat/>
    <w:rsid w:val="005042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2</Pages>
  <Words>692</Words>
  <Characters>3951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Bexley Clinical Commissioning Group</Company>
  <LinksUpToDate>false</LinksUpToDate>
  <CharactersWithSpaces>4634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Fisher</dc:creator>
  <cp:keywords/>
  <cp:lastModifiedBy>emis2000</cp:lastModifiedBy>
  <cp:revision>9</cp:revision>
  <cp:lastPrinted>2025-03-17T07:35:00Z</cp:lastPrinted>
  <dcterms:created xsi:type="dcterms:W3CDTF">2025-02-06T15:10:00Z</dcterms:created>
  <dcterms:modified xsi:type="dcterms:W3CDTF">2025-03-27T12:30:00Z</dcterms:modified>
</cp:coreProperties>
</file>