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EFF7" w14:textId="6C8E7ED4" w:rsidR="00CD211E" w:rsidRPr="005D0DC8" w:rsidRDefault="007E358D" w:rsidP="009D7D2A">
      <w:pPr>
        <w:jc w:val="center"/>
        <w:rPr>
          <w:rFonts w:ascii="Arial" w:hAnsi="Arial" w:cs="Arial"/>
          <w:b/>
          <w:sz w:val="36"/>
          <w:szCs w:val="36"/>
        </w:rPr>
      </w:pPr>
      <w:r>
        <w:rPr>
          <w:rFonts w:ascii="Arial" w:hAnsi="Arial" w:cs="Arial"/>
          <w:b/>
          <w:sz w:val="36"/>
          <w:szCs w:val="36"/>
        </w:rPr>
        <w:t>Wootton Vale and Shortstown Surgery</w:t>
      </w:r>
      <w:r w:rsidR="003A5593">
        <w:rPr>
          <w:rFonts w:ascii="Arial" w:hAnsi="Arial" w:cs="Arial"/>
          <w:b/>
          <w:sz w:val="36"/>
          <w:szCs w:val="36"/>
        </w:rPr>
        <w:t xml:space="preserve"> </w:t>
      </w:r>
      <w:r w:rsidR="00FF2882" w:rsidRPr="005D0DC8">
        <w:rPr>
          <w:rFonts w:ascii="Arial" w:hAnsi="Arial" w:cs="Arial"/>
          <w:b/>
          <w:sz w:val="36"/>
          <w:szCs w:val="36"/>
        </w:rPr>
        <w:t>Complaint</w:t>
      </w:r>
      <w:r w:rsidR="00C52206" w:rsidRPr="005D0DC8">
        <w:rPr>
          <w:rFonts w:ascii="Arial" w:hAnsi="Arial" w:cs="Arial"/>
          <w:b/>
          <w:sz w:val="36"/>
          <w:szCs w:val="36"/>
        </w:rPr>
        <w:t>s</w:t>
      </w:r>
      <w:r w:rsidR="009D7D2A" w:rsidRPr="005D0DC8">
        <w:rPr>
          <w:rFonts w:ascii="Arial" w:hAnsi="Arial" w:cs="Arial"/>
          <w:b/>
          <w:sz w:val="36"/>
          <w:szCs w:val="36"/>
        </w:rPr>
        <w:t xml:space="preserve"> Procedure</w:t>
      </w:r>
    </w:p>
    <w:p w14:paraId="1F830663" w14:textId="77777777" w:rsidR="003A5593" w:rsidRDefault="003A5593" w:rsidP="003A5593">
      <w:pPr>
        <w:jc w:val="both"/>
        <w:rPr>
          <w:rFonts w:ascii="Arial" w:hAnsi="Arial" w:cs="Arial"/>
          <w:b/>
          <w:bCs/>
        </w:rPr>
      </w:pPr>
    </w:p>
    <w:p w14:paraId="0098CFDF" w14:textId="77777777" w:rsidR="003A5593" w:rsidRDefault="003A5593" w:rsidP="003A5593">
      <w:pPr>
        <w:jc w:val="both"/>
        <w:rPr>
          <w:rFonts w:ascii="Arial" w:hAnsi="Arial" w:cs="Arial"/>
          <w:b/>
          <w:bCs/>
        </w:rPr>
      </w:pPr>
    </w:p>
    <w:p w14:paraId="016B5191" w14:textId="77777777" w:rsidR="003A5593" w:rsidRPr="00E1531E" w:rsidRDefault="003A5593" w:rsidP="003A5593">
      <w:pPr>
        <w:jc w:val="both"/>
        <w:rPr>
          <w:rFonts w:ascii="Arial" w:hAnsi="Arial" w:cs="Arial"/>
          <w:b/>
          <w:bCs/>
        </w:rPr>
      </w:pPr>
      <w:r w:rsidRPr="00E1531E">
        <w:rPr>
          <w:rFonts w:ascii="Arial" w:hAnsi="Arial" w:cs="Arial"/>
          <w:b/>
          <w:bCs/>
        </w:rPr>
        <w:t>DOCUMENT CONTROL</w:t>
      </w:r>
    </w:p>
    <w:p w14:paraId="0D24D9F5" w14:textId="77777777" w:rsidR="003A5593" w:rsidRPr="00E1531E" w:rsidRDefault="003A5593" w:rsidP="003A5593">
      <w:pPr>
        <w:jc w:val="both"/>
        <w:rPr>
          <w:rFonts w:ascii="Arial" w:hAnsi="Arial" w:cs="Arial"/>
        </w:rPr>
      </w:pPr>
    </w:p>
    <w:p w14:paraId="59CA4668" w14:textId="77777777" w:rsidR="003A5593" w:rsidRPr="00E1531E" w:rsidRDefault="003A5593" w:rsidP="003A5593">
      <w:pPr>
        <w:jc w:val="both"/>
        <w:rPr>
          <w:rFonts w:ascii="Arial" w:hAnsi="Arial" w:cs="Arial"/>
        </w:rPr>
      </w:pPr>
      <w:r w:rsidRPr="00E1531E">
        <w:rPr>
          <w:rFonts w:ascii="Arial" w:hAnsi="Arial" w:cs="Arial"/>
        </w:rPr>
        <w:t>Confidentiality Notice</w:t>
      </w:r>
    </w:p>
    <w:p w14:paraId="3FFBF066" w14:textId="77777777" w:rsidR="003A5593" w:rsidRPr="00E1531E" w:rsidRDefault="003A5593" w:rsidP="003A5593">
      <w:pPr>
        <w:jc w:val="both"/>
        <w:rPr>
          <w:rFonts w:ascii="Arial" w:hAnsi="Arial" w:cs="Arial"/>
          <w:sz w:val="28"/>
          <w:szCs w:val="28"/>
        </w:rPr>
      </w:pPr>
    </w:p>
    <w:p w14:paraId="3F425A03" w14:textId="77777777" w:rsidR="003A5593" w:rsidRPr="00E1531E" w:rsidRDefault="003A5593" w:rsidP="003A5593">
      <w:pPr>
        <w:jc w:val="both"/>
        <w:rPr>
          <w:rFonts w:ascii="Arial" w:hAnsi="Arial" w:cs="Arial"/>
        </w:rPr>
      </w:pPr>
      <w:r w:rsidRPr="00E1531E">
        <w:rPr>
          <w:rFonts w:ascii="Arial" w:hAnsi="Arial" w:cs="Arial"/>
        </w:rPr>
        <w:t>This document and the information contained therein is the property of WOOTTON VALE HEALTHY LIVING CENTRE.</w:t>
      </w:r>
    </w:p>
    <w:p w14:paraId="6F840093" w14:textId="77777777" w:rsidR="003A5593" w:rsidRPr="00E1531E" w:rsidRDefault="003A5593" w:rsidP="003A5593">
      <w:pPr>
        <w:jc w:val="both"/>
        <w:rPr>
          <w:rFonts w:ascii="Arial" w:hAnsi="Arial" w:cs="Arial"/>
        </w:rPr>
      </w:pPr>
    </w:p>
    <w:p w14:paraId="3616FF4A" w14:textId="77777777" w:rsidR="003A5593" w:rsidRDefault="003A5593" w:rsidP="003A5593">
      <w:pPr>
        <w:jc w:val="both"/>
        <w:rPr>
          <w:rFonts w:ascii="Arial" w:hAnsi="Arial" w:cs="Arial"/>
        </w:rPr>
      </w:pPr>
      <w:r w:rsidRPr="00E1531E">
        <w:rPr>
          <w:rFonts w:ascii="Arial" w:hAnsi="Arial" w:cs="Arial"/>
        </w:rPr>
        <w:t>This document contains information that is privileged, confidential or otherwise protected from disclosure. It must not be used by, or its contents reproduced or otherwise copied or disclosed without the prior consent in writing from WOOTTON VALE HEALTHY LIVING CENTRE.</w:t>
      </w:r>
    </w:p>
    <w:p w14:paraId="2B4C8556" w14:textId="77777777" w:rsidR="003A5593" w:rsidRDefault="003A5593" w:rsidP="003A5593">
      <w:pPr>
        <w:jc w:val="both"/>
        <w:rPr>
          <w:rFonts w:ascii="Arial" w:hAnsi="Arial" w:cs="Arial"/>
        </w:rPr>
      </w:pPr>
    </w:p>
    <w:p w14:paraId="31A40AB6" w14:textId="77777777" w:rsidR="003A5593" w:rsidRDefault="003A5593" w:rsidP="003A5593">
      <w:pPr>
        <w:jc w:val="both"/>
        <w:rPr>
          <w:rFonts w:ascii="Arial" w:hAnsi="Arial" w:cs="Arial"/>
          <w:b/>
          <w:bCs/>
        </w:rPr>
      </w:pPr>
      <w:r w:rsidRPr="00E1531E">
        <w:rPr>
          <w:rFonts w:ascii="Arial" w:hAnsi="Arial" w:cs="Arial"/>
          <w:b/>
          <w:bCs/>
        </w:rPr>
        <w:t xml:space="preserve">DOCUMENT </w:t>
      </w:r>
      <w:r>
        <w:rPr>
          <w:rFonts w:ascii="Arial" w:hAnsi="Arial" w:cs="Arial"/>
          <w:b/>
          <w:bCs/>
        </w:rPr>
        <w:t>DETAILS</w:t>
      </w:r>
    </w:p>
    <w:p w14:paraId="7D3BB31E" w14:textId="77777777" w:rsidR="003A5593" w:rsidRPr="00E1531E" w:rsidRDefault="003A5593" w:rsidP="003A5593">
      <w:pPr>
        <w:jc w:val="both"/>
        <w:rPr>
          <w:rFonts w:ascii="Arial" w:hAnsi="Arial" w:cs="Arial"/>
        </w:rPr>
      </w:pPr>
    </w:p>
    <w:tbl>
      <w:tblPr>
        <w:tblW w:w="10343"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9"/>
        <w:gridCol w:w="2268"/>
        <w:gridCol w:w="2268"/>
        <w:gridCol w:w="2268"/>
      </w:tblGrid>
      <w:tr w:rsidR="00620889" w:rsidRPr="00A23E80" w14:paraId="43C86550" w14:textId="77777777" w:rsidTr="00D75FA2">
        <w:trPr>
          <w:jc w:val="center"/>
        </w:trPr>
        <w:tc>
          <w:tcPr>
            <w:tcW w:w="3539"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6537F47" w14:textId="77777777" w:rsidR="003A5593" w:rsidRPr="00A23E80" w:rsidRDefault="003A5593" w:rsidP="00D75FA2">
            <w:pPr>
              <w:jc w:val="both"/>
              <w:rPr>
                <w:rFonts w:ascii="Arial" w:eastAsia="Arial" w:hAnsi="Arial" w:cs="Arial"/>
                <w:b/>
                <w:spacing w:val="-2"/>
                <w:sz w:val="26"/>
                <w:szCs w:val="26"/>
              </w:rPr>
            </w:pPr>
            <w:r>
              <w:rPr>
                <w:rFonts w:ascii="Arial" w:eastAsia="Arial" w:hAnsi="Arial" w:cs="Arial"/>
                <w:b/>
                <w:spacing w:val="-2"/>
                <w:sz w:val="26"/>
                <w:szCs w:val="26"/>
              </w:rPr>
              <w:t>Classification</w:t>
            </w:r>
            <w:r w:rsidRPr="00A23E80">
              <w:rPr>
                <w:rFonts w:ascii="Arial" w:eastAsia="Arial" w:hAnsi="Arial" w:cs="Arial"/>
                <w:b/>
                <w:spacing w:val="-2"/>
                <w:sz w:val="26"/>
                <w:szCs w:val="26"/>
              </w:rPr>
              <w:t>:</w:t>
            </w:r>
          </w:p>
        </w:tc>
        <w:tc>
          <w:tcPr>
            <w:tcW w:w="6804" w:type="dxa"/>
            <w:gridSpan w:val="3"/>
            <w:tcBorders>
              <w:top w:val="single" w:sz="4" w:space="0" w:color="333333"/>
              <w:left w:val="single" w:sz="4" w:space="0" w:color="333333"/>
              <w:bottom w:val="single" w:sz="4" w:space="0" w:color="333333"/>
              <w:right w:val="single" w:sz="4" w:space="0" w:color="333333"/>
            </w:tcBorders>
            <w:hideMark/>
          </w:tcPr>
          <w:p w14:paraId="7C46D0E2" w14:textId="77777777" w:rsidR="003A5593" w:rsidRPr="00187BBE" w:rsidRDefault="00B11D29" w:rsidP="00D75FA2">
            <w:pPr>
              <w:jc w:val="both"/>
              <w:rPr>
                <w:rFonts w:ascii="Arial" w:eastAsia="Arial" w:hAnsi="Arial" w:cs="Arial"/>
                <w:b/>
                <w:spacing w:val="-2"/>
                <w:sz w:val="26"/>
                <w:szCs w:val="26"/>
              </w:rPr>
            </w:pPr>
            <w:r>
              <w:rPr>
                <w:rFonts w:ascii="Arial" w:eastAsia="Arial" w:hAnsi="Arial" w:cs="Arial"/>
                <w:b/>
                <w:spacing w:val="-2"/>
                <w:sz w:val="26"/>
                <w:szCs w:val="26"/>
              </w:rPr>
              <w:t>GOVERNANCE</w:t>
            </w:r>
          </w:p>
        </w:tc>
      </w:tr>
      <w:tr w:rsidR="00620889" w:rsidRPr="003A57CE" w14:paraId="340F24D5" w14:textId="77777777" w:rsidTr="00D75FA2">
        <w:trPr>
          <w:jc w:val="center"/>
        </w:trPr>
        <w:tc>
          <w:tcPr>
            <w:tcW w:w="3539"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9E38799" w14:textId="77777777" w:rsidR="003A5593" w:rsidRPr="003A57CE" w:rsidRDefault="003A5593" w:rsidP="00D75FA2">
            <w:pPr>
              <w:jc w:val="both"/>
              <w:rPr>
                <w:rFonts w:ascii="Arial" w:eastAsia="Arial" w:hAnsi="Arial" w:cs="Arial"/>
                <w:b/>
                <w:spacing w:val="-2"/>
                <w:sz w:val="26"/>
                <w:szCs w:val="26"/>
              </w:rPr>
            </w:pPr>
            <w:r>
              <w:rPr>
                <w:rFonts w:ascii="Arial" w:eastAsia="Arial" w:hAnsi="Arial" w:cs="Arial"/>
                <w:b/>
                <w:spacing w:val="-2"/>
                <w:sz w:val="26"/>
                <w:szCs w:val="26"/>
              </w:rPr>
              <w:t>Author and Role</w:t>
            </w:r>
            <w:r w:rsidRPr="00A23E80">
              <w:rPr>
                <w:rFonts w:ascii="Arial" w:eastAsia="Arial" w:hAnsi="Arial" w:cs="Arial"/>
                <w:b/>
                <w:spacing w:val="-2"/>
                <w:sz w:val="26"/>
                <w:szCs w:val="26"/>
              </w:rPr>
              <w:t>:</w:t>
            </w:r>
          </w:p>
        </w:tc>
        <w:tc>
          <w:tcPr>
            <w:tcW w:w="6804" w:type="dxa"/>
            <w:gridSpan w:val="3"/>
            <w:tcBorders>
              <w:top w:val="single" w:sz="4" w:space="0" w:color="333333"/>
              <w:left w:val="single" w:sz="4" w:space="0" w:color="333333"/>
              <w:bottom w:val="single" w:sz="4" w:space="0" w:color="333333"/>
              <w:right w:val="single" w:sz="4" w:space="0" w:color="333333"/>
            </w:tcBorders>
          </w:tcPr>
          <w:p w14:paraId="28D5FB1C" w14:textId="77777777" w:rsidR="003A5593" w:rsidRPr="003A57CE" w:rsidRDefault="003A5593" w:rsidP="00D75FA2">
            <w:pPr>
              <w:jc w:val="both"/>
              <w:rPr>
                <w:rFonts w:ascii="Arial" w:eastAsia="Arial" w:hAnsi="Arial" w:cs="Arial"/>
                <w:b/>
                <w:spacing w:val="-2"/>
                <w:sz w:val="26"/>
                <w:szCs w:val="26"/>
              </w:rPr>
            </w:pPr>
            <w:r>
              <w:rPr>
                <w:rFonts w:ascii="Arial" w:eastAsia="Arial" w:hAnsi="Arial" w:cs="Arial"/>
                <w:b/>
                <w:spacing w:val="-2"/>
                <w:sz w:val="26"/>
                <w:szCs w:val="26"/>
              </w:rPr>
              <w:t>Richard Short – Practice Business Director</w:t>
            </w:r>
          </w:p>
        </w:tc>
      </w:tr>
      <w:tr w:rsidR="00620889" w:rsidRPr="003A57CE" w14:paraId="37CFFEA4" w14:textId="77777777" w:rsidTr="00D75FA2">
        <w:trPr>
          <w:jc w:val="center"/>
        </w:trPr>
        <w:tc>
          <w:tcPr>
            <w:tcW w:w="3539"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4404DA0B" w14:textId="77777777" w:rsidR="003A5593" w:rsidRPr="003A57CE" w:rsidRDefault="003A5593" w:rsidP="00D75FA2">
            <w:pPr>
              <w:jc w:val="both"/>
              <w:rPr>
                <w:rFonts w:ascii="Arial" w:eastAsia="Arial" w:hAnsi="Arial" w:cs="Arial"/>
                <w:b/>
                <w:spacing w:val="-2"/>
                <w:sz w:val="26"/>
                <w:szCs w:val="26"/>
              </w:rPr>
            </w:pPr>
            <w:r>
              <w:rPr>
                <w:rFonts w:ascii="Arial" w:eastAsia="Arial" w:hAnsi="Arial" w:cs="Arial"/>
                <w:b/>
                <w:spacing w:val="-2"/>
                <w:sz w:val="26"/>
                <w:szCs w:val="26"/>
              </w:rPr>
              <w:t>Organisation</w:t>
            </w:r>
            <w:r w:rsidRPr="00A23E80">
              <w:rPr>
                <w:rFonts w:ascii="Arial" w:eastAsia="Arial" w:hAnsi="Arial" w:cs="Arial"/>
                <w:b/>
                <w:spacing w:val="-2"/>
                <w:sz w:val="26"/>
                <w:szCs w:val="26"/>
              </w:rPr>
              <w:t>:</w:t>
            </w:r>
          </w:p>
        </w:tc>
        <w:tc>
          <w:tcPr>
            <w:tcW w:w="6804" w:type="dxa"/>
            <w:gridSpan w:val="3"/>
            <w:tcBorders>
              <w:top w:val="single" w:sz="4" w:space="0" w:color="333333"/>
              <w:left w:val="single" w:sz="4" w:space="0" w:color="333333"/>
              <w:bottom w:val="single" w:sz="4" w:space="0" w:color="333333"/>
              <w:right w:val="single" w:sz="4" w:space="0" w:color="333333"/>
            </w:tcBorders>
          </w:tcPr>
          <w:p w14:paraId="092DA999" w14:textId="0C8422E0" w:rsidR="003A5593" w:rsidRPr="003A57CE" w:rsidRDefault="007E358D" w:rsidP="00D75FA2">
            <w:pPr>
              <w:jc w:val="both"/>
              <w:rPr>
                <w:rFonts w:ascii="Arial" w:eastAsia="Arial" w:hAnsi="Arial" w:cs="Arial"/>
                <w:b/>
                <w:spacing w:val="-2"/>
                <w:sz w:val="26"/>
                <w:szCs w:val="26"/>
              </w:rPr>
            </w:pPr>
            <w:r>
              <w:rPr>
                <w:rFonts w:ascii="Arial" w:eastAsia="Arial" w:hAnsi="Arial" w:cs="Arial"/>
                <w:b/>
                <w:spacing w:val="-2"/>
                <w:sz w:val="26"/>
                <w:szCs w:val="26"/>
              </w:rPr>
              <w:t>Wootton Vale and Shortstown Surgery</w:t>
            </w:r>
          </w:p>
        </w:tc>
      </w:tr>
      <w:tr w:rsidR="00620889" w:rsidRPr="003A57CE" w14:paraId="5DD30DD1" w14:textId="77777777" w:rsidTr="00D75FA2">
        <w:trPr>
          <w:jc w:val="center"/>
        </w:trPr>
        <w:tc>
          <w:tcPr>
            <w:tcW w:w="3539"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4168ABED" w14:textId="77777777" w:rsidR="003A5593" w:rsidRPr="003A57CE" w:rsidRDefault="003A5593" w:rsidP="00D75FA2">
            <w:pPr>
              <w:jc w:val="both"/>
              <w:rPr>
                <w:rFonts w:ascii="Arial" w:eastAsia="Arial" w:hAnsi="Arial" w:cs="Arial"/>
                <w:b/>
                <w:spacing w:val="-2"/>
                <w:sz w:val="26"/>
                <w:szCs w:val="26"/>
              </w:rPr>
            </w:pPr>
            <w:r>
              <w:rPr>
                <w:rFonts w:ascii="Arial" w:eastAsia="Arial" w:hAnsi="Arial" w:cs="Arial"/>
                <w:b/>
                <w:spacing w:val="-2"/>
                <w:sz w:val="26"/>
                <w:szCs w:val="26"/>
              </w:rPr>
              <w:t>Document Reference</w:t>
            </w:r>
            <w:r w:rsidRPr="00A23E80">
              <w:rPr>
                <w:rFonts w:ascii="Arial" w:eastAsia="Arial" w:hAnsi="Arial" w:cs="Arial"/>
                <w:b/>
                <w:spacing w:val="-2"/>
                <w:sz w:val="26"/>
                <w:szCs w:val="26"/>
              </w:rPr>
              <w:t>:</w:t>
            </w:r>
          </w:p>
        </w:tc>
        <w:tc>
          <w:tcPr>
            <w:tcW w:w="6804" w:type="dxa"/>
            <w:gridSpan w:val="3"/>
            <w:tcBorders>
              <w:top w:val="single" w:sz="4" w:space="0" w:color="333333"/>
              <w:left w:val="single" w:sz="4" w:space="0" w:color="333333"/>
              <w:bottom w:val="single" w:sz="4" w:space="0" w:color="333333"/>
              <w:right w:val="single" w:sz="4" w:space="0" w:color="333333"/>
            </w:tcBorders>
          </w:tcPr>
          <w:p w14:paraId="67986E79" w14:textId="0D7F1884" w:rsidR="003A5593" w:rsidRPr="003A57CE" w:rsidRDefault="00D7391A" w:rsidP="00D75FA2">
            <w:pPr>
              <w:jc w:val="both"/>
              <w:rPr>
                <w:rFonts w:ascii="Arial" w:eastAsia="Arial" w:hAnsi="Arial" w:cs="Arial"/>
                <w:b/>
                <w:spacing w:val="-2"/>
                <w:sz w:val="26"/>
                <w:szCs w:val="26"/>
              </w:rPr>
            </w:pPr>
            <w:r>
              <w:rPr>
                <w:rFonts w:ascii="Arial" w:eastAsia="Arial" w:hAnsi="Arial" w:cs="Arial"/>
                <w:b/>
                <w:spacing w:val="-2"/>
                <w:sz w:val="26"/>
                <w:szCs w:val="26"/>
              </w:rPr>
              <w:t>250919</w:t>
            </w:r>
          </w:p>
        </w:tc>
      </w:tr>
      <w:tr w:rsidR="00620889" w:rsidRPr="003A57CE" w14:paraId="24D4806C" w14:textId="77777777" w:rsidTr="00D75FA2">
        <w:trPr>
          <w:jc w:val="center"/>
        </w:trPr>
        <w:tc>
          <w:tcPr>
            <w:tcW w:w="3539"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04C6006B" w14:textId="77777777" w:rsidR="003A5593" w:rsidRPr="003A57CE" w:rsidRDefault="003A5593" w:rsidP="00D75FA2">
            <w:pPr>
              <w:jc w:val="both"/>
              <w:rPr>
                <w:rFonts w:ascii="Arial" w:eastAsia="Arial" w:hAnsi="Arial" w:cs="Arial"/>
                <w:b/>
                <w:spacing w:val="-2"/>
                <w:sz w:val="26"/>
                <w:szCs w:val="26"/>
              </w:rPr>
            </w:pPr>
            <w:r>
              <w:rPr>
                <w:rFonts w:ascii="Arial" w:eastAsia="Arial" w:hAnsi="Arial" w:cs="Arial"/>
                <w:b/>
                <w:spacing w:val="-2"/>
                <w:sz w:val="26"/>
                <w:szCs w:val="26"/>
              </w:rPr>
              <w:t>Review due (Date)</w:t>
            </w:r>
            <w:r w:rsidRPr="00A23E80">
              <w:rPr>
                <w:rFonts w:ascii="Arial" w:eastAsia="Arial" w:hAnsi="Arial" w:cs="Arial"/>
                <w:b/>
                <w:spacing w:val="-2"/>
                <w:sz w:val="26"/>
                <w:szCs w:val="26"/>
              </w:rPr>
              <w:t>:</w:t>
            </w:r>
          </w:p>
        </w:tc>
        <w:tc>
          <w:tcPr>
            <w:tcW w:w="6804" w:type="dxa"/>
            <w:gridSpan w:val="3"/>
            <w:tcBorders>
              <w:top w:val="single" w:sz="4" w:space="0" w:color="333333"/>
              <w:left w:val="single" w:sz="4" w:space="0" w:color="333333"/>
              <w:bottom w:val="single" w:sz="4" w:space="0" w:color="333333"/>
              <w:right w:val="single" w:sz="4" w:space="0" w:color="333333"/>
            </w:tcBorders>
          </w:tcPr>
          <w:p w14:paraId="3B0AB528" w14:textId="121C1AA6" w:rsidR="003A5593" w:rsidRPr="003A57CE" w:rsidRDefault="00D7391A" w:rsidP="00D75FA2">
            <w:pPr>
              <w:jc w:val="both"/>
              <w:rPr>
                <w:rFonts w:ascii="Arial" w:eastAsia="Arial" w:hAnsi="Arial" w:cs="Arial"/>
                <w:b/>
                <w:spacing w:val="-2"/>
                <w:sz w:val="26"/>
                <w:szCs w:val="26"/>
              </w:rPr>
            </w:pPr>
            <w:r>
              <w:rPr>
                <w:rFonts w:ascii="Arial" w:eastAsia="Arial" w:hAnsi="Arial" w:cs="Arial"/>
                <w:b/>
                <w:spacing w:val="-2"/>
                <w:sz w:val="26"/>
                <w:szCs w:val="26"/>
              </w:rPr>
              <w:t>30-Sep-25 (</w:t>
            </w:r>
            <w:r w:rsidR="00304D31">
              <w:rPr>
                <w:rFonts w:ascii="Arial" w:eastAsia="Arial" w:hAnsi="Arial" w:cs="Arial"/>
                <w:b/>
                <w:spacing w:val="-2"/>
                <w:sz w:val="26"/>
                <w:szCs w:val="26"/>
              </w:rPr>
              <w:t xml:space="preserve">Template v1.2 updates)  </w:t>
            </w:r>
          </w:p>
        </w:tc>
      </w:tr>
      <w:tr w:rsidR="00620889" w:rsidRPr="003A57CE" w14:paraId="3DD123CE" w14:textId="77777777" w:rsidTr="00D75FA2">
        <w:trPr>
          <w:trHeight w:val="1052"/>
          <w:jc w:val="center"/>
        </w:trPr>
        <w:tc>
          <w:tcPr>
            <w:tcW w:w="3539"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074F6E41" w14:textId="77777777" w:rsidR="003A5593" w:rsidRDefault="003A5593" w:rsidP="00D75FA2">
            <w:pPr>
              <w:jc w:val="both"/>
              <w:rPr>
                <w:rFonts w:ascii="Arial" w:eastAsia="Arial" w:hAnsi="Arial" w:cs="Arial"/>
                <w:b/>
                <w:spacing w:val="-2"/>
                <w:sz w:val="26"/>
                <w:szCs w:val="26"/>
              </w:rPr>
            </w:pPr>
            <w:r>
              <w:rPr>
                <w:rFonts w:ascii="Arial" w:eastAsia="Arial" w:hAnsi="Arial" w:cs="Arial"/>
                <w:b/>
                <w:spacing w:val="-2"/>
                <w:sz w:val="26"/>
                <w:szCs w:val="26"/>
              </w:rPr>
              <w:t>Document Approved By</w:t>
            </w:r>
            <w:r w:rsidRPr="00A23E80">
              <w:rPr>
                <w:rFonts w:ascii="Arial" w:eastAsia="Arial" w:hAnsi="Arial" w:cs="Arial"/>
                <w:b/>
                <w:spacing w:val="-2"/>
                <w:sz w:val="26"/>
                <w:szCs w:val="26"/>
              </w:rPr>
              <w:t>:</w:t>
            </w:r>
          </w:p>
          <w:p w14:paraId="0D455DE0" w14:textId="77777777" w:rsidR="003A5593" w:rsidRDefault="003A5593" w:rsidP="00D75FA2">
            <w:pPr>
              <w:jc w:val="both"/>
              <w:rPr>
                <w:rFonts w:ascii="Arial" w:eastAsia="Arial" w:hAnsi="Arial" w:cs="Arial"/>
                <w:b/>
                <w:spacing w:val="-2"/>
                <w:sz w:val="26"/>
                <w:szCs w:val="26"/>
              </w:rPr>
            </w:pPr>
          </w:p>
          <w:p w14:paraId="392F1EEF" w14:textId="77777777" w:rsidR="003A5593" w:rsidRPr="003A57CE" w:rsidRDefault="003A5593" w:rsidP="00D75FA2">
            <w:pPr>
              <w:jc w:val="both"/>
              <w:rPr>
                <w:rFonts w:ascii="Arial" w:eastAsia="Arial" w:hAnsi="Arial" w:cs="Arial"/>
                <w:b/>
                <w:spacing w:val="-2"/>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6FC35317" w14:textId="77777777" w:rsidR="003A5593" w:rsidRDefault="003A5593" w:rsidP="00D75FA2">
            <w:pPr>
              <w:jc w:val="both"/>
              <w:rPr>
                <w:rFonts w:ascii="Kunstler Script" w:eastAsia="Garamond" w:hAnsi="Kunstler Script" w:cs="Tahoma"/>
                <w:b/>
                <w:noProof/>
                <w:spacing w:val="-2"/>
                <w:sz w:val="20"/>
                <w:szCs w:val="20"/>
              </w:rPr>
            </w:pPr>
          </w:p>
          <w:p w14:paraId="5FC29861" w14:textId="75EE1179" w:rsidR="00304D31" w:rsidRPr="008A32E0" w:rsidRDefault="00304D31" w:rsidP="00D75FA2">
            <w:pPr>
              <w:jc w:val="both"/>
              <w:rPr>
                <w:rFonts w:ascii="Kunstler Script" w:eastAsia="Arial" w:hAnsi="Kunstler Script" w:cs="Arial"/>
                <w:bCs/>
                <w:spacing w:val="-2"/>
                <w:sz w:val="48"/>
                <w:szCs w:val="48"/>
              </w:rPr>
            </w:pPr>
            <w:r w:rsidRPr="008A32E0">
              <w:rPr>
                <w:rFonts w:ascii="Kunstler Script" w:eastAsia="Garamond" w:hAnsi="Kunstler Script" w:cs="Tahoma"/>
                <w:bCs/>
                <w:noProof/>
                <w:spacing w:val="-2"/>
                <w:sz w:val="48"/>
                <w:szCs w:val="48"/>
              </w:rPr>
              <w:t>Hayley Allen</w:t>
            </w:r>
          </w:p>
        </w:tc>
        <w:tc>
          <w:tcPr>
            <w:tcW w:w="2268" w:type="dxa"/>
            <w:tcBorders>
              <w:top w:val="single" w:sz="4" w:space="0" w:color="333333"/>
              <w:left w:val="single" w:sz="4" w:space="0" w:color="333333"/>
              <w:bottom w:val="single" w:sz="4" w:space="0" w:color="333333"/>
              <w:right w:val="single" w:sz="4" w:space="0" w:color="333333"/>
            </w:tcBorders>
          </w:tcPr>
          <w:p w14:paraId="475CAE1C" w14:textId="77777777" w:rsidR="003A5593" w:rsidRPr="003A57CE" w:rsidRDefault="003A5593" w:rsidP="00D75FA2">
            <w:pPr>
              <w:jc w:val="both"/>
              <w:rPr>
                <w:rFonts w:ascii="Arial" w:eastAsia="Arial" w:hAnsi="Arial" w:cs="Arial"/>
                <w:b/>
                <w:spacing w:val="-2"/>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49903F17" w14:textId="77777777" w:rsidR="003A5593" w:rsidRPr="003A57CE" w:rsidRDefault="003A5593" w:rsidP="00D75FA2">
            <w:pPr>
              <w:jc w:val="both"/>
              <w:rPr>
                <w:rFonts w:ascii="Arial" w:eastAsia="Arial" w:hAnsi="Arial" w:cs="Arial"/>
                <w:b/>
                <w:spacing w:val="-2"/>
                <w:sz w:val="26"/>
                <w:szCs w:val="26"/>
              </w:rPr>
            </w:pPr>
          </w:p>
        </w:tc>
      </w:tr>
      <w:tr w:rsidR="00620889" w:rsidRPr="003A57CE" w14:paraId="74412CA6" w14:textId="77777777" w:rsidTr="00D75FA2">
        <w:trPr>
          <w:jc w:val="center"/>
        </w:trPr>
        <w:tc>
          <w:tcPr>
            <w:tcW w:w="3539"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1B57767F" w14:textId="77777777" w:rsidR="003A5593" w:rsidRDefault="003A5593" w:rsidP="00D75FA2">
            <w:pPr>
              <w:jc w:val="both"/>
              <w:rPr>
                <w:rFonts w:ascii="Arial" w:eastAsia="Arial" w:hAnsi="Arial" w:cs="Arial"/>
                <w:b/>
                <w:spacing w:val="-2"/>
                <w:sz w:val="26"/>
                <w:szCs w:val="26"/>
              </w:rPr>
            </w:pPr>
            <w:r>
              <w:rPr>
                <w:rFonts w:ascii="Arial" w:eastAsia="Arial" w:hAnsi="Arial" w:cs="Arial"/>
                <w:b/>
                <w:spacing w:val="-2"/>
                <w:sz w:val="26"/>
                <w:szCs w:val="26"/>
              </w:rPr>
              <w:t>Date Approved</w:t>
            </w:r>
            <w:r w:rsidRPr="00A23E80">
              <w:rPr>
                <w:rFonts w:ascii="Arial" w:eastAsia="Arial" w:hAnsi="Arial" w:cs="Arial"/>
                <w:b/>
                <w:spacing w:val="-2"/>
                <w:sz w:val="26"/>
                <w:szCs w:val="26"/>
              </w:rPr>
              <w:t>:</w:t>
            </w:r>
          </w:p>
          <w:p w14:paraId="0569A5C1" w14:textId="77777777" w:rsidR="003A5593" w:rsidRPr="003A57CE" w:rsidRDefault="003A5593" w:rsidP="00D75FA2">
            <w:pPr>
              <w:jc w:val="both"/>
              <w:rPr>
                <w:rFonts w:ascii="Arial" w:eastAsia="Arial" w:hAnsi="Arial" w:cs="Arial"/>
                <w:b/>
                <w:spacing w:val="-2"/>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410898C2" w14:textId="15741681" w:rsidR="003A5593" w:rsidRPr="003A57CE" w:rsidRDefault="00304D31" w:rsidP="00D75FA2">
            <w:pPr>
              <w:jc w:val="both"/>
              <w:rPr>
                <w:rFonts w:ascii="Arial" w:eastAsia="Arial" w:hAnsi="Arial" w:cs="Arial"/>
                <w:b/>
                <w:spacing w:val="-2"/>
                <w:sz w:val="26"/>
                <w:szCs w:val="26"/>
              </w:rPr>
            </w:pPr>
            <w:r>
              <w:rPr>
                <w:rFonts w:ascii="Arial" w:eastAsia="Arial" w:hAnsi="Arial" w:cs="Arial"/>
                <w:b/>
                <w:spacing w:val="-2"/>
                <w:sz w:val="26"/>
                <w:szCs w:val="26"/>
              </w:rPr>
              <w:t>19-Sep-25</w:t>
            </w:r>
          </w:p>
        </w:tc>
        <w:tc>
          <w:tcPr>
            <w:tcW w:w="2268" w:type="dxa"/>
            <w:tcBorders>
              <w:top w:val="single" w:sz="4" w:space="0" w:color="333333"/>
              <w:left w:val="single" w:sz="4" w:space="0" w:color="333333"/>
              <w:bottom w:val="single" w:sz="4" w:space="0" w:color="333333"/>
              <w:right w:val="single" w:sz="4" w:space="0" w:color="333333"/>
            </w:tcBorders>
          </w:tcPr>
          <w:p w14:paraId="01D9146F" w14:textId="77777777" w:rsidR="003A5593" w:rsidRPr="003A57CE" w:rsidRDefault="003A5593" w:rsidP="00D75FA2">
            <w:pPr>
              <w:jc w:val="both"/>
              <w:rPr>
                <w:rFonts w:ascii="Arial" w:eastAsia="Arial" w:hAnsi="Arial" w:cs="Arial"/>
                <w:b/>
                <w:spacing w:val="-2"/>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7FF1A483" w14:textId="77777777" w:rsidR="003A5593" w:rsidRPr="003A57CE" w:rsidRDefault="003A5593" w:rsidP="00D75FA2">
            <w:pPr>
              <w:jc w:val="both"/>
              <w:rPr>
                <w:rFonts w:ascii="Arial" w:eastAsia="Arial" w:hAnsi="Arial" w:cs="Arial"/>
                <w:b/>
                <w:spacing w:val="-2"/>
                <w:sz w:val="26"/>
                <w:szCs w:val="26"/>
              </w:rPr>
            </w:pPr>
          </w:p>
        </w:tc>
      </w:tr>
    </w:tbl>
    <w:p w14:paraId="035AE534" w14:textId="77777777" w:rsidR="003A5593" w:rsidRDefault="003A5593" w:rsidP="003A5593">
      <w:pPr>
        <w:jc w:val="both"/>
        <w:rPr>
          <w:rFonts w:ascii="Arial" w:eastAsia="Arial" w:hAnsi="Arial" w:cs="Arial"/>
          <w:b/>
          <w:spacing w:val="-2"/>
          <w:sz w:val="26"/>
          <w:szCs w:val="26"/>
        </w:rPr>
      </w:pPr>
    </w:p>
    <w:p w14:paraId="5117A9F9" w14:textId="77777777" w:rsidR="003A5593" w:rsidRDefault="003A5593" w:rsidP="003A5593">
      <w:pPr>
        <w:jc w:val="both"/>
        <w:rPr>
          <w:rFonts w:ascii="Arial" w:eastAsia="Arial" w:hAnsi="Arial" w:cs="Arial"/>
          <w:b/>
          <w:spacing w:val="-2"/>
          <w:sz w:val="26"/>
          <w:szCs w:val="26"/>
        </w:rPr>
      </w:pPr>
      <w:r w:rsidRPr="00E1531E">
        <w:rPr>
          <w:rFonts w:ascii="Arial" w:hAnsi="Arial" w:cs="Arial"/>
          <w:b/>
          <w:bCs/>
        </w:rPr>
        <w:t xml:space="preserve">DOCUMENT </w:t>
      </w:r>
      <w:r>
        <w:rPr>
          <w:rFonts w:ascii="Arial" w:hAnsi="Arial" w:cs="Arial"/>
          <w:b/>
          <w:bCs/>
        </w:rPr>
        <w:t>REVISION AND APPROVAL HISTORY</w:t>
      </w:r>
    </w:p>
    <w:p w14:paraId="441E3792" w14:textId="77777777" w:rsidR="009D7D2A" w:rsidRPr="00620889" w:rsidRDefault="009D7D2A" w:rsidP="000B659A">
      <w:pPr>
        <w:jc w:val="both"/>
        <w:rPr>
          <w:rFonts w:ascii="Arial" w:hAnsi="Arial"/>
          <w:b/>
          <w:spacing w:val="-2"/>
          <w:sz w:val="26"/>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413"/>
        <w:gridCol w:w="1841"/>
        <w:gridCol w:w="2228"/>
        <w:gridCol w:w="2128"/>
        <w:gridCol w:w="3251"/>
      </w:tblGrid>
      <w:tr w:rsidR="00620889" w:rsidRPr="005D0DC8" w14:paraId="05C65431" w14:textId="77777777" w:rsidTr="00580A44">
        <w:trPr>
          <w:jc w:val="center"/>
        </w:trPr>
        <w:tc>
          <w:tcPr>
            <w:tcW w:w="1413"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EEB89C7" w14:textId="77777777" w:rsidR="009D7D2A" w:rsidRPr="005D0DC8" w:rsidRDefault="009D7D2A" w:rsidP="00620889">
            <w:pPr>
              <w:jc w:val="both"/>
              <w:rPr>
                <w:rFonts w:ascii="Arial" w:eastAsia="Arial" w:hAnsi="Arial" w:cs="Arial"/>
                <w:b/>
                <w:spacing w:val="-2"/>
                <w:sz w:val="26"/>
                <w:szCs w:val="26"/>
              </w:rPr>
            </w:pPr>
            <w:r w:rsidRPr="005D0DC8">
              <w:rPr>
                <w:rFonts w:ascii="Arial" w:eastAsia="Arial" w:hAnsi="Arial" w:cs="Arial"/>
                <w:b/>
                <w:spacing w:val="-2"/>
                <w:sz w:val="26"/>
                <w:szCs w:val="26"/>
              </w:rPr>
              <w:t>Version:</w:t>
            </w:r>
          </w:p>
        </w:tc>
        <w:tc>
          <w:tcPr>
            <w:tcW w:w="184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11557B" w14:textId="77777777" w:rsidR="009D7D2A" w:rsidRPr="005D0DC8" w:rsidRDefault="009D7D2A" w:rsidP="00620889">
            <w:pPr>
              <w:jc w:val="both"/>
              <w:rPr>
                <w:rFonts w:ascii="Arial" w:eastAsia="Arial" w:hAnsi="Arial" w:cs="Arial"/>
                <w:b/>
                <w:spacing w:val="-2"/>
                <w:sz w:val="26"/>
                <w:szCs w:val="26"/>
              </w:rPr>
            </w:pPr>
            <w:r w:rsidRPr="005D0DC8">
              <w:rPr>
                <w:rFonts w:ascii="Arial" w:eastAsia="Arial" w:hAnsi="Arial" w:cs="Arial"/>
                <w:b/>
                <w:spacing w:val="-2"/>
                <w:sz w:val="26"/>
                <w:szCs w:val="26"/>
              </w:rPr>
              <w:t>Review date:</w:t>
            </w:r>
          </w:p>
        </w:tc>
        <w:tc>
          <w:tcPr>
            <w:tcW w:w="222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D0946BF" w14:textId="77777777" w:rsidR="009D7D2A" w:rsidRPr="005D0DC8" w:rsidRDefault="009D7D2A" w:rsidP="00620889">
            <w:pPr>
              <w:jc w:val="both"/>
              <w:rPr>
                <w:rFonts w:ascii="Arial" w:eastAsia="Arial" w:hAnsi="Arial" w:cs="Arial"/>
                <w:b/>
                <w:spacing w:val="-2"/>
                <w:sz w:val="26"/>
                <w:szCs w:val="26"/>
              </w:rPr>
            </w:pPr>
            <w:r w:rsidRPr="005D0DC8">
              <w:rPr>
                <w:rFonts w:ascii="Arial" w:eastAsia="Arial" w:hAnsi="Arial" w:cs="Arial"/>
                <w:b/>
                <w:spacing w:val="-2"/>
                <w:sz w:val="26"/>
                <w:szCs w:val="26"/>
              </w:rPr>
              <w:t>Edited by:</w:t>
            </w:r>
          </w:p>
        </w:tc>
        <w:tc>
          <w:tcPr>
            <w:tcW w:w="212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7EBD8FE" w14:textId="77777777" w:rsidR="009D7D2A" w:rsidRPr="005D0DC8" w:rsidRDefault="009D7D2A" w:rsidP="00620889">
            <w:pPr>
              <w:jc w:val="both"/>
              <w:rPr>
                <w:rFonts w:ascii="Arial" w:eastAsia="Arial" w:hAnsi="Arial" w:cs="Arial"/>
                <w:b/>
                <w:spacing w:val="-2"/>
                <w:sz w:val="26"/>
                <w:szCs w:val="26"/>
              </w:rPr>
            </w:pPr>
            <w:r w:rsidRPr="005D0DC8">
              <w:rPr>
                <w:rFonts w:ascii="Arial" w:eastAsia="Arial" w:hAnsi="Arial" w:cs="Arial"/>
                <w:b/>
                <w:spacing w:val="-2"/>
                <w:sz w:val="26"/>
                <w:szCs w:val="26"/>
              </w:rPr>
              <w:t>Approved by:</w:t>
            </w:r>
          </w:p>
        </w:tc>
        <w:tc>
          <w:tcPr>
            <w:tcW w:w="325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DF04650" w14:textId="77777777" w:rsidR="009D7D2A" w:rsidRPr="005D0DC8" w:rsidRDefault="009D7D2A" w:rsidP="00620889">
            <w:pPr>
              <w:jc w:val="both"/>
              <w:rPr>
                <w:rFonts w:ascii="Arial" w:eastAsia="Arial" w:hAnsi="Arial" w:cs="Arial"/>
                <w:b/>
                <w:spacing w:val="-2"/>
                <w:sz w:val="26"/>
                <w:szCs w:val="26"/>
              </w:rPr>
            </w:pPr>
            <w:r w:rsidRPr="005D0DC8">
              <w:rPr>
                <w:rFonts w:ascii="Arial" w:eastAsia="Arial" w:hAnsi="Arial" w:cs="Arial"/>
                <w:b/>
                <w:spacing w:val="-2"/>
                <w:sz w:val="26"/>
                <w:szCs w:val="26"/>
              </w:rPr>
              <w:t>Comments:</w:t>
            </w:r>
          </w:p>
        </w:tc>
      </w:tr>
      <w:tr w:rsidR="00620889" w:rsidRPr="00A23E80" w14:paraId="6CC10D4C" w14:textId="77777777" w:rsidTr="00580A44">
        <w:trPr>
          <w:jc w:val="center"/>
        </w:trPr>
        <w:tc>
          <w:tcPr>
            <w:tcW w:w="1413" w:type="dxa"/>
            <w:tcBorders>
              <w:top w:val="single" w:sz="4" w:space="0" w:color="333333"/>
              <w:left w:val="single" w:sz="4" w:space="0" w:color="333333"/>
              <w:bottom w:val="single" w:sz="4" w:space="0" w:color="333333"/>
              <w:right w:val="single" w:sz="4" w:space="0" w:color="333333"/>
            </w:tcBorders>
            <w:hideMark/>
          </w:tcPr>
          <w:p w14:paraId="71A889D6" w14:textId="77777777" w:rsidR="003A5593" w:rsidRPr="00CA4F1F" w:rsidRDefault="003A5593" w:rsidP="00D75FA2">
            <w:pPr>
              <w:jc w:val="both"/>
              <w:rPr>
                <w:rFonts w:ascii="Arial" w:eastAsia="Arial" w:hAnsi="Arial" w:cs="Arial"/>
                <w:spacing w:val="-2"/>
                <w:sz w:val="22"/>
                <w:szCs w:val="22"/>
              </w:rPr>
            </w:pPr>
            <w:r w:rsidRPr="00CA4F1F">
              <w:rPr>
                <w:rFonts w:ascii="Arial" w:eastAsia="Arial" w:hAnsi="Arial" w:cs="Arial"/>
                <w:spacing w:val="-2"/>
                <w:sz w:val="22"/>
                <w:szCs w:val="22"/>
              </w:rPr>
              <w:t>220</w:t>
            </w:r>
            <w:r w:rsidR="00B11D29" w:rsidRPr="00CA4F1F">
              <w:rPr>
                <w:rFonts w:ascii="Arial" w:eastAsia="Arial" w:hAnsi="Arial" w:cs="Arial"/>
                <w:spacing w:val="-2"/>
                <w:sz w:val="22"/>
                <w:szCs w:val="22"/>
              </w:rPr>
              <w:t>3</w:t>
            </w:r>
            <w:r w:rsidRPr="00CA4F1F">
              <w:rPr>
                <w:rFonts w:ascii="Arial" w:eastAsia="Arial" w:hAnsi="Arial" w:cs="Arial"/>
                <w:spacing w:val="-2"/>
                <w:sz w:val="22"/>
                <w:szCs w:val="22"/>
              </w:rPr>
              <w:t>31</w:t>
            </w:r>
          </w:p>
        </w:tc>
        <w:tc>
          <w:tcPr>
            <w:tcW w:w="1841" w:type="dxa"/>
            <w:tcBorders>
              <w:top w:val="single" w:sz="4" w:space="0" w:color="333333"/>
              <w:left w:val="single" w:sz="4" w:space="0" w:color="333333"/>
              <w:bottom w:val="single" w:sz="4" w:space="0" w:color="333333"/>
              <w:right w:val="single" w:sz="4" w:space="0" w:color="333333"/>
            </w:tcBorders>
          </w:tcPr>
          <w:p w14:paraId="69BCB9DF" w14:textId="77777777" w:rsidR="003A5593" w:rsidRPr="00CA4F1F" w:rsidRDefault="003A5593" w:rsidP="00D75FA2">
            <w:pPr>
              <w:jc w:val="both"/>
              <w:rPr>
                <w:rFonts w:ascii="Arial" w:eastAsia="Arial" w:hAnsi="Arial" w:cs="Arial"/>
                <w:spacing w:val="-2"/>
                <w:sz w:val="22"/>
                <w:szCs w:val="22"/>
              </w:rPr>
            </w:pPr>
            <w:r w:rsidRPr="00CA4F1F">
              <w:rPr>
                <w:rFonts w:ascii="Arial" w:eastAsia="Arial" w:hAnsi="Arial" w:cs="Arial"/>
                <w:spacing w:val="-2"/>
                <w:sz w:val="22"/>
                <w:szCs w:val="22"/>
              </w:rPr>
              <w:t>31-</w:t>
            </w:r>
            <w:r w:rsidR="00B11D29" w:rsidRPr="00CA4F1F">
              <w:rPr>
                <w:rFonts w:ascii="Arial" w:eastAsia="Arial" w:hAnsi="Arial" w:cs="Arial"/>
                <w:spacing w:val="-2"/>
                <w:sz w:val="22"/>
                <w:szCs w:val="22"/>
              </w:rPr>
              <w:t>Mar</w:t>
            </w:r>
            <w:r w:rsidRPr="00CA4F1F">
              <w:rPr>
                <w:rFonts w:ascii="Arial" w:eastAsia="Arial" w:hAnsi="Arial" w:cs="Arial"/>
                <w:spacing w:val="-2"/>
                <w:sz w:val="22"/>
                <w:szCs w:val="22"/>
              </w:rPr>
              <w:t>-23</w:t>
            </w:r>
          </w:p>
        </w:tc>
        <w:tc>
          <w:tcPr>
            <w:tcW w:w="2228" w:type="dxa"/>
            <w:tcBorders>
              <w:top w:val="single" w:sz="4" w:space="0" w:color="333333"/>
              <w:left w:val="single" w:sz="4" w:space="0" w:color="333333"/>
              <w:bottom w:val="single" w:sz="4" w:space="0" w:color="333333"/>
              <w:right w:val="single" w:sz="4" w:space="0" w:color="333333"/>
            </w:tcBorders>
          </w:tcPr>
          <w:p w14:paraId="083385D8" w14:textId="77777777" w:rsidR="003A5593" w:rsidRPr="00CA4F1F" w:rsidRDefault="003A5593" w:rsidP="00D75FA2">
            <w:pPr>
              <w:jc w:val="both"/>
              <w:rPr>
                <w:rFonts w:ascii="Arial" w:eastAsia="Arial" w:hAnsi="Arial" w:cs="Arial"/>
                <w:spacing w:val="-2"/>
                <w:sz w:val="22"/>
                <w:szCs w:val="22"/>
              </w:rPr>
            </w:pPr>
            <w:r w:rsidRPr="00CA4F1F">
              <w:rPr>
                <w:rFonts w:ascii="Arial" w:eastAsia="Arial" w:hAnsi="Arial" w:cs="Arial"/>
                <w:spacing w:val="-2"/>
                <w:sz w:val="22"/>
                <w:szCs w:val="22"/>
              </w:rPr>
              <w:t>Richie Short</w:t>
            </w:r>
          </w:p>
        </w:tc>
        <w:tc>
          <w:tcPr>
            <w:tcW w:w="2128" w:type="dxa"/>
            <w:tcBorders>
              <w:top w:val="single" w:sz="4" w:space="0" w:color="333333"/>
              <w:left w:val="single" w:sz="4" w:space="0" w:color="333333"/>
              <w:bottom w:val="single" w:sz="4" w:space="0" w:color="333333"/>
              <w:right w:val="single" w:sz="4" w:space="0" w:color="333333"/>
            </w:tcBorders>
          </w:tcPr>
          <w:p w14:paraId="3BA25D2D" w14:textId="77777777" w:rsidR="003A5593" w:rsidRPr="00CA4F1F" w:rsidRDefault="003A5593" w:rsidP="00D75FA2">
            <w:pPr>
              <w:jc w:val="both"/>
              <w:rPr>
                <w:rFonts w:ascii="Arial" w:eastAsia="Arial" w:hAnsi="Arial" w:cs="Arial"/>
                <w:spacing w:val="-2"/>
                <w:sz w:val="22"/>
                <w:szCs w:val="22"/>
              </w:rPr>
            </w:pPr>
            <w:r w:rsidRPr="00CA4F1F">
              <w:rPr>
                <w:rFonts w:ascii="Arial" w:eastAsia="Arial" w:hAnsi="Arial" w:cs="Arial"/>
                <w:spacing w:val="-2"/>
                <w:sz w:val="22"/>
                <w:szCs w:val="22"/>
              </w:rPr>
              <w:t>Lindsay Mackenzie</w:t>
            </w:r>
          </w:p>
        </w:tc>
        <w:tc>
          <w:tcPr>
            <w:tcW w:w="3251" w:type="dxa"/>
            <w:tcBorders>
              <w:top w:val="single" w:sz="4" w:space="0" w:color="333333"/>
              <w:left w:val="single" w:sz="4" w:space="0" w:color="333333"/>
              <w:bottom w:val="single" w:sz="4" w:space="0" w:color="333333"/>
              <w:right w:val="single" w:sz="4" w:space="0" w:color="333333"/>
            </w:tcBorders>
          </w:tcPr>
          <w:p w14:paraId="5EDD598B" w14:textId="77777777" w:rsidR="003A5593" w:rsidRPr="00CA4F1F" w:rsidRDefault="003A5593" w:rsidP="00D75FA2">
            <w:pPr>
              <w:jc w:val="both"/>
              <w:rPr>
                <w:rFonts w:ascii="Arial" w:hAnsi="Arial" w:cs="Arial"/>
                <w:sz w:val="22"/>
                <w:szCs w:val="22"/>
              </w:rPr>
            </w:pPr>
          </w:p>
        </w:tc>
      </w:tr>
      <w:tr w:rsidR="00620889" w:rsidRPr="00A23E80" w14:paraId="5978E78E" w14:textId="77777777" w:rsidTr="00580A44">
        <w:trPr>
          <w:jc w:val="center"/>
        </w:trPr>
        <w:tc>
          <w:tcPr>
            <w:tcW w:w="1413" w:type="dxa"/>
            <w:tcBorders>
              <w:top w:val="single" w:sz="4" w:space="0" w:color="333333"/>
              <w:left w:val="single" w:sz="4" w:space="0" w:color="333333"/>
              <w:bottom w:val="single" w:sz="4" w:space="0" w:color="333333"/>
              <w:right w:val="single" w:sz="4" w:space="0" w:color="333333"/>
            </w:tcBorders>
          </w:tcPr>
          <w:p w14:paraId="45281AB7" w14:textId="77777777" w:rsidR="003A5593" w:rsidRPr="00CA4F1F" w:rsidRDefault="009D7662" w:rsidP="00D75FA2">
            <w:pPr>
              <w:jc w:val="both"/>
              <w:rPr>
                <w:rFonts w:ascii="Arial" w:hAnsi="Arial" w:cs="Arial"/>
                <w:sz w:val="22"/>
                <w:szCs w:val="22"/>
              </w:rPr>
            </w:pPr>
            <w:r w:rsidRPr="00CA4F1F">
              <w:rPr>
                <w:rFonts w:ascii="Arial" w:hAnsi="Arial" w:cs="Arial"/>
                <w:sz w:val="22"/>
                <w:szCs w:val="22"/>
              </w:rPr>
              <w:t>220809</w:t>
            </w:r>
          </w:p>
        </w:tc>
        <w:tc>
          <w:tcPr>
            <w:tcW w:w="1841" w:type="dxa"/>
            <w:tcBorders>
              <w:top w:val="single" w:sz="4" w:space="0" w:color="333333"/>
              <w:left w:val="single" w:sz="4" w:space="0" w:color="333333"/>
              <w:bottom w:val="single" w:sz="4" w:space="0" w:color="333333"/>
              <w:right w:val="single" w:sz="4" w:space="0" w:color="333333"/>
            </w:tcBorders>
          </w:tcPr>
          <w:p w14:paraId="2E95ACEF" w14:textId="77777777" w:rsidR="003A5593" w:rsidRPr="00CA4F1F" w:rsidRDefault="009D7662" w:rsidP="00D75FA2">
            <w:pPr>
              <w:jc w:val="both"/>
              <w:rPr>
                <w:rFonts w:ascii="Arial" w:hAnsi="Arial" w:cs="Arial"/>
                <w:sz w:val="22"/>
                <w:szCs w:val="22"/>
              </w:rPr>
            </w:pPr>
            <w:r w:rsidRPr="00CA4F1F">
              <w:rPr>
                <w:rFonts w:ascii="Arial" w:hAnsi="Arial" w:cs="Arial"/>
                <w:sz w:val="22"/>
                <w:szCs w:val="22"/>
              </w:rPr>
              <w:t>09-Aug-22</w:t>
            </w:r>
          </w:p>
        </w:tc>
        <w:tc>
          <w:tcPr>
            <w:tcW w:w="2228" w:type="dxa"/>
            <w:tcBorders>
              <w:top w:val="single" w:sz="4" w:space="0" w:color="333333"/>
              <w:left w:val="single" w:sz="4" w:space="0" w:color="333333"/>
              <w:bottom w:val="single" w:sz="4" w:space="0" w:color="333333"/>
              <w:right w:val="single" w:sz="4" w:space="0" w:color="333333"/>
            </w:tcBorders>
          </w:tcPr>
          <w:p w14:paraId="3F18071E" w14:textId="77777777" w:rsidR="003A5593" w:rsidRPr="00CA4F1F" w:rsidRDefault="009D7662" w:rsidP="00D75FA2">
            <w:pPr>
              <w:jc w:val="both"/>
              <w:rPr>
                <w:rFonts w:ascii="Arial" w:hAnsi="Arial" w:cs="Arial"/>
                <w:sz w:val="22"/>
                <w:szCs w:val="22"/>
              </w:rPr>
            </w:pPr>
            <w:r w:rsidRPr="00CA4F1F">
              <w:rPr>
                <w:rFonts w:ascii="Arial" w:hAnsi="Arial" w:cs="Arial"/>
                <w:sz w:val="22"/>
                <w:szCs w:val="22"/>
              </w:rPr>
              <w:t>Richie Short</w:t>
            </w:r>
          </w:p>
        </w:tc>
        <w:tc>
          <w:tcPr>
            <w:tcW w:w="2128" w:type="dxa"/>
            <w:tcBorders>
              <w:top w:val="single" w:sz="4" w:space="0" w:color="333333"/>
              <w:left w:val="single" w:sz="4" w:space="0" w:color="333333"/>
              <w:bottom w:val="single" w:sz="4" w:space="0" w:color="333333"/>
              <w:right w:val="single" w:sz="4" w:space="0" w:color="333333"/>
            </w:tcBorders>
          </w:tcPr>
          <w:p w14:paraId="17D5EFE1" w14:textId="77777777" w:rsidR="003A5593" w:rsidRPr="00CA4F1F" w:rsidRDefault="009D7662" w:rsidP="00D75FA2">
            <w:pPr>
              <w:jc w:val="both"/>
              <w:rPr>
                <w:rFonts w:ascii="Arial" w:hAnsi="Arial" w:cs="Arial"/>
                <w:sz w:val="22"/>
                <w:szCs w:val="22"/>
              </w:rPr>
            </w:pPr>
            <w:r w:rsidRPr="00CA4F1F">
              <w:rPr>
                <w:rFonts w:ascii="Arial" w:eastAsia="Arial" w:hAnsi="Arial" w:cs="Arial"/>
                <w:spacing w:val="-2"/>
                <w:sz w:val="22"/>
                <w:szCs w:val="22"/>
              </w:rPr>
              <w:t>Lindsay Mackenzie</w:t>
            </w:r>
          </w:p>
        </w:tc>
        <w:tc>
          <w:tcPr>
            <w:tcW w:w="3251" w:type="dxa"/>
            <w:tcBorders>
              <w:top w:val="single" w:sz="4" w:space="0" w:color="333333"/>
              <w:left w:val="single" w:sz="4" w:space="0" w:color="333333"/>
              <w:bottom w:val="single" w:sz="4" w:space="0" w:color="333333"/>
              <w:right w:val="single" w:sz="4" w:space="0" w:color="333333"/>
            </w:tcBorders>
          </w:tcPr>
          <w:p w14:paraId="05604663" w14:textId="77777777" w:rsidR="003A5593" w:rsidRPr="00CA4F1F" w:rsidRDefault="009D7662" w:rsidP="00D75FA2">
            <w:pPr>
              <w:jc w:val="both"/>
              <w:rPr>
                <w:rFonts w:ascii="Arial" w:hAnsi="Arial" w:cs="Arial"/>
                <w:sz w:val="22"/>
                <w:szCs w:val="22"/>
              </w:rPr>
            </w:pPr>
            <w:r w:rsidRPr="00CA4F1F">
              <w:rPr>
                <w:rFonts w:ascii="Arial" w:hAnsi="Arial" w:cs="Arial"/>
                <w:sz w:val="22"/>
                <w:szCs w:val="22"/>
              </w:rPr>
              <w:t>Practice Index Template 1.14 updates</w:t>
            </w:r>
            <w:r w:rsidR="00CA4F1F">
              <w:rPr>
                <w:rFonts w:ascii="Arial" w:hAnsi="Arial" w:cs="Arial"/>
                <w:sz w:val="22"/>
                <w:szCs w:val="22"/>
              </w:rPr>
              <w:t xml:space="preserve"> (Added section 3.11)</w:t>
            </w:r>
          </w:p>
        </w:tc>
      </w:tr>
      <w:tr w:rsidR="00580A44" w:rsidRPr="00A23E80" w14:paraId="5E34E189" w14:textId="77777777" w:rsidTr="00580A44">
        <w:trPr>
          <w:jc w:val="center"/>
        </w:trPr>
        <w:tc>
          <w:tcPr>
            <w:tcW w:w="1413" w:type="dxa"/>
            <w:tcBorders>
              <w:top w:val="single" w:sz="4" w:space="0" w:color="333333"/>
              <w:left w:val="single" w:sz="4" w:space="0" w:color="333333"/>
              <w:bottom w:val="single" w:sz="4" w:space="0" w:color="333333"/>
              <w:right w:val="single" w:sz="4" w:space="0" w:color="333333"/>
            </w:tcBorders>
          </w:tcPr>
          <w:p w14:paraId="0E581725" w14:textId="78EA8DD1" w:rsidR="00580A44" w:rsidRPr="00CA4F1F" w:rsidRDefault="00580A44" w:rsidP="00580A44">
            <w:pPr>
              <w:jc w:val="both"/>
              <w:rPr>
                <w:rFonts w:ascii="Arial" w:hAnsi="Arial" w:cs="Arial"/>
                <w:sz w:val="22"/>
                <w:szCs w:val="22"/>
              </w:rPr>
            </w:pPr>
            <w:r>
              <w:rPr>
                <w:rFonts w:ascii="Arial" w:hAnsi="Arial" w:cs="Arial"/>
                <w:sz w:val="22"/>
                <w:szCs w:val="22"/>
              </w:rPr>
              <w:t>230105</w:t>
            </w:r>
          </w:p>
        </w:tc>
        <w:tc>
          <w:tcPr>
            <w:tcW w:w="1841" w:type="dxa"/>
            <w:tcBorders>
              <w:top w:val="single" w:sz="4" w:space="0" w:color="333333"/>
              <w:left w:val="single" w:sz="4" w:space="0" w:color="333333"/>
              <w:bottom w:val="single" w:sz="4" w:space="0" w:color="333333"/>
              <w:right w:val="single" w:sz="4" w:space="0" w:color="333333"/>
            </w:tcBorders>
          </w:tcPr>
          <w:p w14:paraId="647C90C6" w14:textId="01095E6F" w:rsidR="00580A44" w:rsidRPr="00CA4F1F" w:rsidRDefault="00580A44" w:rsidP="00580A44">
            <w:pPr>
              <w:jc w:val="both"/>
              <w:rPr>
                <w:rFonts w:ascii="Arial" w:hAnsi="Arial" w:cs="Arial"/>
                <w:sz w:val="22"/>
                <w:szCs w:val="22"/>
              </w:rPr>
            </w:pPr>
            <w:r>
              <w:rPr>
                <w:rFonts w:ascii="Arial" w:hAnsi="Arial" w:cs="Arial"/>
                <w:sz w:val="22"/>
                <w:szCs w:val="22"/>
              </w:rPr>
              <w:t>5-Jan-23</w:t>
            </w:r>
          </w:p>
        </w:tc>
        <w:tc>
          <w:tcPr>
            <w:tcW w:w="2228" w:type="dxa"/>
            <w:tcBorders>
              <w:top w:val="single" w:sz="4" w:space="0" w:color="333333"/>
              <w:left w:val="single" w:sz="4" w:space="0" w:color="333333"/>
              <w:bottom w:val="single" w:sz="4" w:space="0" w:color="333333"/>
              <w:right w:val="single" w:sz="4" w:space="0" w:color="333333"/>
            </w:tcBorders>
          </w:tcPr>
          <w:p w14:paraId="19CAEDD3" w14:textId="2B5F1D2B" w:rsidR="00580A44" w:rsidRPr="00CA4F1F" w:rsidRDefault="00580A44" w:rsidP="00580A44">
            <w:pPr>
              <w:jc w:val="both"/>
              <w:rPr>
                <w:rFonts w:ascii="Arial" w:hAnsi="Arial" w:cs="Arial"/>
                <w:sz w:val="22"/>
                <w:szCs w:val="22"/>
              </w:rPr>
            </w:pPr>
            <w:r w:rsidRPr="00CA4F1F">
              <w:rPr>
                <w:rFonts w:ascii="Arial" w:hAnsi="Arial" w:cs="Arial"/>
                <w:sz w:val="22"/>
                <w:szCs w:val="22"/>
              </w:rPr>
              <w:t>Richie Short</w:t>
            </w:r>
          </w:p>
        </w:tc>
        <w:tc>
          <w:tcPr>
            <w:tcW w:w="2128" w:type="dxa"/>
            <w:tcBorders>
              <w:top w:val="single" w:sz="4" w:space="0" w:color="333333"/>
              <w:left w:val="single" w:sz="4" w:space="0" w:color="333333"/>
              <w:bottom w:val="single" w:sz="4" w:space="0" w:color="333333"/>
              <w:right w:val="single" w:sz="4" w:space="0" w:color="333333"/>
            </w:tcBorders>
          </w:tcPr>
          <w:p w14:paraId="19126EBA" w14:textId="7AEEC253" w:rsidR="00580A44" w:rsidRPr="00CA4F1F" w:rsidRDefault="00580A44" w:rsidP="00580A44">
            <w:pPr>
              <w:jc w:val="both"/>
              <w:rPr>
                <w:rFonts w:ascii="Arial" w:hAnsi="Arial" w:cs="Arial"/>
                <w:sz w:val="22"/>
                <w:szCs w:val="22"/>
              </w:rPr>
            </w:pPr>
            <w:r w:rsidRPr="00CA4F1F">
              <w:rPr>
                <w:rFonts w:ascii="Arial" w:eastAsia="Arial" w:hAnsi="Arial" w:cs="Arial"/>
                <w:spacing w:val="-2"/>
                <w:sz w:val="22"/>
                <w:szCs w:val="22"/>
              </w:rPr>
              <w:t>Lindsay Mackenzie</w:t>
            </w:r>
          </w:p>
        </w:tc>
        <w:tc>
          <w:tcPr>
            <w:tcW w:w="3251" w:type="dxa"/>
            <w:tcBorders>
              <w:top w:val="single" w:sz="4" w:space="0" w:color="333333"/>
              <w:left w:val="single" w:sz="4" w:space="0" w:color="333333"/>
              <w:bottom w:val="single" w:sz="4" w:space="0" w:color="333333"/>
              <w:right w:val="single" w:sz="4" w:space="0" w:color="333333"/>
            </w:tcBorders>
          </w:tcPr>
          <w:p w14:paraId="49760264" w14:textId="77777777" w:rsidR="00580A44" w:rsidRDefault="00580A44" w:rsidP="00580A44">
            <w:pPr>
              <w:jc w:val="both"/>
              <w:rPr>
                <w:rFonts w:ascii="Arial" w:hAnsi="Arial" w:cs="Arial"/>
                <w:sz w:val="22"/>
                <w:szCs w:val="22"/>
              </w:rPr>
            </w:pPr>
            <w:r w:rsidRPr="00CA4F1F">
              <w:rPr>
                <w:rFonts w:ascii="Arial" w:hAnsi="Arial" w:cs="Arial"/>
                <w:sz w:val="22"/>
                <w:szCs w:val="22"/>
              </w:rPr>
              <w:t>Practice Index Template 1.1</w:t>
            </w:r>
            <w:r>
              <w:rPr>
                <w:rFonts w:ascii="Arial" w:hAnsi="Arial" w:cs="Arial"/>
                <w:sz w:val="22"/>
                <w:szCs w:val="22"/>
              </w:rPr>
              <w:t>5</w:t>
            </w:r>
          </w:p>
          <w:p w14:paraId="732E9C73" w14:textId="4F468DC5" w:rsidR="00580A44" w:rsidRPr="00CA4F1F" w:rsidRDefault="00580A44" w:rsidP="00580A44">
            <w:pPr>
              <w:jc w:val="both"/>
              <w:rPr>
                <w:rFonts w:ascii="Arial" w:hAnsi="Arial" w:cs="Arial"/>
                <w:sz w:val="22"/>
                <w:szCs w:val="22"/>
              </w:rPr>
            </w:pPr>
            <w:r w:rsidRPr="00CA4F1F">
              <w:rPr>
                <w:rFonts w:ascii="Arial" w:hAnsi="Arial" w:cs="Arial"/>
                <w:sz w:val="22"/>
                <w:szCs w:val="22"/>
              </w:rPr>
              <w:t>updates</w:t>
            </w:r>
          </w:p>
        </w:tc>
      </w:tr>
      <w:tr w:rsidR="00580A44" w:rsidRPr="005D0DC8" w14:paraId="111DD539" w14:textId="77777777" w:rsidTr="00580A44">
        <w:trPr>
          <w:jc w:val="center"/>
        </w:trPr>
        <w:tc>
          <w:tcPr>
            <w:tcW w:w="1413" w:type="dxa"/>
            <w:tcBorders>
              <w:top w:val="single" w:sz="4" w:space="0" w:color="333333"/>
              <w:left w:val="single" w:sz="4" w:space="0" w:color="333333"/>
              <w:bottom w:val="single" w:sz="4" w:space="0" w:color="333333"/>
              <w:right w:val="single" w:sz="4" w:space="0" w:color="333333"/>
            </w:tcBorders>
            <w:hideMark/>
          </w:tcPr>
          <w:p w14:paraId="24988949" w14:textId="18DDF816" w:rsidR="00580A44" w:rsidRPr="00620889" w:rsidRDefault="0091190B" w:rsidP="00580A44">
            <w:pPr>
              <w:jc w:val="both"/>
              <w:rPr>
                <w:rFonts w:ascii="Arial" w:eastAsia="Arial" w:hAnsi="Arial"/>
                <w:sz w:val="22"/>
              </w:rPr>
            </w:pPr>
            <w:r>
              <w:rPr>
                <w:rFonts w:ascii="Arial" w:eastAsia="Arial" w:hAnsi="Arial"/>
                <w:sz w:val="22"/>
              </w:rPr>
              <w:t>250718</w:t>
            </w:r>
          </w:p>
        </w:tc>
        <w:tc>
          <w:tcPr>
            <w:tcW w:w="1841" w:type="dxa"/>
            <w:tcBorders>
              <w:top w:val="single" w:sz="4" w:space="0" w:color="333333"/>
              <w:left w:val="single" w:sz="4" w:space="0" w:color="333333"/>
              <w:bottom w:val="single" w:sz="4" w:space="0" w:color="333333"/>
              <w:right w:val="single" w:sz="4" w:space="0" w:color="333333"/>
            </w:tcBorders>
          </w:tcPr>
          <w:p w14:paraId="0AD772D0" w14:textId="765B4DFA" w:rsidR="00580A44" w:rsidRPr="00620889" w:rsidRDefault="0091190B" w:rsidP="00580A44">
            <w:pPr>
              <w:jc w:val="both"/>
              <w:rPr>
                <w:rFonts w:ascii="Arial" w:eastAsia="Arial" w:hAnsi="Arial"/>
                <w:sz w:val="22"/>
              </w:rPr>
            </w:pPr>
            <w:r>
              <w:rPr>
                <w:rFonts w:ascii="Arial" w:eastAsia="Arial" w:hAnsi="Arial"/>
                <w:sz w:val="22"/>
              </w:rPr>
              <w:t>18-07-25</w:t>
            </w:r>
          </w:p>
        </w:tc>
        <w:tc>
          <w:tcPr>
            <w:tcW w:w="2228" w:type="dxa"/>
            <w:tcBorders>
              <w:top w:val="single" w:sz="4" w:space="0" w:color="333333"/>
              <w:left w:val="single" w:sz="4" w:space="0" w:color="333333"/>
              <w:bottom w:val="single" w:sz="4" w:space="0" w:color="333333"/>
              <w:right w:val="single" w:sz="4" w:space="0" w:color="333333"/>
            </w:tcBorders>
          </w:tcPr>
          <w:p w14:paraId="065C5F5F" w14:textId="3C944714" w:rsidR="00580A44" w:rsidRPr="00620889" w:rsidRDefault="0091190B" w:rsidP="00580A44">
            <w:pPr>
              <w:jc w:val="both"/>
              <w:rPr>
                <w:rFonts w:ascii="Arial" w:eastAsia="Arial" w:hAnsi="Arial"/>
                <w:sz w:val="22"/>
              </w:rPr>
            </w:pPr>
            <w:r>
              <w:rPr>
                <w:rFonts w:ascii="Arial" w:eastAsia="Arial" w:hAnsi="Arial"/>
                <w:sz w:val="22"/>
              </w:rPr>
              <w:t>Hayley Allen</w:t>
            </w:r>
          </w:p>
        </w:tc>
        <w:tc>
          <w:tcPr>
            <w:tcW w:w="2128" w:type="dxa"/>
            <w:tcBorders>
              <w:top w:val="single" w:sz="4" w:space="0" w:color="333333"/>
              <w:left w:val="single" w:sz="4" w:space="0" w:color="333333"/>
              <w:bottom w:val="single" w:sz="4" w:space="0" w:color="333333"/>
              <w:right w:val="single" w:sz="4" w:space="0" w:color="333333"/>
            </w:tcBorders>
          </w:tcPr>
          <w:p w14:paraId="20C36FC5" w14:textId="77777777" w:rsidR="00580A44" w:rsidRPr="00620889" w:rsidRDefault="00580A44" w:rsidP="00580A44">
            <w:pPr>
              <w:jc w:val="both"/>
              <w:rPr>
                <w:rFonts w:ascii="Arial" w:eastAsia="Arial" w:hAnsi="Arial"/>
                <w:sz w:val="22"/>
              </w:rPr>
            </w:pPr>
          </w:p>
        </w:tc>
        <w:tc>
          <w:tcPr>
            <w:tcW w:w="3251" w:type="dxa"/>
            <w:tcBorders>
              <w:top w:val="single" w:sz="4" w:space="0" w:color="333333"/>
              <w:left w:val="single" w:sz="4" w:space="0" w:color="333333"/>
              <w:bottom w:val="single" w:sz="4" w:space="0" w:color="333333"/>
              <w:right w:val="single" w:sz="4" w:space="0" w:color="333333"/>
            </w:tcBorders>
          </w:tcPr>
          <w:p w14:paraId="04A38B26" w14:textId="17664D6E" w:rsidR="00580A44" w:rsidRPr="00620889" w:rsidRDefault="0091190B" w:rsidP="00580A44">
            <w:pPr>
              <w:jc w:val="both"/>
              <w:rPr>
                <w:rFonts w:ascii="Arial" w:hAnsi="Arial"/>
                <w:sz w:val="22"/>
              </w:rPr>
            </w:pPr>
            <w:r>
              <w:rPr>
                <w:rFonts w:ascii="Arial" w:hAnsi="Arial"/>
                <w:sz w:val="22"/>
              </w:rPr>
              <w:t xml:space="preserve">Updated – </w:t>
            </w:r>
            <w:proofErr w:type="spellStart"/>
            <w:r>
              <w:rPr>
                <w:rFonts w:ascii="Arial" w:hAnsi="Arial"/>
                <w:sz w:val="22"/>
              </w:rPr>
              <w:t>Teamnet</w:t>
            </w:r>
            <w:proofErr w:type="spellEnd"/>
            <w:r>
              <w:rPr>
                <w:rFonts w:ascii="Arial" w:hAnsi="Arial"/>
                <w:sz w:val="22"/>
              </w:rPr>
              <w:t xml:space="preserve"> references removed and amended</w:t>
            </w:r>
          </w:p>
        </w:tc>
      </w:tr>
      <w:tr w:rsidR="00580A44" w:rsidRPr="005D0DC8" w14:paraId="659F3DFE" w14:textId="77777777" w:rsidTr="00580A44">
        <w:trPr>
          <w:jc w:val="center"/>
        </w:trPr>
        <w:tc>
          <w:tcPr>
            <w:tcW w:w="1413" w:type="dxa"/>
            <w:tcBorders>
              <w:top w:val="single" w:sz="4" w:space="0" w:color="333333"/>
              <w:left w:val="single" w:sz="4" w:space="0" w:color="333333"/>
              <w:bottom w:val="single" w:sz="4" w:space="0" w:color="333333"/>
              <w:right w:val="single" w:sz="4" w:space="0" w:color="333333"/>
            </w:tcBorders>
          </w:tcPr>
          <w:p w14:paraId="4089A9D3" w14:textId="4B560561" w:rsidR="00580A44" w:rsidRPr="00620889" w:rsidRDefault="00D7391A" w:rsidP="00580A44">
            <w:pPr>
              <w:jc w:val="both"/>
              <w:rPr>
                <w:rFonts w:ascii="Arial" w:hAnsi="Arial"/>
                <w:sz w:val="22"/>
              </w:rPr>
            </w:pPr>
            <w:r>
              <w:rPr>
                <w:rFonts w:ascii="Arial" w:hAnsi="Arial"/>
                <w:sz w:val="22"/>
              </w:rPr>
              <w:t>250919</w:t>
            </w:r>
          </w:p>
        </w:tc>
        <w:tc>
          <w:tcPr>
            <w:tcW w:w="1841" w:type="dxa"/>
            <w:tcBorders>
              <w:top w:val="single" w:sz="4" w:space="0" w:color="333333"/>
              <w:left w:val="single" w:sz="4" w:space="0" w:color="333333"/>
              <w:bottom w:val="single" w:sz="4" w:space="0" w:color="333333"/>
              <w:right w:val="single" w:sz="4" w:space="0" w:color="333333"/>
            </w:tcBorders>
          </w:tcPr>
          <w:p w14:paraId="7C44CD61" w14:textId="77833098" w:rsidR="00580A44" w:rsidRPr="00620889" w:rsidRDefault="00D7391A" w:rsidP="00580A44">
            <w:pPr>
              <w:jc w:val="both"/>
              <w:rPr>
                <w:rFonts w:ascii="Arial" w:hAnsi="Arial"/>
                <w:sz w:val="22"/>
              </w:rPr>
            </w:pPr>
            <w:r>
              <w:rPr>
                <w:rFonts w:ascii="Arial" w:hAnsi="Arial"/>
                <w:sz w:val="22"/>
              </w:rPr>
              <w:t>19-Sep-25</w:t>
            </w:r>
          </w:p>
        </w:tc>
        <w:tc>
          <w:tcPr>
            <w:tcW w:w="2228" w:type="dxa"/>
            <w:tcBorders>
              <w:top w:val="single" w:sz="4" w:space="0" w:color="333333"/>
              <w:left w:val="single" w:sz="4" w:space="0" w:color="333333"/>
              <w:bottom w:val="single" w:sz="4" w:space="0" w:color="333333"/>
              <w:right w:val="single" w:sz="4" w:space="0" w:color="333333"/>
            </w:tcBorders>
          </w:tcPr>
          <w:p w14:paraId="7687F83F" w14:textId="6F7A512F" w:rsidR="00580A44" w:rsidRPr="00620889" w:rsidRDefault="00D7391A" w:rsidP="00580A44">
            <w:pPr>
              <w:jc w:val="both"/>
              <w:rPr>
                <w:rFonts w:ascii="Arial" w:hAnsi="Arial"/>
                <w:sz w:val="22"/>
              </w:rPr>
            </w:pPr>
            <w:r>
              <w:rPr>
                <w:rFonts w:ascii="Arial" w:hAnsi="Arial"/>
                <w:sz w:val="22"/>
              </w:rPr>
              <w:t>Richard Short</w:t>
            </w:r>
          </w:p>
        </w:tc>
        <w:tc>
          <w:tcPr>
            <w:tcW w:w="2128" w:type="dxa"/>
            <w:tcBorders>
              <w:top w:val="single" w:sz="4" w:space="0" w:color="333333"/>
              <w:left w:val="single" w:sz="4" w:space="0" w:color="333333"/>
              <w:bottom w:val="single" w:sz="4" w:space="0" w:color="333333"/>
              <w:right w:val="single" w:sz="4" w:space="0" w:color="333333"/>
            </w:tcBorders>
          </w:tcPr>
          <w:p w14:paraId="594B8C62" w14:textId="375DBE18" w:rsidR="00580A44" w:rsidRPr="00620889" w:rsidRDefault="00D7391A" w:rsidP="00580A44">
            <w:pPr>
              <w:jc w:val="both"/>
              <w:rPr>
                <w:rFonts w:ascii="Arial" w:hAnsi="Arial"/>
                <w:sz w:val="22"/>
              </w:rPr>
            </w:pPr>
            <w:r>
              <w:rPr>
                <w:rFonts w:ascii="Arial" w:hAnsi="Arial"/>
                <w:sz w:val="22"/>
              </w:rPr>
              <w:t>Hayley Allen</w:t>
            </w:r>
          </w:p>
        </w:tc>
        <w:tc>
          <w:tcPr>
            <w:tcW w:w="3251" w:type="dxa"/>
            <w:tcBorders>
              <w:top w:val="single" w:sz="4" w:space="0" w:color="333333"/>
              <w:left w:val="single" w:sz="4" w:space="0" w:color="333333"/>
              <w:bottom w:val="single" w:sz="4" w:space="0" w:color="333333"/>
              <w:right w:val="single" w:sz="4" w:space="0" w:color="333333"/>
            </w:tcBorders>
          </w:tcPr>
          <w:p w14:paraId="42558369" w14:textId="2444AB85" w:rsidR="00580A44" w:rsidRPr="00620889" w:rsidRDefault="00D7391A" w:rsidP="00580A44">
            <w:pPr>
              <w:jc w:val="both"/>
              <w:rPr>
                <w:rFonts w:ascii="Arial" w:hAnsi="Arial"/>
                <w:sz w:val="22"/>
              </w:rPr>
            </w:pPr>
            <w:r>
              <w:rPr>
                <w:rFonts w:ascii="Arial" w:hAnsi="Arial"/>
                <w:sz w:val="22"/>
              </w:rPr>
              <w:t>Updated complaints email address and formatting corrections</w:t>
            </w:r>
          </w:p>
        </w:tc>
      </w:tr>
      <w:tr w:rsidR="00580A44" w:rsidRPr="005D0DC8" w14:paraId="3F3D8FEB" w14:textId="77777777" w:rsidTr="00580A44">
        <w:trPr>
          <w:jc w:val="center"/>
        </w:trPr>
        <w:tc>
          <w:tcPr>
            <w:tcW w:w="1413" w:type="dxa"/>
            <w:tcBorders>
              <w:top w:val="single" w:sz="4" w:space="0" w:color="333333"/>
              <w:left w:val="single" w:sz="4" w:space="0" w:color="333333"/>
              <w:bottom w:val="single" w:sz="4" w:space="0" w:color="333333"/>
              <w:right w:val="single" w:sz="4" w:space="0" w:color="333333"/>
            </w:tcBorders>
          </w:tcPr>
          <w:p w14:paraId="291A13DD" w14:textId="77777777" w:rsidR="00580A44" w:rsidRPr="00620889" w:rsidRDefault="00580A44" w:rsidP="00580A44">
            <w:pPr>
              <w:jc w:val="both"/>
              <w:rPr>
                <w:rFonts w:ascii="Arial" w:hAnsi="Arial"/>
                <w:sz w:val="22"/>
              </w:rPr>
            </w:pPr>
          </w:p>
        </w:tc>
        <w:tc>
          <w:tcPr>
            <w:tcW w:w="1841" w:type="dxa"/>
            <w:tcBorders>
              <w:top w:val="single" w:sz="4" w:space="0" w:color="333333"/>
              <w:left w:val="single" w:sz="4" w:space="0" w:color="333333"/>
              <w:bottom w:val="single" w:sz="4" w:space="0" w:color="333333"/>
              <w:right w:val="single" w:sz="4" w:space="0" w:color="333333"/>
            </w:tcBorders>
          </w:tcPr>
          <w:p w14:paraId="6878CFE9" w14:textId="77777777" w:rsidR="00580A44" w:rsidRPr="00620889" w:rsidRDefault="00580A44" w:rsidP="00580A44">
            <w:pPr>
              <w:jc w:val="both"/>
              <w:rPr>
                <w:rFonts w:ascii="Arial" w:hAnsi="Arial"/>
                <w:sz w:val="22"/>
              </w:rPr>
            </w:pPr>
          </w:p>
        </w:tc>
        <w:tc>
          <w:tcPr>
            <w:tcW w:w="2228" w:type="dxa"/>
            <w:tcBorders>
              <w:top w:val="single" w:sz="4" w:space="0" w:color="333333"/>
              <w:left w:val="single" w:sz="4" w:space="0" w:color="333333"/>
              <w:bottom w:val="single" w:sz="4" w:space="0" w:color="333333"/>
              <w:right w:val="single" w:sz="4" w:space="0" w:color="333333"/>
            </w:tcBorders>
          </w:tcPr>
          <w:p w14:paraId="7DCD1A8C" w14:textId="77777777" w:rsidR="00580A44" w:rsidRPr="00620889" w:rsidRDefault="00580A44" w:rsidP="00580A44">
            <w:pPr>
              <w:jc w:val="both"/>
              <w:rPr>
                <w:rFonts w:ascii="Arial" w:hAnsi="Arial"/>
                <w:sz w:val="22"/>
              </w:rPr>
            </w:pPr>
          </w:p>
        </w:tc>
        <w:tc>
          <w:tcPr>
            <w:tcW w:w="2128" w:type="dxa"/>
            <w:tcBorders>
              <w:top w:val="single" w:sz="4" w:space="0" w:color="333333"/>
              <w:left w:val="single" w:sz="4" w:space="0" w:color="333333"/>
              <w:bottom w:val="single" w:sz="4" w:space="0" w:color="333333"/>
              <w:right w:val="single" w:sz="4" w:space="0" w:color="333333"/>
            </w:tcBorders>
          </w:tcPr>
          <w:p w14:paraId="40806532" w14:textId="77777777" w:rsidR="00580A44" w:rsidRPr="00620889" w:rsidRDefault="00580A44" w:rsidP="00580A44">
            <w:pPr>
              <w:jc w:val="both"/>
              <w:rPr>
                <w:rFonts w:ascii="Arial" w:hAnsi="Arial"/>
                <w:sz w:val="22"/>
              </w:rPr>
            </w:pPr>
          </w:p>
        </w:tc>
        <w:tc>
          <w:tcPr>
            <w:tcW w:w="3251" w:type="dxa"/>
            <w:tcBorders>
              <w:top w:val="single" w:sz="4" w:space="0" w:color="333333"/>
              <w:left w:val="single" w:sz="4" w:space="0" w:color="333333"/>
              <w:bottom w:val="single" w:sz="4" w:space="0" w:color="333333"/>
              <w:right w:val="single" w:sz="4" w:space="0" w:color="333333"/>
            </w:tcBorders>
          </w:tcPr>
          <w:p w14:paraId="18B6FE11" w14:textId="77777777" w:rsidR="00580A44" w:rsidRPr="00620889" w:rsidRDefault="00580A44" w:rsidP="00580A44">
            <w:pPr>
              <w:jc w:val="both"/>
              <w:rPr>
                <w:rFonts w:ascii="Arial" w:hAnsi="Arial"/>
                <w:sz w:val="22"/>
              </w:rPr>
            </w:pPr>
          </w:p>
        </w:tc>
      </w:tr>
      <w:tr w:rsidR="00580A44" w:rsidRPr="005D0DC8" w14:paraId="374A9AB7" w14:textId="77777777" w:rsidTr="00580A44">
        <w:trPr>
          <w:jc w:val="center"/>
        </w:trPr>
        <w:tc>
          <w:tcPr>
            <w:tcW w:w="1413" w:type="dxa"/>
            <w:tcBorders>
              <w:top w:val="single" w:sz="4" w:space="0" w:color="333333"/>
              <w:left w:val="single" w:sz="4" w:space="0" w:color="333333"/>
              <w:bottom w:val="single" w:sz="4" w:space="0" w:color="333333"/>
              <w:right w:val="single" w:sz="4" w:space="0" w:color="333333"/>
            </w:tcBorders>
          </w:tcPr>
          <w:p w14:paraId="37C6F79F" w14:textId="77777777" w:rsidR="00580A44" w:rsidRPr="00620889" w:rsidRDefault="00580A44" w:rsidP="00580A44">
            <w:pPr>
              <w:jc w:val="both"/>
              <w:rPr>
                <w:rFonts w:ascii="Arial" w:hAnsi="Arial"/>
                <w:sz w:val="22"/>
              </w:rPr>
            </w:pPr>
          </w:p>
        </w:tc>
        <w:tc>
          <w:tcPr>
            <w:tcW w:w="1841" w:type="dxa"/>
            <w:tcBorders>
              <w:top w:val="single" w:sz="4" w:space="0" w:color="333333"/>
              <w:left w:val="single" w:sz="4" w:space="0" w:color="333333"/>
              <w:bottom w:val="single" w:sz="4" w:space="0" w:color="333333"/>
              <w:right w:val="single" w:sz="4" w:space="0" w:color="333333"/>
            </w:tcBorders>
          </w:tcPr>
          <w:p w14:paraId="67167304" w14:textId="77777777" w:rsidR="00580A44" w:rsidRPr="00620889" w:rsidRDefault="00580A44" w:rsidP="00580A44">
            <w:pPr>
              <w:jc w:val="both"/>
              <w:rPr>
                <w:rFonts w:ascii="Arial" w:hAnsi="Arial"/>
                <w:sz w:val="22"/>
              </w:rPr>
            </w:pPr>
          </w:p>
        </w:tc>
        <w:tc>
          <w:tcPr>
            <w:tcW w:w="2228" w:type="dxa"/>
            <w:tcBorders>
              <w:top w:val="single" w:sz="4" w:space="0" w:color="333333"/>
              <w:left w:val="single" w:sz="4" w:space="0" w:color="333333"/>
              <w:bottom w:val="single" w:sz="4" w:space="0" w:color="333333"/>
              <w:right w:val="single" w:sz="4" w:space="0" w:color="333333"/>
            </w:tcBorders>
          </w:tcPr>
          <w:p w14:paraId="63473BA4" w14:textId="77777777" w:rsidR="00580A44" w:rsidRPr="00620889" w:rsidRDefault="00580A44" w:rsidP="00580A44">
            <w:pPr>
              <w:jc w:val="both"/>
              <w:rPr>
                <w:rFonts w:ascii="Arial" w:hAnsi="Arial"/>
                <w:sz w:val="22"/>
              </w:rPr>
            </w:pPr>
          </w:p>
        </w:tc>
        <w:tc>
          <w:tcPr>
            <w:tcW w:w="2128" w:type="dxa"/>
            <w:tcBorders>
              <w:top w:val="single" w:sz="4" w:space="0" w:color="333333"/>
              <w:left w:val="single" w:sz="4" w:space="0" w:color="333333"/>
              <w:bottom w:val="single" w:sz="4" w:space="0" w:color="333333"/>
              <w:right w:val="single" w:sz="4" w:space="0" w:color="333333"/>
            </w:tcBorders>
          </w:tcPr>
          <w:p w14:paraId="3EC7DE97" w14:textId="77777777" w:rsidR="00580A44" w:rsidRPr="00620889" w:rsidRDefault="00580A44" w:rsidP="00580A44">
            <w:pPr>
              <w:jc w:val="both"/>
              <w:rPr>
                <w:rFonts w:ascii="Arial" w:hAnsi="Arial"/>
                <w:sz w:val="22"/>
              </w:rPr>
            </w:pPr>
          </w:p>
        </w:tc>
        <w:tc>
          <w:tcPr>
            <w:tcW w:w="3251" w:type="dxa"/>
            <w:tcBorders>
              <w:top w:val="single" w:sz="4" w:space="0" w:color="333333"/>
              <w:left w:val="single" w:sz="4" w:space="0" w:color="333333"/>
              <w:bottom w:val="single" w:sz="4" w:space="0" w:color="333333"/>
              <w:right w:val="single" w:sz="4" w:space="0" w:color="333333"/>
            </w:tcBorders>
          </w:tcPr>
          <w:p w14:paraId="14B322CC" w14:textId="77777777" w:rsidR="00580A44" w:rsidRPr="00620889" w:rsidRDefault="00580A44" w:rsidP="00580A44">
            <w:pPr>
              <w:jc w:val="both"/>
              <w:rPr>
                <w:rFonts w:ascii="Arial" w:hAnsi="Arial"/>
                <w:sz w:val="22"/>
              </w:rPr>
            </w:pPr>
          </w:p>
        </w:tc>
      </w:tr>
    </w:tbl>
    <w:p w14:paraId="28B28BE6" w14:textId="77777777" w:rsidR="009D7D2A" w:rsidRPr="005D0DC8" w:rsidRDefault="009D7D2A" w:rsidP="00CD211E">
      <w:pPr>
        <w:rPr>
          <w:rFonts w:ascii="Arial" w:hAnsi="Arial" w:cs="Arial"/>
          <w:sz w:val="28"/>
          <w:szCs w:val="28"/>
        </w:rPr>
      </w:pPr>
    </w:p>
    <w:p w14:paraId="64ADCFFB" w14:textId="77777777" w:rsidR="009D7D2A" w:rsidRPr="002D2B30" w:rsidRDefault="009D7D2A" w:rsidP="00CD211E">
      <w:pPr>
        <w:rPr>
          <w:rFonts w:ascii="Arial" w:hAnsi="Arial" w:cs="Arial"/>
          <w:sz w:val="28"/>
          <w:szCs w:val="28"/>
        </w:rPr>
      </w:pPr>
    </w:p>
    <w:p w14:paraId="6478BA75" w14:textId="77777777" w:rsidR="00CD211E" w:rsidRPr="002D2B30" w:rsidRDefault="00CD211E" w:rsidP="00CD211E">
      <w:pPr>
        <w:rPr>
          <w:rFonts w:ascii="Arial" w:hAnsi="Arial" w:cs="Arial"/>
          <w:b/>
          <w:sz w:val="28"/>
          <w:szCs w:val="28"/>
        </w:rPr>
      </w:pPr>
      <w:r w:rsidRPr="002D2B30">
        <w:rPr>
          <w:rFonts w:ascii="Arial" w:hAnsi="Arial" w:cs="Arial"/>
          <w:b/>
          <w:sz w:val="28"/>
          <w:szCs w:val="28"/>
        </w:rPr>
        <w:t>Table of contents</w:t>
      </w:r>
    </w:p>
    <w:p w14:paraId="77BC1CF7" w14:textId="5A748F21" w:rsidR="00304D31" w:rsidRDefault="00CD211E">
      <w:pPr>
        <w:pStyle w:val="TOC1"/>
        <w:rPr>
          <w:rFonts w:asciiTheme="minorHAnsi" w:eastAsiaTheme="minorEastAsia" w:hAnsiTheme="minorHAnsi" w:cstheme="minorBidi"/>
          <w:b w:val="0"/>
          <w:bCs w:val="0"/>
          <w:caps w:val="0"/>
          <w:noProof/>
          <w:kern w:val="2"/>
          <w14:ligatures w14:val="standardContextual"/>
        </w:rPr>
      </w:pPr>
      <w:r w:rsidRPr="002D2B30">
        <w:rPr>
          <w:rFonts w:ascii="Arial" w:hAnsi="Arial" w:cs="Arial"/>
        </w:rPr>
        <w:fldChar w:fldCharType="begin"/>
      </w:r>
      <w:r w:rsidRPr="002D2B30">
        <w:rPr>
          <w:rFonts w:ascii="Arial" w:hAnsi="Arial" w:cs="Arial"/>
        </w:rPr>
        <w:instrText xml:space="preserve"> TOC \o "1-3" \h \z \u </w:instrText>
      </w:r>
      <w:r w:rsidRPr="002D2B30">
        <w:rPr>
          <w:rFonts w:ascii="Arial" w:hAnsi="Arial" w:cs="Arial"/>
        </w:rPr>
        <w:fldChar w:fldCharType="separate"/>
      </w:r>
      <w:hyperlink w:anchor="_Toc209167789" w:history="1">
        <w:r w:rsidR="00304D31" w:rsidRPr="000815F8">
          <w:rPr>
            <w:rStyle w:val="Hyperlink"/>
            <w:noProof/>
          </w:rPr>
          <w:t>1</w:t>
        </w:r>
        <w:r w:rsidR="00304D31">
          <w:rPr>
            <w:rFonts w:asciiTheme="minorHAnsi" w:eastAsiaTheme="minorEastAsia" w:hAnsiTheme="minorHAnsi" w:cstheme="minorBidi"/>
            <w:b w:val="0"/>
            <w:bCs w:val="0"/>
            <w:caps w:val="0"/>
            <w:noProof/>
            <w:kern w:val="2"/>
            <w14:ligatures w14:val="standardContextual"/>
          </w:rPr>
          <w:tab/>
        </w:r>
        <w:r w:rsidR="00304D31" w:rsidRPr="000815F8">
          <w:rPr>
            <w:rStyle w:val="Hyperlink"/>
            <w:noProof/>
          </w:rPr>
          <w:t>Introduction</w:t>
        </w:r>
        <w:r w:rsidR="00304D31">
          <w:rPr>
            <w:noProof/>
            <w:webHidden/>
          </w:rPr>
          <w:tab/>
        </w:r>
        <w:r w:rsidR="00304D31">
          <w:rPr>
            <w:noProof/>
            <w:webHidden/>
          </w:rPr>
          <w:fldChar w:fldCharType="begin"/>
        </w:r>
        <w:r w:rsidR="00304D31">
          <w:rPr>
            <w:noProof/>
            <w:webHidden/>
          </w:rPr>
          <w:instrText xml:space="preserve"> PAGEREF _Toc209167789 \h </w:instrText>
        </w:r>
        <w:r w:rsidR="00304D31">
          <w:rPr>
            <w:noProof/>
            <w:webHidden/>
          </w:rPr>
        </w:r>
        <w:r w:rsidR="00304D31">
          <w:rPr>
            <w:noProof/>
            <w:webHidden/>
          </w:rPr>
          <w:fldChar w:fldCharType="separate"/>
        </w:r>
        <w:r w:rsidR="00013231">
          <w:rPr>
            <w:noProof/>
            <w:webHidden/>
          </w:rPr>
          <w:t>4</w:t>
        </w:r>
        <w:r w:rsidR="00304D31">
          <w:rPr>
            <w:noProof/>
            <w:webHidden/>
          </w:rPr>
          <w:fldChar w:fldCharType="end"/>
        </w:r>
      </w:hyperlink>
    </w:p>
    <w:p w14:paraId="06B038DA" w14:textId="6B4AF8EA"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790" w:history="1">
        <w:r w:rsidRPr="000815F8">
          <w:rPr>
            <w:rStyle w:val="Hyperlink"/>
            <w:rFonts w:ascii="Arial" w:hAnsi="Arial" w:cs="Arial"/>
            <w:noProof/>
          </w:rPr>
          <w:t>1.1</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Policy statement</w:t>
        </w:r>
        <w:r>
          <w:rPr>
            <w:noProof/>
            <w:webHidden/>
          </w:rPr>
          <w:tab/>
        </w:r>
        <w:r>
          <w:rPr>
            <w:noProof/>
            <w:webHidden/>
          </w:rPr>
          <w:fldChar w:fldCharType="begin"/>
        </w:r>
        <w:r>
          <w:rPr>
            <w:noProof/>
            <w:webHidden/>
          </w:rPr>
          <w:instrText xml:space="preserve"> PAGEREF _Toc209167790 \h </w:instrText>
        </w:r>
        <w:r>
          <w:rPr>
            <w:noProof/>
            <w:webHidden/>
          </w:rPr>
        </w:r>
        <w:r>
          <w:rPr>
            <w:noProof/>
            <w:webHidden/>
          </w:rPr>
          <w:fldChar w:fldCharType="separate"/>
        </w:r>
        <w:r w:rsidR="00013231">
          <w:rPr>
            <w:noProof/>
            <w:webHidden/>
          </w:rPr>
          <w:t>4</w:t>
        </w:r>
        <w:r>
          <w:rPr>
            <w:noProof/>
            <w:webHidden/>
          </w:rPr>
          <w:fldChar w:fldCharType="end"/>
        </w:r>
      </w:hyperlink>
    </w:p>
    <w:p w14:paraId="3181C642" w14:textId="3B39E30F"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791" w:history="1">
        <w:r w:rsidRPr="000815F8">
          <w:rPr>
            <w:rStyle w:val="Hyperlink"/>
            <w:rFonts w:ascii="Arial" w:hAnsi="Arial" w:cs="Arial"/>
            <w:noProof/>
          </w:rPr>
          <w:t>1.2</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Status</w:t>
        </w:r>
        <w:r>
          <w:rPr>
            <w:noProof/>
            <w:webHidden/>
          </w:rPr>
          <w:tab/>
        </w:r>
        <w:r>
          <w:rPr>
            <w:noProof/>
            <w:webHidden/>
          </w:rPr>
          <w:fldChar w:fldCharType="begin"/>
        </w:r>
        <w:r>
          <w:rPr>
            <w:noProof/>
            <w:webHidden/>
          </w:rPr>
          <w:instrText xml:space="preserve"> PAGEREF _Toc209167791 \h </w:instrText>
        </w:r>
        <w:r>
          <w:rPr>
            <w:noProof/>
            <w:webHidden/>
          </w:rPr>
        </w:r>
        <w:r>
          <w:rPr>
            <w:noProof/>
            <w:webHidden/>
          </w:rPr>
          <w:fldChar w:fldCharType="separate"/>
        </w:r>
        <w:r w:rsidR="00013231">
          <w:rPr>
            <w:noProof/>
            <w:webHidden/>
          </w:rPr>
          <w:t>5</w:t>
        </w:r>
        <w:r>
          <w:rPr>
            <w:noProof/>
            <w:webHidden/>
          </w:rPr>
          <w:fldChar w:fldCharType="end"/>
        </w:r>
      </w:hyperlink>
    </w:p>
    <w:p w14:paraId="5A9F9B41" w14:textId="43A2831A" w:rsidR="00304D31" w:rsidRDefault="00304D31">
      <w:pPr>
        <w:pStyle w:val="TOC1"/>
        <w:rPr>
          <w:rFonts w:asciiTheme="minorHAnsi" w:eastAsiaTheme="minorEastAsia" w:hAnsiTheme="minorHAnsi" w:cstheme="minorBidi"/>
          <w:b w:val="0"/>
          <w:bCs w:val="0"/>
          <w:caps w:val="0"/>
          <w:noProof/>
          <w:kern w:val="2"/>
          <w14:ligatures w14:val="standardContextual"/>
        </w:rPr>
      </w:pPr>
      <w:hyperlink w:anchor="_Toc209167792" w:history="1">
        <w:r w:rsidRPr="000815F8">
          <w:rPr>
            <w:rStyle w:val="Hyperlink"/>
            <w:noProof/>
          </w:rPr>
          <w:t>2</w:t>
        </w:r>
        <w:r>
          <w:rPr>
            <w:rFonts w:asciiTheme="minorHAnsi" w:eastAsiaTheme="minorEastAsia" w:hAnsiTheme="minorHAnsi" w:cstheme="minorBidi"/>
            <w:b w:val="0"/>
            <w:bCs w:val="0"/>
            <w:caps w:val="0"/>
            <w:noProof/>
            <w:kern w:val="2"/>
            <w14:ligatures w14:val="standardContextual"/>
          </w:rPr>
          <w:tab/>
        </w:r>
        <w:r w:rsidRPr="000815F8">
          <w:rPr>
            <w:rStyle w:val="Hyperlink"/>
            <w:noProof/>
          </w:rPr>
          <w:t>Guidance</w:t>
        </w:r>
        <w:r>
          <w:rPr>
            <w:noProof/>
            <w:webHidden/>
          </w:rPr>
          <w:tab/>
        </w:r>
        <w:r>
          <w:rPr>
            <w:noProof/>
            <w:webHidden/>
          </w:rPr>
          <w:fldChar w:fldCharType="begin"/>
        </w:r>
        <w:r>
          <w:rPr>
            <w:noProof/>
            <w:webHidden/>
          </w:rPr>
          <w:instrText xml:space="preserve"> PAGEREF _Toc209167792 \h </w:instrText>
        </w:r>
        <w:r>
          <w:rPr>
            <w:noProof/>
            <w:webHidden/>
          </w:rPr>
        </w:r>
        <w:r>
          <w:rPr>
            <w:noProof/>
            <w:webHidden/>
          </w:rPr>
          <w:fldChar w:fldCharType="separate"/>
        </w:r>
        <w:r w:rsidR="00013231">
          <w:rPr>
            <w:noProof/>
            <w:webHidden/>
          </w:rPr>
          <w:t>5</w:t>
        </w:r>
        <w:r>
          <w:rPr>
            <w:noProof/>
            <w:webHidden/>
          </w:rPr>
          <w:fldChar w:fldCharType="end"/>
        </w:r>
      </w:hyperlink>
    </w:p>
    <w:p w14:paraId="3813FF2E" w14:textId="40BCCA56"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793" w:history="1">
        <w:r w:rsidRPr="000815F8">
          <w:rPr>
            <w:rStyle w:val="Hyperlink"/>
            <w:rFonts w:ascii="Arial" w:hAnsi="Arial" w:cs="Arial"/>
            <w:noProof/>
          </w:rPr>
          <w:t>2.1</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Legislation</w:t>
        </w:r>
        <w:r>
          <w:rPr>
            <w:noProof/>
            <w:webHidden/>
          </w:rPr>
          <w:tab/>
        </w:r>
        <w:r>
          <w:rPr>
            <w:noProof/>
            <w:webHidden/>
          </w:rPr>
          <w:fldChar w:fldCharType="begin"/>
        </w:r>
        <w:r>
          <w:rPr>
            <w:noProof/>
            <w:webHidden/>
          </w:rPr>
          <w:instrText xml:space="preserve"> PAGEREF _Toc209167793 \h </w:instrText>
        </w:r>
        <w:r>
          <w:rPr>
            <w:noProof/>
            <w:webHidden/>
          </w:rPr>
        </w:r>
        <w:r>
          <w:rPr>
            <w:noProof/>
            <w:webHidden/>
          </w:rPr>
          <w:fldChar w:fldCharType="separate"/>
        </w:r>
        <w:r w:rsidR="00013231">
          <w:rPr>
            <w:noProof/>
            <w:webHidden/>
          </w:rPr>
          <w:t>5</w:t>
        </w:r>
        <w:r>
          <w:rPr>
            <w:noProof/>
            <w:webHidden/>
          </w:rPr>
          <w:fldChar w:fldCharType="end"/>
        </w:r>
      </w:hyperlink>
    </w:p>
    <w:p w14:paraId="72315722" w14:textId="2FDFE54B"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794" w:history="1">
        <w:r w:rsidRPr="000815F8">
          <w:rPr>
            <w:rStyle w:val="Hyperlink"/>
            <w:rFonts w:ascii="Arial" w:hAnsi="Arial" w:cs="Arial"/>
            <w:noProof/>
          </w:rPr>
          <w:t>2.2</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Responsible person</w:t>
        </w:r>
        <w:r>
          <w:rPr>
            <w:noProof/>
            <w:webHidden/>
          </w:rPr>
          <w:tab/>
        </w:r>
        <w:r>
          <w:rPr>
            <w:noProof/>
            <w:webHidden/>
          </w:rPr>
          <w:fldChar w:fldCharType="begin"/>
        </w:r>
        <w:r>
          <w:rPr>
            <w:noProof/>
            <w:webHidden/>
          </w:rPr>
          <w:instrText xml:space="preserve"> PAGEREF _Toc209167794 \h </w:instrText>
        </w:r>
        <w:r>
          <w:rPr>
            <w:noProof/>
            <w:webHidden/>
          </w:rPr>
        </w:r>
        <w:r>
          <w:rPr>
            <w:noProof/>
            <w:webHidden/>
          </w:rPr>
          <w:fldChar w:fldCharType="separate"/>
        </w:r>
        <w:r w:rsidR="00013231">
          <w:rPr>
            <w:noProof/>
            <w:webHidden/>
          </w:rPr>
          <w:t>5</w:t>
        </w:r>
        <w:r>
          <w:rPr>
            <w:noProof/>
            <w:webHidden/>
          </w:rPr>
          <w:fldChar w:fldCharType="end"/>
        </w:r>
      </w:hyperlink>
    </w:p>
    <w:p w14:paraId="69E8A1DE" w14:textId="44C59DC6"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795" w:history="1">
        <w:r w:rsidRPr="000815F8">
          <w:rPr>
            <w:rStyle w:val="Hyperlink"/>
            <w:rFonts w:ascii="Arial" w:hAnsi="Arial" w:cs="Arial"/>
            <w:noProof/>
          </w:rPr>
          <w:t>2.3</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Complaints manager</w:t>
        </w:r>
        <w:r>
          <w:rPr>
            <w:noProof/>
            <w:webHidden/>
          </w:rPr>
          <w:tab/>
        </w:r>
        <w:r>
          <w:rPr>
            <w:noProof/>
            <w:webHidden/>
          </w:rPr>
          <w:fldChar w:fldCharType="begin"/>
        </w:r>
        <w:r>
          <w:rPr>
            <w:noProof/>
            <w:webHidden/>
          </w:rPr>
          <w:instrText xml:space="preserve"> PAGEREF _Toc209167795 \h </w:instrText>
        </w:r>
        <w:r>
          <w:rPr>
            <w:noProof/>
            <w:webHidden/>
          </w:rPr>
        </w:r>
        <w:r>
          <w:rPr>
            <w:noProof/>
            <w:webHidden/>
          </w:rPr>
          <w:fldChar w:fldCharType="separate"/>
        </w:r>
        <w:r w:rsidR="00013231">
          <w:rPr>
            <w:noProof/>
            <w:webHidden/>
          </w:rPr>
          <w:t>5</w:t>
        </w:r>
        <w:r>
          <w:rPr>
            <w:noProof/>
            <w:webHidden/>
          </w:rPr>
          <w:fldChar w:fldCharType="end"/>
        </w:r>
      </w:hyperlink>
    </w:p>
    <w:p w14:paraId="1C96BEDB" w14:textId="52ECF066"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796" w:history="1">
        <w:r w:rsidRPr="000815F8">
          <w:rPr>
            <w:rStyle w:val="Hyperlink"/>
            <w:rFonts w:ascii="Arial" w:hAnsi="Arial" w:cs="Arial"/>
            <w:noProof/>
          </w:rPr>
          <w:t>2.4</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Definition of a complaint versus a concern</w:t>
        </w:r>
        <w:r>
          <w:rPr>
            <w:noProof/>
            <w:webHidden/>
          </w:rPr>
          <w:tab/>
        </w:r>
        <w:r>
          <w:rPr>
            <w:noProof/>
            <w:webHidden/>
          </w:rPr>
          <w:fldChar w:fldCharType="begin"/>
        </w:r>
        <w:r>
          <w:rPr>
            <w:noProof/>
            <w:webHidden/>
          </w:rPr>
          <w:instrText xml:space="preserve"> PAGEREF _Toc209167796 \h </w:instrText>
        </w:r>
        <w:r>
          <w:rPr>
            <w:noProof/>
            <w:webHidden/>
          </w:rPr>
        </w:r>
        <w:r>
          <w:rPr>
            <w:noProof/>
            <w:webHidden/>
          </w:rPr>
          <w:fldChar w:fldCharType="separate"/>
        </w:r>
        <w:r w:rsidR="00013231">
          <w:rPr>
            <w:noProof/>
            <w:webHidden/>
          </w:rPr>
          <w:t>6</w:t>
        </w:r>
        <w:r>
          <w:rPr>
            <w:noProof/>
            <w:webHidden/>
          </w:rPr>
          <w:fldChar w:fldCharType="end"/>
        </w:r>
      </w:hyperlink>
    </w:p>
    <w:p w14:paraId="5E249F0A" w14:textId="3ADFAA89"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797" w:history="1">
        <w:r w:rsidRPr="000815F8">
          <w:rPr>
            <w:rStyle w:val="Hyperlink"/>
            <w:rFonts w:ascii="Arial" w:hAnsi="Arial" w:cs="Arial"/>
            <w:noProof/>
          </w:rPr>
          <w:t>2.5</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Complaints procedure statement</w:t>
        </w:r>
        <w:r>
          <w:rPr>
            <w:noProof/>
            <w:webHidden/>
          </w:rPr>
          <w:tab/>
        </w:r>
        <w:r>
          <w:rPr>
            <w:noProof/>
            <w:webHidden/>
          </w:rPr>
          <w:fldChar w:fldCharType="begin"/>
        </w:r>
        <w:r>
          <w:rPr>
            <w:noProof/>
            <w:webHidden/>
          </w:rPr>
          <w:instrText xml:space="preserve"> PAGEREF _Toc209167797 \h </w:instrText>
        </w:r>
        <w:r>
          <w:rPr>
            <w:noProof/>
            <w:webHidden/>
          </w:rPr>
        </w:r>
        <w:r>
          <w:rPr>
            <w:noProof/>
            <w:webHidden/>
          </w:rPr>
          <w:fldChar w:fldCharType="separate"/>
        </w:r>
        <w:r w:rsidR="00013231">
          <w:rPr>
            <w:noProof/>
            <w:webHidden/>
          </w:rPr>
          <w:t>6</w:t>
        </w:r>
        <w:r>
          <w:rPr>
            <w:noProof/>
            <w:webHidden/>
          </w:rPr>
          <w:fldChar w:fldCharType="end"/>
        </w:r>
      </w:hyperlink>
    </w:p>
    <w:p w14:paraId="3DF62769" w14:textId="1B1965BA"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798" w:history="1">
        <w:r w:rsidRPr="000815F8">
          <w:rPr>
            <w:rStyle w:val="Hyperlink"/>
            <w:rFonts w:ascii="Arial" w:hAnsi="Arial" w:cs="Arial"/>
            <w:noProof/>
          </w:rPr>
          <w:t>2.6</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Parliamentary and Health Service Ombudsman (PHSO)</w:t>
        </w:r>
        <w:r>
          <w:rPr>
            <w:noProof/>
            <w:webHidden/>
          </w:rPr>
          <w:tab/>
        </w:r>
        <w:r>
          <w:rPr>
            <w:noProof/>
            <w:webHidden/>
          </w:rPr>
          <w:fldChar w:fldCharType="begin"/>
        </w:r>
        <w:r>
          <w:rPr>
            <w:noProof/>
            <w:webHidden/>
          </w:rPr>
          <w:instrText xml:space="preserve"> PAGEREF _Toc209167798 \h </w:instrText>
        </w:r>
        <w:r>
          <w:rPr>
            <w:noProof/>
            <w:webHidden/>
          </w:rPr>
        </w:r>
        <w:r>
          <w:rPr>
            <w:noProof/>
            <w:webHidden/>
          </w:rPr>
          <w:fldChar w:fldCharType="separate"/>
        </w:r>
        <w:r w:rsidR="00013231">
          <w:rPr>
            <w:noProof/>
            <w:webHidden/>
          </w:rPr>
          <w:t>6</w:t>
        </w:r>
        <w:r>
          <w:rPr>
            <w:noProof/>
            <w:webHidden/>
          </w:rPr>
          <w:fldChar w:fldCharType="end"/>
        </w:r>
      </w:hyperlink>
    </w:p>
    <w:p w14:paraId="2752CCC0" w14:textId="60029353"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799" w:history="1">
        <w:r w:rsidRPr="000815F8">
          <w:rPr>
            <w:rStyle w:val="Hyperlink"/>
            <w:rFonts w:ascii="Arial" w:hAnsi="Arial" w:cs="Arial"/>
            <w:noProof/>
          </w:rPr>
          <w:t>2.7</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Complainant options</w:t>
        </w:r>
        <w:r>
          <w:rPr>
            <w:noProof/>
            <w:webHidden/>
          </w:rPr>
          <w:tab/>
        </w:r>
        <w:r>
          <w:rPr>
            <w:noProof/>
            <w:webHidden/>
          </w:rPr>
          <w:fldChar w:fldCharType="begin"/>
        </w:r>
        <w:r>
          <w:rPr>
            <w:noProof/>
            <w:webHidden/>
          </w:rPr>
          <w:instrText xml:space="preserve"> PAGEREF _Toc209167799 \h </w:instrText>
        </w:r>
        <w:r>
          <w:rPr>
            <w:noProof/>
            <w:webHidden/>
          </w:rPr>
        </w:r>
        <w:r>
          <w:rPr>
            <w:noProof/>
            <w:webHidden/>
          </w:rPr>
          <w:fldChar w:fldCharType="separate"/>
        </w:r>
        <w:r w:rsidR="00013231">
          <w:rPr>
            <w:noProof/>
            <w:webHidden/>
          </w:rPr>
          <w:t>6</w:t>
        </w:r>
        <w:r>
          <w:rPr>
            <w:noProof/>
            <w:webHidden/>
          </w:rPr>
          <w:fldChar w:fldCharType="end"/>
        </w:r>
      </w:hyperlink>
    </w:p>
    <w:p w14:paraId="2E85A0EA" w14:textId="2A20CDCF"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00" w:history="1">
        <w:r w:rsidRPr="000815F8">
          <w:rPr>
            <w:rStyle w:val="Hyperlink"/>
            <w:rFonts w:ascii="Arial" w:hAnsi="Arial" w:cs="Arial"/>
            <w:noProof/>
          </w:rPr>
          <w:t>2.8</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How patients can complain to NHS England</w:t>
        </w:r>
        <w:r>
          <w:rPr>
            <w:noProof/>
            <w:webHidden/>
          </w:rPr>
          <w:tab/>
        </w:r>
        <w:r>
          <w:rPr>
            <w:noProof/>
            <w:webHidden/>
          </w:rPr>
          <w:fldChar w:fldCharType="begin"/>
        </w:r>
        <w:r>
          <w:rPr>
            <w:noProof/>
            <w:webHidden/>
          </w:rPr>
          <w:instrText xml:space="preserve"> PAGEREF _Toc209167800 \h </w:instrText>
        </w:r>
        <w:r>
          <w:rPr>
            <w:noProof/>
            <w:webHidden/>
          </w:rPr>
        </w:r>
        <w:r>
          <w:rPr>
            <w:noProof/>
            <w:webHidden/>
          </w:rPr>
          <w:fldChar w:fldCharType="separate"/>
        </w:r>
        <w:r w:rsidR="00013231">
          <w:rPr>
            <w:noProof/>
            <w:webHidden/>
          </w:rPr>
          <w:t>7</w:t>
        </w:r>
        <w:r>
          <w:rPr>
            <w:noProof/>
            <w:webHidden/>
          </w:rPr>
          <w:fldChar w:fldCharType="end"/>
        </w:r>
      </w:hyperlink>
    </w:p>
    <w:p w14:paraId="577B0F91" w14:textId="389D270D"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01" w:history="1">
        <w:r w:rsidRPr="000815F8">
          <w:rPr>
            <w:rStyle w:val="Hyperlink"/>
            <w:rFonts w:ascii="Arial" w:hAnsi="Arial" w:cs="Arial"/>
            <w:noProof/>
          </w:rPr>
          <w:t>2.9</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Timescale</w:t>
        </w:r>
        <w:r>
          <w:rPr>
            <w:noProof/>
            <w:webHidden/>
          </w:rPr>
          <w:tab/>
        </w:r>
        <w:r>
          <w:rPr>
            <w:noProof/>
            <w:webHidden/>
          </w:rPr>
          <w:fldChar w:fldCharType="begin"/>
        </w:r>
        <w:r>
          <w:rPr>
            <w:noProof/>
            <w:webHidden/>
          </w:rPr>
          <w:instrText xml:space="preserve"> PAGEREF _Toc209167801 \h </w:instrText>
        </w:r>
        <w:r>
          <w:rPr>
            <w:noProof/>
            <w:webHidden/>
          </w:rPr>
        </w:r>
        <w:r>
          <w:rPr>
            <w:noProof/>
            <w:webHidden/>
          </w:rPr>
          <w:fldChar w:fldCharType="separate"/>
        </w:r>
        <w:r w:rsidR="00013231">
          <w:rPr>
            <w:noProof/>
            <w:webHidden/>
          </w:rPr>
          <w:t>8</w:t>
        </w:r>
        <w:r>
          <w:rPr>
            <w:noProof/>
            <w:webHidden/>
          </w:rPr>
          <w:fldChar w:fldCharType="end"/>
        </w:r>
      </w:hyperlink>
    </w:p>
    <w:p w14:paraId="2711105C" w14:textId="3238B529"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02" w:history="1">
        <w:r w:rsidRPr="000815F8">
          <w:rPr>
            <w:rStyle w:val="Hyperlink"/>
            <w:rFonts w:ascii="Arial" w:hAnsi="Arial" w:cs="Arial"/>
            <w:noProof/>
          </w:rPr>
          <w:t>2.10</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Responding to a concern</w:t>
        </w:r>
        <w:r>
          <w:rPr>
            <w:noProof/>
            <w:webHidden/>
          </w:rPr>
          <w:tab/>
        </w:r>
        <w:r>
          <w:rPr>
            <w:noProof/>
            <w:webHidden/>
          </w:rPr>
          <w:fldChar w:fldCharType="begin"/>
        </w:r>
        <w:r>
          <w:rPr>
            <w:noProof/>
            <w:webHidden/>
          </w:rPr>
          <w:instrText xml:space="preserve"> PAGEREF _Toc209167802 \h </w:instrText>
        </w:r>
        <w:r>
          <w:rPr>
            <w:noProof/>
            <w:webHidden/>
          </w:rPr>
        </w:r>
        <w:r>
          <w:rPr>
            <w:noProof/>
            <w:webHidden/>
          </w:rPr>
          <w:fldChar w:fldCharType="separate"/>
        </w:r>
        <w:r w:rsidR="00013231">
          <w:rPr>
            <w:noProof/>
            <w:webHidden/>
          </w:rPr>
          <w:t>8</w:t>
        </w:r>
        <w:r>
          <w:rPr>
            <w:noProof/>
            <w:webHidden/>
          </w:rPr>
          <w:fldChar w:fldCharType="end"/>
        </w:r>
      </w:hyperlink>
    </w:p>
    <w:p w14:paraId="54AD555D" w14:textId="187A7186"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03" w:history="1">
        <w:r w:rsidRPr="000815F8">
          <w:rPr>
            <w:rStyle w:val="Hyperlink"/>
            <w:rFonts w:ascii="Arial" w:hAnsi="Arial" w:cs="Arial"/>
            <w:noProof/>
          </w:rPr>
          <w:t>2.11</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Responding to a complaint</w:t>
        </w:r>
        <w:r>
          <w:rPr>
            <w:noProof/>
            <w:webHidden/>
          </w:rPr>
          <w:tab/>
        </w:r>
        <w:r>
          <w:rPr>
            <w:noProof/>
            <w:webHidden/>
          </w:rPr>
          <w:fldChar w:fldCharType="begin"/>
        </w:r>
        <w:r>
          <w:rPr>
            <w:noProof/>
            <w:webHidden/>
          </w:rPr>
          <w:instrText xml:space="preserve"> PAGEREF _Toc209167803 \h </w:instrText>
        </w:r>
        <w:r>
          <w:rPr>
            <w:noProof/>
            <w:webHidden/>
          </w:rPr>
        </w:r>
        <w:r>
          <w:rPr>
            <w:noProof/>
            <w:webHidden/>
          </w:rPr>
          <w:fldChar w:fldCharType="separate"/>
        </w:r>
        <w:r w:rsidR="00013231">
          <w:rPr>
            <w:noProof/>
            <w:webHidden/>
          </w:rPr>
          <w:t>9</w:t>
        </w:r>
        <w:r>
          <w:rPr>
            <w:noProof/>
            <w:webHidden/>
          </w:rPr>
          <w:fldChar w:fldCharType="end"/>
        </w:r>
      </w:hyperlink>
    </w:p>
    <w:p w14:paraId="18B0B69E" w14:textId="4479C051"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04" w:history="1">
        <w:r w:rsidRPr="000815F8">
          <w:rPr>
            <w:rStyle w:val="Hyperlink"/>
            <w:rFonts w:ascii="Arial" w:hAnsi="Arial" w:cs="Arial"/>
            <w:noProof/>
          </w:rPr>
          <w:t>2.12</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Meeting with the complainant</w:t>
        </w:r>
        <w:r>
          <w:rPr>
            <w:noProof/>
            <w:webHidden/>
          </w:rPr>
          <w:tab/>
        </w:r>
        <w:r>
          <w:rPr>
            <w:noProof/>
            <w:webHidden/>
          </w:rPr>
          <w:fldChar w:fldCharType="begin"/>
        </w:r>
        <w:r>
          <w:rPr>
            <w:noProof/>
            <w:webHidden/>
          </w:rPr>
          <w:instrText xml:space="preserve"> PAGEREF _Toc209167804 \h </w:instrText>
        </w:r>
        <w:r>
          <w:rPr>
            <w:noProof/>
            <w:webHidden/>
          </w:rPr>
        </w:r>
        <w:r>
          <w:rPr>
            <w:noProof/>
            <w:webHidden/>
          </w:rPr>
          <w:fldChar w:fldCharType="separate"/>
        </w:r>
        <w:r w:rsidR="00013231">
          <w:rPr>
            <w:noProof/>
            <w:webHidden/>
          </w:rPr>
          <w:t>9</w:t>
        </w:r>
        <w:r>
          <w:rPr>
            <w:noProof/>
            <w:webHidden/>
          </w:rPr>
          <w:fldChar w:fldCharType="end"/>
        </w:r>
      </w:hyperlink>
    </w:p>
    <w:p w14:paraId="4E5A791B" w14:textId="11441208"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05" w:history="1">
        <w:r w:rsidRPr="000815F8">
          <w:rPr>
            <w:rStyle w:val="Hyperlink"/>
            <w:rFonts w:ascii="Arial" w:hAnsi="Arial" w:cs="Arial"/>
            <w:noProof/>
          </w:rPr>
          <w:t>2.13</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Verbal complaints</w:t>
        </w:r>
        <w:r>
          <w:rPr>
            <w:noProof/>
            <w:webHidden/>
          </w:rPr>
          <w:tab/>
        </w:r>
        <w:r>
          <w:rPr>
            <w:noProof/>
            <w:webHidden/>
          </w:rPr>
          <w:fldChar w:fldCharType="begin"/>
        </w:r>
        <w:r>
          <w:rPr>
            <w:noProof/>
            <w:webHidden/>
          </w:rPr>
          <w:instrText xml:space="preserve"> PAGEREF _Toc209167805 \h </w:instrText>
        </w:r>
        <w:r>
          <w:rPr>
            <w:noProof/>
            <w:webHidden/>
          </w:rPr>
        </w:r>
        <w:r>
          <w:rPr>
            <w:noProof/>
            <w:webHidden/>
          </w:rPr>
          <w:fldChar w:fldCharType="separate"/>
        </w:r>
        <w:r w:rsidR="00013231">
          <w:rPr>
            <w:noProof/>
            <w:webHidden/>
          </w:rPr>
          <w:t>10</w:t>
        </w:r>
        <w:r>
          <w:rPr>
            <w:noProof/>
            <w:webHidden/>
          </w:rPr>
          <w:fldChar w:fldCharType="end"/>
        </w:r>
      </w:hyperlink>
    </w:p>
    <w:p w14:paraId="7FE4D300" w14:textId="3CA675AC"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06" w:history="1">
        <w:r w:rsidRPr="000815F8">
          <w:rPr>
            <w:rStyle w:val="Hyperlink"/>
            <w:rFonts w:ascii="Arial" w:hAnsi="Arial" w:cs="Arial"/>
            <w:noProof/>
          </w:rPr>
          <w:t>2.14</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Written complaints</w:t>
        </w:r>
        <w:r>
          <w:rPr>
            <w:noProof/>
            <w:webHidden/>
          </w:rPr>
          <w:tab/>
        </w:r>
        <w:r>
          <w:rPr>
            <w:noProof/>
            <w:webHidden/>
          </w:rPr>
          <w:fldChar w:fldCharType="begin"/>
        </w:r>
        <w:r>
          <w:rPr>
            <w:noProof/>
            <w:webHidden/>
          </w:rPr>
          <w:instrText xml:space="preserve"> PAGEREF _Toc209167806 \h </w:instrText>
        </w:r>
        <w:r>
          <w:rPr>
            <w:noProof/>
            <w:webHidden/>
          </w:rPr>
        </w:r>
        <w:r>
          <w:rPr>
            <w:noProof/>
            <w:webHidden/>
          </w:rPr>
          <w:fldChar w:fldCharType="separate"/>
        </w:r>
        <w:r w:rsidR="00013231">
          <w:rPr>
            <w:noProof/>
            <w:webHidden/>
          </w:rPr>
          <w:t>10</w:t>
        </w:r>
        <w:r>
          <w:rPr>
            <w:noProof/>
            <w:webHidden/>
          </w:rPr>
          <w:fldChar w:fldCharType="end"/>
        </w:r>
      </w:hyperlink>
    </w:p>
    <w:p w14:paraId="087FB12C" w14:textId="7FE3569E"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07" w:history="1">
        <w:r w:rsidRPr="000815F8">
          <w:rPr>
            <w:rStyle w:val="Hyperlink"/>
            <w:rFonts w:ascii="Arial" w:hAnsi="Arial" w:cs="Arial"/>
            <w:noProof/>
          </w:rPr>
          <w:t>2.15</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Who can make a complaint?</w:t>
        </w:r>
        <w:r>
          <w:rPr>
            <w:noProof/>
            <w:webHidden/>
          </w:rPr>
          <w:tab/>
        </w:r>
        <w:r>
          <w:rPr>
            <w:noProof/>
            <w:webHidden/>
          </w:rPr>
          <w:fldChar w:fldCharType="begin"/>
        </w:r>
        <w:r>
          <w:rPr>
            <w:noProof/>
            <w:webHidden/>
          </w:rPr>
          <w:instrText xml:space="preserve"> PAGEREF _Toc209167807 \h </w:instrText>
        </w:r>
        <w:r>
          <w:rPr>
            <w:noProof/>
            <w:webHidden/>
          </w:rPr>
        </w:r>
        <w:r>
          <w:rPr>
            <w:noProof/>
            <w:webHidden/>
          </w:rPr>
          <w:fldChar w:fldCharType="separate"/>
        </w:r>
        <w:r w:rsidR="00013231">
          <w:rPr>
            <w:noProof/>
            <w:webHidden/>
          </w:rPr>
          <w:t>10</w:t>
        </w:r>
        <w:r>
          <w:rPr>
            <w:noProof/>
            <w:webHidden/>
          </w:rPr>
          <w:fldChar w:fldCharType="end"/>
        </w:r>
      </w:hyperlink>
    </w:p>
    <w:p w14:paraId="25BC965D" w14:textId="51B714FD"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08" w:history="1">
        <w:r w:rsidRPr="000815F8">
          <w:rPr>
            <w:rStyle w:val="Hyperlink"/>
            <w:rFonts w:ascii="Arial" w:hAnsi="Arial" w:cs="Arial"/>
            <w:noProof/>
          </w:rPr>
          <w:t>2.16</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Complaints advocates</w:t>
        </w:r>
        <w:r>
          <w:rPr>
            <w:noProof/>
            <w:webHidden/>
          </w:rPr>
          <w:tab/>
        </w:r>
        <w:r>
          <w:rPr>
            <w:noProof/>
            <w:webHidden/>
          </w:rPr>
          <w:fldChar w:fldCharType="begin"/>
        </w:r>
        <w:r>
          <w:rPr>
            <w:noProof/>
            <w:webHidden/>
          </w:rPr>
          <w:instrText xml:space="preserve"> PAGEREF _Toc209167808 \h </w:instrText>
        </w:r>
        <w:r>
          <w:rPr>
            <w:noProof/>
            <w:webHidden/>
          </w:rPr>
        </w:r>
        <w:r>
          <w:rPr>
            <w:noProof/>
            <w:webHidden/>
          </w:rPr>
          <w:fldChar w:fldCharType="separate"/>
        </w:r>
        <w:r w:rsidR="00013231">
          <w:rPr>
            <w:noProof/>
            <w:webHidden/>
          </w:rPr>
          <w:t>12</w:t>
        </w:r>
        <w:r>
          <w:rPr>
            <w:noProof/>
            <w:webHidden/>
          </w:rPr>
          <w:fldChar w:fldCharType="end"/>
        </w:r>
      </w:hyperlink>
    </w:p>
    <w:p w14:paraId="4EE13C29" w14:textId="425D15F3"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09" w:history="1">
        <w:r w:rsidRPr="000815F8">
          <w:rPr>
            <w:rStyle w:val="Hyperlink"/>
            <w:rFonts w:ascii="Arial" w:hAnsi="Arial" w:cs="Arial"/>
            <w:noProof/>
          </w:rPr>
          <w:t>2.17</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Investigating complaints</w:t>
        </w:r>
        <w:r>
          <w:rPr>
            <w:noProof/>
            <w:webHidden/>
          </w:rPr>
          <w:tab/>
        </w:r>
        <w:r>
          <w:rPr>
            <w:noProof/>
            <w:webHidden/>
          </w:rPr>
          <w:fldChar w:fldCharType="begin"/>
        </w:r>
        <w:r>
          <w:rPr>
            <w:noProof/>
            <w:webHidden/>
          </w:rPr>
          <w:instrText xml:space="preserve"> PAGEREF _Toc209167809 \h </w:instrText>
        </w:r>
        <w:r>
          <w:rPr>
            <w:noProof/>
            <w:webHidden/>
          </w:rPr>
        </w:r>
        <w:r>
          <w:rPr>
            <w:noProof/>
            <w:webHidden/>
          </w:rPr>
          <w:fldChar w:fldCharType="separate"/>
        </w:r>
        <w:r w:rsidR="00013231">
          <w:rPr>
            <w:noProof/>
            <w:webHidden/>
          </w:rPr>
          <w:t>12</w:t>
        </w:r>
        <w:r>
          <w:rPr>
            <w:noProof/>
            <w:webHidden/>
          </w:rPr>
          <w:fldChar w:fldCharType="end"/>
        </w:r>
      </w:hyperlink>
    </w:p>
    <w:p w14:paraId="31CDCA96" w14:textId="4BDBF39A"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10" w:history="1">
        <w:r w:rsidRPr="000815F8">
          <w:rPr>
            <w:rStyle w:val="Hyperlink"/>
            <w:rFonts w:ascii="Arial" w:hAnsi="Arial" w:cs="Arial"/>
            <w:noProof/>
          </w:rPr>
          <w:t>2.18</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Conflicts of interest</w:t>
        </w:r>
        <w:r>
          <w:rPr>
            <w:noProof/>
            <w:webHidden/>
          </w:rPr>
          <w:tab/>
        </w:r>
        <w:r>
          <w:rPr>
            <w:noProof/>
            <w:webHidden/>
          </w:rPr>
          <w:fldChar w:fldCharType="begin"/>
        </w:r>
        <w:r>
          <w:rPr>
            <w:noProof/>
            <w:webHidden/>
          </w:rPr>
          <w:instrText xml:space="preserve"> PAGEREF _Toc209167810 \h </w:instrText>
        </w:r>
        <w:r>
          <w:rPr>
            <w:noProof/>
            <w:webHidden/>
          </w:rPr>
        </w:r>
        <w:r>
          <w:rPr>
            <w:noProof/>
            <w:webHidden/>
          </w:rPr>
          <w:fldChar w:fldCharType="separate"/>
        </w:r>
        <w:r w:rsidR="00013231">
          <w:rPr>
            <w:noProof/>
            <w:webHidden/>
          </w:rPr>
          <w:t>13</w:t>
        </w:r>
        <w:r>
          <w:rPr>
            <w:noProof/>
            <w:webHidden/>
          </w:rPr>
          <w:fldChar w:fldCharType="end"/>
        </w:r>
      </w:hyperlink>
    </w:p>
    <w:p w14:paraId="3EE1A03A" w14:textId="0DB7FB17"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11" w:history="1">
        <w:r w:rsidRPr="000815F8">
          <w:rPr>
            <w:rStyle w:val="Hyperlink"/>
            <w:rFonts w:ascii="Arial" w:hAnsi="Arial" w:cs="Arial"/>
            <w:noProof/>
          </w:rPr>
          <w:t>2.19</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Final formal response to a complaint</w:t>
        </w:r>
        <w:r>
          <w:rPr>
            <w:noProof/>
            <w:webHidden/>
          </w:rPr>
          <w:tab/>
        </w:r>
        <w:r>
          <w:rPr>
            <w:noProof/>
            <w:webHidden/>
          </w:rPr>
          <w:fldChar w:fldCharType="begin"/>
        </w:r>
        <w:r>
          <w:rPr>
            <w:noProof/>
            <w:webHidden/>
          </w:rPr>
          <w:instrText xml:space="preserve"> PAGEREF _Toc209167811 \h </w:instrText>
        </w:r>
        <w:r>
          <w:rPr>
            <w:noProof/>
            <w:webHidden/>
          </w:rPr>
        </w:r>
        <w:r>
          <w:rPr>
            <w:noProof/>
            <w:webHidden/>
          </w:rPr>
          <w:fldChar w:fldCharType="separate"/>
        </w:r>
        <w:r w:rsidR="00013231">
          <w:rPr>
            <w:noProof/>
            <w:webHidden/>
          </w:rPr>
          <w:t>13</w:t>
        </w:r>
        <w:r>
          <w:rPr>
            <w:noProof/>
            <w:webHidden/>
          </w:rPr>
          <w:fldChar w:fldCharType="end"/>
        </w:r>
      </w:hyperlink>
    </w:p>
    <w:p w14:paraId="70CCB2B3" w14:textId="32AD53AD"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12" w:history="1">
        <w:r w:rsidRPr="000815F8">
          <w:rPr>
            <w:rStyle w:val="Hyperlink"/>
            <w:rFonts w:ascii="Arial" w:hAnsi="Arial" w:cs="Arial"/>
            <w:noProof/>
          </w:rPr>
          <w:t>2.20</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Confidentiality in relation to complaints</w:t>
        </w:r>
        <w:r>
          <w:rPr>
            <w:noProof/>
            <w:webHidden/>
          </w:rPr>
          <w:tab/>
        </w:r>
        <w:r>
          <w:rPr>
            <w:noProof/>
            <w:webHidden/>
          </w:rPr>
          <w:fldChar w:fldCharType="begin"/>
        </w:r>
        <w:r>
          <w:rPr>
            <w:noProof/>
            <w:webHidden/>
          </w:rPr>
          <w:instrText xml:space="preserve"> PAGEREF _Toc209167812 \h </w:instrText>
        </w:r>
        <w:r>
          <w:rPr>
            <w:noProof/>
            <w:webHidden/>
          </w:rPr>
        </w:r>
        <w:r>
          <w:rPr>
            <w:noProof/>
            <w:webHidden/>
          </w:rPr>
          <w:fldChar w:fldCharType="separate"/>
        </w:r>
        <w:r w:rsidR="00013231">
          <w:rPr>
            <w:noProof/>
            <w:webHidden/>
          </w:rPr>
          <w:t>14</w:t>
        </w:r>
        <w:r>
          <w:rPr>
            <w:noProof/>
            <w:webHidden/>
          </w:rPr>
          <w:fldChar w:fldCharType="end"/>
        </w:r>
      </w:hyperlink>
    </w:p>
    <w:p w14:paraId="77F070DD" w14:textId="63DF2E8F"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13" w:history="1">
        <w:r w:rsidRPr="000815F8">
          <w:rPr>
            <w:rStyle w:val="Hyperlink"/>
            <w:rFonts w:ascii="Arial" w:hAnsi="Arial" w:cs="Arial"/>
            <w:noProof/>
          </w:rPr>
          <w:t>2.21</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Persistent and unreasonable complaints</w:t>
        </w:r>
        <w:r>
          <w:rPr>
            <w:noProof/>
            <w:webHidden/>
          </w:rPr>
          <w:tab/>
        </w:r>
        <w:r>
          <w:rPr>
            <w:noProof/>
            <w:webHidden/>
          </w:rPr>
          <w:fldChar w:fldCharType="begin"/>
        </w:r>
        <w:r>
          <w:rPr>
            <w:noProof/>
            <w:webHidden/>
          </w:rPr>
          <w:instrText xml:space="preserve"> PAGEREF _Toc209167813 \h </w:instrText>
        </w:r>
        <w:r>
          <w:rPr>
            <w:noProof/>
            <w:webHidden/>
          </w:rPr>
        </w:r>
        <w:r>
          <w:rPr>
            <w:noProof/>
            <w:webHidden/>
          </w:rPr>
          <w:fldChar w:fldCharType="separate"/>
        </w:r>
        <w:r w:rsidR="00013231">
          <w:rPr>
            <w:noProof/>
            <w:webHidden/>
          </w:rPr>
          <w:t>14</w:t>
        </w:r>
        <w:r>
          <w:rPr>
            <w:noProof/>
            <w:webHidden/>
          </w:rPr>
          <w:fldChar w:fldCharType="end"/>
        </w:r>
      </w:hyperlink>
    </w:p>
    <w:p w14:paraId="5E26C798" w14:textId="133F47AC"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14" w:history="1">
        <w:r w:rsidRPr="000815F8">
          <w:rPr>
            <w:rStyle w:val="Hyperlink"/>
            <w:rFonts w:ascii="Arial" w:hAnsi="Arial" w:cs="Arial"/>
            <w:noProof/>
          </w:rPr>
          <w:t>2.22</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Complaints citing legal action</w:t>
        </w:r>
        <w:r>
          <w:rPr>
            <w:noProof/>
            <w:webHidden/>
          </w:rPr>
          <w:tab/>
        </w:r>
        <w:r>
          <w:rPr>
            <w:noProof/>
            <w:webHidden/>
          </w:rPr>
          <w:fldChar w:fldCharType="begin"/>
        </w:r>
        <w:r>
          <w:rPr>
            <w:noProof/>
            <w:webHidden/>
          </w:rPr>
          <w:instrText xml:space="preserve"> PAGEREF _Toc209167814 \h </w:instrText>
        </w:r>
        <w:r>
          <w:rPr>
            <w:noProof/>
            <w:webHidden/>
          </w:rPr>
        </w:r>
        <w:r>
          <w:rPr>
            <w:noProof/>
            <w:webHidden/>
          </w:rPr>
          <w:fldChar w:fldCharType="separate"/>
        </w:r>
        <w:r w:rsidR="00013231">
          <w:rPr>
            <w:noProof/>
            <w:webHidden/>
          </w:rPr>
          <w:t>14</w:t>
        </w:r>
        <w:r>
          <w:rPr>
            <w:noProof/>
            <w:webHidden/>
          </w:rPr>
          <w:fldChar w:fldCharType="end"/>
        </w:r>
      </w:hyperlink>
    </w:p>
    <w:p w14:paraId="10C3EF0F" w14:textId="7C1B98F3"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15" w:history="1">
        <w:r w:rsidRPr="000815F8">
          <w:rPr>
            <w:rStyle w:val="Hyperlink"/>
            <w:rFonts w:ascii="Arial" w:hAnsi="Arial" w:cs="Arial"/>
            <w:noProof/>
          </w:rPr>
          <w:t>2.23</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Multi-agency complaints</w:t>
        </w:r>
        <w:r>
          <w:rPr>
            <w:noProof/>
            <w:webHidden/>
          </w:rPr>
          <w:tab/>
        </w:r>
        <w:r>
          <w:rPr>
            <w:noProof/>
            <w:webHidden/>
          </w:rPr>
          <w:fldChar w:fldCharType="begin"/>
        </w:r>
        <w:r>
          <w:rPr>
            <w:noProof/>
            <w:webHidden/>
          </w:rPr>
          <w:instrText xml:space="preserve"> PAGEREF _Toc209167815 \h </w:instrText>
        </w:r>
        <w:r>
          <w:rPr>
            <w:noProof/>
            <w:webHidden/>
          </w:rPr>
        </w:r>
        <w:r>
          <w:rPr>
            <w:noProof/>
            <w:webHidden/>
          </w:rPr>
          <w:fldChar w:fldCharType="separate"/>
        </w:r>
        <w:r w:rsidR="00013231">
          <w:rPr>
            <w:noProof/>
            <w:webHidden/>
          </w:rPr>
          <w:t>15</w:t>
        </w:r>
        <w:r>
          <w:rPr>
            <w:noProof/>
            <w:webHidden/>
          </w:rPr>
          <w:fldChar w:fldCharType="end"/>
        </w:r>
      </w:hyperlink>
    </w:p>
    <w:p w14:paraId="47B6C7F3" w14:textId="0872344D"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16" w:history="1">
        <w:r w:rsidRPr="000815F8">
          <w:rPr>
            <w:rStyle w:val="Hyperlink"/>
            <w:rFonts w:ascii="Arial" w:hAnsi="Arial" w:cs="Arial"/>
            <w:noProof/>
          </w:rPr>
          <w:t>2.24</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Complaints involving external staff</w:t>
        </w:r>
        <w:r>
          <w:rPr>
            <w:noProof/>
            <w:webHidden/>
          </w:rPr>
          <w:tab/>
        </w:r>
        <w:r>
          <w:rPr>
            <w:noProof/>
            <w:webHidden/>
          </w:rPr>
          <w:fldChar w:fldCharType="begin"/>
        </w:r>
        <w:r>
          <w:rPr>
            <w:noProof/>
            <w:webHidden/>
          </w:rPr>
          <w:instrText xml:space="preserve"> PAGEREF _Toc209167816 \h </w:instrText>
        </w:r>
        <w:r>
          <w:rPr>
            <w:noProof/>
            <w:webHidden/>
          </w:rPr>
        </w:r>
        <w:r>
          <w:rPr>
            <w:noProof/>
            <w:webHidden/>
          </w:rPr>
          <w:fldChar w:fldCharType="separate"/>
        </w:r>
        <w:r w:rsidR="00013231">
          <w:rPr>
            <w:noProof/>
            <w:webHidden/>
          </w:rPr>
          <w:t>15</w:t>
        </w:r>
        <w:r>
          <w:rPr>
            <w:noProof/>
            <w:webHidden/>
          </w:rPr>
          <w:fldChar w:fldCharType="end"/>
        </w:r>
      </w:hyperlink>
    </w:p>
    <w:p w14:paraId="4A218347" w14:textId="480C4157"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17" w:history="1">
        <w:r w:rsidRPr="000815F8">
          <w:rPr>
            <w:rStyle w:val="Hyperlink"/>
            <w:rFonts w:ascii="Arial" w:hAnsi="Arial" w:cs="Arial"/>
            <w:noProof/>
          </w:rPr>
          <w:t>2.25</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Complaints involving locum staff</w:t>
        </w:r>
        <w:r>
          <w:rPr>
            <w:noProof/>
            <w:webHidden/>
          </w:rPr>
          <w:tab/>
        </w:r>
        <w:r>
          <w:rPr>
            <w:noProof/>
            <w:webHidden/>
          </w:rPr>
          <w:fldChar w:fldCharType="begin"/>
        </w:r>
        <w:r>
          <w:rPr>
            <w:noProof/>
            <w:webHidden/>
          </w:rPr>
          <w:instrText xml:space="preserve"> PAGEREF _Toc209167817 \h </w:instrText>
        </w:r>
        <w:r>
          <w:rPr>
            <w:noProof/>
            <w:webHidden/>
          </w:rPr>
        </w:r>
        <w:r>
          <w:rPr>
            <w:noProof/>
            <w:webHidden/>
          </w:rPr>
          <w:fldChar w:fldCharType="separate"/>
        </w:r>
        <w:r w:rsidR="00013231">
          <w:rPr>
            <w:noProof/>
            <w:webHidden/>
          </w:rPr>
          <w:t>15</w:t>
        </w:r>
        <w:r>
          <w:rPr>
            <w:noProof/>
            <w:webHidden/>
          </w:rPr>
          <w:fldChar w:fldCharType="end"/>
        </w:r>
      </w:hyperlink>
    </w:p>
    <w:p w14:paraId="02B61802" w14:textId="67D646F4"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18" w:history="1">
        <w:r w:rsidRPr="000815F8">
          <w:rPr>
            <w:rStyle w:val="Hyperlink"/>
            <w:rFonts w:ascii="Arial" w:hAnsi="Arial" w:cs="Arial"/>
            <w:noProof/>
          </w:rPr>
          <w:t>2.26</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Significant events</w:t>
        </w:r>
        <w:r>
          <w:rPr>
            <w:noProof/>
            <w:webHidden/>
          </w:rPr>
          <w:tab/>
        </w:r>
        <w:r>
          <w:rPr>
            <w:noProof/>
            <w:webHidden/>
          </w:rPr>
          <w:fldChar w:fldCharType="begin"/>
        </w:r>
        <w:r>
          <w:rPr>
            <w:noProof/>
            <w:webHidden/>
          </w:rPr>
          <w:instrText xml:space="preserve"> PAGEREF _Toc209167818 \h </w:instrText>
        </w:r>
        <w:r>
          <w:rPr>
            <w:noProof/>
            <w:webHidden/>
          </w:rPr>
        </w:r>
        <w:r>
          <w:rPr>
            <w:noProof/>
            <w:webHidden/>
          </w:rPr>
          <w:fldChar w:fldCharType="separate"/>
        </w:r>
        <w:r w:rsidR="00013231">
          <w:rPr>
            <w:noProof/>
            <w:webHidden/>
          </w:rPr>
          <w:t>16</w:t>
        </w:r>
        <w:r>
          <w:rPr>
            <w:noProof/>
            <w:webHidden/>
          </w:rPr>
          <w:fldChar w:fldCharType="end"/>
        </w:r>
      </w:hyperlink>
    </w:p>
    <w:p w14:paraId="1EC3B6B5" w14:textId="49CA1E07"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19" w:history="1">
        <w:r w:rsidRPr="000815F8">
          <w:rPr>
            <w:rStyle w:val="Hyperlink"/>
            <w:rFonts w:ascii="Arial" w:hAnsi="Arial" w:cs="Arial"/>
            <w:noProof/>
          </w:rPr>
          <w:t>2.27</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Fitness to practise</w:t>
        </w:r>
        <w:r>
          <w:rPr>
            <w:noProof/>
            <w:webHidden/>
          </w:rPr>
          <w:tab/>
        </w:r>
        <w:r>
          <w:rPr>
            <w:noProof/>
            <w:webHidden/>
          </w:rPr>
          <w:fldChar w:fldCharType="begin"/>
        </w:r>
        <w:r>
          <w:rPr>
            <w:noProof/>
            <w:webHidden/>
          </w:rPr>
          <w:instrText xml:space="preserve"> PAGEREF _Toc209167819 \h </w:instrText>
        </w:r>
        <w:r>
          <w:rPr>
            <w:noProof/>
            <w:webHidden/>
          </w:rPr>
        </w:r>
        <w:r>
          <w:rPr>
            <w:noProof/>
            <w:webHidden/>
          </w:rPr>
          <w:fldChar w:fldCharType="separate"/>
        </w:r>
        <w:r w:rsidR="00013231">
          <w:rPr>
            <w:noProof/>
            <w:webHidden/>
          </w:rPr>
          <w:t>16</w:t>
        </w:r>
        <w:r>
          <w:rPr>
            <w:noProof/>
            <w:webHidden/>
          </w:rPr>
          <w:fldChar w:fldCharType="end"/>
        </w:r>
      </w:hyperlink>
    </w:p>
    <w:p w14:paraId="5544F726" w14:textId="0C3FD974"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20" w:history="1">
        <w:r w:rsidRPr="000815F8">
          <w:rPr>
            <w:rStyle w:val="Hyperlink"/>
            <w:rFonts w:ascii="Arial" w:hAnsi="Arial" w:cs="Arial"/>
            <w:noProof/>
          </w:rPr>
          <w:t>2.28</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Staff rights to escalate to PHSO</w:t>
        </w:r>
        <w:r>
          <w:rPr>
            <w:noProof/>
            <w:webHidden/>
          </w:rPr>
          <w:tab/>
        </w:r>
        <w:r>
          <w:rPr>
            <w:noProof/>
            <w:webHidden/>
          </w:rPr>
          <w:fldChar w:fldCharType="begin"/>
        </w:r>
        <w:r>
          <w:rPr>
            <w:noProof/>
            <w:webHidden/>
          </w:rPr>
          <w:instrText xml:space="preserve"> PAGEREF _Toc209167820 \h </w:instrText>
        </w:r>
        <w:r>
          <w:rPr>
            <w:noProof/>
            <w:webHidden/>
          </w:rPr>
        </w:r>
        <w:r>
          <w:rPr>
            <w:noProof/>
            <w:webHidden/>
          </w:rPr>
          <w:fldChar w:fldCharType="separate"/>
        </w:r>
        <w:r w:rsidR="00013231">
          <w:rPr>
            <w:noProof/>
            <w:webHidden/>
          </w:rPr>
          <w:t>16</w:t>
        </w:r>
        <w:r>
          <w:rPr>
            <w:noProof/>
            <w:webHidden/>
          </w:rPr>
          <w:fldChar w:fldCharType="end"/>
        </w:r>
      </w:hyperlink>
    </w:p>
    <w:p w14:paraId="51CA62E4" w14:textId="15DC91AF"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21" w:history="1">
        <w:r w:rsidRPr="000815F8">
          <w:rPr>
            <w:rStyle w:val="Hyperlink"/>
            <w:rFonts w:ascii="Arial" w:hAnsi="Arial" w:cs="Arial"/>
            <w:noProof/>
          </w:rPr>
          <w:t>2.29</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Logging and retaining complaints</w:t>
        </w:r>
        <w:r>
          <w:rPr>
            <w:noProof/>
            <w:webHidden/>
          </w:rPr>
          <w:tab/>
        </w:r>
        <w:r>
          <w:rPr>
            <w:noProof/>
            <w:webHidden/>
          </w:rPr>
          <w:fldChar w:fldCharType="begin"/>
        </w:r>
        <w:r>
          <w:rPr>
            <w:noProof/>
            <w:webHidden/>
          </w:rPr>
          <w:instrText xml:space="preserve"> PAGEREF _Toc209167821 \h </w:instrText>
        </w:r>
        <w:r>
          <w:rPr>
            <w:noProof/>
            <w:webHidden/>
          </w:rPr>
        </w:r>
        <w:r>
          <w:rPr>
            <w:noProof/>
            <w:webHidden/>
          </w:rPr>
          <w:fldChar w:fldCharType="separate"/>
        </w:r>
        <w:r w:rsidR="00013231">
          <w:rPr>
            <w:noProof/>
            <w:webHidden/>
          </w:rPr>
          <w:t>16</w:t>
        </w:r>
        <w:r>
          <w:rPr>
            <w:noProof/>
            <w:webHidden/>
          </w:rPr>
          <w:fldChar w:fldCharType="end"/>
        </w:r>
      </w:hyperlink>
    </w:p>
    <w:p w14:paraId="5C40A8DB" w14:textId="70C988D0" w:rsidR="00304D31" w:rsidRDefault="00304D31">
      <w:pPr>
        <w:pStyle w:val="TOC1"/>
        <w:rPr>
          <w:rFonts w:asciiTheme="minorHAnsi" w:eastAsiaTheme="minorEastAsia" w:hAnsiTheme="minorHAnsi" w:cstheme="minorBidi"/>
          <w:b w:val="0"/>
          <w:bCs w:val="0"/>
          <w:caps w:val="0"/>
          <w:noProof/>
          <w:kern w:val="2"/>
          <w14:ligatures w14:val="standardContextual"/>
        </w:rPr>
      </w:pPr>
      <w:hyperlink w:anchor="_Toc209167822" w:history="1">
        <w:r w:rsidRPr="000815F8">
          <w:rPr>
            <w:rStyle w:val="Hyperlink"/>
            <w:noProof/>
          </w:rPr>
          <w:t>3</w:t>
        </w:r>
        <w:r>
          <w:rPr>
            <w:rFonts w:asciiTheme="minorHAnsi" w:eastAsiaTheme="minorEastAsia" w:hAnsiTheme="minorHAnsi" w:cstheme="minorBidi"/>
            <w:b w:val="0"/>
            <w:bCs w:val="0"/>
            <w:caps w:val="0"/>
            <w:noProof/>
            <w:kern w:val="2"/>
            <w14:ligatures w14:val="standardContextual"/>
          </w:rPr>
          <w:tab/>
        </w:r>
        <w:r w:rsidRPr="000815F8">
          <w:rPr>
            <w:rStyle w:val="Hyperlink"/>
            <w:noProof/>
          </w:rPr>
          <w:t>Use of complaints as part of the revalidation process</w:t>
        </w:r>
        <w:r>
          <w:rPr>
            <w:noProof/>
            <w:webHidden/>
          </w:rPr>
          <w:tab/>
        </w:r>
        <w:r>
          <w:rPr>
            <w:noProof/>
            <w:webHidden/>
          </w:rPr>
          <w:fldChar w:fldCharType="begin"/>
        </w:r>
        <w:r>
          <w:rPr>
            <w:noProof/>
            <w:webHidden/>
          </w:rPr>
          <w:instrText xml:space="preserve"> PAGEREF _Toc209167822 \h </w:instrText>
        </w:r>
        <w:r>
          <w:rPr>
            <w:noProof/>
            <w:webHidden/>
          </w:rPr>
        </w:r>
        <w:r>
          <w:rPr>
            <w:noProof/>
            <w:webHidden/>
          </w:rPr>
          <w:fldChar w:fldCharType="separate"/>
        </w:r>
        <w:r w:rsidR="00013231">
          <w:rPr>
            <w:noProof/>
            <w:webHidden/>
          </w:rPr>
          <w:t>17</w:t>
        </w:r>
        <w:r>
          <w:rPr>
            <w:noProof/>
            <w:webHidden/>
          </w:rPr>
          <w:fldChar w:fldCharType="end"/>
        </w:r>
      </w:hyperlink>
    </w:p>
    <w:p w14:paraId="379AC635" w14:textId="568F4B4B"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23" w:history="1">
        <w:r w:rsidRPr="000815F8">
          <w:rPr>
            <w:rStyle w:val="Hyperlink"/>
            <w:rFonts w:ascii="Arial" w:hAnsi="Arial" w:cs="Arial"/>
            <w:noProof/>
          </w:rPr>
          <w:t>3.1</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Outlined processes</w:t>
        </w:r>
        <w:r>
          <w:rPr>
            <w:noProof/>
            <w:webHidden/>
          </w:rPr>
          <w:tab/>
        </w:r>
        <w:r>
          <w:rPr>
            <w:noProof/>
            <w:webHidden/>
          </w:rPr>
          <w:fldChar w:fldCharType="begin"/>
        </w:r>
        <w:r>
          <w:rPr>
            <w:noProof/>
            <w:webHidden/>
          </w:rPr>
          <w:instrText xml:space="preserve"> PAGEREF _Toc209167823 \h </w:instrText>
        </w:r>
        <w:r>
          <w:rPr>
            <w:noProof/>
            <w:webHidden/>
          </w:rPr>
        </w:r>
        <w:r>
          <w:rPr>
            <w:noProof/>
            <w:webHidden/>
          </w:rPr>
          <w:fldChar w:fldCharType="separate"/>
        </w:r>
        <w:r w:rsidR="00013231">
          <w:rPr>
            <w:noProof/>
            <w:webHidden/>
          </w:rPr>
          <w:t>17</w:t>
        </w:r>
        <w:r>
          <w:rPr>
            <w:noProof/>
            <w:webHidden/>
          </w:rPr>
          <w:fldChar w:fldCharType="end"/>
        </w:r>
      </w:hyperlink>
    </w:p>
    <w:p w14:paraId="47B2A144" w14:textId="3E2C43DE" w:rsidR="00304D31" w:rsidRDefault="00304D31">
      <w:pPr>
        <w:pStyle w:val="TOC1"/>
        <w:rPr>
          <w:rFonts w:asciiTheme="minorHAnsi" w:eastAsiaTheme="minorEastAsia" w:hAnsiTheme="minorHAnsi" w:cstheme="minorBidi"/>
          <w:b w:val="0"/>
          <w:bCs w:val="0"/>
          <w:caps w:val="0"/>
          <w:noProof/>
          <w:kern w:val="2"/>
          <w14:ligatures w14:val="standardContextual"/>
        </w:rPr>
      </w:pPr>
      <w:hyperlink w:anchor="_Toc209167824" w:history="1">
        <w:r w:rsidRPr="000815F8">
          <w:rPr>
            <w:rStyle w:val="Hyperlink"/>
            <w:noProof/>
          </w:rPr>
          <w:t>4</w:t>
        </w:r>
        <w:r>
          <w:rPr>
            <w:rFonts w:asciiTheme="minorHAnsi" w:eastAsiaTheme="minorEastAsia" w:hAnsiTheme="minorHAnsi" w:cstheme="minorBidi"/>
            <w:b w:val="0"/>
            <w:bCs w:val="0"/>
            <w:caps w:val="0"/>
            <w:noProof/>
            <w:kern w:val="2"/>
            <w14:ligatures w14:val="standardContextual"/>
          </w:rPr>
          <w:tab/>
        </w:r>
        <w:r w:rsidRPr="000815F8">
          <w:rPr>
            <w:rStyle w:val="Hyperlink"/>
            <w:noProof/>
          </w:rPr>
          <w:t>CQC regulatory complaint assessment during inspection</w:t>
        </w:r>
        <w:r>
          <w:rPr>
            <w:noProof/>
            <w:webHidden/>
          </w:rPr>
          <w:tab/>
        </w:r>
        <w:r>
          <w:rPr>
            <w:noProof/>
            <w:webHidden/>
          </w:rPr>
          <w:fldChar w:fldCharType="begin"/>
        </w:r>
        <w:r>
          <w:rPr>
            <w:noProof/>
            <w:webHidden/>
          </w:rPr>
          <w:instrText xml:space="preserve"> PAGEREF _Toc209167824 \h </w:instrText>
        </w:r>
        <w:r>
          <w:rPr>
            <w:noProof/>
            <w:webHidden/>
          </w:rPr>
        </w:r>
        <w:r>
          <w:rPr>
            <w:noProof/>
            <w:webHidden/>
          </w:rPr>
          <w:fldChar w:fldCharType="separate"/>
        </w:r>
        <w:r w:rsidR="00013231">
          <w:rPr>
            <w:noProof/>
            <w:webHidden/>
          </w:rPr>
          <w:t>17</w:t>
        </w:r>
        <w:r>
          <w:rPr>
            <w:noProof/>
            <w:webHidden/>
          </w:rPr>
          <w:fldChar w:fldCharType="end"/>
        </w:r>
      </w:hyperlink>
    </w:p>
    <w:p w14:paraId="2AE18885" w14:textId="4FD3BF57" w:rsidR="00304D31" w:rsidRDefault="00304D31">
      <w:pPr>
        <w:pStyle w:val="TOC2"/>
        <w:rPr>
          <w:rFonts w:asciiTheme="minorHAnsi" w:eastAsiaTheme="minorEastAsia" w:hAnsiTheme="minorHAnsi" w:cstheme="minorBidi"/>
          <w:b w:val="0"/>
          <w:bCs w:val="0"/>
          <w:noProof/>
          <w:kern w:val="2"/>
          <w:sz w:val="24"/>
          <w:szCs w:val="24"/>
          <w14:ligatures w14:val="standardContextual"/>
        </w:rPr>
      </w:pPr>
      <w:hyperlink w:anchor="_Toc209167825" w:history="1">
        <w:r w:rsidRPr="000815F8">
          <w:rPr>
            <w:rStyle w:val="Hyperlink"/>
            <w:rFonts w:ascii="Arial" w:hAnsi="Arial" w:cs="Arial"/>
            <w:noProof/>
          </w:rPr>
          <w:t>4.1</w:t>
        </w:r>
        <w:r>
          <w:rPr>
            <w:rFonts w:asciiTheme="minorHAnsi" w:eastAsiaTheme="minorEastAsia" w:hAnsiTheme="minorHAnsi" w:cstheme="minorBidi"/>
            <w:b w:val="0"/>
            <w:bCs w:val="0"/>
            <w:noProof/>
            <w:kern w:val="2"/>
            <w:sz w:val="24"/>
            <w:szCs w:val="24"/>
            <w14:ligatures w14:val="standardContextual"/>
          </w:rPr>
          <w:tab/>
        </w:r>
        <w:r w:rsidRPr="000815F8">
          <w:rPr>
            <w:rStyle w:val="Hyperlink"/>
            <w:rFonts w:ascii="Arial" w:hAnsi="Arial" w:cs="Arial"/>
            <w:noProof/>
          </w:rPr>
          <w:t>Overview</w:t>
        </w:r>
        <w:r>
          <w:rPr>
            <w:noProof/>
            <w:webHidden/>
          </w:rPr>
          <w:tab/>
        </w:r>
        <w:r>
          <w:rPr>
            <w:noProof/>
            <w:webHidden/>
          </w:rPr>
          <w:fldChar w:fldCharType="begin"/>
        </w:r>
        <w:r>
          <w:rPr>
            <w:noProof/>
            <w:webHidden/>
          </w:rPr>
          <w:instrText xml:space="preserve"> PAGEREF _Toc209167825 \h </w:instrText>
        </w:r>
        <w:r>
          <w:rPr>
            <w:noProof/>
            <w:webHidden/>
          </w:rPr>
        </w:r>
        <w:r>
          <w:rPr>
            <w:noProof/>
            <w:webHidden/>
          </w:rPr>
          <w:fldChar w:fldCharType="separate"/>
        </w:r>
        <w:r w:rsidR="00013231">
          <w:rPr>
            <w:noProof/>
            <w:webHidden/>
          </w:rPr>
          <w:t>17</w:t>
        </w:r>
        <w:r>
          <w:rPr>
            <w:noProof/>
            <w:webHidden/>
          </w:rPr>
          <w:fldChar w:fldCharType="end"/>
        </w:r>
      </w:hyperlink>
    </w:p>
    <w:p w14:paraId="293F0F7D" w14:textId="4BFFE628" w:rsidR="00304D31" w:rsidRDefault="00304D31">
      <w:pPr>
        <w:pStyle w:val="TOC1"/>
        <w:rPr>
          <w:rFonts w:asciiTheme="minorHAnsi" w:eastAsiaTheme="minorEastAsia" w:hAnsiTheme="minorHAnsi" w:cstheme="minorBidi"/>
          <w:b w:val="0"/>
          <w:bCs w:val="0"/>
          <w:caps w:val="0"/>
          <w:noProof/>
          <w:kern w:val="2"/>
          <w14:ligatures w14:val="standardContextual"/>
        </w:rPr>
      </w:pPr>
      <w:hyperlink w:anchor="_Toc209167826" w:history="1">
        <w:r w:rsidRPr="000815F8">
          <w:rPr>
            <w:rStyle w:val="Hyperlink"/>
            <w:noProof/>
          </w:rPr>
          <w:t>5</w:t>
        </w:r>
        <w:r>
          <w:rPr>
            <w:rFonts w:asciiTheme="minorHAnsi" w:eastAsiaTheme="minorEastAsia" w:hAnsiTheme="minorHAnsi" w:cstheme="minorBidi"/>
            <w:b w:val="0"/>
            <w:bCs w:val="0"/>
            <w:caps w:val="0"/>
            <w:noProof/>
            <w:kern w:val="2"/>
            <w14:ligatures w14:val="standardContextual"/>
          </w:rPr>
          <w:tab/>
        </w:r>
        <w:r w:rsidRPr="000815F8">
          <w:rPr>
            <w:rStyle w:val="Hyperlink"/>
            <w:noProof/>
          </w:rPr>
          <w:t>Further information</w:t>
        </w:r>
        <w:r>
          <w:rPr>
            <w:noProof/>
            <w:webHidden/>
          </w:rPr>
          <w:tab/>
        </w:r>
        <w:r>
          <w:rPr>
            <w:noProof/>
            <w:webHidden/>
          </w:rPr>
          <w:fldChar w:fldCharType="begin"/>
        </w:r>
        <w:r>
          <w:rPr>
            <w:noProof/>
            <w:webHidden/>
          </w:rPr>
          <w:instrText xml:space="preserve"> PAGEREF _Toc209167826 \h </w:instrText>
        </w:r>
        <w:r>
          <w:rPr>
            <w:noProof/>
            <w:webHidden/>
          </w:rPr>
        </w:r>
        <w:r>
          <w:rPr>
            <w:noProof/>
            <w:webHidden/>
          </w:rPr>
          <w:fldChar w:fldCharType="separate"/>
        </w:r>
        <w:r w:rsidR="00013231">
          <w:rPr>
            <w:noProof/>
            <w:webHidden/>
          </w:rPr>
          <w:t>18</w:t>
        </w:r>
        <w:r>
          <w:rPr>
            <w:noProof/>
            <w:webHidden/>
          </w:rPr>
          <w:fldChar w:fldCharType="end"/>
        </w:r>
      </w:hyperlink>
    </w:p>
    <w:p w14:paraId="7341F896" w14:textId="70B4510F" w:rsidR="00304D31" w:rsidRDefault="00304D31">
      <w:pPr>
        <w:pStyle w:val="TOC1"/>
        <w:rPr>
          <w:rFonts w:asciiTheme="minorHAnsi" w:eastAsiaTheme="minorEastAsia" w:hAnsiTheme="minorHAnsi" w:cstheme="minorBidi"/>
          <w:b w:val="0"/>
          <w:bCs w:val="0"/>
          <w:caps w:val="0"/>
          <w:noProof/>
          <w:kern w:val="2"/>
          <w14:ligatures w14:val="standardContextual"/>
        </w:rPr>
      </w:pPr>
      <w:hyperlink w:anchor="_Toc209167827" w:history="1">
        <w:r w:rsidRPr="000815F8">
          <w:rPr>
            <w:rStyle w:val="Hyperlink"/>
            <w:noProof/>
          </w:rPr>
          <w:t>6</w:t>
        </w:r>
        <w:r>
          <w:rPr>
            <w:rFonts w:asciiTheme="minorHAnsi" w:eastAsiaTheme="minorEastAsia" w:hAnsiTheme="minorHAnsi" w:cstheme="minorBidi"/>
            <w:b w:val="0"/>
            <w:bCs w:val="0"/>
            <w:caps w:val="0"/>
            <w:noProof/>
            <w:kern w:val="2"/>
            <w14:ligatures w14:val="standardContextual"/>
          </w:rPr>
          <w:tab/>
        </w:r>
        <w:r w:rsidRPr="000815F8">
          <w:rPr>
            <w:rStyle w:val="Hyperlink"/>
            <w:noProof/>
          </w:rPr>
          <w:t>Summary</w:t>
        </w:r>
        <w:r>
          <w:rPr>
            <w:noProof/>
            <w:webHidden/>
          </w:rPr>
          <w:tab/>
        </w:r>
        <w:r>
          <w:rPr>
            <w:noProof/>
            <w:webHidden/>
          </w:rPr>
          <w:fldChar w:fldCharType="begin"/>
        </w:r>
        <w:r>
          <w:rPr>
            <w:noProof/>
            <w:webHidden/>
          </w:rPr>
          <w:instrText xml:space="preserve"> PAGEREF _Toc209167827 \h </w:instrText>
        </w:r>
        <w:r>
          <w:rPr>
            <w:noProof/>
            <w:webHidden/>
          </w:rPr>
        </w:r>
        <w:r>
          <w:rPr>
            <w:noProof/>
            <w:webHidden/>
          </w:rPr>
          <w:fldChar w:fldCharType="separate"/>
        </w:r>
        <w:r w:rsidR="00013231">
          <w:rPr>
            <w:noProof/>
            <w:webHidden/>
          </w:rPr>
          <w:t>18</w:t>
        </w:r>
        <w:r>
          <w:rPr>
            <w:noProof/>
            <w:webHidden/>
          </w:rPr>
          <w:fldChar w:fldCharType="end"/>
        </w:r>
      </w:hyperlink>
    </w:p>
    <w:p w14:paraId="44EA8BF3" w14:textId="3DFA64F8" w:rsidR="00304D31" w:rsidRDefault="00304D31">
      <w:pPr>
        <w:pStyle w:val="TOC1"/>
        <w:rPr>
          <w:rFonts w:asciiTheme="minorHAnsi" w:eastAsiaTheme="minorEastAsia" w:hAnsiTheme="minorHAnsi" w:cstheme="minorBidi"/>
          <w:b w:val="0"/>
          <w:bCs w:val="0"/>
          <w:caps w:val="0"/>
          <w:noProof/>
          <w:kern w:val="2"/>
          <w14:ligatures w14:val="standardContextual"/>
        </w:rPr>
      </w:pPr>
      <w:hyperlink w:anchor="_Toc209167828" w:history="1">
        <w:r w:rsidRPr="000815F8">
          <w:rPr>
            <w:rStyle w:val="Hyperlink"/>
            <w:noProof/>
          </w:rPr>
          <w:t>Annex A – Patient complaint form</w:t>
        </w:r>
        <w:r>
          <w:rPr>
            <w:noProof/>
            <w:webHidden/>
          </w:rPr>
          <w:tab/>
        </w:r>
        <w:r>
          <w:rPr>
            <w:noProof/>
            <w:webHidden/>
          </w:rPr>
          <w:fldChar w:fldCharType="begin"/>
        </w:r>
        <w:r>
          <w:rPr>
            <w:noProof/>
            <w:webHidden/>
          </w:rPr>
          <w:instrText xml:space="preserve"> PAGEREF _Toc209167828 \h </w:instrText>
        </w:r>
        <w:r>
          <w:rPr>
            <w:noProof/>
            <w:webHidden/>
          </w:rPr>
        </w:r>
        <w:r>
          <w:rPr>
            <w:noProof/>
            <w:webHidden/>
          </w:rPr>
          <w:fldChar w:fldCharType="separate"/>
        </w:r>
        <w:r w:rsidR="00013231">
          <w:rPr>
            <w:noProof/>
            <w:webHidden/>
          </w:rPr>
          <w:t>20</w:t>
        </w:r>
        <w:r>
          <w:rPr>
            <w:noProof/>
            <w:webHidden/>
          </w:rPr>
          <w:fldChar w:fldCharType="end"/>
        </w:r>
      </w:hyperlink>
    </w:p>
    <w:p w14:paraId="7507D40C" w14:textId="09C462CD" w:rsidR="00304D31" w:rsidRDefault="00304D31">
      <w:pPr>
        <w:pStyle w:val="TOC1"/>
        <w:rPr>
          <w:rFonts w:asciiTheme="minorHAnsi" w:eastAsiaTheme="minorEastAsia" w:hAnsiTheme="minorHAnsi" w:cstheme="minorBidi"/>
          <w:b w:val="0"/>
          <w:bCs w:val="0"/>
          <w:caps w:val="0"/>
          <w:noProof/>
          <w:kern w:val="2"/>
          <w14:ligatures w14:val="standardContextual"/>
        </w:rPr>
      </w:pPr>
      <w:hyperlink w:anchor="_Toc209167829" w:history="1">
        <w:r w:rsidRPr="000815F8">
          <w:rPr>
            <w:rStyle w:val="Hyperlink"/>
            <w:noProof/>
          </w:rPr>
          <w:t>Annex B – Third party patient complaint form</w:t>
        </w:r>
        <w:r>
          <w:rPr>
            <w:noProof/>
            <w:webHidden/>
          </w:rPr>
          <w:tab/>
        </w:r>
        <w:r>
          <w:rPr>
            <w:noProof/>
            <w:webHidden/>
          </w:rPr>
          <w:fldChar w:fldCharType="begin"/>
        </w:r>
        <w:r>
          <w:rPr>
            <w:noProof/>
            <w:webHidden/>
          </w:rPr>
          <w:instrText xml:space="preserve"> PAGEREF _Toc209167829 \h </w:instrText>
        </w:r>
        <w:r>
          <w:rPr>
            <w:noProof/>
            <w:webHidden/>
          </w:rPr>
        </w:r>
        <w:r>
          <w:rPr>
            <w:noProof/>
            <w:webHidden/>
          </w:rPr>
          <w:fldChar w:fldCharType="separate"/>
        </w:r>
        <w:r w:rsidR="00013231">
          <w:rPr>
            <w:noProof/>
            <w:webHidden/>
          </w:rPr>
          <w:t>21</w:t>
        </w:r>
        <w:r>
          <w:rPr>
            <w:noProof/>
            <w:webHidden/>
          </w:rPr>
          <w:fldChar w:fldCharType="end"/>
        </w:r>
      </w:hyperlink>
    </w:p>
    <w:p w14:paraId="485ECA58" w14:textId="33A5D2F5" w:rsidR="00304D31" w:rsidRDefault="00304D31">
      <w:pPr>
        <w:pStyle w:val="TOC1"/>
        <w:rPr>
          <w:rFonts w:asciiTheme="minorHAnsi" w:eastAsiaTheme="minorEastAsia" w:hAnsiTheme="minorHAnsi" w:cstheme="minorBidi"/>
          <w:b w:val="0"/>
          <w:bCs w:val="0"/>
          <w:caps w:val="0"/>
          <w:noProof/>
          <w:kern w:val="2"/>
          <w14:ligatures w14:val="standardContextual"/>
        </w:rPr>
      </w:pPr>
      <w:hyperlink w:anchor="_Toc209167830" w:history="1">
        <w:r w:rsidRPr="000815F8">
          <w:rPr>
            <w:rStyle w:val="Hyperlink"/>
            <w:noProof/>
          </w:rPr>
          <w:t>Annex C – Complaint handling desktop aide-memoire</w:t>
        </w:r>
        <w:r>
          <w:rPr>
            <w:noProof/>
            <w:webHidden/>
          </w:rPr>
          <w:tab/>
        </w:r>
        <w:r>
          <w:rPr>
            <w:noProof/>
            <w:webHidden/>
          </w:rPr>
          <w:fldChar w:fldCharType="begin"/>
        </w:r>
        <w:r>
          <w:rPr>
            <w:noProof/>
            <w:webHidden/>
          </w:rPr>
          <w:instrText xml:space="preserve"> PAGEREF _Toc209167830 \h </w:instrText>
        </w:r>
        <w:r>
          <w:rPr>
            <w:noProof/>
            <w:webHidden/>
          </w:rPr>
        </w:r>
        <w:r>
          <w:rPr>
            <w:noProof/>
            <w:webHidden/>
          </w:rPr>
          <w:fldChar w:fldCharType="separate"/>
        </w:r>
        <w:r w:rsidR="00013231">
          <w:rPr>
            <w:noProof/>
            <w:webHidden/>
          </w:rPr>
          <w:t>22</w:t>
        </w:r>
        <w:r>
          <w:rPr>
            <w:noProof/>
            <w:webHidden/>
          </w:rPr>
          <w:fldChar w:fldCharType="end"/>
        </w:r>
      </w:hyperlink>
    </w:p>
    <w:p w14:paraId="778560B7" w14:textId="7B522A19" w:rsidR="00304D31" w:rsidRDefault="00304D31">
      <w:pPr>
        <w:pStyle w:val="TOC1"/>
        <w:rPr>
          <w:rFonts w:asciiTheme="minorHAnsi" w:eastAsiaTheme="minorEastAsia" w:hAnsiTheme="minorHAnsi" w:cstheme="minorBidi"/>
          <w:b w:val="0"/>
          <w:bCs w:val="0"/>
          <w:caps w:val="0"/>
          <w:noProof/>
          <w:kern w:val="2"/>
          <w14:ligatures w14:val="standardContextual"/>
        </w:rPr>
      </w:pPr>
      <w:hyperlink w:anchor="_Toc209167831" w:history="1">
        <w:r w:rsidRPr="000815F8">
          <w:rPr>
            <w:rStyle w:val="Hyperlink"/>
            <w:noProof/>
          </w:rPr>
          <w:t>Annex D – Complaint leaflet</w:t>
        </w:r>
        <w:r>
          <w:rPr>
            <w:noProof/>
            <w:webHidden/>
          </w:rPr>
          <w:tab/>
        </w:r>
        <w:r>
          <w:rPr>
            <w:noProof/>
            <w:webHidden/>
          </w:rPr>
          <w:fldChar w:fldCharType="begin"/>
        </w:r>
        <w:r>
          <w:rPr>
            <w:noProof/>
            <w:webHidden/>
          </w:rPr>
          <w:instrText xml:space="preserve"> PAGEREF _Toc209167831 \h </w:instrText>
        </w:r>
        <w:r>
          <w:rPr>
            <w:noProof/>
            <w:webHidden/>
          </w:rPr>
        </w:r>
        <w:r>
          <w:rPr>
            <w:noProof/>
            <w:webHidden/>
          </w:rPr>
          <w:fldChar w:fldCharType="separate"/>
        </w:r>
        <w:r w:rsidR="00013231">
          <w:rPr>
            <w:noProof/>
            <w:webHidden/>
          </w:rPr>
          <w:t>23</w:t>
        </w:r>
        <w:r>
          <w:rPr>
            <w:noProof/>
            <w:webHidden/>
          </w:rPr>
          <w:fldChar w:fldCharType="end"/>
        </w:r>
      </w:hyperlink>
    </w:p>
    <w:p w14:paraId="52DC4903" w14:textId="401A531C" w:rsidR="00304D31" w:rsidRDefault="00304D31">
      <w:pPr>
        <w:pStyle w:val="TOC1"/>
        <w:rPr>
          <w:rFonts w:asciiTheme="minorHAnsi" w:eastAsiaTheme="minorEastAsia" w:hAnsiTheme="minorHAnsi" w:cstheme="minorBidi"/>
          <w:b w:val="0"/>
          <w:bCs w:val="0"/>
          <w:caps w:val="0"/>
          <w:noProof/>
          <w:kern w:val="2"/>
          <w14:ligatures w14:val="standardContextual"/>
        </w:rPr>
      </w:pPr>
      <w:hyperlink w:anchor="_Toc209167832" w:history="1">
        <w:r w:rsidRPr="000815F8">
          <w:rPr>
            <w:rStyle w:val="Hyperlink"/>
            <w:noProof/>
          </w:rPr>
          <w:t>Annex E – Acknowledgement of a complaint letter (example)</w:t>
        </w:r>
        <w:r>
          <w:rPr>
            <w:noProof/>
            <w:webHidden/>
          </w:rPr>
          <w:tab/>
        </w:r>
        <w:r>
          <w:rPr>
            <w:noProof/>
            <w:webHidden/>
          </w:rPr>
          <w:fldChar w:fldCharType="begin"/>
        </w:r>
        <w:r>
          <w:rPr>
            <w:noProof/>
            <w:webHidden/>
          </w:rPr>
          <w:instrText xml:space="preserve"> PAGEREF _Toc209167832 \h </w:instrText>
        </w:r>
        <w:r>
          <w:rPr>
            <w:noProof/>
            <w:webHidden/>
          </w:rPr>
        </w:r>
        <w:r>
          <w:rPr>
            <w:noProof/>
            <w:webHidden/>
          </w:rPr>
          <w:fldChar w:fldCharType="separate"/>
        </w:r>
        <w:r w:rsidR="00013231">
          <w:rPr>
            <w:noProof/>
            <w:webHidden/>
          </w:rPr>
          <w:t>26</w:t>
        </w:r>
        <w:r>
          <w:rPr>
            <w:noProof/>
            <w:webHidden/>
          </w:rPr>
          <w:fldChar w:fldCharType="end"/>
        </w:r>
      </w:hyperlink>
    </w:p>
    <w:p w14:paraId="67E9CDBB" w14:textId="296326FA" w:rsidR="00304D31" w:rsidRDefault="00304D31">
      <w:pPr>
        <w:pStyle w:val="TOC1"/>
        <w:rPr>
          <w:rFonts w:asciiTheme="minorHAnsi" w:eastAsiaTheme="minorEastAsia" w:hAnsiTheme="minorHAnsi" w:cstheme="minorBidi"/>
          <w:b w:val="0"/>
          <w:bCs w:val="0"/>
          <w:caps w:val="0"/>
          <w:noProof/>
          <w:kern w:val="2"/>
          <w14:ligatures w14:val="standardContextual"/>
        </w:rPr>
      </w:pPr>
      <w:hyperlink w:anchor="_Toc209167833" w:history="1">
        <w:r w:rsidRPr="000815F8">
          <w:rPr>
            <w:rStyle w:val="Hyperlink"/>
            <w:noProof/>
          </w:rPr>
          <w:t>Annex F – Final response to a complaint letter (example)</w:t>
        </w:r>
        <w:r>
          <w:rPr>
            <w:noProof/>
            <w:webHidden/>
          </w:rPr>
          <w:tab/>
        </w:r>
        <w:r>
          <w:rPr>
            <w:noProof/>
            <w:webHidden/>
          </w:rPr>
          <w:fldChar w:fldCharType="begin"/>
        </w:r>
        <w:r>
          <w:rPr>
            <w:noProof/>
            <w:webHidden/>
          </w:rPr>
          <w:instrText xml:space="preserve"> PAGEREF _Toc209167833 \h </w:instrText>
        </w:r>
        <w:r>
          <w:rPr>
            <w:noProof/>
            <w:webHidden/>
          </w:rPr>
        </w:r>
        <w:r>
          <w:rPr>
            <w:noProof/>
            <w:webHidden/>
          </w:rPr>
          <w:fldChar w:fldCharType="separate"/>
        </w:r>
        <w:r w:rsidR="00013231">
          <w:rPr>
            <w:noProof/>
            <w:webHidden/>
          </w:rPr>
          <w:t>27</w:t>
        </w:r>
        <w:r>
          <w:rPr>
            <w:noProof/>
            <w:webHidden/>
          </w:rPr>
          <w:fldChar w:fldCharType="end"/>
        </w:r>
      </w:hyperlink>
    </w:p>
    <w:p w14:paraId="54148542" w14:textId="0F867061" w:rsidR="00CD211E" w:rsidRPr="007C556B" w:rsidRDefault="00CD211E" w:rsidP="00CD211E">
      <w:pPr>
        <w:rPr>
          <w:rFonts w:ascii="Arial" w:hAnsi="Arial" w:cs="Arial"/>
          <w:szCs w:val="28"/>
        </w:rPr>
      </w:pPr>
      <w:r w:rsidRPr="002D2B30">
        <w:rPr>
          <w:rFonts w:ascii="Arial" w:hAnsi="Arial" w:cs="Arial"/>
          <w:b/>
          <w:bCs/>
          <w:szCs w:val="20"/>
        </w:rPr>
        <w:fldChar w:fldCharType="end"/>
      </w:r>
    </w:p>
    <w:p w14:paraId="324919C2" w14:textId="77777777" w:rsidR="00CD211E" w:rsidRPr="007C556B" w:rsidRDefault="00CD211E" w:rsidP="00CD211E">
      <w:pPr>
        <w:rPr>
          <w:rFonts w:ascii="Arial" w:hAnsi="Arial" w:cs="Arial"/>
          <w:sz w:val="36"/>
          <w:szCs w:val="28"/>
        </w:rPr>
      </w:pPr>
      <w:r w:rsidRPr="007C556B">
        <w:rPr>
          <w:rFonts w:ascii="Arial" w:hAnsi="Arial" w:cs="Arial"/>
          <w:sz w:val="36"/>
          <w:szCs w:val="28"/>
        </w:rPr>
        <w:br w:type="page"/>
      </w:r>
    </w:p>
    <w:p w14:paraId="396DE6B7" w14:textId="77777777" w:rsidR="00CD211E" w:rsidRPr="005D0DC8" w:rsidRDefault="00CD211E" w:rsidP="00CD211E">
      <w:pPr>
        <w:pStyle w:val="Heading1"/>
        <w:keepLines/>
        <w:pBdr>
          <w:bottom w:val="single" w:sz="4" w:space="1" w:color="595959" w:themeColor="text1" w:themeTint="A6"/>
        </w:pBdr>
        <w:spacing w:before="360" w:after="160" w:line="259" w:lineRule="auto"/>
        <w:rPr>
          <w:sz w:val="28"/>
          <w:szCs w:val="28"/>
        </w:rPr>
      </w:pPr>
      <w:bookmarkStart w:id="0" w:name="_Toc110930632"/>
      <w:bookmarkStart w:id="1" w:name="_Toc209167789"/>
      <w:r w:rsidRPr="005D0DC8">
        <w:rPr>
          <w:sz w:val="28"/>
          <w:szCs w:val="28"/>
        </w:rPr>
        <w:lastRenderedPageBreak/>
        <w:t>Introduction</w:t>
      </w:r>
      <w:bookmarkEnd w:id="0"/>
      <w:bookmarkEnd w:id="1"/>
    </w:p>
    <w:p w14:paraId="4838E002" w14:textId="273D2EC4" w:rsidR="00CD211E" w:rsidRPr="00DF2AD8" w:rsidRDefault="00583A9B" w:rsidP="00651C88">
      <w:pPr>
        <w:pStyle w:val="Heading2"/>
        <w:ind w:left="576"/>
        <w:rPr>
          <w:rFonts w:ascii="Arial" w:hAnsi="Arial" w:cs="Arial"/>
          <w:smallCaps w:val="0"/>
          <w:sz w:val="24"/>
          <w:szCs w:val="24"/>
          <w:lang w:val="en-GB"/>
        </w:rPr>
      </w:pPr>
      <w:bookmarkStart w:id="2" w:name="_Policy_statement"/>
      <w:bookmarkStart w:id="3" w:name="_Toc110930633"/>
      <w:bookmarkStart w:id="4" w:name="_Toc209167790"/>
      <w:bookmarkEnd w:id="2"/>
      <w:r w:rsidRPr="00DF2AD8">
        <w:rPr>
          <w:rFonts w:ascii="Arial" w:hAnsi="Arial" w:cs="Arial"/>
          <w:smallCaps w:val="0"/>
          <w:sz w:val="24"/>
          <w:szCs w:val="24"/>
          <w:lang w:val="en-GB"/>
        </w:rPr>
        <w:t>P</w:t>
      </w:r>
      <w:r w:rsidR="00CD211E" w:rsidRPr="00DF2AD8">
        <w:rPr>
          <w:rFonts w:ascii="Arial" w:hAnsi="Arial" w:cs="Arial"/>
          <w:smallCaps w:val="0"/>
          <w:sz w:val="24"/>
          <w:szCs w:val="24"/>
          <w:lang w:val="en-GB"/>
        </w:rPr>
        <w:t xml:space="preserve">olicy </w:t>
      </w:r>
      <w:r w:rsidR="007D2957" w:rsidRPr="00DF2AD8">
        <w:rPr>
          <w:rFonts w:ascii="Arial" w:hAnsi="Arial" w:cs="Arial"/>
          <w:smallCaps w:val="0"/>
          <w:sz w:val="24"/>
          <w:szCs w:val="24"/>
          <w:lang w:val="en-GB"/>
        </w:rPr>
        <w:t>s</w:t>
      </w:r>
      <w:r w:rsidR="00CD211E" w:rsidRPr="00DF2AD8">
        <w:rPr>
          <w:rFonts w:ascii="Arial" w:hAnsi="Arial" w:cs="Arial"/>
          <w:smallCaps w:val="0"/>
          <w:sz w:val="24"/>
          <w:szCs w:val="24"/>
          <w:lang w:val="en-GB"/>
        </w:rPr>
        <w:t>tatement</w:t>
      </w:r>
      <w:bookmarkEnd w:id="3"/>
      <w:bookmarkEnd w:id="4"/>
    </w:p>
    <w:p w14:paraId="48F68B49" w14:textId="77777777" w:rsidR="00CD211E" w:rsidRPr="00DF2AD8" w:rsidRDefault="00CD211E" w:rsidP="00CD211E">
      <w:pPr>
        <w:rPr>
          <w:rFonts w:ascii="Arial" w:hAnsi="Arial" w:cs="Arial"/>
        </w:rPr>
      </w:pPr>
    </w:p>
    <w:p w14:paraId="0CDF87BD" w14:textId="0E0C3441" w:rsidR="00341E3C" w:rsidRPr="005D0DC8" w:rsidRDefault="00CD211E" w:rsidP="00341E3C">
      <w:pPr>
        <w:rPr>
          <w:rFonts w:ascii="Arial" w:hAnsi="Arial" w:cs="Arial"/>
          <w:sz w:val="22"/>
          <w:szCs w:val="22"/>
        </w:rPr>
      </w:pPr>
      <w:r w:rsidRPr="00DF2AD8">
        <w:rPr>
          <w:rFonts w:ascii="Arial" w:hAnsi="Arial" w:cs="Arial"/>
          <w:sz w:val="22"/>
          <w:szCs w:val="22"/>
        </w:rPr>
        <w:t>The purpose of this document</w:t>
      </w:r>
      <w:r w:rsidR="00583A9B" w:rsidRPr="00DF2AD8">
        <w:rPr>
          <w:rFonts w:ascii="Arial" w:hAnsi="Arial" w:cs="Arial"/>
          <w:sz w:val="22"/>
          <w:szCs w:val="22"/>
        </w:rPr>
        <w:t xml:space="preserve"> is to</w:t>
      </w:r>
      <w:r w:rsidR="00D309C7" w:rsidRPr="00DF2AD8">
        <w:rPr>
          <w:rFonts w:ascii="Arial" w:hAnsi="Arial" w:cs="Arial"/>
          <w:sz w:val="22"/>
          <w:szCs w:val="22"/>
        </w:rPr>
        <w:t xml:space="preserve"> </w:t>
      </w:r>
      <w:r w:rsidR="004A4F8E" w:rsidRPr="005D0DC8">
        <w:rPr>
          <w:rFonts w:ascii="Arial" w:hAnsi="Arial" w:cs="Arial"/>
          <w:sz w:val="22"/>
          <w:szCs w:val="22"/>
        </w:rPr>
        <w:t xml:space="preserve">ensure </w:t>
      </w:r>
      <w:r w:rsidR="00341E3C">
        <w:rPr>
          <w:rFonts w:ascii="Arial" w:hAnsi="Arial" w:cs="Arial"/>
          <w:sz w:val="22"/>
          <w:szCs w:val="22"/>
        </w:rPr>
        <w:t>a</w:t>
      </w:r>
      <w:r w:rsidR="00341E3C" w:rsidRPr="005D0DC8">
        <w:rPr>
          <w:rFonts w:ascii="Arial" w:hAnsi="Arial" w:cs="Arial"/>
          <w:sz w:val="22"/>
          <w:szCs w:val="22"/>
        </w:rPr>
        <w:t xml:space="preserve">ll staff at </w:t>
      </w:r>
      <w:r w:rsidR="008D203E">
        <w:rPr>
          <w:rFonts w:ascii="Arial" w:hAnsi="Arial" w:cs="Arial"/>
          <w:sz w:val="22"/>
          <w:szCs w:val="22"/>
        </w:rPr>
        <w:t>Wootton Vale and Shortstown Surgery</w:t>
      </w:r>
      <w:r w:rsidR="00341E3C" w:rsidRPr="005D0DC8">
        <w:rPr>
          <w:rFonts w:ascii="Arial" w:hAnsi="Arial" w:cs="Arial"/>
          <w:sz w:val="22"/>
          <w:szCs w:val="22"/>
        </w:rPr>
        <w:t xml:space="preserve"> understand that all patients have a right to have their complaint acknowledged and investigated properly. </w:t>
      </w:r>
      <w:r w:rsidR="008D203E">
        <w:rPr>
          <w:rFonts w:ascii="Arial" w:hAnsi="Arial" w:cs="Arial"/>
          <w:sz w:val="22"/>
          <w:szCs w:val="22"/>
        </w:rPr>
        <w:t>Wootton Vale and Shortstown Surgery</w:t>
      </w:r>
      <w:r w:rsidR="00341E3C" w:rsidRPr="005D0DC8">
        <w:rPr>
          <w:rFonts w:ascii="Arial" w:hAnsi="Arial" w:cs="Arial"/>
          <w:sz w:val="22"/>
          <w:szCs w:val="22"/>
        </w:rPr>
        <w:t xml:space="preserve"> </w:t>
      </w:r>
      <w:proofErr w:type="gramStart"/>
      <w:r w:rsidR="00341E3C" w:rsidRPr="005D0DC8">
        <w:rPr>
          <w:rFonts w:ascii="Arial" w:hAnsi="Arial" w:cs="Arial"/>
          <w:sz w:val="22"/>
          <w:szCs w:val="22"/>
        </w:rPr>
        <w:t>takes</w:t>
      </w:r>
      <w:proofErr w:type="gramEnd"/>
      <w:r w:rsidR="00341E3C" w:rsidRPr="005D0DC8">
        <w:rPr>
          <w:rFonts w:ascii="Arial" w:hAnsi="Arial" w:cs="Arial"/>
          <w:sz w:val="22"/>
          <w:szCs w:val="22"/>
        </w:rPr>
        <w:t xml:space="preserve"> complaints seriously and ensures that they are investigated in an unbiased, transparent, </w:t>
      </w:r>
      <w:r w:rsidR="008D203E" w:rsidRPr="005D0DC8">
        <w:rPr>
          <w:rFonts w:ascii="Arial" w:hAnsi="Arial" w:cs="Arial"/>
          <w:sz w:val="22"/>
          <w:szCs w:val="22"/>
        </w:rPr>
        <w:t>non-judgemental,</w:t>
      </w:r>
      <w:r w:rsidR="00341E3C" w:rsidRPr="005D0DC8">
        <w:rPr>
          <w:rFonts w:ascii="Arial" w:hAnsi="Arial" w:cs="Arial"/>
          <w:sz w:val="22"/>
          <w:szCs w:val="22"/>
        </w:rPr>
        <w:t xml:space="preserve"> and timely manner.</w:t>
      </w:r>
    </w:p>
    <w:p w14:paraId="766717CD" w14:textId="77777777" w:rsidR="00341E3C" w:rsidRPr="005D0DC8" w:rsidRDefault="00341E3C" w:rsidP="00341E3C">
      <w:pPr>
        <w:rPr>
          <w:rFonts w:ascii="Arial" w:hAnsi="Arial" w:cs="Arial"/>
          <w:sz w:val="22"/>
          <w:szCs w:val="22"/>
        </w:rPr>
      </w:pPr>
    </w:p>
    <w:p w14:paraId="6C0911E0" w14:textId="77777777" w:rsidR="00341E3C" w:rsidRPr="005D0DC8" w:rsidRDefault="00341E3C" w:rsidP="00341E3C">
      <w:pPr>
        <w:rPr>
          <w:rFonts w:ascii="Arial" w:hAnsi="Arial" w:cs="Arial"/>
          <w:sz w:val="22"/>
          <w:szCs w:val="22"/>
        </w:rPr>
      </w:pPr>
      <w:r w:rsidRPr="005D0DC8">
        <w:rPr>
          <w:rFonts w:ascii="Arial" w:hAnsi="Arial" w:cs="Arial"/>
          <w:sz w:val="22"/>
          <w:szCs w:val="22"/>
        </w:rPr>
        <w:t>The organisation will maintain communication with the complainant (or their representative) throughout, ensuring they know the complaint is being taken seriously.</w:t>
      </w:r>
    </w:p>
    <w:p w14:paraId="539ACF0A" w14:textId="32FFA8B3" w:rsidR="00D309C7" w:rsidRPr="005D0DC8" w:rsidRDefault="00D309C7" w:rsidP="00D309C7">
      <w:pPr>
        <w:rPr>
          <w:rFonts w:ascii="Arial" w:hAnsi="Arial" w:cs="Arial"/>
          <w:sz w:val="22"/>
          <w:szCs w:val="22"/>
        </w:rPr>
      </w:pPr>
    </w:p>
    <w:p w14:paraId="60E1C147" w14:textId="77777777" w:rsidR="00EE7722" w:rsidRDefault="00F52099" w:rsidP="00D309C7">
      <w:pPr>
        <w:rPr>
          <w:rFonts w:ascii="Arial" w:hAnsi="Arial" w:cs="Arial"/>
          <w:sz w:val="22"/>
          <w:szCs w:val="22"/>
        </w:rPr>
      </w:pPr>
      <w:r w:rsidRPr="005D0DC8">
        <w:rPr>
          <w:rFonts w:ascii="Arial" w:hAnsi="Arial" w:cs="Arial"/>
          <w:sz w:val="22"/>
          <w:szCs w:val="22"/>
        </w:rPr>
        <w:t>The policy is aligned to</w:t>
      </w:r>
      <w:r w:rsidR="00711A8C" w:rsidRPr="005D0DC8">
        <w:rPr>
          <w:rFonts w:ascii="Arial" w:hAnsi="Arial" w:cs="Arial"/>
          <w:sz w:val="22"/>
          <w:szCs w:val="22"/>
        </w:rPr>
        <w:t xml:space="preserve"> the </w:t>
      </w:r>
      <w:r w:rsidR="00A25E86" w:rsidRPr="005D0DC8">
        <w:rPr>
          <w:rFonts w:ascii="Arial" w:hAnsi="Arial" w:cs="Arial"/>
          <w:sz w:val="22"/>
          <w:szCs w:val="22"/>
        </w:rPr>
        <w:t>mandatory requirements of</w:t>
      </w:r>
      <w:r w:rsidR="00EE7722">
        <w:rPr>
          <w:rFonts w:ascii="Arial" w:hAnsi="Arial" w:cs="Arial"/>
          <w:sz w:val="22"/>
          <w:szCs w:val="22"/>
        </w:rPr>
        <w:t>:</w:t>
      </w:r>
    </w:p>
    <w:p w14:paraId="3000D096" w14:textId="77777777" w:rsidR="00EE7722" w:rsidRPr="002D336E" w:rsidRDefault="00EE7722" w:rsidP="00D309C7">
      <w:pPr>
        <w:rPr>
          <w:rFonts w:ascii="Arial" w:hAnsi="Arial" w:cs="Arial"/>
          <w:sz w:val="22"/>
          <w:szCs w:val="22"/>
        </w:rPr>
      </w:pPr>
    </w:p>
    <w:p w14:paraId="590CF484" w14:textId="77777777" w:rsidR="00EE7722" w:rsidRPr="002D336E" w:rsidRDefault="00711A8C" w:rsidP="00EE7722">
      <w:pPr>
        <w:pStyle w:val="ListParagraph"/>
        <w:numPr>
          <w:ilvl w:val="0"/>
          <w:numId w:val="80"/>
        </w:numPr>
        <w:rPr>
          <w:rFonts w:ascii="Arial" w:hAnsi="Arial" w:cs="Arial"/>
          <w:sz w:val="22"/>
          <w:szCs w:val="22"/>
        </w:rPr>
      </w:pPr>
      <w:hyperlink r:id="rId9" w:history="1">
        <w:r w:rsidRPr="002D336E">
          <w:rPr>
            <w:rStyle w:val="Hyperlink"/>
            <w:rFonts w:ascii="Arial" w:hAnsi="Arial" w:cs="Arial"/>
            <w:sz w:val="22"/>
            <w:szCs w:val="22"/>
          </w:rPr>
          <w:t>Local Authority Social Services and National Health Service Complaints (England) Regulations (2009)</w:t>
        </w:r>
      </w:hyperlink>
      <w:r w:rsidRPr="002D336E">
        <w:rPr>
          <w:rFonts w:ascii="Arial" w:hAnsi="Arial" w:cs="Arial"/>
          <w:sz w:val="22"/>
          <w:szCs w:val="22"/>
        </w:rPr>
        <w:t xml:space="preserve"> </w:t>
      </w:r>
    </w:p>
    <w:p w14:paraId="4C387ACC" w14:textId="026A4E9B" w:rsidR="002C0541" w:rsidRPr="002D336E" w:rsidRDefault="00711A8C" w:rsidP="00EE7722">
      <w:pPr>
        <w:pStyle w:val="ListParagraph"/>
        <w:numPr>
          <w:ilvl w:val="0"/>
          <w:numId w:val="80"/>
        </w:numPr>
        <w:rPr>
          <w:rFonts w:ascii="Arial" w:hAnsi="Arial" w:cs="Arial"/>
          <w:sz w:val="22"/>
          <w:szCs w:val="22"/>
        </w:rPr>
      </w:pPr>
      <w:hyperlink r:id="rId10" w:history="1">
        <w:r w:rsidRPr="002D336E">
          <w:rPr>
            <w:rStyle w:val="Hyperlink"/>
            <w:rFonts w:ascii="Arial" w:hAnsi="Arial" w:cs="Arial"/>
            <w:sz w:val="22"/>
            <w:szCs w:val="22"/>
          </w:rPr>
          <w:t>Health and Social Care Act 2008 (Regulated Activities) Regulations 2014 (Regulation 16)</w:t>
        </w:r>
      </w:hyperlink>
    </w:p>
    <w:p w14:paraId="495B8482" w14:textId="77777777" w:rsidR="002C0541" w:rsidRPr="002D336E" w:rsidRDefault="002C0541" w:rsidP="00D309C7">
      <w:pPr>
        <w:rPr>
          <w:rFonts w:ascii="Arial" w:hAnsi="Arial" w:cs="Arial"/>
          <w:sz w:val="22"/>
          <w:szCs w:val="22"/>
        </w:rPr>
      </w:pPr>
    </w:p>
    <w:p w14:paraId="672611B6" w14:textId="04CF2176" w:rsidR="00CD1F64" w:rsidRDefault="002C0541" w:rsidP="00CD1F64">
      <w:pPr>
        <w:rPr>
          <w:rStyle w:val="Hyperlink"/>
          <w:rFonts w:ascii="Arial" w:hAnsi="Arial" w:cs="Arial"/>
          <w:sz w:val="22"/>
          <w:szCs w:val="22"/>
        </w:rPr>
      </w:pPr>
      <w:r w:rsidRPr="002D336E">
        <w:rPr>
          <w:rFonts w:ascii="Arial" w:hAnsi="Arial" w:cs="Arial"/>
          <w:sz w:val="22"/>
          <w:szCs w:val="22"/>
        </w:rPr>
        <w:t>It is also aligned to</w:t>
      </w:r>
      <w:r w:rsidR="003560FB" w:rsidRPr="002D336E">
        <w:rPr>
          <w:rFonts w:ascii="Arial" w:hAnsi="Arial" w:cs="Arial"/>
          <w:sz w:val="22"/>
          <w:szCs w:val="22"/>
        </w:rPr>
        <w:t>, and should be read in conjunction with,</w:t>
      </w:r>
      <w:r w:rsidRPr="002D336E">
        <w:rPr>
          <w:rFonts w:ascii="Arial" w:hAnsi="Arial" w:cs="Arial"/>
          <w:sz w:val="22"/>
          <w:szCs w:val="22"/>
        </w:rPr>
        <w:t xml:space="preserve"> </w:t>
      </w:r>
      <w:r w:rsidR="003560FB" w:rsidRPr="002D336E">
        <w:rPr>
          <w:rFonts w:ascii="Arial" w:hAnsi="Arial" w:cs="Arial"/>
          <w:sz w:val="22"/>
          <w:szCs w:val="22"/>
        </w:rPr>
        <w:t xml:space="preserve">both </w:t>
      </w:r>
      <w:r w:rsidR="006D10DC">
        <w:rPr>
          <w:rFonts w:ascii="Arial" w:hAnsi="Arial" w:cs="Arial"/>
          <w:sz w:val="22"/>
          <w:szCs w:val="22"/>
        </w:rPr>
        <w:t xml:space="preserve">the </w:t>
      </w:r>
      <w:hyperlink r:id="rId11" w:history="1">
        <w:r w:rsidR="00694894" w:rsidRPr="002D336E">
          <w:rPr>
            <w:rStyle w:val="Hyperlink"/>
            <w:rFonts w:ascii="Arial" w:hAnsi="Arial" w:cs="Arial"/>
            <w:sz w:val="22"/>
            <w:szCs w:val="22"/>
          </w:rPr>
          <w:t xml:space="preserve">CQC </w:t>
        </w:r>
        <w:r w:rsidR="00F52099" w:rsidRPr="002D336E">
          <w:rPr>
            <w:rStyle w:val="Hyperlink"/>
            <w:rFonts w:ascii="Arial" w:hAnsi="Arial" w:cs="Arial"/>
            <w:sz w:val="22"/>
            <w:szCs w:val="22"/>
          </w:rPr>
          <w:t xml:space="preserve">GP </w:t>
        </w:r>
        <w:proofErr w:type="spellStart"/>
        <w:r w:rsidR="00F52099" w:rsidRPr="002D336E">
          <w:rPr>
            <w:rStyle w:val="Hyperlink"/>
            <w:rFonts w:ascii="Arial" w:hAnsi="Arial" w:cs="Arial"/>
            <w:sz w:val="22"/>
            <w:szCs w:val="22"/>
          </w:rPr>
          <w:t>Mythbuster</w:t>
        </w:r>
        <w:proofErr w:type="spellEnd"/>
        <w:r w:rsidR="00F52099" w:rsidRPr="002D336E">
          <w:rPr>
            <w:rStyle w:val="Hyperlink"/>
            <w:rFonts w:ascii="Arial" w:hAnsi="Arial" w:cs="Arial"/>
            <w:sz w:val="22"/>
            <w:szCs w:val="22"/>
          </w:rPr>
          <w:t xml:space="preserve"> 103 </w:t>
        </w:r>
        <w:r w:rsidR="00694894" w:rsidRPr="002D336E">
          <w:rPr>
            <w:rStyle w:val="Hyperlink"/>
            <w:rFonts w:ascii="Arial" w:hAnsi="Arial" w:cs="Arial"/>
            <w:sz w:val="22"/>
            <w:szCs w:val="22"/>
          </w:rPr>
          <w:t>–</w:t>
        </w:r>
        <w:r w:rsidR="00F52099" w:rsidRPr="002D336E">
          <w:rPr>
            <w:rStyle w:val="Hyperlink"/>
            <w:rFonts w:ascii="Arial" w:hAnsi="Arial" w:cs="Arial"/>
            <w:sz w:val="22"/>
            <w:szCs w:val="22"/>
          </w:rPr>
          <w:t xml:space="preserve"> </w:t>
        </w:r>
        <w:r w:rsidR="00694894" w:rsidRPr="002D336E">
          <w:rPr>
            <w:rStyle w:val="Hyperlink"/>
            <w:rFonts w:ascii="Arial" w:hAnsi="Arial" w:cs="Arial"/>
            <w:sz w:val="22"/>
            <w:szCs w:val="22"/>
          </w:rPr>
          <w:t>Complaints Management</w:t>
        </w:r>
      </w:hyperlink>
      <w:r w:rsidR="00694894" w:rsidRPr="002D336E">
        <w:rPr>
          <w:rFonts w:ascii="Arial" w:hAnsi="Arial" w:cs="Arial"/>
          <w:sz w:val="22"/>
          <w:szCs w:val="22"/>
        </w:rPr>
        <w:t xml:space="preserve"> and </w:t>
      </w:r>
      <w:r w:rsidR="009F5732" w:rsidRPr="002D336E">
        <w:rPr>
          <w:rFonts w:ascii="Arial" w:hAnsi="Arial" w:cs="Arial"/>
          <w:sz w:val="22"/>
          <w:szCs w:val="22"/>
        </w:rPr>
        <w:t xml:space="preserve">the </w:t>
      </w:r>
      <w:hyperlink r:id="rId12" w:history="1">
        <w:r w:rsidR="009F5732" w:rsidRPr="002D336E">
          <w:rPr>
            <w:rStyle w:val="Hyperlink"/>
            <w:rFonts w:ascii="Arial" w:hAnsi="Arial" w:cs="Arial"/>
            <w:sz w:val="22"/>
            <w:szCs w:val="22"/>
          </w:rPr>
          <w:t xml:space="preserve">General Medical Council (GMC) </w:t>
        </w:r>
        <w:r w:rsidR="00B02962" w:rsidRPr="002D336E">
          <w:rPr>
            <w:rStyle w:val="Hyperlink"/>
            <w:rFonts w:ascii="Arial" w:hAnsi="Arial" w:cs="Arial"/>
            <w:sz w:val="22"/>
            <w:szCs w:val="22"/>
          </w:rPr>
          <w:t>ethical guidance</w:t>
        </w:r>
      </w:hyperlink>
      <w:r w:rsidR="002D336E">
        <w:rPr>
          <w:rStyle w:val="Hyperlink"/>
          <w:rFonts w:ascii="Arial" w:hAnsi="Arial" w:cs="Arial"/>
          <w:sz w:val="22"/>
          <w:szCs w:val="22"/>
        </w:rPr>
        <w:t xml:space="preserve">. </w:t>
      </w:r>
    </w:p>
    <w:p w14:paraId="0423F200" w14:textId="17BAEB46" w:rsidR="00CD1F64" w:rsidRPr="00620889" w:rsidRDefault="00CD1F64" w:rsidP="00CD1F64">
      <w:pPr>
        <w:rPr>
          <w:rStyle w:val="Hyperlink"/>
          <w:rFonts w:ascii="Arial" w:hAnsi="Arial"/>
          <w:color w:val="000000" w:themeColor="text1"/>
          <w:sz w:val="21"/>
        </w:rPr>
      </w:pPr>
    </w:p>
    <w:p w14:paraId="55D419D8" w14:textId="172BA1CE" w:rsidR="00CD1F64" w:rsidRDefault="00CD1F64" w:rsidP="00CD1F64">
      <w:pPr>
        <w:pStyle w:val="NormalWeb"/>
        <w:spacing w:before="0" w:beforeAutospacing="0" w:after="0" w:afterAutospacing="0"/>
        <w:rPr>
          <w:rFonts w:ascii="Arial" w:hAnsi="Arial" w:cs="Arial"/>
          <w:color w:val="000000" w:themeColor="text1"/>
          <w:spacing w:val="-5"/>
          <w:sz w:val="22"/>
          <w:szCs w:val="22"/>
        </w:rPr>
      </w:pPr>
      <w:r w:rsidRPr="00620889">
        <w:rPr>
          <w:rFonts w:ascii="Arial" w:hAnsi="Arial"/>
          <w:color w:val="000000" w:themeColor="text1"/>
          <w:spacing w:val="-5"/>
          <w:sz w:val="22"/>
        </w:rPr>
        <w:t xml:space="preserve">The </w:t>
      </w:r>
      <w:r w:rsidRPr="00B95E12">
        <w:rPr>
          <w:rFonts w:ascii="Arial" w:hAnsi="Arial" w:cs="Arial"/>
          <w:color w:val="000000" w:themeColor="text1"/>
          <w:spacing w:val="-5"/>
          <w:sz w:val="22"/>
          <w:szCs w:val="22"/>
        </w:rPr>
        <w:t>General Medical Council (GMC)</w:t>
      </w:r>
      <w:r w:rsidRPr="00B95E12">
        <w:rPr>
          <w:rStyle w:val="apple-converted-space"/>
          <w:rFonts w:ascii="Arial" w:hAnsi="Arial" w:cs="Arial"/>
          <w:color w:val="000000" w:themeColor="text1"/>
          <w:spacing w:val="-5"/>
          <w:sz w:val="22"/>
          <w:szCs w:val="22"/>
        </w:rPr>
        <w:t> </w:t>
      </w:r>
      <w:hyperlink r:id="rId13" w:history="1">
        <w:r w:rsidRPr="00B95E12">
          <w:rPr>
            <w:rStyle w:val="Hyperlink"/>
            <w:rFonts w:ascii="Arial" w:hAnsi="Arial" w:cs="Arial"/>
            <w:sz w:val="22"/>
            <w:szCs w:val="22"/>
          </w:rPr>
          <w:t>ethical guidance</w:t>
        </w:r>
      </w:hyperlink>
      <w:r w:rsidRPr="00B95E12">
        <w:rPr>
          <w:rStyle w:val="apple-converted-space"/>
          <w:rFonts w:ascii="Arial" w:hAnsi="Arial" w:cs="Arial"/>
          <w:color w:val="000000" w:themeColor="text1"/>
          <w:spacing w:val="-5"/>
          <w:sz w:val="22"/>
          <w:szCs w:val="22"/>
        </w:rPr>
        <w:t> </w:t>
      </w:r>
      <w:r w:rsidRPr="00B95E12">
        <w:rPr>
          <w:rFonts w:ascii="Arial" w:hAnsi="Arial" w:cs="Arial"/>
          <w:color w:val="000000" w:themeColor="text1"/>
          <w:spacing w:val="-5"/>
          <w:sz w:val="22"/>
          <w:szCs w:val="22"/>
        </w:rPr>
        <w:t>states a ‘good’ doctor will:</w:t>
      </w:r>
    </w:p>
    <w:p w14:paraId="7FEB2BEE" w14:textId="77777777" w:rsidR="00CD1F64" w:rsidRPr="00B95E12" w:rsidRDefault="00CD1F64" w:rsidP="00B95E12">
      <w:pPr>
        <w:pStyle w:val="NormalWeb"/>
        <w:spacing w:before="0" w:beforeAutospacing="0" w:after="0" w:afterAutospacing="0"/>
        <w:rPr>
          <w:rFonts w:ascii="Arial" w:hAnsi="Arial" w:cs="Arial"/>
          <w:color w:val="000000" w:themeColor="text1"/>
          <w:spacing w:val="-5"/>
          <w:sz w:val="22"/>
          <w:szCs w:val="22"/>
        </w:rPr>
      </w:pPr>
    </w:p>
    <w:p w14:paraId="44F067C2" w14:textId="7BE1E0B3" w:rsidR="00CD1F64" w:rsidRPr="00B95E12" w:rsidRDefault="00CD1F64" w:rsidP="00B95E12">
      <w:pPr>
        <w:numPr>
          <w:ilvl w:val="0"/>
          <w:numId w:val="85"/>
        </w:numPr>
        <w:rPr>
          <w:rFonts w:ascii="Arial" w:hAnsi="Arial" w:cs="Arial"/>
          <w:color w:val="000000" w:themeColor="text1"/>
          <w:spacing w:val="-5"/>
          <w:sz w:val="22"/>
          <w:szCs w:val="22"/>
        </w:rPr>
      </w:pPr>
      <w:r>
        <w:rPr>
          <w:rFonts w:ascii="Arial" w:hAnsi="Arial" w:cs="Arial"/>
          <w:color w:val="000000" w:themeColor="text1"/>
          <w:spacing w:val="-5"/>
          <w:sz w:val="22"/>
          <w:szCs w:val="22"/>
        </w:rPr>
        <w:t>M</w:t>
      </w:r>
      <w:r w:rsidRPr="00B95E12">
        <w:rPr>
          <w:rFonts w:ascii="Arial" w:hAnsi="Arial" w:cs="Arial"/>
          <w:color w:val="000000" w:themeColor="text1"/>
          <w:spacing w:val="-5"/>
          <w:sz w:val="22"/>
          <w:szCs w:val="22"/>
        </w:rPr>
        <w:t>ake the patients your first concern</w:t>
      </w:r>
    </w:p>
    <w:p w14:paraId="55C953B8" w14:textId="2FA13A53" w:rsidR="00CD1F64" w:rsidRPr="00B95E12" w:rsidRDefault="00CD1F64" w:rsidP="00B95E12">
      <w:pPr>
        <w:numPr>
          <w:ilvl w:val="0"/>
          <w:numId w:val="85"/>
        </w:numPr>
        <w:rPr>
          <w:rFonts w:ascii="Arial" w:hAnsi="Arial" w:cs="Arial"/>
          <w:color w:val="000000" w:themeColor="text1"/>
          <w:spacing w:val="-5"/>
          <w:sz w:val="22"/>
          <w:szCs w:val="22"/>
        </w:rPr>
      </w:pPr>
      <w:r>
        <w:rPr>
          <w:rFonts w:ascii="Arial" w:hAnsi="Arial" w:cs="Arial"/>
          <w:color w:val="000000" w:themeColor="text1"/>
          <w:spacing w:val="-5"/>
          <w:sz w:val="22"/>
          <w:szCs w:val="22"/>
        </w:rPr>
        <w:t>T</w:t>
      </w:r>
      <w:r w:rsidRPr="00B95E12">
        <w:rPr>
          <w:rFonts w:ascii="Arial" w:hAnsi="Arial" w:cs="Arial"/>
          <w:color w:val="000000" w:themeColor="text1"/>
          <w:spacing w:val="-5"/>
          <w:sz w:val="22"/>
          <w:szCs w:val="22"/>
        </w:rPr>
        <w:t>ake prompt action if you think the patient is being compromised</w:t>
      </w:r>
    </w:p>
    <w:p w14:paraId="279D964F" w14:textId="231C4D1D" w:rsidR="00CD1F64" w:rsidRPr="00B95E12" w:rsidRDefault="00CD1F64" w:rsidP="00B95E12">
      <w:pPr>
        <w:numPr>
          <w:ilvl w:val="0"/>
          <w:numId w:val="85"/>
        </w:numPr>
        <w:rPr>
          <w:rFonts w:ascii="Arial" w:hAnsi="Arial" w:cs="Arial"/>
          <w:color w:val="000000" w:themeColor="text1"/>
          <w:spacing w:val="-5"/>
          <w:sz w:val="22"/>
          <w:szCs w:val="22"/>
        </w:rPr>
      </w:pPr>
      <w:r>
        <w:rPr>
          <w:rFonts w:ascii="Arial" w:hAnsi="Arial" w:cs="Arial"/>
          <w:color w:val="000000" w:themeColor="text1"/>
          <w:spacing w:val="-5"/>
          <w:sz w:val="22"/>
          <w:szCs w:val="22"/>
        </w:rPr>
        <w:t>E</w:t>
      </w:r>
      <w:r w:rsidRPr="00B95E12">
        <w:rPr>
          <w:rFonts w:ascii="Arial" w:hAnsi="Arial" w:cs="Arial"/>
          <w:color w:val="000000" w:themeColor="text1"/>
          <w:spacing w:val="-5"/>
          <w:sz w:val="22"/>
          <w:szCs w:val="22"/>
        </w:rPr>
        <w:t>stablish and maintain good relationships with patients</w:t>
      </w:r>
    </w:p>
    <w:p w14:paraId="639C0DB8" w14:textId="4B9D3CC2" w:rsidR="00CD1F64" w:rsidRPr="00B95E12" w:rsidRDefault="00CD1F64" w:rsidP="00B95E12">
      <w:pPr>
        <w:numPr>
          <w:ilvl w:val="0"/>
          <w:numId w:val="85"/>
        </w:numPr>
        <w:rPr>
          <w:rFonts w:ascii="Arial" w:hAnsi="Arial" w:cs="Arial"/>
          <w:color w:val="000000" w:themeColor="text1"/>
          <w:spacing w:val="-5"/>
          <w:sz w:val="22"/>
          <w:szCs w:val="22"/>
        </w:rPr>
      </w:pPr>
      <w:r>
        <w:rPr>
          <w:rFonts w:ascii="Arial" w:hAnsi="Arial" w:cs="Arial"/>
          <w:color w:val="000000" w:themeColor="text1"/>
          <w:spacing w:val="-5"/>
          <w:sz w:val="22"/>
          <w:szCs w:val="22"/>
        </w:rPr>
        <w:t>B</w:t>
      </w:r>
      <w:r w:rsidRPr="00B95E12">
        <w:rPr>
          <w:rFonts w:ascii="Arial" w:hAnsi="Arial" w:cs="Arial"/>
          <w:color w:val="000000" w:themeColor="text1"/>
          <w:spacing w:val="-5"/>
          <w:sz w:val="22"/>
          <w:szCs w:val="22"/>
        </w:rPr>
        <w:t>e honest and open and act with integrity.</w:t>
      </w:r>
    </w:p>
    <w:p w14:paraId="74C72E72" w14:textId="28CA1731" w:rsidR="00CD1F64" w:rsidRPr="00B95E12" w:rsidRDefault="00CD1F64" w:rsidP="00B95E12">
      <w:pPr>
        <w:numPr>
          <w:ilvl w:val="0"/>
          <w:numId w:val="85"/>
        </w:numPr>
        <w:rPr>
          <w:rFonts w:ascii="Arial" w:hAnsi="Arial" w:cs="Arial"/>
          <w:color w:val="000000" w:themeColor="text1"/>
          <w:spacing w:val="-5"/>
          <w:sz w:val="22"/>
          <w:szCs w:val="22"/>
        </w:rPr>
      </w:pPr>
      <w:r>
        <w:rPr>
          <w:rFonts w:ascii="Arial" w:hAnsi="Arial" w:cs="Arial"/>
          <w:color w:val="000000" w:themeColor="text1"/>
          <w:spacing w:val="-5"/>
          <w:sz w:val="22"/>
          <w:szCs w:val="22"/>
        </w:rPr>
        <w:t>Li</w:t>
      </w:r>
      <w:r w:rsidRPr="00B95E12">
        <w:rPr>
          <w:rFonts w:ascii="Arial" w:hAnsi="Arial" w:cs="Arial"/>
          <w:color w:val="000000" w:themeColor="text1"/>
          <w:spacing w:val="-5"/>
          <w:sz w:val="22"/>
          <w:szCs w:val="22"/>
        </w:rPr>
        <w:t>sten to, and respond to, patients</w:t>
      </w:r>
      <w:r w:rsidR="00B95E12">
        <w:rPr>
          <w:rFonts w:ascii="Arial" w:hAnsi="Arial" w:cs="Arial"/>
          <w:color w:val="000000" w:themeColor="text1"/>
          <w:spacing w:val="-5"/>
          <w:sz w:val="22"/>
          <w:szCs w:val="22"/>
        </w:rPr>
        <w:t>’</w:t>
      </w:r>
      <w:r w:rsidRPr="00B95E12">
        <w:rPr>
          <w:rFonts w:ascii="Arial" w:hAnsi="Arial" w:cs="Arial"/>
          <w:color w:val="000000" w:themeColor="text1"/>
          <w:spacing w:val="-5"/>
          <w:sz w:val="22"/>
          <w:szCs w:val="22"/>
        </w:rPr>
        <w:t xml:space="preserve"> concerns and preferences.</w:t>
      </w:r>
    </w:p>
    <w:p w14:paraId="78E093A6" w14:textId="77777777" w:rsidR="00CD1F64" w:rsidRPr="00B95E12" w:rsidRDefault="00CD1F64" w:rsidP="00CD1F64">
      <w:pPr>
        <w:rPr>
          <w:rFonts w:ascii="Arial" w:hAnsi="Arial" w:cs="Arial"/>
          <w:sz w:val="22"/>
          <w:szCs w:val="22"/>
        </w:rPr>
      </w:pPr>
    </w:p>
    <w:p w14:paraId="07C0029A" w14:textId="2DDD6E45" w:rsidR="00261C32" w:rsidRDefault="00925445" w:rsidP="00EE7722">
      <w:pPr>
        <w:rPr>
          <w:rFonts w:ascii="Arial" w:hAnsi="Arial" w:cs="Arial"/>
          <w:sz w:val="22"/>
          <w:szCs w:val="22"/>
        </w:rPr>
      </w:pPr>
      <w:r w:rsidRPr="00DF2AD8">
        <w:rPr>
          <w:rFonts w:ascii="Arial" w:hAnsi="Arial" w:cs="Arial"/>
          <w:sz w:val="22"/>
          <w:szCs w:val="22"/>
        </w:rPr>
        <w:t xml:space="preserve">The organisation will aim to design and implement policies and procedures that meet the diverse needs of our service and workforce, ensuring that none are placed at a disadvantage over others, in accordance with the </w:t>
      </w:r>
      <w:hyperlink r:id="rId14" w:history="1">
        <w:r w:rsidRPr="00DF2AD8">
          <w:rPr>
            <w:rStyle w:val="Hyperlink"/>
            <w:rFonts w:ascii="Arial" w:hAnsi="Arial" w:cs="Arial"/>
            <w:sz w:val="22"/>
            <w:szCs w:val="22"/>
          </w:rPr>
          <w:t>Equality Act 2010</w:t>
        </w:r>
      </w:hyperlink>
      <w:r w:rsidR="0083081E">
        <w:rPr>
          <w:rFonts w:ascii="Arial" w:hAnsi="Arial" w:cs="Arial"/>
          <w:sz w:val="22"/>
          <w:szCs w:val="22"/>
        </w:rPr>
        <w:t xml:space="preserve">. </w:t>
      </w:r>
      <w:r w:rsidRPr="00DF2AD8">
        <w:rPr>
          <w:rFonts w:ascii="Arial" w:hAnsi="Arial" w:cs="Arial"/>
          <w:sz w:val="22"/>
          <w:szCs w:val="22"/>
        </w:rPr>
        <w:t xml:space="preserve">Consideration has been given to the impact this policy might have </w:t>
      </w:r>
      <w:r w:rsidR="00EE7722" w:rsidRPr="00DF2AD8">
        <w:rPr>
          <w:rFonts w:ascii="Arial" w:hAnsi="Arial" w:cs="Arial"/>
          <w:sz w:val="22"/>
          <w:szCs w:val="22"/>
        </w:rPr>
        <w:t>regarding</w:t>
      </w:r>
      <w:r w:rsidRPr="00DF2AD8">
        <w:rPr>
          <w:rFonts w:ascii="Arial" w:hAnsi="Arial" w:cs="Arial"/>
          <w:sz w:val="22"/>
          <w:szCs w:val="22"/>
        </w:rPr>
        <w:t xml:space="preserve"> the individual protected characteristics of those to whom it applies.</w:t>
      </w:r>
    </w:p>
    <w:p w14:paraId="7FC52372" w14:textId="77777777" w:rsidR="00A146E9" w:rsidRDefault="00A146E9" w:rsidP="00EE7722">
      <w:pPr>
        <w:rPr>
          <w:rFonts w:ascii="Arial" w:hAnsi="Arial" w:cs="Arial"/>
          <w:sz w:val="22"/>
          <w:szCs w:val="22"/>
        </w:rPr>
      </w:pPr>
    </w:p>
    <w:p w14:paraId="66D3DED4" w14:textId="73217BEF" w:rsidR="006D10DC" w:rsidRPr="00A146E9" w:rsidRDefault="00A146E9" w:rsidP="00B95E12">
      <w:pPr>
        <w:rPr>
          <w:rFonts w:ascii="Arial" w:hAnsi="Arial" w:cs="Arial"/>
          <w:sz w:val="22"/>
          <w:szCs w:val="22"/>
        </w:rPr>
      </w:pPr>
      <w:r w:rsidRPr="00B95E12">
        <w:rPr>
          <w:rFonts w:ascii="Arial" w:hAnsi="Arial" w:cs="Arial"/>
          <w:noProof/>
          <w:sz w:val="22"/>
          <w:szCs w:val="22"/>
        </w:rPr>
        <w:drawing>
          <wp:anchor distT="0" distB="0" distL="114300" distR="114300" simplePos="0" relativeHeight="251664896" behindDoc="0" locked="0" layoutInCell="1" allowOverlap="1" wp14:anchorId="235102AC" wp14:editId="74C069A0">
            <wp:simplePos x="0" y="0"/>
            <wp:positionH relativeFrom="column">
              <wp:posOffset>-3175</wp:posOffset>
            </wp:positionH>
            <wp:positionV relativeFrom="paragraph">
              <wp:posOffset>10795</wp:posOffset>
            </wp:positionV>
            <wp:extent cx="538480" cy="514985"/>
            <wp:effectExtent l="0" t="0" r="0" b="5715"/>
            <wp:wrapSquare wrapText="bothSides"/>
            <wp:docPr id="4" name="Picture 4" descr="Practice Index Hub">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ctice Index Hub">
                      <a:hlinkClick r:id="rId15"/>
                    </pic:cNvP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83452"/>
                    <a:stretch/>
                  </pic:blipFill>
                  <pic:spPr bwMode="auto">
                    <a:xfrm>
                      <a:off x="0" y="0"/>
                      <a:ext cx="538480" cy="514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E12">
        <w:rPr>
          <w:rFonts w:ascii="Arial" w:hAnsi="Arial" w:cs="Arial"/>
          <w:sz w:val="22"/>
          <w:szCs w:val="22"/>
        </w:rPr>
        <w:t xml:space="preserve">In accordance with </w:t>
      </w:r>
      <w:hyperlink r:id="rId17" w:anchor="guidance" w:history="1">
        <w:r w:rsidRPr="00A146E9">
          <w:rPr>
            <w:rStyle w:val="Hyperlink"/>
            <w:rFonts w:ascii="Arial" w:hAnsi="Arial" w:cs="Arial"/>
            <w:sz w:val="22"/>
            <w:szCs w:val="22"/>
          </w:rPr>
          <w:t>Regulation 16</w:t>
        </w:r>
      </w:hyperlink>
      <w:r w:rsidRPr="00B95E12">
        <w:rPr>
          <w:rFonts w:ascii="Arial" w:hAnsi="Arial" w:cs="Arial"/>
          <w:sz w:val="22"/>
          <w:szCs w:val="22"/>
        </w:rPr>
        <w:t xml:space="preserve">, all staff at </w:t>
      </w:r>
      <w:r w:rsidR="008D203E">
        <w:rPr>
          <w:rFonts w:ascii="Arial" w:hAnsi="Arial" w:cs="Arial"/>
          <w:sz w:val="22"/>
          <w:szCs w:val="22"/>
        </w:rPr>
        <w:t>Wootton Vale and Shortstown Surgery</w:t>
      </w:r>
      <w:r w:rsidRPr="00B95E12">
        <w:rPr>
          <w:rFonts w:ascii="Arial" w:hAnsi="Arial" w:cs="Arial"/>
          <w:sz w:val="22"/>
          <w:szCs w:val="22"/>
        </w:rPr>
        <w:t xml:space="preserve"> must fully understand the complaints process. </w:t>
      </w:r>
      <w:proofErr w:type="gramStart"/>
      <w:r w:rsidRPr="00B95E12">
        <w:rPr>
          <w:rFonts w:ascii="Arial" w:hAnsi="Arial" w:cs="Arial"/>
          <w:sz w:val="22"/>
          <w:szCs w:val="22"/>
        </w:rPr>
        <w:t>Therefore</w:t>
      </w:r>
      <w:proofErr w:type="gramEnd"/>
      <w:r w:rsidRPr="00B95E12">
        <w:rPr>
          <w:rFonts w:ascii="Arial" w:hAnsi="Arial" w:cs="Arial"/>
          <w:sz w:val="22"/>
          <w:szCs w:val="22"/>
        </w:rPr>
        <w:t xml:space="preserve"> </w:t>
      </w:r>
      <w:r w:rsidR="00EE7722" w:rsidRPr="00A146E9">
        <w:rPr>
          <w:rFonts w:ascii="Arial" w:hAnsi="Arial" w:cs="Arial"/>
          <w:sz w:val="22"/>
          <w:szCs w:val="22"/>
        </w:rPr>
        <w:t xml:space="preserve">complaints management </w:t>
      </w:r>
      <w:r>
        <w:rPr>
          <w:rFonts w:ascii="Arial" w:hAnsi="Arial" w:cs="Arial"/>
          <w:sz w:val="22"/>
          <w:szCs w:val="22"/>
        </w:rPr>
        <w:t>training</w:t>
      </w:r>
      <w:r w:rsidRPr="00A146E9">
        <w:rPr>
          <w:rFonts w:ascii="Arial" w:hAnsi="Arial" w:cs="Arial"/>
          <w:sz w:val="22"/>
          <w:szCs w:val="22"/>
        </w:rPr>
        <w:t xml:space="preserve"> </w:t>
      </w:r>
      <w:r w:rsidR="00EE7722" w:rsidRPr="00A146E9">
        <w:rPr>
          <w:rFonts w:ascii="Arial" w:hAnsi="Arial" w:cs="Arial"/>
          <w:sz w:val="22"/>
          <w:szCs w:val="22"/>
        </w:rPr>
        <w:t xml:space="preserve">is available on the </w:t>
      </w:r>
      <w:hyperlink r:id="rId18" w:anchor="collapse_1071" w:history="1">
        <w:r w:rsidR="00EE7722" w:rsidRPr="00A146E9">
          <w:rPr>
            <w:rStyle w:val="Hyperlink"/>
            <w:rFonts w:ascii="Arial" w:hAnsi="Arial" w:cs="Arial"/>
            <w:sz w:val="22"/>
            <w:szCs w:val="22"/>
          </w:rPr>
          <w:t>HUB</w:t>
        </w:r>
      </w:hyperlink>
      <w:r w:rsidR="00EE7722" w:rsidRPr="00A146E9">
        <w:rPr>
          <w:rFonts w:ascii="Arial" w:hAnsi="Arial" w:cs="Arial"/>
          <w:sz w:val="22"/>
          <w:szCs w:val="22"/>
        </w:rPr>
        <w:t>.</w:t>
      </w:r>
      <w:r w:rsidR="006D10DC" w:rsidRPr="00A146E9">
        <w:rPr>
          <w:rFonts w:ascii="Arial" w:hAnsi="Arial" w:cs="Arial"/>
          <w:sz w:val="22"/>
          <w:szCs w:val="22"/>
        </w:rPr>
        <w:t xml:space="preserve"> </w:t>
      </w:r>
    </w:p>
    <w:p w14:paraId="08E1FBF4" w14:textId="77777777" w:rsidR="00A146E9" w:rsidRDefault="00A146E9" w:rsidP="00A146E9">
      <w:pPr>
        <w:rPr>
          <w:rFonts w:ascii="Arial" w:hAnsi="Arial" w:cs="Arial"/>
          <w:sz w:val="22"/>
          <w:szCs w:val="22"/>
        </w:rPr>
      </w:pPr>
    </w:p>
    <w:p w14:paraId="0C221499" w14:textId="496812E1" w:rsidR="006D10DC" w:rsidRDefault="00A146E9" w:rsidP="00B95E12">
      <w:pPr>
        <w:rPr>
          <w:rFonts w:ascii="Arial" w:hAnsi="Arial" w:cs="Arial"/>
          <w:sz w:val="22"/>
          <w:szCs w:val="22"/>
        </w:rPr>
      </w:pPr>
      <w:r>
        <w:rPr>
          <w:rFonts w:ascii="Arial" w:hAnsi="Arial" w:cs="Arial"/>
          <w:sz w:val="22"/>
          <w:szCs w:val="22"/>
        </w:rPr>
        <w:t>Additionally,</w:t>
      </w:r>
      <w:r w:rsidR="006D10DC">
        <w:rPr>
          <w:rFonts w:ascii="Arial" w:hAnsi="Arial" w:cs="Arial"/>
          <w:sz w:val="22"/>
          <w:szCs w:val="22"/>
        </w:rPr>
        <w:t xml:space="preserve"> </w:t>
      </w:r>
      <w:r w:rsidR="00B95E12">
        <w:rPr>
          <w:rFonts w:ascii="Arial" w:hAnsi="Arial" w:cs="Arial"/>
          <w:sz w:val="22"/>
          <w:szCs w:val="22"/>
        </w:rPr>
        <w:t xml:space="preserve">the </w:t>
      </w:r>
      <w:r w:rsidR="006D10DC">
        <w:rPr>
          <w:rFonts w:ascii="Arial" w:hAnsi="Arial" w:cs="Arial"/>
          <w:sz w:val="22"/>
          <w:szCs w:val="22"/>
        </w:rPr>
        <w:t>BMA ha</w:t>
      </w:r>
      <w:r w:rsidR="00B95E12">
        <w:rPr>
          <w:rFonts w:ascii="Arial" w:hAnsi="Arial" w:cs="Arial"/>
          <w:sz w:val="22"/>
          <w:szCs w:val="22"/>
        </w:rPr>
        <w:t>s</w:t>
      </w:r>
      <w:r w:rsidR="006D10DC">
        <w:rPr>
          <w:rFonts w:ascii="Arial" w:hAnsi="Arial" w:cs="Arial"/>
          <w:sz w:val="22"/>
          <w:szCs w:val="22"/>
        </w:rPr>
        <w:t xml:space="preserve"> recently released guidance titled: </w:t>
      </w:r>
      <w:hyperlink r:id="rId19" w:history="1">
        <w:r w:rsidR="006D10DC" w:rsidRPr="006D10DC">
          <w:rPr>
            <w:rStyle w:val="Hyperlink"/>
            <w:rFonts w:ascii="Arial" w:hAnsi="Arial" w:cs="Arial"/>
            <w:sz w:val="22"/>
            <w:szCs w:val="22"/>
          </w:rPr>
          <w:t>Responding to concerns: a guide for doctors who manage staff</w:t>
        </w:r>
      </w:hyperlink>
      <w:r w:rsidR="006D10DC">
        <w:rPr>
          <w:rFonts w:ascii="Arial" w:hAnsi="Arial" w:cs="Arial"/>
          <w:sz w:val="22"/>
          <w:szCs w:val="22"/>
        </w:rPr>
        <w:t>. This is guidance on professional requirements, how to respond and how to act on a concern.</w:t>
      </w:r>
    </w:p>
    <w:p w14:paraId="2C1AF786" w14:textId="02F09980" w:rsidR="006D10DC" w:rsidRDefault="006D10DC" w:rsidP="006D10DC">
      <w:pPr>
        <w:spacing w:before="360" w:after="120"/>
        <w:rPr>
          <w:rFonts w:ascii="Arial" w:hAnsi="Arial" w:cs="Arial"/>
          <w:sz w:val="22"/>
          <w:szCs w:val="22"/>
        </w:rPr>
      </w:pPr>
    </w:p>
    <w:p w14:paraId="633D76F9" w14:textId="77777777" w:rsidR="006D10DC" w:rsidRPr="00DF2AD8" w:rsidRDefault="006D10DC" w:rsidP="00620889">
      <w:pPr>
        <w:spacing w:before="360" w:after="120"/>
        <w:rPr>
          <w:rFonts w:ascii="Arial" w:hAnsi="Arial" w:cs="Arial"/>
          <w:sz w:val="22"/>
          <w:szCs w:val="22"/>
        </w:rPr>
      </w:pPr>
    </w:p>
    <w:p w14:paraId="7F4050D4" w14:textId="2D6A435D" w:rsidR="00CD211E" w:rsidRPr="00DF2AD8" w:rsidRDefault="00583A9B" w:rsidP="00651C88">
      <w:pPr>
        <w:pStyle w:val="Heading2"/>
        <w:ind w:left="576"/>
        <w:rPr>
          <w:rFonts w:ascii="Arial" w:hAnsi="Arial" w:cs="Arial"/>
          <w:smallCaps w:val="0"/>
          <w:sz w:val="24"/>
          <w:szCs w:val="24"/>
          <w:lang w:val="en-GB"/>
        </w:rPr>
      </w:pPr>
      <w:bookmarkStart w:id="5" w:name="_Toc209167791"/>
      <w:r w:rsidRPr="00DF2AD8">
        <w:rPr>
          <w:rFonts w:ascii="Arial" w:hAnsi="Arial" w:cs="Arial"/>
          <w:smallCaps w:val="0"/>
          <w:sz w:val="24"/>
          <w:szCs w:val="24"/>
          <w:lang w:val="en-GB"/>
        </w:rPr>
        <w:t>S</w:t>
      </w:r>
      <w:r w:rsidR="00CD211E" w:rsidRPr="00DF2AD8">
        <w:rPr>
          <w:rFonts w:ascii="Arial" w:hAnsi="Arial" w:cs="Arial"/>
          <w:smallCaps w:val="0"/>
          <w:sz w:val="24"/>
          <w:szCs w:val="24"/>
          <w:lang w:val="en-GB"/>
        </w:rPr>
        <w:t>tatus</w:t>
      </w:r>
      <w:bookmarkEnd w:id="5"/>
    </w:p>
    <w:p w14:paraId="6169E134" w14:textId="77777777" w:rsidR="00CD211E" w:rsidRPr="00620889" w:rsidRDefault="00CD211E" w:rsidP="00CD211E">
      <w:pPr>
        <w:rPr>
          <w:rFonts w:ascii="Arial" w:hAnsi="Arial"/>
        </w:rPr>
      </w:pPr>
    </w:p>
    <w:p w14:paraId="7096108A" w14:textId="7F56590E" w:rsidR="00261C32" w:rsidRDefault="008923B8" w:rsidP="00CD211E">
      <w:pPr>
        <w:rPr>
          <w:rFonts w:ascii="Arial" w:hAnsi="Arial" w:cs="Arial"/>
          <w:sz w:val="22"/>
          <w:szCs w:val="22"/>
        </w:rPr>
      </w:pPr>
      <w:r w:rsidRPr="005D0DC8">
        <w:rPr>
          <w:rFonts w:ascii="Arial" w:hAnsi="Arial" w:cs="Arial"/>
          <w:sz w:val="22"/>
          <w:szCs w:val="22"/>
        </w:rPr>
        <w:t xml:space="preserve">This document applies to all employees of the organisation and other individuals performing functions in relation to the organisation such as agency workers, </w:t>
      </w:r>
      <w:r w:rsidR="008D203E" w:rsidRPr="005D0DC8">
        <w:rPr>
          <w:rFonts w:ascii="Arial" w:hAnsi="Arial" w:cs="Arial"/>
          <w:sz w:val="22"/>
          <w:szCs w:val="22"/>
        </w:rPr>
        <w:t>locums,</w:t>
      </w:r>
      <w:r w:rsidRPr="005D0DC8">
        <w:rPr>
          <w:rFonts w:ascii="Arial" w:hAnsi="Arial" w:cs="Arial"/>
          <w:sz w:val="22"/>
          <w:szCs w:val="22"/>
        </w:rPr>
        <w:t xml:space="preserve"> and contractors. </w:t>
      </w:r>
    </w:p>
    <w:p w14:paraId="50E96DC7" w14:textId="77777777" w:rsidR="00261C32" w:rsidRPr="00620889" w:rsidRDefault="00261C32" w:rsidP="00CD211E">
      <w:pPr>
        <w:rPr>
          <w:rFonts w:ascii="Arial" w:hAnsi="Arial"/>
          <w:sz w:val="22"/>
        </w:rPr>
      </w:pPr>
    </w:p>
    <w:p w14:paraId="0226DDE1" w14:textId="6B37A608" w:rsidR="00CD211E" w:rsidRPr="00E9050D" w:rsidRDefault="00CD211E" w:rsidP="00CD211E">
      <w:pPr>
        <w:rPr>
          <w:rFonts w:ascii="Arial" w:hAnsi="Arial" w:cs="Arial"/>
          <w:sz w:val="22"/>
          <w:szCs w:val="22"/>
        </w:rPr>
      </w:pPr>
      <w:r w:rsidRPr="00DF2AD8">
        <w:rPr>
          <w:rFonts w:ascii="Arial" w:hAnsi="Arial" w:cs="Arial"/>
          <w:sz w:val="22"/>
          <w:szCs w:val="22"/>
        </w:rPr>
        <w:t>This document and any procedures contained within it are non-contractual and may be modi</w:t>
      </w:r>
      <w:r w:rsidR="007D2957" w:rsidRPr="00DF2AD8">
        <w:rPr>
          <w:rFonts w:ascii="Arial" w:hAnsi="Arial" w:cs="Arial"/>
          <w:sz w:val="22"/>
          <w:szCs w:val="22"/>
        </w:rPr>
        <w:t xml:space="preserve">fied or withdrawn at any time. </w:t>
      </w:r>
      <w:r w:rsidRPr="00DF2AD8">
        <w:rPr>
          <w:rFonts w:ascii="Arial" w:hAnsi="Arial" w:cs="Arial"/>
          <w:sz w:val="22"/>
          <w:szCs w:val="22"/>
        </w:rPr>
        <w:t>For the avoidance of doubt, it does not form part of your contract of employment.</w:t>
      </w:r>
      <w:bookmarkStart w:id="6" w:name="_Toc54625898"/>
      <w:bookmarkStart w:id="7" w:name="_Toc54693983"/>
      <w:bookmarkStart w:id="8" w:name="_Toc54694030"/>
      <w:bookmarkStart w:id="9" w:name="_Toc54694442"/>
      <w:bookmarkStart w:id="10" w:name="_Toc54694676"/>
      <w:bookmarkStart w:id="11" w:name="_Toc54695398"/>
      <w:bookmarkStart w:id="12" w:name="_Toc54699558"/>
      <w:bookmarkStart w:id="13" w:name="_Toc54625902"/>
      <w:bookmarkStart w:id="14" w:name="_Toc54693987"/>
      <w:bookmarkStart w:id="15" w:name="_Toc54694034"/>
      <w:bookmarkStart w:id="16" w:name="_Toc54694446"/>
      <w:bookmarkStart w:id="17" w:name="_Toc54694680"/>
      <w:bookmarkStart w:id="18" w:name="_Toc54695402"/>
      <w:bookmarkStart w:id="19" w:name="_Toc54699562"/>
      <w:bookmarkEnd w:id="6"/>
      <w:bookmarkEnd w:id="7"/>
      <w:bookmarkEnd w:id="8"/>
      <w:bookmarkEnd w:id="9"/>
      <w:bookmarkEnd w:id="10"/>
      <w:bookmarkEnd w:id="11"/>
      <w:bookmarkEnd w:id="12"/>
      <w:bookmarkEnd w:id="13"/>
      <w:bookmarkEnd w:id="14"/>
      <w:bookmarkEnd w:id="15"/>
      <w:bookmarkEnd w:id="16"/>
      <w:bookmarkEnd w:id="17"/>
      <w:bookmarkEnd w:id="18"/>
      <w:bookmarkEnd w:id="19"/>
    </w:p>
    <w:p w14:paraId="5BF94D17" w14:textId="7C680AE7" w:rsidR="00CD211E" w:rsidRPr="005D0DC8" w:rsidRDefault="00583A9B" w:rsidP="00CD211E">
      <w:pPr>
        <w:pStyle w:val="Heading1"/>
        <w:keepLines/>
        <w:pBdr>
          <w:bottom w:val="single" w:sz="4" w:space="1" w:color="595959" w:themeColor="text1" w:themeTint="A6"/>
        </w:pBdr>
        <w:spacing w:before="360" w:after="160" w:line="259" w:lineRule="auto"/>
        <w:rPr>
          <w:sz w:val="28"/>
          <w:szCs w:val="28"/>
        </w:rPr>
      </w:pPr>
      <w:bookmarkStart w:id="20" w:name="_Toc110930640"/>
      <w:bookmarkStart w:id="21" w:name="_Toc209167792"/>
      <w:r w:rsidRPr="005D0DC8">
        <w:rPr>
          <w:sz w:val="28"/>
          <w:szCs w:val="28"/>
        </w:rPr>
        <w:t>Guidance</w:t>
      </w:r>
      <w:bookmarkEnd w:id="20"/>
      <w:bookmarkEnd w:id="21"/>
    </w:p>
    <w:p w14:paraId="060F4E31" w14:textId="2E0CAA61" w:rsidR="00CD211E" w:rsidRPr="00DF2AD8" w:rsidRDefault="00D309C7" w:rsidP="001B17C9">
      <w:pPr>
        <w:pStyle w:val="Heading2"/>
        <w:ind w:left="576"/>
        <w:rPr>
          <w:rFonts w:ascii="Arial" w:hAnsi="Arial" w:cs="Arial"/>
          <w:smallCaps w:val="0"/>
          <w:sz w:val="24"/>
          <w:szCs w:val="24"/>
          <w:lang w:val="en-GB"/>
        </w:rPr>
      </w:pPr>
      <w:bookmarkStart w:id="22" w:name="_Legislation"/>
      <w:bookmarkStart w:id="23" w:name="_Toc110930641"/>
      <w:bookmarkStart w:id="24" w:name="_Toc209167793"/>
      <w:bookmarkEnd w:id="22"/>
      <w:r w:rsidRPr="00DF2AD8">
        <w:rPr>
          <w:rFonts w:ascii="Arial" w:hAnsi="Arial" w:cs="Arial"/>
          <w:smallCaps w:val="0"/>
          <w:sz w:val="24"/>
          <w:szCs w:val="24"/>
          <w:lang w:val="en-GB"/>
        </w:rPr>
        <w:t>Legislation</w:t>
      </w:r>
      <w:bookmarkEnd w:id="23"/>
      <w:bookmarkEnd w:id="24"/>
    </w:p>
    <w:p w14:paraId="14375152" w14:textId="77777777" w:rsidR="00CD211E" w:rsidRPr="00DF2AD8" w:rsidRDefault="00CD211E" w:rsidP="00CD211E">
      <w:pPr>
        <w:rPr>
          <w:rFonts w:ascii="Arial" w:hAnsi="Arial" w:cs="Arial"/>
        </w:rPr>
      </w:pPr>
    </w:p>
    <w:p w14:paraId="25833D49" w14:textId="7B540676" w:rsidR="004A4F8E" w:rsidRPr="005D0DC8" w:rsidRDefault="004A4F8E" w:rsidP="004A4F8E">
      <w:pPr>
        <w:rPr>
          <w:rFonts w:ascii="Arial" w:hAnsi="Arial" w:cs="Arial"/>
          <w:sz w:val="22"/>
          <w:szCs w:val="22"/>
        </w:rPr>
      </w:pPr>
      <w:r w:rsidRPr="005D0DC8">
        <w:rPr>
          <w:rFonts w:ascii="Arial" w:hAnsi="Arial" w:cs="Arial"/>
          <w:sz w:val="22"/>
          <w:szCs w:val="22"/>
        </w:rPr>
        <w:t>Every NHS facility has a complaints procedure</w:t>
      </w:r>
      <w:r w:rsidR="005B6414" w:rsidRPr="005D0DC8">
        <w:rPr>
          <w:rFonts w:ascii="Arial" w:hAnsi="Arial" w:cs="Arial"/>
          <w:sz w:val="22"/>
          <w:szCs w:val="22"/>
        </w:rPr>
        <w:t>. T</w:t>
      </w:r>
      <w:r w:rsidRPr="005D0DC8">
        <w:rPr>
          <w:rFonts w:ascii="Arial" w:hAnsi="Arial" w:cs="Arial"/>
          <w:sz w:val="22"/>
          <w:szCs w:val="22"/>
        </w:rPr>
        <w:t>his permits a patient (or their nominated representative) to submit a complaint either to the NHS organisation or</w:t>
      </w:r>
      <w:r w:rsidR="00310764" w:rsidRPr="005D0DC8">
        <w:rPr>
          <w:rFonts w:ascii="Arial" w:hAnsi="Arial" w:cs="Arial"/>
          <w:sz w:val="22"/>
          <w:szCs w:val="22"/>
        </w:rPr>
        <w:t xml:space="preserve"> the organisation that</w:t>
      </w:r>
      <w:r w:rsidRPr="005D0DC8">
        <w:rPr>
          <w:rFonts w:ascii="Arial" w:hAnsi="Arial" w:cs="Arial"/>
          <w:sz w:val="22"/>
          <w:szCs w:val="22"/>
        </w:rPr>
        <w:t xml:space="preserve"> has been commissioned by the NHS to provide a service.  </w:t>
      </w:r>
    </w:p>
    <w:p w14:paraId="36D2DC35" w14:textId="77777777" w:rsidR="004A4F8E" w:rsidRPr="005D0DC8" w:rsidRDefault="004A4F8E" w:rsidP="004A4F8E">
      <w:pPr>
        <w:rPr>
          <w:rFonts w:ascii="Arial" w:hAnsi="Arial" w:cs="Arial"/>
          <w:sz w:val="22"/>
          <w:szCs w:val="22"/>
        </w:rPr>
      </w:pPr>
    </w:p>
    <w:p w14:paraId="5256AA0E" w14:textId="49A23BB2" w:rsidR="004A4F8E" w:rsidRPr="005D0DC8" w:rsidRDefault="00310764" w:rsidP="004A4F8E">
      <w:pPr>
        <w:rPr>
          <w:rFonts w:ascii="Arial" w:hAnsi="Arial" w:cs="Arial"/>
          <w:sz w:val="22"/>
          <w:szCs w:val="22"/>
        </w:rPr>
      </w:pPr>
      <w:r w:rsidRPr="005D0DC8">
        <w:rPr>
          <w:rFonts w:ascii="Arial" w:hAnsi="Arial" w:cs="Arial"/>
          <w:sz w:val="22"/>
          <w:szCs w:val="22"/>
        </w:rPr>
        <w:t xml:space="preserve">This </w:t>
      </w:r>
      <w:r w:rsidR="00113223" w:rsidRPr="005D0DC8">
        <w:rPr>
          <w:rFonts w:ascii="Arial" w:hAnsi="Arial" w:cs="Arial"/>
          <w:sz w:val="22"/>
          <w:szCs w:val="22"/>
        </w:rPr>
        <w:t>organisation</w:t>
      </w:r>
      <w:r w:rsidRPr="005D0DC8">
        <w:rPr>
          <w:rFonts w:ascii="Arial" w:hAnsi="Arial" w:cs="Arial"/>
          <w:sz w:val="22"/>
          <w:szCs w:val="22"/>
        </w:rPr>
        <w:t xml:space="preserve"> adopts a patient-</w:t>
      </w:r>
      <w:r w:rsidR="004A4F8E" w:rsidRPr="005D0DC8">
        <w:rPr>
          <w:rFonts w:ascii="Arial" w:hAnsi="Arial" w:cs="Arial"/>
          <w:sz w:val="22"/>
          <w:szCs w:val="22"/>
        </w:rPr>
        <w:t xml:space="preserve">focused approach to complaint handling in accordance with the </w:t>
      </w:r>
      <w:hyperlink r:id="rId20" w:history="1">
        <w:r w:rsidR="00594F58" w:rsidRPr="005D0DC8">
          <w:rPr>
            <w:rStyle w:val="Hyperlink"/>
            <w:rFonts w:ascii="Arial" w:hAnsi="Arial" w:cs="Arial"/>
            <w:sz w:val="22"/>
            <w:szCs w:val="22"/>
          </w:rPr>
          <w:t>National Health Service England Complaints Policy (2021)</w:t>
        </w:r>
      </w:hyperlink>
      <w:r w:rsidR="004A4F8E" w:rsidRPr="005D0DC8">
        <w:rPr>
          <w:rFonts w:ascii="Arial" w:hAnsi="Arial" w:cs="Arial"/>
          <w:sz w:val="22"/>
          <w:szCs w:val="22"/>
        </w:rPr>
        <w:t xml:space="preserve"> whilst also conforming to guidance detailed in:</w:t>
      </w:r>
    </w:p>
    <w:p w14:paraId="61C6BBE4" w14:textId="487695BF" w:rsidR="004A4F8E" w:rsidRPr="000032D9" w:rsidRDefault="004A4F8E" w:rsidP="00620889">
      <w:pPr>
        <w:pStyle w:val="NormalWeb"/>
        <w:numPr>
          <w:ilvl w:val="0"/>
          <w:numId w:val="81"/>
        </w:numPr>
        <w:rPr>
          <w:rStyle w:val="Hyperlink"/>
          <w:rFonts w:ascii="Arial" w:hAnsi="Arial" w:cs="Arial"/>
          <w:sz w:val="22"/>
          <w:szCs w:val="22"/>
        </w:rPr>
      </w:pPr>
      <w:r w:rsidRPr="000032D9">
        <w:rPr>
          <w:rFonts w:ascii="Arial" w:hAnsi="Arial" w:cs="Arial"/>
          <w:sz w:val="22"/>
          <w:szCs w:val="22"/>
        </w:rPr>
        <w:fldChar w:fldCharType="begin"/>
      </w:r>
      <w:r w:rsidR="00CD250C" w:rsidRPr="000032D9">
        <w:rPr>
          <w:rFonts w:ascii="Arial" w:hAnsi="Arial" w:cs="Arial"/>
          <w:sz w:val="22"/>
          <w:szCs w:val="22"/>
        </w:rPr>
        <w:instrText>HYPERLINK "https://www.noeccn.org.uk/resources/Documents/Education%20Group/Resources/Good-Practice-standards-for-NHS-Complaints-HandlingSept-2013.pdf"</w:instrText>
      </w:r>
      <w:r w:rsidRPr="000032D9">
        <w:rPr>
          <w:rFonts w:ascii="Arial" w:hAnsi="Arial" w:cs="Arial"/>
          <w:sz w:val="22"/>
          <w:szCs w:val="22"/>
        </w:rPr>
      </w:r>
      <w:r w:rsidRPr="000032D9">
        <w:rPr>
          <w:rFonts w:ascii="Arial" w:hAnsi="Arial" w:cs="Arial"/>
          <w:sz w:val="22"/>
          <w:szCs w:val="22"/>
        </w:rPr>
        <w:fldChar w:fldCharType="separate"/>
      </w:r>
      <w:r w:rsidRPr="000032D9">
        <w:rPr>
          <w:rStyle w:val="Hyperlink"/>
          <w:rFonts w:ascii="Arial" w:hAnsi="Arial" w:cs="Arial"/>
          <w:sz w:val="22"/>
          <w:szCs w:val="22"/>
        </w:rPr>
        <w:t>Good Practice Standards for NHS Complaints Handling 2013</w:t>
      </w:r>
    </w:p>
    <w:p w14:paraId="20230DBF" w14:textId="6FD8E577" w:rsidR="004A4F8E" w:rsidRPr="000032D9" w:rsidRDefault="004A4F8E" w:rsidP="00620889">
      <w:pPr>
        <w:pStyle w:val="NormalWeb"/>
        <w:numPr>
          <w:ilvl w:val="0"/>
          <w:numId w:val="81"/>
        </w:numPr>
        <w:rPr>
          <w:rStyle w:val="Hyperlink"/>
          <w:rFonts w:ascii="Arial" w:hAnsi="Arial" w:cs="Arial"/>
          <w:sz w:val="22"/>
          <w:szCs w:val="22"/>
        </w:rPr>
      </w:pPr>
      <w:r w:rsidRPr="000032D9">
        <w:rPr>
          <w:rFonts w:ascii="Arial" w:hAnsi="Arial" w:cs="Arial"/>
          <w:sz w:val="22"/>
          <w:szCs w:val="22"/>
        </w:rPr>
        <w:fldChar w:fldCharType="end"/>
      </w:r>
      <w:r w:rsidRPr="000032D9">
        <w:rPr>
          <w:rFonts w:ascii="Arial" w:hAnsi="Arial" w:cs="Arial"/>
          <w:sz w:val="22"/>
          <w:szCs w:val="22"/>
        </w:rPr>
        <w:fldChar w:fldCharType="begin"/>
      </w:r>
      <w:r w:rsidRPr="000032D9">
        <w:rPr>
          <w:rFonts w:ascii="Arial" w:hAnsi="Arial" w:cs="Arial"/>
          <w:sz w:val="22"/>
          <w:szCs w:val="22"/>
        </w:rPr>
        <w:instrText xml:space="preserve"> HYPERLINK "https://www.ombudsman.org.uk/sites/default/files/page/0188-Principles-of-Good-Complaint-Handling-bookletweb.pdf" </w:instrText>
      </w:r>
      <w:r w:rsidRPr="000032D9">
        <w:rPr>
          <w:rFonts w:ascii="Arial" w:hAnsi="Arial" w:cs="Arial"/>
          <w:sz w:val="22"/>
          <w:szCs w:val="22"/>
        </w:rPr>
      </w:r>
      <w:r w:rsidRPr="000032D9">
        <w:rPr>
          <w:rFonts w:ascii="Arial" w:hAnsi="Arial" w:cs="Arial"/>
          <w:sz w:val="22"/>
          <w:szCs w:val="22"/>
        </w:rPr>
        <w:fldChar w:fldCharType="separate"/>
      </w:r>
      <w:r w:rsidRPr="000032D9">
        <w:rPr>
          <w:rStyle w:val="Hyperlink"/>
          <w:rFonts w:ascii="Arial" w:hAnsi="Arial" w:cs="Arial"/>
          <w:sz w:val="22"/>
          <w:szCs w:val="22"/>
        </w:rPr>
        <w:t xml:space="preserve">Parliamentary </w:t>
      </w:r>
      <w:r w:rsidR="00594F58" w:rsidRPr="000032D9">
        <w:rPr>
          <w:rStyle w:val="Hyperlink"/>
          <w:rFonts w:ascii="Arial" w:hAnsi="Arial" w:cs="Arial"/>
          <w:sz w:val="22"/>
          <w:szCs w:val="22"/>
        </w:rPr>
        <w:t xml:space="preserve">and </w:t>
      </w:r>
      <w:r w:rsidRPr="000032D9">
        <w:rPr>
          <w:rStyle w:val="Hyperlink"/>
          <w:rFonts w:ascii="Arial" w:hAnsi="Arial" w:cs="Arial"/>
          <w:sz w:val="22"/>
          <w:szCs w:val="22"/>
        </w:rPr>
        <w:t>Health Service Ombudsman’s Principles of Good Complaints Handling 2009</w:t>
      </w:r>
    </w:p>
    <w:p w14:paraId="7BD30BC9" w14:textId="77777777" w:rsidR="004A4F8E" w:rsidRPr="000032D9" w:rsidRDefault="004A4F8E" w:rsidP="00620889">
      <w:pPr>
        <w:pStyle w:val="ListParagraph"/>
        <w:numPr>
          <w:ilvl w:val="0"/>
          <w:numId w:val="81"/>
        </w:numPr>
        <w:rPr>
          <w:rStyle w:val="Hyperlink"/>
          <w:rFonts w:ascii="Arial" w:hAnsi="Arial" w:cs="Arial"/>
          <w:sz w:val="22"/>
          <w:szCs w:val="22"/>
        </w:rPr>
      </w:pPr>
      <w:r w:rsidRPr="000032D9">
        <w:rPr>
          <w:rFonts w:ascii="Arial" w:hAnsi="Arial" w:cs="Arial"/>
          <w:sz w:val="22"/>
          <w:szCs w:val="22"/>
        </w:rPr>
        <w:fldChar w:fldCharType="end"/>
      </w:r>
      <w:r w:rsidRPr="000032D9">
        <w:rPr>
          <w:rFonts w:ascii="Arial" w:hAnsi="Arial" w:cs="Arial"/>
          <w:sz w:val="22"/>
          <w:szCs w:val="22"/>
        </w:rPr>
        <w:fldChar w:fldCharType="begin"/>
      </w:r>
      <w:r w:rsidRPr="000032D9">
        <w:rPr>
          <w:rFonts w:ascii="Arial" w:hAnsi="Arial" w:cs="Arial"/>
          <w:sz w:val="22"/>
          <w:szCs w:val="22"/>
        </w:rPr>
        <w:instrText xml:space="preserve"> HYPERLINK "https://www.ombudsman.org.uk/sites/default/files/Report_My_expectations_for_raising_concerns_and_complaints.pdf" </w:instrText>
      </w:r>
      <w:r w:rsidRPr="000032D9">
        <w:rPr>
          <w:rFonts w:ascii="Arial" w:hAnsi="Arial" w:cs="Arial"/>
          <w:sz w:val="22"/>
          <w:szCs w:val="22"/>
        </w:rPr>
      </w:r>
      <w:r w:rsidRPr="000032D9">
        <w:rPr>
          <w:rFonts w:ascii="Arial" w:hAnsi="Arial" w:cs="Arial"/>
          <w:sz w:val="22"/>
          <w:szCs w:val="22"/>
        </w:rPr>
        <w:fldChar w:fldCharType="separate"/>
      </w:r>
      <w:r w:rsidRPr="000032D9">
        <w:rPr>
          <w:rStyle w:val="Hyperlink"/>
          <w:rFonts w:ascii="Arial" w:hAnsi="Arial" w:cs="Arial"/>
          <w:sz w:val="22"/>
          <w:szCs w:val="22"/>
        </w:rPr>
        <w:t>My Expectations 2014</w:t>
      </w:r>
    </w:p>
    <w:p w14:paraId="6A780F16" w14:textId="6498664F" w:rsidR="004A4F8E" w:rsidRPr="000032D9" w:rsidRDefault="004A4F8E" w:rsidP="00620889">
      <w:pPr>
        <w:pStyle w:val="ListParagraph"/>
        <w:numPr>
          <w:ilvl w:val="0"/>
          <w:numId w:val="81"/>
        </w:numPr>
        <w:rPr>
          <w:rFonts w:ascii="Arial" w:hAnsi="Arial" w:cs="Arial"/>
          <w:sz w:val="22"/>
          <w:szCs w:val="22"/>
        </w:rPr>
      </w:pPr>
      <w:r w:rsidRPr="000032D9">
        <w:rPr>
          <w:rFonts w:ascii="Arial" w:hAnsi="Arial" w:cs="Arial"/>
          <w:sz w:val="22"/>
          <w:szCs w:val="22"/>
        </w:rPr>
        <w:fldChar w:fldCharType="end"/>
      </w:r>
      <w:hyperlink r:id="rId21" w:history="1">
        <w:r w:rsidRPr="000032D9">
          <w:rPr>
            <w:rStyle w:val="Hyperlink"/>
            <w:rFonts w:ascii="Arial" w:hAnsi="Arial" w:cs="Arial"/>
            <w:sz w:val="22"/>
            <w:szCs w:val="22"/>
          </w:rPr>
          <w:t>The NHS Constitution</w:t>
        </w:r>
      </w:hyperlink>
    </w:p>
    <w:p w14:paraId="77D7D8A4" w14:textId="354E8B3C" w:rsidR="004A4F8E" w:rsidRPr="000032D9" w:rsidRDefault="007C1399" w:rsidP="00620889">
      <w:pPr>
        <w:pStyle w:val="ListParagraph"/>
        <w:numPr>
          <w:ilvl w:val="0"/>
          <w:numId w:val="81"/>
        </w:numPr>
        <w:rPr>
          <w:rFonts w:ascii="Arial" w:eastAsiaTheme="minorHAnsi" w:hAnsi="Arial" w:cs="Arial"/>
          <w:sz w:val="22"/>
          <w:szCs w:val="22"/>
          <w:lang w:eastAsia="en-US"/>
        </w:rPr>
      </w:pPr>
      <w:hyperlink r:id="rId22" w:history="1">
        <w:r w:rsidRPr="000032D9">
          <w:rPr>
            <w:rStyle w:val="Hyperlink"/>
            <w:rFonts w:ascii="Arial" w:hAnsi="Arial" w:cs="Arial"/>
            <w:sz w:val="22"/>
            <w:szCs w:val="22"/>
          </w:rPr>
          <w:t>Health and Social Care Act 2008 (Regulated Activities) Regulations 2014: Regulation 16</w:t>
        </w:r>
      </w:hyperlink>
      <w:bookmarkStart w:id="25" w:name="_Toc494890478"/>
      <w:bookmarkStart w:id="26" w:name="_Toc494890872"/>
      <w:r w:rsidR="004A4F8E" w:rsidRPr="000032D9">
        <w:rPr>
          <w:rFonts w:ascii="Arial" w:hAnsi="Arial" w:cs="Arial"/>
          <w:color w:val="6C276A"/>
          <w:sz w:val="22"/>
          <w:szCs w:val="22"/>
        </w:rPr>
        <w:t xml:space="preserve"> </w:t>
      </w:r>
      <w:bookmarkEnd w:id="25"/>
      <w:bookmarkEnd w:id="26"/>
    </w:p>
    <w:p w14:paraId="21403CF0" w14:textId="3D2D3F82" w:rsidR="00F3348C" w:rsidRPr="00620889" w:rsidRDefault="00F3348C" w:rsidP="00620889">
      <w:pPr>
        <w:pStyle w:val="ListParagraph"/>
        <w:numPr>
          <w:ilvl w:val="0"/>
          <w:numId w:val="81"/>
        </w:numPr>
        <w:rPr>
          <w:rFonts w:ascii="Arial" w:hAnsi="Arial"/>
          <w:sz w:val="22"/>
        </w:rPr>
      </w:pPr>
      <w:hyperlink r:id="rId23" w:history="1">
        <w:r w:rsidRPr="000032D9">
          <w:rPr>
            <w:rStyle w:val="Hyperlink"/>
            <w:rFonts w:ascii="Arial" w:hAnsi="Arial" w:cs="Arial"/>
            <w:sz w:val="22"/>
            <w:szCs w:val="22"/>
          </w:rPr>
          <w:t>The Local Authority Social Services and National Health Services Complaints (England) Regulations 2009</w:t>
        </w:r>
      </w:hyperlink>
    </w:p>
    <w:p w14:paraId="140C2895" w14:textId="77777777" w:rsidR="006114DA" w:rsidRPr="00DF2AD8" w:rsidRDefault="006114DA" w:rsidP="00620889">
      <w:pPr>
        <w:pStyle w:val="Heading2"/>
        <w:ind w:left="576"/>
        <w:rPr>
          <w:rFonts w:ascii="Arial" w:hAnsi="Arial" w:cs="Arial"/>
          <w:smallCaps w:val="0"/>
          <w:sz w:val="24"/>
          <w:szCs w:val="24"/>
          <w:lang w:val="en-GB"/>
        </w:rPr>
      </w:pPr>
      <w:bookmarkStart w:id="27" w:name="_Toc110930642"/>
      <w:bookmarkStart w:id="28" w:name="_Toc209167794"/>
      <w:r w:rsidRPr="00DF2AD8">
        <w:rPr>
          <w:rFonts w:ascii="Arial" w:hAnsi="Arial" w:cs="Arial"/>
          <w:smallCaps w:val="0"/>
          <w:sz w:val="24"/>
          <w:szCs w:val="24"/>
          <w:lang w:val="en-GB"/>
        </w:rPr>
        <w:t>Responsible person</w:t>
      </w:r>
      <w:bookmarkEnd w:id="27"/>
      <w:bookmarkEnd w:id="28"/>
    </w:p>
    <w:p w14:paraId="317D8E8F" w14:textId="77777777" w:rsidR="006114DA" w:rsidRPr="00DF2AD8" w:rsidRDefault="006114DA" w:rsidP="006114DA">
      <w:pPr>
        <w:rPr>
          <w:rFonts w:ascii="Arial" w:hAnsi="Arial" w:cs="Arial"/>
        </w:rPr>
      </w:pPr>
    </w:p>
    <w:p w14:paraId="38D2C0CB" w14:textId="1978C5DE" w:rsidR="006114DA" w:rsidRPr="005D0DC8" w:rsidRDefault="006114DA" w:rsidP="006114DA">
      <w:pPr>
        <w:spacing w:before="72" w:after="72"/>
        <w:ind w:right="240"/>
        <w:rPr>
          <w:rFonts w:ascii="Arial" w:hAnsi="Arial" w:cs="Arial"/>
          <w:b/>
          <w:color w:val="000000" w:themeColor="text1"/>
          <w:sz w:val="22"/>
          <w:szCs w:val="22"/>
        </w:rPr>
      </w:pPr>
      <w:r w:rsidRPr="005D0DC8">
        <w:rPr>
          <w:rFonts w:ascii="Arial" w:hAnsi="Arial" w:cs="Arial"/>
          <w:color w:val="000000" w:themeColor="text1"/>
          <w:sz w:val="22"/>
          <w:szCs w:val="22"/>
        </w:rPr>
        <w:t xml:space="preserve">At </w:t>
      </w:r>
      <w:r w:rsidR="008D203E">
        <w:rPr>
          <w:rFonts w:ascii="Arial" w:hAnsi="Arial" w:cs="Arial"/>
          <w:color w:val="000000" w:themeColor="text1"/>
          <w:sz w:val="22"/>
          <w:szCs w:val="22"/>
        </w:rPr>
        <w:t>Wootton Vale and Shortstown Surgery</w:t>
      </w:r>
      <w:r w:rsidRPr="005D0DC8">
        <w:rPr>
          <w:rFonts w:ascii="Arial" w:hAnsi="Arial" w:cs="Arial"/>
          <w:color w:val="000000" w:themeColor="text1"/>
          <w:sz w:val="22"/>
          <w:szCs w:val="22"/>
        </w:rPr>
        <w:t xml:space="preserve">, the responsible person is </w:t>
      </w:r>
      <w:r w:rsidR="00295A48">
        <w:rPr>
          <w:rFonts w:ascii="Arial" w:hAnsi="Arial" w:cs="Arial"/>
          <w:color w:val="000000" w:themeColor="text1"/>
          <w:sz w:val="22"/>
          <w:szCs w:val="22"/>
        </w:rPr>
        <w:t>Dr Lindsay Mackenzie</w:t>
      </w:r>
      <w:r w:rsidRPr="005D0DC8">
        <w:rPr>
          <w:rFonts w:ascii="Arial" w:hAnsi="Arial" w:cs="Arial"/>
          <w:color w:val="000000" w:themeColor="text1"/>
          <w:sz w:val="22"/>
          <w:szCs w:val="22"/>
        </w:rPr>
        <w:t xml:space="preserve">. They are </w:t>
      </w:r>
      <w:r w:rsidRPr="005D0DC8">
        <w:rPr>
          <w:rFonts w:ascii="Arial" w:hAnsi="Arial" w:cs="Arial"/>
          <w:color w:val="191919"/>
          <w:sz w:val="22"/>
          <w:szCs w:val="22"/>
        </w:rPr>
        <w:t>responsible for ensuring compliance with the complaints regulation</w:t>
      </w:r>
      <w:r w:rsidR="00EC7F4E" w:rsidRPr="005D0DC8">
        <w:rPr>
          <w:rFonts w:ascii="Arial" w:hAnsi="Arial" w:cs="Arial"/>
          <w:color w:val="191919"/>
          <w:sz w:val="22"/>
          <w:szCs w:val="22"/>
        </w:rPr>
        <w:t xml:space="preserve">s </w:t>
      </w:r>
      <w:r w:rsidRPr="005D0DC8">
        <w:rPr>
          <w:rFonts w:ascii="Arial" w:hAnsi="Arial" w:cs="Arial"/>
          <w:color w:val="191919"/>
          <w:sz w:val="22"/>
          <w:szCs w:val="22"/>
        </w:rPr>
        <w:t xml:space="preserve">making sure action is taken </w:t>
      </w:r>
      <w:r w:rsidR="001C7C54" w:rsidRPr="005D0DC8">
        <w:rPr>
          <w:rFonts w:ascii="Arial" w:hAnsi="Arial" w:cs="Arial"/>
          <w:color w:val="191919"/>
          <w:sz w:val="22"/>
          <w:szCs w:val="22"/>
        </w:rPr>
        <w:t>because of</w:t>
      </w:r>
      <w:r w:rsidRPr="005D0DC8">
        <w:rPr>
          <w:rFonts w:ascii="Arial" w:hAnsi="Arial" w:cs="Arial"/>
          <w:color w:val="191919"/>
          <w:sz w:val="22"/>
          <w:szCs w:val="22"/>
        </w:rPr>
        <w:t xml:space="preserve"> the complaint</w:t>
      </w:r>
      <w:r w:rsidR="00C91526" w:rsidRPr="005D0DC8">
        <w:rPr>
          <w:rFonts w:ascii="Arial" w:hAnsi="Arial" w:cs="Arial"/>
          <w:color w:val="191919"/>
          <w:sz w:val="22"/>
          <w:szCs w:val="22"/>
        </w:rPr>
        <w:t>.</w:t>
      </w:r>
      <w:r w:rsidR="00C649D0" w:rsidRPr="005D0DC8">
        <w:rPr>
          <w:rFonts w:ascii="Arial" w:hAnsi="Arial" w:cs="Arial"/>
          <w:color w:val="191919"/>
          <w:sz w:val="22"/>
          <w:szCs w:val="22"/>
        </w:rPr>
        <w:t xml:space="preserve"> </w:t>
      </w:r>
    </w:p>
    <w:tbl>
      <w:tblPr>
        <w:tblW w:w="0" w:type="auto"/>
        <w:tblCellMar>
          <w:left w:w="0" w:type="dxa"/>
          <w:right w:w="0" w:type="dxa"/>
        </w:tblCellMar>
        <w:tblLook w:val="04A0" w:firstRow="1" w:lastRow="0" w:firstColumn="1" w:lastColumn="0" w:noHBand="0" w:noVBand="1"/>
      </w:tblPr>
      <w:tblGrid>
        <w:gridCol w:w="156"/>
      </w:tblGrid>
      <w:tr w:rsidR="006114DA" w:rsidRPr="005D0DC8" w14:paraId="5866BECA" w14:textId="77777777" w:rsidTr="007F4FEB">
        <w:tc>
          <w:tcPr>
            <w:tcW w:w="0" w:type="auto"/>
            <w:tcMar>
              <w:top w:w="0" w:type="dxa"/>
              <w:left w:w="75" w:type="dxa"/>
              <w:bottom w:w="0" w:type="dxa"/>
              <w:right w:w="75" w:type="dxa"/>
            </w:tcMar>
            <w:hideMark/>
          </w:tcPr>
          <w:p w14:paraId="083AF21C" w14:textId="77777777" w:rsidR="006114DA" w:rsidRPr="005D0DC8" w:rsidRDefault="006114DA" w:rsidP="007F4FEB">
            <w:pPr>
              <w:pStyle w:val="p1"/>
              <w:rPr>
                <w:rFonts w:ascii="Arial" w:hAnsi="Arial" w:cs="Arial"/>
                <w:sz w:val="22"/>
                <w:szCs w:val="22"/>
              </w:rPr>
            </w:pPr>
          </w:p>
        </w:tc>
      </w:tr>
    </w:tbl>
    <w:p w14:paraId="78B22212" w14:textId="77777777" w:rsidR="006114DA" w:rsidRPr="00DF2AD8" w:rsidRDefault="006114DA" w:rsidP="006114DA">
      <w:pPr>
        <w:pStyle w:val="Heading2"/>
        <w:ind w:left="576"/>
        <w:rPr>
          <w:rFonts w:ascii="Arial" w:hAnsi="Arial" w:cs="Arial"/>
          <w:smallCaps w:val="0"/>
          <w:sz w:val="24"/>
          <w:szCs w:val="24"/>
          <w:lang w:val="en-GB"/>
        </w:rPr>
      </w:pPr>
      <w:bookmarkStart w:id="29" w:name="_Toc110930643"/>
      <w:bookmarkStart w:id="30" w:name="_Toc209167795"/>
      <w:r w:rsidRPr="00DF2AD8">
        <w:rPr>
          <w:rFonts w:ascii="Arial" w:hAnsi="Arial" w:cs="Arial"/>
          <w:smallCaps w:val="0"/>
          <w:sz w:val="24"/>
          <w:szCs w:val="24"/>
          <w:lang w:val="en-GB"/>
        </w:rPr>
        <w:t>Complaints manager</w:t>
      </w:r>
      <w:bookmarkEnd w:id="29"/>
      <w:bookmarkEnd w:id="30"/>
    </w:p>
    <w:p w14:paraId="3A692A72" w14:textId="139984D1" w:rsidR="005D0DC8" w:rsidRDefault="006114DA" w:rsidP="006114DA">
      <w:pPr>
        <w:pStyle w:val="NormalWeb"/>
        <w:rPr>
          <w:rFonts w:ascii="Arial" w:hAnsi="Arial" w:cs="Arial"/>
          <w:color w:val="000000" w:themeColor="text1"/>
          <w:sz w:val="22"/>
          <w:szCs w:val="22"/>
        </w:rPr>
      </w:pPr>
      <w:r w:rsidRPr="005D0DC8">
        <w:rPr>
          <w:rFonts w:ascii="Arial" w:hAnsi="Arial" w:cs="Arial"/>
          <w:color w:val="000000" w:themeColor="text1"/>
          <w:sz w:val="22"/>
          <w:szCs w:val="22"/>
        </w:rPr>
        <w:t xml:space="preserve">At </w:t>
      </w:r>
      <w:r w:rsidR="008D203E">
        <w:rPr>
          <w:rFonts w:ascii="Arial" w:hAnsi="Arial" w:cs="Arial"/>
          <w:sz w:val="22"/>
          <w:szCs w:val="22"/>
        </w:rPr>
        <w:t>Wootton Vale and Shortstown Surgery</w:t>
      </w:r>
      <w:r w:rsidRPr="005D0DC8">
        <w:rPr>
          <w:rFonts w:ascii="Arial" w:hAnsi="Arial" w:cs="Arial"/>
          <w:color w:val="000000" w:themeColor="text1"/>
          <w:sz w:val="22"/>
          <w:szCs w:val="22"/>
        </w:rPr>
        <w:t xml:space="preserve">, the complaints manager is </w:t>
      </w:r>
      <w:r w:rsidR="00295A48">
        <w:rPr>
          <w:rFonts w:ascii="Arial" w:hAnsi="Arial" w:cs="Arial"/>
          <w:color w:val="000000" w:themeColor="text1"/>
          <w:sz w:val="22"/>
          <w:szCs w:val="22"/>
        </w:rPr>
        <w:t>Mrs Debbie Cleary</w:t>
      </w:r>
      <w:r w:rsidRPr="005D0DC8">
        <w:rPr>
          <w:rFonts w:ascii="Arial" w:hAnsi="Arial" w:cs="Arial"/>
          <w:color w:val="000000" w:themeColor="text1"/>
          <w:sz w:val="22"/>
          <w:szCs w:val="22"/>
        </w:rPr>
        <w:t xml:space="preserve">. They are responsible for managing all complaints procedures and must be readily identifiable to service users.  </w:t>
      </w:r>
    </w:p>
    <w:p w14:paraId="64D212CF" w14:textId="65A5CE6A" w:rsidR="006114DA" w:rsidRPr="005D0DC8" w:rsidRDefault="00BD2DDD" w:rsidP="006114DA">
      <w:pPr>
        <w:pStyle w:val="NormalWeb"/>
        <w:rPr>
          <w:rFonts w:ascii="Arial" w:hAnsi="Arial" w:cs="Arial"/>
          <w:color w:val="000000" w:themeColor="text1"/>
          <w:sz w:val="22"/>
          <w:szCs w:val="22"/>
        </w:rPr>
      </w:pPr>
      <w:r>
        <w:rPr>
          <w:rFonts w:ascii="Arial" w:hAnsi="Arial" w:cs="Arial"/>
          <w:color w:val="000000" w:themeColor="text1"/>
          <w:sz w:val="22"/>
          <w:szCs w:val="22"/>
        </w:rPr>
        <w:lastRenderedPageBreak/>
        <w:t xml:space="preserve">As recognised in </w:t>
      </w:r>
      <w:hyperlink r:id="rId24" w:history="1">
        <w:r w:rsidRPr="00AE5009">
          <w:rPr>
            <w:rStyle w:val="Hyperlink"/>
            <w:rFonts w:ascii="Arial" w:hAnsi="Arial" w:cs="Arial"/>
            <w:sz w:val="22"/>
            <w:szCs w:val="22"/>
          </w:rPr>
          <w:t xml:space="preserve">A </w:t>
        </w:r>
        <w:r w:rsidR="00AE5009" w:rsidRPr="00AE5009">
          <w:rPr>
            <w:rStyle w:val="Hyperlink"/>
            <w:rFonts w:ascii="Arial" w:hAnsi="Arial" w:cs="Arial"/>
            <w:sz w:val="22"/>
            <w:szCs w:val="22"/>
          </w:rPr>
          <w:t>Guide to Effective Complaints Resolution (England)</w:t>
        </w:r>
      </w:hyperlink>
      <w:r w:rsidR="00AE5009">
        <w:rPr>
          <w:rFonts w:ascii="Arial" w:hAnsi="Arial" w:cs="Arial"/>
          <w:color w:val="000000" w:themeColor="text1"/>
          <w:sz w:val="22"/>
          <w:szCs w:val="22"/>
        </w:rPr>
        <w:t>, t</w:t>
      </w:r>
      <w:r w:rsidR="006114DA" w:rsidRPr="005D0DC8">
        <w:rPr>
          <w:rFonts w:ascii="Arial" w:hAnsi="Arial" w:cs="Arial"/>
          <w:color w:val="000000" w:themeColor="text1"/>
          <w:sz w:val="22"/>
          <w:szCs w:val="22"/>
        </w:rPr>
        <w:t>he responsible person and complaints manager can be the same person.</w:t>
      </w:r>
    </w:p>
    <w:p w14:paraId="4E843DE8" w14:textId="109C8684" w:rsidR="00CD211E" w:rsidRPr="00DF2AD8" w:rsidRDefault="001C04B6" w:rsidP="001B17C9">
      <w:pPr>
        <w:pStyle w:val="Heading2"/>
        <w:ind w:left="576"/>
        <w:rPr>
          <w:rFonts w:ascii="Arial" w:hAnsi="Arial" w:cs="Arial"/>
          <w:smallCaps w:val="0"/>
          <w:sz w:val="24"/>
          <w:szCs w:val="24"/>
          <w:lang w:val="en-GB"/>
        </w:rPr>
      </w:pPr>
      <w:bookmarkStart w:id="31" w:name="_Toc110930644"/>
      <w:bookmarkStart w:id="32" w:name="_Toc209167796"/>
      <w:r w:rsidRPr="00DF2AD8">
        <w:rPr>
          <w:rFonts w:ascii="Arial" w:hAnsi="Arial" w:cs="Arial"/>
          <w:smallCaps w:val="0"/>
          <w:sz w:val="24"/>
          <w:szCs w:val="24"/>
          <w:lang w:val="en-GB"/>
        </w:rPr>
        <w:t>Definition</w:t>
      </w:r>
      <w:r w:rsidR="00310764" w:rsidRPr="00DF2AD8">
        <w:rPr>
          <w:rFonts w:ascii="Arial" w:hAnsi="Arial" w:cs="Arial"/>
          <w:smallCaps w:val="0"/>
          <w:sz w:val="24"/>
          <w:szCs w:val="24"/>
          <w:lang w:val="en-GB"/>
        </w:rPr>
        <w:t xml:space="preserve"> of a c</w:t>
      </w:r>
      <w:r w:rsidR="004A4F8E" w:rsidRPr="00DF2AD8">
        <w:rPr>
          <w:rFonts w:ascii="Arial" w:hAnsi="Arial" w:cs="Arial"/>
          <w:smallCaps w:val="0"/>
          <w:sz w:val="24"/>
          <w:szCs w:val="24"/>
          <w:lang w:val="en-GB"/>
        </w:rPr>
        <w:t>omplaint</w:t>
      </w:r>
      <w:r w:rsidR="006114DA" w:rsidRPr="00DF2AD8">
        <w:rPr>
          <w:rFonts w:ascii="Arial" w:hAnsi="Arial" w:cs="Arial"/>
          <w:smallCaps w:val="0"/>
          <w:sz w:val="24"/>
          <w:szCs w:val="24"/>
          <w:lang w:val="en-GB"/>
        </w:rPr>
        <w:t xml:space="preserve"> versus a concern</w:t>
      </w:r>
      <w:bookmarkEnd w:id="31"/>
      <w:bookmarkEnd w:id="32"/>
    </w:p>
    <w:p w14:paraId="2900BA5C" w14:textId="47812630" w:rsidR="00594F58" w:rsidRPr="005D0DC8" w:rsidRDefault="00594F58" w:rsidP="00310764">
      <w:pPr>
        <w:pStyle w:val="NormalWeb"/>
        <w:rPr>
          <w:rFonts w:ascii="Arial" w:hAnsi="Arial" w:cs="Arial"/>
          <w:sz w:val="20"/>
          <w:szCs w:val="20"/>
        </w:rPr>
      </w:pPr>
      <w:r w:rsidRPr="005D0DC8">
        <w:rPr>
          <w:rFonts w:ascii="Arial" w:hAnsi="Arial" w:cs="Arial"/>
          <w:sz w:val="22"/>
          <w:szCs w:val="22"/>
        </w:rPr>
        <w:t xml:space="preserve">For the purposes of this policy, </w:t>
      </w:r>
      <w:r w:rsidR="00AE5009">
        <w:rPr>
          <w:rFonts w:ascii="Arial" w:hAnsi="Arial" w:cs="Arial"/>
          <w:sz w:val="22"/>
          <w:szCs w:val="22"/>
        </w:rPr>
        <w:t xml:space="preserve">the </w:t>
      </w:r>
      <w:hyperlink r:id="rId25" w:history="1">
        <w:r w:rsidR="00BF4F6F">
          <w:rPr>
            <w:rStyle w:val="Hyperlink"/>
            <w:rFonts w:ascii="Arial" w:hAnsi="Arial" w:cs="Arial"/>
            <w:sz w:val="22"/>
            <w:szCs w:val="22"/>
          </w:rPr>
          <w:t>NHS E Complaints Policy</w:t>
        </w:r>
      </w:hyperlink>
      <w:r w:rsidR="00AE5009">
        <w:rPr>
          <w:rFonts w:ascii="Arial" w:hAnsi="Arial" w:cs="Arial"/>
          <w:sz w:val="22"/>
          <w:szCs w:val="22"/>
        </w:rPr>
        <w:t xml:space="preserve"> </w:t>
      </w:r>
      <w:r w:rsidRPr="005D0DC8">
        <w:rPr>
          <w:rFonts w:ascii="Arial" w:hAnsi="Arial" w:cs="Arial"/>
          <w:sz w:val="22"/>
          <w:szCs w:val="22"/>
        </w:rPr>
        <w:t xml:space="preserve">defines that a complaint is an expression of dissatisfaction about an act, </w:t>
      </w:r>
      <w:r w:rsidR="005D0DC8" w:rsidRPr="005D0DC8">
        <w:rPr>
          <w:rFonts w:ascii="Arial" w:hAnsi="Arial" w:cs="Arial"/>
          <w:sz w:val="22"/>
          <w:szCs w:val="22"/>
        </w:rPr>
        <w:t>omission</w:t>
      </w:r>
      <w:r w:rsidRPr="005D0DC8">
        <w:rPr>
          <w:rFonts w:ascii="Arial" w:hAnsi="Arial" w:cs="Arial"/>
          <w:sz w:val="22"/>
          <w:szCs w:val="22"/>
        </w:rPr>
        <w:t xml:space="preserve"> or decision, either verbal or written, and whether justified or not which requires a response.</w:t>
      </w:r>
    </w:p>
    <w:p w14:paraId="55547876" w14:textId="77777777" w:rsidR="006114DA" w:rsidRPr="005D0DC8" w:rsidRDefault="00310764" w:rsidP="006114DA">
      <w:pPr>
        <w:pStyle w:val="NormalWeb"/>
      </w:pPr>
      <w:r w:rsidRPr="005D0DC8">
        <w:rPr>
          <w:rFonts w:ascii="Arial" w:hAnsi="Arial" w:cs="Arial"/>
          <w:sz w:val="22"/>
          <w:szCs w:val="22"/>
        </w:rPr>
        <w:t xml:space="preserve">There is no difference between a </w:t>
      </w:r>
      <w:r w:rsidR="004503C2" w:rsidRPr="005D0DC8">
        <w:rPr>
          <w:rFonts w:ascii="Arial" w:hAnsi="Arial" w:cs="Arial"/>
          <w:sz w:val="22"/>
          <w:szCs w:val="22"/>
        </w:rPr>
        <w:t>“</w:t>
      </w:r>
      <w:r w:rsidRPr="005D0DC8">
        <w:rPr>
          <w:rFonts w:ascii="Arial" w:hAnsi="Arial" w:cs="Arial"/>
          <w:sz w:val="22"/>
          <w:szCs w:val="22"/>
        </w:rPr>
        <w:t>formal</w:t>
      </w:r>
      <w:r w:rsidR="004503C2" w:rsidRPr="005D0DC8">
        <w:rPr>
          <w:rFonts w:ascii="Arial" w:hAnsi="Arial" w:cs="Arial"/>
          <w:sz w:val="22"/>
          <w:szCs w:val="22"/>
        </w:rPr>
        <w:t>” and an “</w:t>
      </w:r>
      <w:r w:rsidRPr="005D0DC8">
        <w:rPr>
          <w:rFonts w:ascii="Arial" w:hAnsi="Arial" w:cs="Arial"/>
          <w:sz w:val="22"/>
          <w:szCs w:val="22"/>
        </w:rPr>
        <w:t>informal</w:t>
      </w:r>
      <w:r w:rsidR="004503C2" w:rsidRPr="005D0DC8">
        <w:rPr>
          <w:rFonts w:ascii="Arial" w:hAnsi="Arial" w:cs="Arial"/>
          <w:sz w:val="22"/>
          <w:szCs w:val="22"/>
        </w:rPr>
        <w:t>”</w:t>
      </w:r>
      <w:r w:rsidRPr="005D0DC8">
        <w:rPr>
          <w:rFonts w:ascii="Arial" w:hAnsi="Arial" w:cs="Arial"/>
          <w:sz w:val="22"/>
          <w:szCs w:val="22"/>
        </w:rPr>
        <w:t xml:space="preserve"> complaint. Both are expressions of dissatisfaction</w:t>
      </w:r>
      <w:r w:rsidR="001C04B6" w:rsidRPr="005D0DC8">
        <w:rPr>
          <w:rFonts w:ascii="Arial" w:hAnsi="Arial" w:cs="Arial"/>
          <w:sz w:val="22"/>
          <w:szCs w:val="22"/>
        </w:rPr>
        <w:t>.</w:t>
      </w:r>
      <w:r w:rsidR="006114DA" w:rsidRPr="005D0DC8">
        <w:t xml:space="preserve"> </w:t>
      </w:r>
    </w:p>
    <w:p w14:paraId="67877B06" w14:textId="2834599A" w:rsidR="006114DA" w:rsidRPr="00911AD1" w:rsidRDefault="006114DA" w:rsidP="006114DA">
      <w:pPr>
        <w:pStyle w:val="NormalWeb"/>
        <w:rPr>
          <w:rFonts w:ascii="Arial" w:hAnsi="Arial" w:cs="Arial"/>
          <w:sz w:val="22"/>
          <w:szCs w:val="22"/>
        </w:rPr>
      </w:pPr>
      <w:r w:rsidRPr="005D0DC8">
        <w:rPr>
          <w:rFonts w:ascii="Arial" w:hAnsi="Arial" w:cs="Arial"/>
          <w:sz w:val="22"/>
          <w:szCs w:val="22"/>
        </w:rPr>
        <w:t xml:space="preserve">It is the responsibility of the </w:t>
      </w:r>
      <w:r w:rsidR="005017D1" w:rsidRPr="005D0DC8">
        <w:rPr>
          <w:rFonts w:ascii="Arial" w:hAnsi="Arial" w:cs="Arial"/>
          <w:sz w:val="22"/>
          <w:szCs w:val="22"/>
        </w:rPr>
        <w:t xml:space="preserve">complaints manager </w:t>
      </w:r>
      <w:r w:rsidRPr="005D0DC8">
        <w:rPr>
          <w:rFonts w:ascii="Arial" w:hAnsi="Arial" w:cs="Arial"/>
          <w:sz w:val="22"/>
          <w:szCs w:val="22"/>
        </w:rPr>
        <w:t>to consider whether</w:t>
      </w:r>
      <w:r w:rsidR="005017D1">
        <w:rPr>
          <w:rFonts w:ascii="Arial" w:hAnsi="Arial" w:cs="Arial"/>
          <w:sz w:val="22"/>
          <w:szCs w:val="22"/>
        </w:rPr>
        <w:t xml:space="preserve"> the complaint is </w:t>
      </w:r>
      <w:r w:rsidRPr="005D0DC8">
        <w:rPr>
          <w:rFonts w:ascii="Arial" w:hAnsi="Arial" w:cs="Arial"/>
          <w:sz w:val="22"/>
          <w:szCs w:val="22"/>
        </w:rPr>
        <w:t xml:space="preserve">informal and therefore early resolution of an issue may be possible. If the </w:t>
      </w:r>
      <w:r w:rsidR="005017D1" w:rsidRPr="005D0DC8">
        <w:rPr>
          <w:rFonts w:ascii="Arial" w:hAnsi="Arial" w:cs="Arial"/>
          <w:sz w:val="22"/>
          <w:szCs w:val="22"/>
        </w:rPr>
        <w:t xml:space="preserve">complaints manager </w:t>
      </w:r>
      <w:r w:rsidRPr="005D0DC8">
        <w:rPr>
          <w:rFonts w:ascii="Arial" w:hAnsi="Arial" w:cs="Arial"/>
          <w:sz w:val="22"/>
          <w:szCs w:val="22"/>
        </w:rPr>
        <w:t xml:space="preserve">believes an issue can be resolved quickly then this organisation will aim to do this in around 10 working days and, with the agreement of the enquirer, </w:t>
      </w:r>
      <w:r w:rsidRPr="00620889">
        <w:rPr>
          <w:rFonts w:ascii="Arial" w:hAnsi="Arial"/>
          <w:sz w:val="22"/>
        </w:rPr>
        <w:t>we will categorise this as a concern and not a complaint</w:t>
      </w:r>
      <w:r w:rsidRPr="00911AD1">
        <w:rPr>
          <w:rFonts w:ascii="Arial" w:hAnsi="Arial" w:cs="Arial"/>
          <w:sz w:val="22"/>
          <w:szCs w:val="22"/>
        </w:rPr>
        <w:t xml:space="preserve">. </w:t>
      </w:r>
    </w:p>
    <w:p w14:paraId="792AF28C" w14:textId="2ACD605C" w:rsidR="00310764" w:rsidRPr="005D0DC8" w:rsidRDefault="006114DA" w:rsidP="006114DA">
      <w:pPr>
        <w:pStyle w:val="NormalWeb"/>
        <w:rPr>
          <w:rFonts w:ascii="Arial" w:hAnsi="Arial" w:cs="Arial"/>
          <w:sz w:val="22"/>
          <w:szCs w:val="22"/>
        </w:rPr>
      </w:pPr>
      <w:r w:rsidRPr="005D0DC8">
        <w:rPr>
          <w:rFonts w:ascii="Arial" w:hAnsi="Arial" w:cs="Arial"/>
          <w:sz w:val="22"/>
          <w:szCs w:val="22"/>
        </w:rPr>
        <w:t xml:space="preserve">However, if the enquirer is clear that they wish to make a formal complaint then </w:t>
      </w:r>
      <w:r w:rsidR="00970261" w:rsidRPr="005D0DC8">
        <w:rPr>
          <w:rFonts w:ascii="Arial" w:hAnsi="Arial" w:cs="Arial"/>
          <w:sz w:val="22"/>
          <w:szCs w:val="22"/>
        </w:rPr>
        <w:t>the organisation will</w:t>
      </w:r>
      <w:r w:rsidR="005D0DC8" w:rsidRPr="005D0DC8">
        <w:rPr>
          <w:rFonts w:ascii="Arial" w:hAnsi="Arial" w:cs="Arial"/>
          <w:sz w:val="22"/>
          <w:szCs w:val="22"/>
        </w:rPr>
        <w:t xml:space="preserve"> </w:t>
      </w:r>
      <w:r w:rsidRPr="005D0DC8">
        <w:rPr>
          <w:rFonts w:ascii="Arial" w:hAnsi="Arial" w:cs="Arial"/>
          <w:sz w:val="22"/>
          <w:szCs w:val="22"/>
        </w:rPr>
        <w:t>follow this complaints policy in full.</w:t>
      </w:r>
    </w:p>
    <w:p w14:paraId="735745FC" w14:textId="36ACAA36" w:rsidR="00583A9B" w:rsidRPr="005017D1" w:rsidRDefault="004A4F8E" w:rsidP="001B17C9">
      <w:pPr>
        <w:pStyle w:val="Heading2"/>
        <w:ind w:left="576"/>
        <w:rPr>
          <w:rFonts w:ascii="Arial" w:hAnsi="Arial" w:cs="Arial"/>
          <w:smallCaps w:val="0"/>
          <w:sz w:val="24"/>
          <w:szCs w:val="24"/>
          <w:lang w:val="en-GB"/>
        </w:rPr>
      </w:pPr>
      <w:bookmarkStart w:id="33" w:name="_Toc110930645"/>
      <w:bookmarkStart w:id="34" w:name="_Toc209167797"/>
      <w:r w:rsidRPr="005017D1">
        <w:rPr>
          <w:rFonts w:ascii="Arial" w:hAnsi="Arial" w:cs="Arial"/>
          <w:smallCaps w:val="0"/>
          <w:sz w:val="24"/>
          <w:szCs w:val="24"/>
          <w:lang w:val="en-GB"/>
        </w:rPr>
        <w:t>Complaint</w:t>
      </w:r>
      <w:r w:rsidR="00C54313" w:rsidRPr="005017D1">
        <w:rPr>
          <w:rFonts w:ascii="Arial" w:hAnsi="Arial" w:cs="Arial"/>
          <w:smallCaps w:val="0"/>
          <w:sz w:val="24"/>
          <w:szCs w:val="24"/>
          <w:lang w:val="en-GB"/>
        </w:rPr>
        <w:t xml:space="preserve">s procedure </w:t>
      </w:r>
      <w:bookmarkEnd w:id="33"/>
      <w:r w:rsidR="005E5BCF" w:rsidRPr="005017D1">
        <w:rPr>
          <w:rFonts w:ascii="Arial" w:hAnsi="Arial" w:cs="Arial"/>
          <w:smallCaps w:val="0"/>
          <w:sz w:val="24"/>
          <w:szCs w:val="24"/>
          <w:lang w:val="en-GB"/>
        </w:rPr>
        <w:t>statement</w:t>
      </w:r>
      <w:bookmarkEnd w:id="34"/>
    </w:p>
    <w:p w14:paraId="1FC5E04F" w14:textId="77777777" w:rsidR="00310764" w:rsidRPr="005D0DC8" w:rsidRDefault="00310764" w:rsidP="00310764">
      <w:pPr>
        <w:textAlignment w:val="baseline"/>
        <w:rPr>
          <w:rFonts w:ascii="Arial" w:hAnsi="Arial" w:cs="Arial"/>
          <w:color w:val="000000" w:themeColor="text1"/>
        </w:rPr>
      </w:pPr>
    </w:p>
    <w:p w14:paraId="78D4E2B5" w14:textId="45FEB9FB" w:rsidR="007C1399" w:rsidRPr="005D0DC8" w:rsidRDefault="008D203E" w:rsidP="00310764">
      <w:pPr>
        <w:textAlignment w:val="baseline"/>
        <w:rPr>
          <w:rFonts w:ascii="Arial" w:hAnsi="Arial" w:cs="Arial"/>
          <w:color w:val="000000" w:themeColor="text1"/>
          <w:sz w:val="22"/>
          <w:szCs w:val="22"/>
        </w:rPr>
      </w:pPr>
      <w:r>
        <w:rPr>
          <w:rFonts w:ascii="Arial" w:hAnsi="Arial" w:cs="Arial"/>
          <w:sz w:val="22"/>
          <w:szCs w:val="22"/>
        </w:rPr>
        <w:t>Wootton Vale and Shortstown Surgery</w:t>
      </w:r>
      <w:r w:rsidR="00310764" w:rsidRPr="005D0DC8">
        <w:rPr>
          <w:rFonts w:ascii="Arial" w:hAnsi="Arial" w:cs="Arial"/>
          <w:color w:val="000000" w:themeColor="text1"/>
          <w:sz w:val="22"/>
          <w:szCs w:val="22"/>
        </w:rPr>
        <w:t xml:space="preserve"> has prominently displayed notices in </w:t>
      </w:r>
      <w:r w:rsidR="0083668D">
        <w:rPr>
          <w:rFonts w:ascii="Arial" w:hAnsi="Arial" w:cs="Arial"/>
          <w:color w:val="000000" w:themeColor="text1"/>
          <w:sz w:val="22"/>
          <w:szCs w:val="22"/>
        </w:rPr>
        <w:t>the waiting rooms</w:t>
      </w:r>
      <w:r w:rsidR="00310764" w:rsidRPr="005D0DC8">
        <w:rPr>
          <w:rFonts w:ascii="Arial" w:hAnsi="Arial" w:cs="Arial"/>
          <w:color w:val="000000" w:themeColor="text1"/>
          <w:sz w:val="22"/>
          <w:szCs w:val="22"/>
        </w:rPr>
        <w:t xml:space="preserve"> detailing the complaints process. In addition, the process is included on the </w:t>
      </w:r>
      <w:r w:rsidR="00113223" w:rsidRPr="005D0DC8">
        <w:rPr>
          <w:rFonts w:ascii="Arial" w:hAnsi="Arial" w:cs="Arial"/>
          <w:color w:val="000000" w:themeColor="text1"/>
          <w:sz w:val="22"/>
          <w:szCs w:val="22"/>
        </w:rPr>
        <w:t>organisation</w:t>
      </w:r>
      <w:r w:rsidR="00310764" w:rsidRPr="005D0DC8">
        <w:rPr>
          <w:rFonts w:ascii="Arial" w:hAnsi="Arial" w:cs="Arial"/>
          <w:color w:val="000000" w:themeColor="text1"/>
          <w:sz w:val="22"/>
          <w:szCs w:val="22"/>
        </w:rPr>
        <w:t xml:space="preserve"> </w:t>
      </w:r>
      <w:proofErr w:type="gramStart"/>
      <w:r w:rsidR="00310764" w:rsidRPr="005D0DC8">
        <w:rPr>
          <w:rFonts w:ascii="Arial" w:hAnsi="Arial" w:cs="Arial"/>
          <w:color w:val="000000" w:themeColor="text1"/>
          <w:sz w:val="22"/>
          <w:szCs w:val="22"/>
        </w:rPr>
        <w:t>website</w:t>
      </w:r>
      <w:proofErr w:type="gramEnd"/>
      <w:r w:rsidR="00310764" w:rsidRPr="005D0DC8">
        <w:rPr>
          <w:rFonts w:ascii="Arial" w:hAnsi="Arial" w:cs="Arial"/>
          <w:color w:val="000000" w:themeColor="text1"/>
          <w:sz w:val="22"/>
          <w:szCs w:val="22"/>
        </w:rPr>
        <w:t xml:space="preserve"> and a complaints leaflet is also available </w:t>
      </w:r>
      <w:r>
        <w:rPr>
          <w:rFonts w:ascii="Arial" w:hAnsi="Arial" w:cs="Arial"/>
          <w:color w:val="000000" w:themeColor="text1"/>
          <w:sz w:val="22"/>
          <w:szCs w:val="22"/>
        </w:rPr>
        <w:t xml:space="preserve">in the waiting room and </w:t>
      </w:r>
      <w:r w:rsidR="00310764" w:rsidRPr="005D0DC8">
        <w:rPr>
          <w:rFonts w:ascii="Arial" w:hAnsi="Arial" w:cs="Arial"/>
          <w:color w:val="000000" w:themeColor="text1"/>
          <w:sz w:val="22"/>
          <w:szCs w:val="22"/>
        </w:rPr>
        <w:t>from</w:t>
      </w:r>
      <w:r>
        <w:rPr>
          <w:rFonts w:ascii="Arial" w:hAnsi="Arial" w:cs="Arial"/>
          <w:color w:val="000000" w:themeColor="text1"/>
          <w:sz w:val="22"/>
          <w:szCs w:val="22"/>
        </w:rPr>
        <w:t xml:space="preserve"> reception</w:t>
      </w:r>
      <w:r w:rsidR="00310764" w:rsidRPr="005D0DC8">
        <w:rPr>
          <w:rFonts w:ascii="Arial" w:hAnsi="Arial" w:cs="Arial"/>
          <w:color w:val="000000" w:themeColor="text1"/>
          <w:sz w:val="22"/>
          <w:szCs w:val="22"/>
        </w:rPr>
        <w:t xml:space="preserve">. </w:t>
      </w:r>
    </w:p>
    <w:p w14:paraId="119E28F3" w14:textId="77777777" w:rsidR="007C1399" w:rsidRPr="005D0DC8" w:rsidRDefault="007C1399" w:rsidP="00310764">
      <w:pPr>
        <w:textAlignment w:val="baseline"/>
        <w:rPr>
          <w:rFonts w:ascii="Arial" w:hAnsi="Arial" w:cs="Arial"/>
          <w:color w:val="000000" w:themeColor="text1"/>
          <w:sz w:val="22"/>
          <w:szCs w:val="22"/>
        </w:rPr>
      </w:pPr>
    </w:p>
    <w:p w14:paraId="09BFD7C9" w14:textId="0A641D42" w:rsidR="00310764" w:rsidRPr="000032D9" w:rsidRDefault="00310764" w:rsidP="00310764">
      <w:pPr>
        <w:textAlignment w:val="baseline"/>
        <w:rPr>
          <w:rFonts w:ascii="Arial" w:hAnsi="Arial" w:cs="Arial"/>
          <w:color w:val="000000" w:themeColor="text1"/>
          <w:sz w:val="22"/>
          <w:szCs w:val="22"/>
        </w:rPr>
      </w:pPr>
      <w:r w:rsidRPr="000032D9">
        <w:rPr>
          <w:rFonts w:ascii="Arial" w:hAnsi="Arial" w:cs="Arial"/>
          <w:color w:val="000000" w:themeColor="text1"/>
          <w:sz w:val="22"/>
          <w:szCs w:val="22"/>
        </w:rPr>
        <w:t>The information provided is written in conjunction with this policy and refers to the legislation detailed in</w:t>
      </w:r>
      <w:r w:rsidR="006114DA" w:rsidRPr="000032D9">
        <w:rPr>
          <w:rFonts w:ascii="Arial" w:hAnsi="Arial" w:cs="Arial"/>
          <w:color w:val="000000" w:themeColor="text1"/>
          <w:sz w:val="22"/>
          <w:szCs w:val="22"/>
        </w:rPr>
        <w:t xml:space="preserve"> </w:t>
      </w:r>
      <w:hyperlink w:anchor="_Legislation" w:history="1">
        <w:r w:rsidR="009A01E8" w:rsidRPr="000032D9">
          <w:rPr>
            <w:rStyle w:val="Hyperlink"/>
            <w:rFonts w:ascii="Arial" w:hAnsi="Arial" w:cs="Arial"/>
            <w:sz w:val="22"/>
            <w:szCs w:val="22"/>
          </w:rPr>
          <w:t>Section 2.1</w:t>
        </w:r>
      </w:hyperlink>
      <w:r w:rsidRPr="000032D9">
        <w:rPr>
          <w:rFonts w:ascii="Arial" w:hAnsi="Arial" w:cs="Arial"/>
          <w:color w:val="000000" w:themeColor="text1"/>
          <w:sz w:val="22"/>
          <w:szCs w:val="22"/>
        </w:rPr>
        <w:t xml:space="preserve">.  </w:t>
      </w:r>
    </w:p>
    <w:p w14:paraId="5640F470" w14:textId="5211437C" w:rsidR="00F3348C" w:rsidRPr="005017D1" w:rsidRDefault="00F3348C" w:rsidP="00F3348C">
      <w:pPr>
        <w:pStyle w:val="Heading2"/>
        <w:ind w:left="576"/>
        <w:rPr>
          <w:rFonts w:ascii="Arial" w:hAnsi="Arial" w:cs="Arial"/>
          <w:smallCaps w:val="0"/>
          <w:sz w:val="24"/>
          <w:szCs w:val="24"/>
          <w:lang w:val="en-GB"/>
        </w:rPr>
      </w:pPr>
      <w:bookmarkStart w:id="35" w:name="_Toc110930646"/>
      <w:bookmarkStart w:id="36" w:name="_Toc209167798"/>
      <w:r w:rsidRPr="005017D1">
        <w:rPr>
          <w:rFonts w:ascii="Arial" w:hAnsi="Arial" w:cs="Arial"/>
          <w:smallCaps w:val="0"/>
          <w:sz w:val="24"/>
          <w:szCs w:val="24"/>
          <w:lang w:val="en-GB"/>
        </w:rPr>
        <w:t>Parliamentary and Health Service Ombudsman (PHSO)</w:t>
      </w:r>
      <w:bookmarkEnd w:id="35"/>
      <w:bookmarkEnd w:id="36"/>
    </w:p>
    <w:p w14:paraId="59E9D983" w14:textId="77777777" w:rsidR="00F3348C" w:rsidRPr="005D0DC8" w:rsidRDefault="00F3348C" w:rsidP="00F3348C">
      <w:pPr>
        <w:rPr>
          <w:rFonts w:ascii="Arial" w:hAnsi="Arial" w:cs="Arial"/>
          <w:color w:val="313537"/>
          <w:spacing w:val="4"/>
          <w:sz w:val="21"/>
          <w:szCs w:val="21"/>
        </w:rPr>
      </w:pPr>
    </w:p>
    <w:p w14:paraId="2FAC9A5C" w14:textId="3983F2EB" w:rsidR="00CE50E2" w:rsidRPr="005D0DC8" w:rsidRDefault="00F3348C">
      <w:pPr>
        <w:rPr>
          <w:rFonts w:ascii="Arial" w:hAnsi="Arial" w:cs="Arial"/>
          <w:spacing w:val="4"/>
          <w:sz w:val="22"/>
          <w:szCs w:val="22"/>
        </w:rPr>
      </w:pPr>
      <w:hyperlink r:id="rId26" w:history="1">
        <w:r w:rsidRPr="00B82FD0">
          <w:rPr>
            <w:rStyle w:val="Hyperlink"/>
            <w:rFonts w:ascii="Arial" w:hAnsi="Arial" w:cs="Arial"/>
            <w:spacing w:val="4"/>
            <w:sz w:val="22"/>
            <w:szCs w:val="22"/>
          </w:rPr>
          <w:t xml:space="preserve">The </w:t>
        </w:r>
        <w:r w:rsidR="00B82FD0" w:rsidRPr="00B82FD0">
          <w:rPr>
            <w:rStyle w:val="Hyperlink"/>
            <w:rFonts w:ascii="Arial" w:hAnsi="Arial" w:cs="Arial"/>
            <w:spacing w:val="4"/>
            <w:sz w:val="22"/>
            <w:szCs w:val="22"/>
          </w:rPr>
          <w:t xml:space="preserve">Parliamentary and Health Service </w:t>
        </w:r>
        <w:r w:rsidRPr="00B82FD0">
          <w:rPr>
            <w:rStyle w:val="Hyperlink"/>
            <w:rFonts w:ascii="Arial" w:hAnsi="Arial" w:cs="Arial"/>
            <w:spacing w:val="4"/>
            <w:sz w:val="22"/>
            <w:szCs w:val="22"/>
          </w:rPr>
          <w:t>Ombudsman’s</w:t>
        </w:r>
      </w:hyperlink>
      <w:r w:rsidRPr="005D0DC8">
        <w:rPr>
          <w:rFonts w:ascii="Arial" w:hAnsi="Arial" w:cs="Arial"/>
          <w:spacing w:val="4"/>
          <w:sz w:val="22"/>
          <w:szCs w:val="22"/>
        </w:rPr>
        <w:t xml:space="preserve"> role is to make final decisions on complaints that have not been resolved locally by the NHS in England. The Ombudsman looks at complaints where someone believes there has been injustice or hardship because an organisation has not acted properly or has given a poor service and not put things right. </w:t>
      </w:r>
    </w:p>
    <w:p w14:paraId="1A8380C5" w14:textId="77777777" w:rsidR="00CE50E2" w:rsidRPr="005D0DC8" w:rsidRDefault="00CE50E2">
      <w:pPr>
        <w:rPr>
          <w:rFonts w:ascii="Arial" w:hAnsi="Arial" w:cs="Arial"/>
          <w:spacing w:val="4"/>
          <w:sz w:val="22"/>
          <w:szCs w:val="22"/>
        </w:rPr>
      </w:pPr>
    </w:p>
    <w:p w14:paraId="3E8A8FCF" w14:textId="29CDCAD5" w:rsidR="00F3348C" w:rsidRPr="005D0DC8" w:rsidRDefault="00F3348C" w:rsidP="008D5B90">
      <w:r w:rsidRPr="005D0DC8">
        <w:rPr>
          <w:rFonts w:ascii="Arial" w:hAnsi="Arial" w:cs="Arial"/>
          <w:spacing w:val="4"/>
          <w:sz w:val="22"/>
          <w:szCs w:val="22"/>
        </w:rPr>
        <w:t xml:space="preserve">The Ombudsman can recommend that organisations provide explanations, </w:t>
      </w:r>
      <w:r w:rsidR="003C69B5" w:rsidRPr="005D0DC8">
        <w:rPr>
          <w:rFonts w:ascii="Arial" w:hAnsi="Arial" w:cs="Arial"/>
          <w:spacing w:val="4"/>
          <w:sz w:val="22"/>
          <w:szCs w:val="22"/>
        </w:rPr>
        <w:t>apologies,</w:t>
      </w:r>
      <w:r w:rsidRPr="005D0DC8">
        <w:rPr>
          <w:rFonts w:ascii="Arial" w:hAnsi="Arial" w:cs="Arial"/>
          <w:spacing w:val="4"/>
          <w:sz w:val="22"/>
          <w:szCs w:val="22"/>
        </w:rPr>
        <w:t xml:space="preserve"> and financial remedies to service users and that they take action to improve services.</w:t>
      </w:r>
    </w:p>
    <w:p w14:paraId="6460B845" w14:textId="436FBB19" w:rsidR="00583A9B" w:rsidRPr="005017D1" w:rsidRDefault="00C41455" w:rsidP="001B17C9">
      <w:pPr>
        <w:pStyle w:val="Heading2"/>
        <w:ind w:left="576"/>
        <w:rPr>
          <w:rFonts w:ascii="Arial" w:hAnsi="Arial" w:cs="Arial"/>
          <w:smallCaps w:val="0"/>
          <w:sz w:val="24"/>
          <w:szCs w:val="24"/>
          <w:lang w:val="en-GB"/>
        </w:rPr>
      </w:pPr>
      <w:bookmarkStart w:id="37" w:name="_Toc110930647"/>
      <w:bookmarkStart w:id="38" w:name="_Toc209167799"/>
      <w:r w:rsidRPr="005017D1">
        <w:rPr>
          <w:rFonts w:ascii="Arial" w:hAnsi="Arial" w:cs="Arial"/>
          <w:smallCaps w:val="0"/>
          <w:sz w:val="24"/>
          <w:szCs w:val="24"/>
          <w:lang w:val="en-GB"/>
        </w:rPr>
        <w:t>Complainant o</w:t>
      </w:r>
      <w:r w:rsidR="00B445D5" w:rsidRPr="005017D1">
        <w:rPr>
          <w:rFonts w:ascii="Arial" w:hAnsi="Arial" w:cs="Arial"/>
          <w:smallCaps w:val="0"/>
          <w:sz w:val="24"/>
          <w:szCs w:val="24"/>
          <w:lang w:val="en-GB"/>
        </w:rPr>
        <w:t>ptions</w:t>
      </w:r>
      <w:bookmarkEnd w:id="37"/>
      <w:bookmarkEnd w:id="38"/>
    </w:p>
    <w:p w14:paraId="39BFF5B2" w14:textId="77777777" w:rsidR="000032D9" w:rsidRDefault="000032D9" w:rsidP="000032D9">
      <w:pPr>
        <w:pStyle w:val="NormalWeb"/>
        <w:spacing w:before="0" w:beforeAutospacing="0" w:after="0" w:afterAutospacing="0"/>
        <w:rPr>
          <w:rFonts w:ascii="Arial" w:hAnsi="Arial" w:cs="Arial"/>
          <w:color w:val="000000" w:themeColor="text1"/>
          <w:sz w:val="22"/>
          <w:szCs w:val="22"/>
        </w:rPr>
      </w:pPr>
    </w:p>
    <w:p w14:paraId="75F43982" w14:textId="6059ABC8" w:rsidR="006D10DC" w:rsidRDefault="00310764" w:rsidP="00620889">
      <w:pPr>
        <w:pStyle w:val="NormalWeb"/>
        <w:spacing w:before="0" w:beforeAutospacing="0" w:after="0" w:afterAutospacing="0"/>
        <w:rPr>
          <w:rFonts w:ascii="Arial" w:hAnsi="Arial" w:cs="Arial"/>
          <w:color w:val="000000" w:themeColor="text1"/>
          <w:sz w:val="22"/>
          <w:szCs w:val="22"/>
        </w:rPr>
      </w:pPr>
      <w:r w:rsidRPr="005D0DC8">
        <w:rPr>
          <w:rFonts w:ascii="Arial" w:hAnsi="Arial" w:cs="Arial"/>
          <w:color w:val="000000" w:themeColor="text1"/>
          <w:sz w:val="22"/>
          <w:szCs w:val="22"/>
        </w:rPr>
        <w:t xml:space="preserve">The complainant, or their representative, can complain about any aspect of care or treatment they </w:t>
      </w:r>
      <w:r w:rsidR="005017D1">
        <w:rPr>
          <w:rFonts w:ascii="Arial" w:hAnsi="Arial" w:cs="Arial"/>
          <w:color w:val="000000" w:themeColor="text1"/>
          <w:sz w:val="22"/>
          <w:szCs w:val="22"/>
        </w:rPr>
        <w:t xml:space="preserve">have </w:t>
      </w:r>
      <w:r w:rsidRPr="005D0DC8">
        <w:rPr>
          <w:rFonts w:ascii="Arial" w:hAnsi="Arial" w:cs="Arial"/>
          <w:color w:val="000000" w:themeColor="text1"/>
          <w:sz w:val="22"/>
          <w:szCs w:val="22"/>
        </w:rPr>
        <w:t xml:space="preserve">received at this </w:t>
      </w:r>
      <w:r w:rsidR="00113223" w:rsidRPr="005D0DC8">
        <w:rPr>
          <w:rFonts w:ascii="Arial" w:hAnsi="Arial" w:cs="Arial"/>
          <w:color w:val="000000" w:themeColor="text1"/>
          <w:sz w:val="22"/>
          <w:szCs w:val="22"/>
        </w:rPr>
        <w:t>organisation</w:t>
      </w:r>
      <w:r w:rsidRPr="005D0DC8">
        <w:rPr>
          <w:rFonts w:ascii="Arial" w:hAnsi="Arial" w:cs="Arial"/>
          <w:color w:val="000000" w:themeColor="text1"/>
          <w:sz w:val="22"/>
          <w:szCs w:val="22"/>
        </w:rPr>
        <w:t xml:space="preserve"> to</w:t>
      </w:r>
      <w:r w:rsidR="00A146E9">
        <w:rPr>
          <w:rFonts w:ascii="Arial" w:hAnsi="Arial" w:cs="Arial"/>
          <w:color w:val="000000" w:themeColor="text1"/>
          <w:sz w:val="22"/>
          <w:szCs w:val="22"/>
        </w:rPr>
        <w:t xml:space="preserve"> t</w:t>
      </w:r>
      <w:r w:rsidR="000032D9">
        <w:rPr>
          <w:rFonts w:ascii="Arial" w:hAnsi="Arial" w:cs="Arial"/>
          <w:color w:val="000000" w:themeColor="text1"/>
          <w:sz w:val="22"/>
          <w:szCs w:val="22"/>
        </w:rPr>
        <w:t xml:space="preserve">his </w:t>
      </w:r>
      <w:r w:rsidR="000032D9" w:rsidRPr="000032D9">
        <w:rPr>
          <w:rFonts w:ascii="Arial" w:hAnsi="Arial" w:cs="Arial"/>
          <w:color w:val="000000" w:themeColor="text1"/>
          <w:sz w:val="22"/>
          <w:szCs w:val="22"/>
        </w:rPr>
        <w:t>organisation via the complaints manager or</w:t>
      </w:r>
      <w:r w:rsidR="00A146E9">
        <w:rPr>
          <w:rFonts w:ascii="Arial" w:hAnsi="Arial" w:cs="Arial"/>
          <w:color w:val="000000" w:themeColor="text1"/>
          <w:sz w:val="22"/>
          <w:szCs w:val="22"/>
        </w:rPr>
        <w:t xml:space="preserve"> directly to </w:t>
      </w:r>
      <w:r w:rsidR="006D10DC" w:rsidRPr="006D10DC">
        <w:rPr>
          <w:rFonts w:ascii="Arial" w:hAnsi="Arial" w:cs="Arial"/>
          <w:color w:val="000000" w:themeColor="text1"/>
          <w:sz w:val="22"/>
          <w:szCs w:val="22"/>
        </w:rPr>
        <w:t>N</w:t>
      </w:r>
      <w:r w:rsidR="000032D9" w:rsidRPr="006D10DC">
        <w:rPr>
          <w:rFonts w:ascii="Arial" w:hAnsi="Arial" w:cs="Arial"/>
          <w:color w:val="000000" w:themeColor="text1"/>
          <w:sz w:val="22"/>
          <w:szCs w:val="22"/>
        </w:rPr>
        <w:t>HS England</w:t>
      </w:r>
      <w:r w:rsidR="00A146E9">
        <w:rPr>
          <w:rFonts w:ascii="Arial" w:hAnsi="Arial" w:cs="Arial"/>
          <w:color w:val="000000" w:themeColor="text1"/>
          <w:sz w:val="22"/>
          <w:szCs w:val="22"/>
        </w:rPr>
        <w:t>.</w:t>
      </w:r>
    </w:p>
    <w:p w14:paraId="340D5A0F" w14:textId="7150DA07" w:rsidR="00A146E9" w:rsidRPr="00620889" w:rsidRDefault="00A146E9" w:rsidP="000B659A">
      <w:pPr>
        <w:pStyle w:val="NormalWeb"/>
        <w:tabs>
          <w:tab w:val="left" w:pos="5387"/>
        </w:tabs>
        <w:spacing w:before="0" w:beforeAutospacing="0" w:after="0" w:afterAutospacing="0"/>
        <w:rPr>
          <w:rFonts w:ascii="Arial" w:hAnsi="Arial"/>
          <w:color w:val="000000" w:themeColor="text1"/>
          <w:sz w:val="22"/>
        </w:rPr>
      </w:pPr>
    </w:p>
    <w:p w14:paraId="45C926B1" w14:textId="73AC4550" w:rsidR="00A146E9" w:rsidRDefault="00A146E9" w:rsidP="00A146E9">
      <w:pPr>
        <w:pStyle w:val="NormalWeb"/>
        <w:spacing w:before="0" w:beforeAutospacing="0" w:after="0" w:afterAutospacing="0"/>
        <w:rPr>
          <w:rFonts w:ascii="Arial" w:hAnsi="Arial" w:cs="Arial"/>
          <w:color w:val="000000" w:themeColor="text1"/>
          <w:sz w:val="22"/>
          <w:szCs w:val="22"/>
        </w:rPr>
      </w:pPr>
      <w:r w:rsidRPr="00620889">
        <w:rPr>
          <w:rFonts w:ascii="Arial" w:hAnsi="Arial"/>
          <w:color w:val="000000" w:themeColor="text1"/>
          <w:sz w:val="22"/>
        </w:rPr>
        <w:lastRenderedPageBreak/>
        <w:t xml:space="preserve">If </w:t>
      </w:r>
      <w:r>
        <w:rPr>
          <w:rFonts w:ascii="Arial" w:hAnsi="Arial" w:cs="Arial"/>
          <w:color w:val="000000" w:themeColor="text1"/>
          <w:sz w:val="22"/>
          <w:szCs w:val="22"/>
        </w:rPr>
        <w:t>direct to NHS E they can be contacted on:</w:t>
      </w:r>
    </w:p>
    <w:p w14:paraId="4B6F31BF" w14:textId="77777777" w:rsidR="00A146E9" w:rsidRPr="006D10DC" w:rsidRDefault="00A146E9" w:rsidP="00B95E12">
      <w:pPr>
        <w:pStyle w:val="NormalWeb"/>
        <w:spacing w:before="0" w:beforeAutospacing="0" w:after="0" w:afterAutospacing="0"/>
        <w:rPr>
          <w:rFonts w:ascii="Arial" w:hAnsi="Arial" w:cs="Arial"/>
          <w:color w:val="000000" w:themeColor="text1"/>
          <w:sz w:val="22"/>
          <w:szCs w:val="22"/>
        </w:rPr>
      </w:pPr>
    </w:p>
    <w:p w14:paraId="39C79930" w14:textId="5FDDE4E3" w:rsidR="00A146E9" w:rsidRDefault="00A146E9" w:rsidP="00B95E12">
      <w:pPr>
        <w:pStyle w:val="NormalWeb"/>
        <w:numPr>
          <w:ilvl w:val="0"/>
          <w:numId w:val="86"/>
        </w:numPr>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T</w:t>
      </w:r>
      <w:r w:rsidR="000032D9" w:rsidRPr="000032D9">
        <w:rPr>
          <w:rFonts w:ascii="Arial" w:hAnsi="Arial" w:cs="Arial"/>
          <w:color w:val="000000" w:themeColor="text1"/>
          <w:sz w:val="22"/>
          <w:szCs w:val="22"/>
        </w:rPr>
        <w:t>elephone</w:t>
      </w:r>
      <w:r w:rsidR="006D10DC">
        <w:rPr>
          <w:rFonts w:ascii="Arial" w:hAnsi="Arial" w:cs="Arial"/>
          <w:color w:val="000000" w:themeColor="text1"/>
          <w:sz w:val="22"/>
          <w:szCs w:val="22"/>
        </w:rPr>
        <w:t>:</w:t>
      </w:r>
      <w:r w:rsidR="000032D9" w:rsidRPr="000032D9">
        <w:rPr>
          <w:rFonts w:ascii="Arial" w:hAnsi="Arial" w:cs="Arial"/>
          <w:color w:val="000000" w:themeColor="text1"/>
          <w:sz w:val="22"/>
          <w:szCs w:val="22"/>
        </w:rPr>
        <w:t xml:space="preserve"> 03003 112233</w:t>
      </w:r>
    </w:p>
    <w:p w14:paraId="4EABB612" w14:textId="6ECC7E35" w:rsidR="00A146E9" w:rsidRDefault="00A146E9" w:rsidP="00B95E12">
      <w:pPr>
        <w:pStyle w:val="NormalWeb"/>
        <w:numPr>
          <w:ilvl w:val="0"/>
          <w:numId w:val="86"/>
        </w:numPr>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E</w:t>
      </w:r>
      <w:r w:rsidR="000032D9" w:rsidRPr="000032D9">
        <w:rPr>
          <w:rFonts w:ascii="Arial" w:hAnsi="Arial" w:cs="Arial"/>
          <w:color w:val="000000" w:themeColor="text1"/>
          <w:sz w:val="22"/>
          <w:szCs w:val="22"/>
        </w:rPr>
        <w:t>mail</w:t>
      </w:r>
      <w:r w:rsidR="006D10DC">
        <w:rPr>
          <w:rFonts w:ascii="Arial" w:hAnsi="Arial" w:cs="Arial"/>
          <w:color w:val="000000" w:themeColor="text1"/>
          <w:sz w:val="22"/>
          <w:szCs w:val="22"/>
        </w:rPr>
        <w:t>:</w:t>
      </w:r>
      <w:r w:rsidR="000032D9" w:rsidRPr="000032D9">
        <w:rPr>
          <w:rFonts w:ascii="Arial" w:hAnsi="Arial" w:cs="Arial"/>
          <w:color w:val="000000" w:themeColor="text1"/>
          <w:sz w:val="22"/>
          <w:szCs w:val="22"/>
        </w:rPr>
        <w:t xml:space="preserve"> </w:t>
      </w:r>
      <w:hyperlink r:id="rId27" w:history="1">
        <w:r w:rsidR="000032D9" w:rsidRPr="000032D9">
          <w:rPr>
            <w:rStyle w:val="Hyperlink"/>
            <w:rFonts w:ascii="Arial" w:hAnsi="Arial" w:cs="Arial"/>
            <w:sz w:val="22"/>
            <w:szCs w:val="22"/>
          </w:rPr>
          <w:t>england.contactus@nhs.net</w:t>
        </w:r>
      </w:hyperlink>
      <w:r w:rsidR="000032D9" w:rsidRPr="000032D9">
        <w:rPr>
          <w:rFonts w:ascii="Arial" w:hAnsi="Arial" w:cs="Arial"/>
          <w:color w:val="000000" w:themeColor="text1"/>
          <w:sz w:val="22"/>
          <w:szCs w:val="22"/>
        </w:rPr>
        <w:t xml:space="preserve"> </w:t>
      </w:r>
    </w:p>
    <w:p w14:paraId="05F71CBC" w14:textId="470B1DF6" w:rsidR="006D10DC" w:rsidRPr="00A146E9" w:rsidRDefault="00A146E9" w:rsidP="00B95E12">
      <w:pPr>
        <w:pStyle w:val="NormalWeb"/>
        <w:numPr>
          <w:ilvl w:val="0"/>
          <w:numId w:val="86"/>
        </w:numPr>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Post:</w:t>
      </w:r>
    </w:p>
    <w:p w14:paraId="05FBCCF1" w14:textId="102A3B28" w:rsidR="006D10DC" w:rsidRDefault="000032D9" w:rsidP="003C69B5">
      <w:pPr>
        <w:pStyle w:val="NormalWeb"/>
        <w:spacing w:before="0" w:beforeAutospacing="0" w:after="0" w:afterAutospacing="0"/>
        <w:ind w:left="720" w:firstLine="720"/>
        <w:rPr>
          <w:rFonts w:ascii="Arial" w:hAnsi="Arial" w:cs="Arial"/>
          <w:color w:val="000000" w:themeColor="text1"/>
          <w:sz w:val="22"/>
          <w:szCs w:val="22"/>
        </w:rPr>
      </w:pPr>
      <w:r w:rsidRPr="000032D9">
        <w:rPr>
          <w:rFonts w:ascii="Arial" w:hAnsi="Arial" w:cs="Arial"/>
          <w:color w:val="000000" w:themeColor="text1"/>
          <w:sz w:val="22"/>
          <w:szCs w:val="22"/>
        </w:rPr>
        <w:t>NHS England</w:t>
      </w:r>
    </w:p>
    <w:p w14:paraId="7EB14E24" w14:textId="45CEED36" w:rsidR="006D10DC" w:rsidRDefault="000032D9" w:rsidP="003C69B5">
      <w:pPr>
        <w:pStyle w:val="NormalWeb"/>
        <w:spacing w:before="0" w:beforeAutospacing="0" w:after="0" w:afterAutospacing="0"/>
        <w:ind w:left="720" w:firstLine="720"/>
        <w:rPr>
          <w:rFonts w:ascii="Arial" w:hAnsi="Arial" w:cs="Arial"/>
          <w:color w:val="000000" w:themeColor="text1"/>
          <w:sz w:val="22"/>
          <w:szCs w:val="22"/>
        </w:rPr>
      </w:pPr>
      <w:r w:rsidRPr="000032D9">
        <w:rPr>
          <w:rFonts w:ascii="Arial" w:hAnsi="Arial" w:cs="Arial"/>
          <w:color w:val="000000" w:themeColor="text1"/>
          <w:sz w:val="22"/>
          <w:szCs w:val="22"/>
        </w:rPr>
        <w:t>PO Box 16738</w:t>
      </w:r>
    </w:p>
    <w:p w14:paraId="0B68B12F" w14:textId="63443939" w:rsidR="006D10DC" w:rsidRDefault="000032D9" w:rsidP="003C69B5">
      <w:pPr>
        <w:pStyle w:val="NormalWeb"/>
        <w:spacing w:before="0" w:beforeAutospacing="0" w:after="0" w:afterAutospacing="0"/>
        <w:ind w:left="720" w:firstLine="720"/>
        <w:rPr>
          <w:rFonts w:ascii="Arial" w:hAnsi="Arial" w:cs="Arial"/>
          <w:color w:val="000000" w:themeColor="text1"/>
          <w:sz w:val="22"/>
          <w:szCs w:val="22"/>
        </w:rPr>
      </w:pPr>
      <w:r w:rsidRPr="000032D9">
        <w:rPr>
          <w:rFonts w:ascii="Arial" w:hAnsi="Arial" w:cs="Arial"/>
          <w:color w:val="000000" w:themeColor="text1"/>
          <w:sz w:val="22"/>
          <w:szCs w:val="22"/>
        </w:rPr>
        <w:t>R</w:t>
      </w:r>
      <w:r w:rsidR="00A146E9">
        <w:rPr>
          <w:rFonts w:ascii="Arial" w:hAnsi="Arial" w:cs="Arial"/>
          <w:color w:val="000000" w:themeColor="text1"/>
          <w:sz w:val="22"/>
          <w:szCs w:val="22"/>
        </w:rPr>
        <w:t>EDDITCH</w:t>
      </w:r>
    </w:p>
    <w:p w14:paraId="523974E1" w14:textId="43E69FA2" w:rsidR="00A146E9" w:rsidRDefault="000032D9" w:rsidP="003C69B5">
      <w:pPr>
        <w:pStyle w:val="NormalWeb"/>
        <w:spacing w:before="0" w:beforeAutospacing="0" w:after="0" w:afterAutospacing="0"/>
        <w:ind w:left="720" w:firstLine="720"/>
        <w:rPr>
          <w:rFonts w:ascii="Arial" w:hAnsi="Arial" w:cs="Arial"/>
          <w:color w:val="000000" w:themeColor="text1"/>
          <w:sz w:val="22"/>
          <w:szCs w:val="22"/>
        </w:rPr>
      </w:pPr>
      <w:r w:rsidRPr="000032D9">
        <w:rPr>
          <w:rFonts w:ascii="Arial" w:hAnsi="Arial" w:cs="Arial"/>
          <w:color w:val="000000" w:themeColor="text1"/>
          <w:sz w:val="22"/>
          <w:szCs w:val="22"/>
        </w:rPr>
        <w:t>B97 9PT</w:t>
      </w:r>
    </w:p>
    <w:p w14:paraId="54B127B5" w14:textId="77777777" w:rsidR="00A146E9" w:rsidRDefault="00A146E9" w:rsidP="006D10DC">
      <w:pPr>
        <w:pStyle w:val="NormalWeb"/>
        <w:spacing w:before="0" w:beforeAutospacing="0" w:after="0" w:afterAutospacing="0"/>
        <w:ind w:left="720"/>
        <w:rPr>
          <w:rFonts w:ascii="Arial" w:hAnsi="Arial" w:cs="Arial"/>
          <w:color w:val="000000" w:themeColor="text1"/>
          <w:sz w:val="22"/>
          <w:szCs w:val="22"/>
        </w:rPr>
      </w:pPr>
    </w:p>
    <w:p w14:paraId="75B0892E" w14:textId="3C40C085" w:rsidR="000032D9" w:rsidRDefault="00A146E9" w:rsidP="00A146E9">
      <w:pPr>
        <w:pStyle w:val="NormalWeb"/>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Note</w:t>
      </w:r>
      <w:r w:rsidR="00052193">
        <w:rPr>
          <w:rFonts w:ascii="Arial" w:hAnsi="Arial" w:cs="Arial"/>
          <w:color w:val="000000" w:themeColor="text1"/>
          <w:sz w:val="22"/>
          <w:szCs w:val="22"/>
        </w:rPr>
        <w:t xml:space="preserve">: </w:t>
      </w:r>
      <w:r w:rsidR="000032D9" w:rsidRPr="000032D9">
        <w:rPr>
          <w:rFonts w:ascii="Arial" w:hAnsi="Arial" w:cs="Arial"/>
          <w:color w:val="000000" w:themeColor="text1"/>
          <w:sz w:val="22"/>
          <w:szCs w:val="22"/>
        </w:rPr>
        <w:t>Patients can talk to NHS England in British Sign Language (BSL) via a video call to a BSL interpreter</w:t>
      </w:r>
      <w:r>
        <w:rPr>
          <w:rFonts w:ascii="Arial" w:hAnsi="Arial" w:cs="Arial"/>
          <w:color w:val="000000" w:themeColor="text1"/>
          <w:sz w:val="22"/>
          <w:szCs w:val="22"/>
        </w:rPr>
        <w:t xml:space="preserve">. </w:t>
      </w:r>
      <w:r w:rsidRPr="00A146E9">
        <w:rPr>
          <w:rFonts w:ascii="Arial" w:hAnsi="Arial" w:cs="Arial"/>
          <w:color w:val="000000" w:themeColor="text1"/>
          <w:sz w:val="22"/>
          <w:szCs w:val="22"/>
        </w:rPr>
        <w:t>Currently this needs to be booked</w:t>
      </w:r>
      <w:r>
        <w:rPr>
          <w:rFonts w:ascii="Arial" w:hAnsi="Arial" w:cs="Arial"/>
          <w:color w:val="000000" w:themeColor="text1"/>
          <w:sz w:val="22"/>
          <w:szCs w:val="22"/>
        </w:rPr>
        <w:t xml:space="preserve"> although</w:t>
      </w:r>
      <w:r w:rsidRPr="00A146E9">
        <w:rPr>
          <w:rFonts w:ascii="Arial" w:hAnsi="Arial" w:cs="Arial"/>
          <w:color w:val="000000" w:themeColor="text1"/>
          <w:sz w:val="22"/>
          <w:szCs w:val="22"/>
        </w:rPr>
        <w:t xml:space="preserve"> this will </w:t>
      </w:r>
      <w:r w:rsidR="00B95E12">
        <w:rPr>
          <w:rFonts w:ascii="Arial" w:hAnsi="Arial" w:cs="Arial"/>
          <w:color w:val="000000" w:themeColor="text1"/>
          <w:sz w:val="22"/>
          <w:szCs w:val="22"/>
        </w:rPr>
        <w:t xml:space="preserve">eventually </w:t>
      </w:r>
      <w:r w:rsidRPr="00A146E9">
        <w:rPr>
          <w:rFonts w:ascii="Arial" w:hAnsi="Arial" w:cs="Arial"/>
          <w:color w:val="000000" w:themeColor="text1"/>
          <w:sz w:val="22"/>
          <w:szCs w:val="22"/>
        </w:rPr>
        <w:t>be available via an App or through the NHS E website</w:t>
      </w:r>
      <w:r w:rsidR="00B95E12">
        <w:rPr>
          <w:rFonts w:ascii="Arial" w:hAnsi="Arial" w:cs="Arial"/>
          <w:color w:val="000000" w:themeColor="text1"/>
          <w:sz w:val="22"/>
          <w:szCs w:val="22"/>
        </w:rPr>
        <w:t>.</w:t>
      </w:r>
    </w:p>
    <w:p w14:paraId="155F5925" w14:textId="04F35F9A" w:rsidR="00052193" w:rsidRPr="00620889" w:rsidRDefault="004C1468" w:rsidP="000B659A">
      <w:pPr>
        <w:pStyle w:val="Heading2"/>
        <w:ind w:left="576"/>
        <w:rPr>
          <w:rFonts w:ascii="Arial" w:hAnsi="Arial"/>
          <w:sz w:val="22"/>
        </w:rPr>
      </w:pPr>
      <w:bookmarkStart w:id="39" w:name="_Toc209167800"/>
      <w:r>
        <w:rPr>
          <w:rFonts w:ascii="Arial" w:hAnsi="Arial" w:cs="Arial"/>
          <w:smallCaps w:val="0"/>
          <w:sz w:val="24"/>
          <w:szCs w:val="24"/>
          <w:lang w:val="en-GB"/>
        </w:rPr>
        <w:t>How patients can complain to NHS England</w:t>
      </w:r>
      <w:bookmarkEnd w:id="39"/>
    </w:p>
    <w:p w14:paraId="68829B76" w14:textId="5734B4B4" w:rsidR="00052193" w:rsidRDefault="00052193" w:rsidP="00B95E12">
      <w:pPr>
        <w:pStyle w:val="NormalWeb"/>
        <w:spacing w:before="0" w:beforeAutospacing="0" w:after="0" w:afterAutospacing="0"/>
        <w:rPr>
          <w:rFonts w:ascii="Arial" w:hAnsi="Arial" w:cs="Arial"/>
          <w:color w:val="000000" w:themeColor="text1"/>
          <w:sz w:val="22"/>
          <w:szCs w:val="22"/>
        </w:rPr>
      </w:pPr>
      <w:r w:rsidRPr="00620889">
        <w:rPr>
          <w:rFonts w:ascii="Arial" w:hAnsi="Arial"/>
          <w:color w:val="000000" w:themeColor="text1"/>
          <w:sz w:val="22"/>
        </w:rPr>
        <w:t xml:space="preserve">Patients </w:t>
      </w:r>
      <w:r>
        <w:rPr>
          <w:rFonts w:ascii="Arial" w:hAnsi="Arial" w:cs="Arial"/>
          <w:color w:val="000000" w:themeColor="text1"/>
          <w:sz w:val="22"/>
          <w:szCs w:val="22"/>
        </w:rPr>
        <w:t xml:space="preserve">may </w:t>
      </w:r>
      <w:r w:rsidR="00B95E12">
        <w:rPr>
          <w:rFonts w:ascii="Arial" w:hAnsi="Arial" w:cs="Arial"/>
          <w:color w:val="000000" w:themeColor="text1"/>
          <w:sz w:val="22"/>
          <w:szCs w:val="22"/>
        </w:rPr>
        <w:t>be</w:t>
      </w:r>
      <w:r w:rsidR="00F71D5B">
        <w:rPr>
          <w:rFonts w:ascii="Arial" w:hAnsi="Arial" w:cs="Arial"/>
          <w:color w:val="000000" w:themeColor="text1"/>
          <w:sz w:val="22"/>
          <w:szCs w:val="22"/>
        </w:rPr>
        <w:t xml:space="preserve"> un</w:t>
      </w:r>
      <w:r>
        <w:rPr>
          <w:rFonts w:ascii="Arial" w:hAnsi="Arial" w:cs="Arial"/>
          <w:color w:val="000000" w:themeColor="text1"/>
          <w:sz w:val="22"/>
          <w:szCs w:val="22"/>
        </w:rPr>
        <w:t>aware o</w:t>
      </w:r>
      <w:r w:rsidR="00B95E12">
        <w:rPr>
          <w:rFonts w:ascii="Arial" w:hAnsi="Arial" w:cs="Arial"/>
          <w:color w:val="000000" w:themeColor="text1"/>
          <w:sz w:val="22"/>
          <w:szCs w:val="22"/>
        </w:rPr>
        <w:t>f</w:t>
      </w:r>
      <w:r>
        <w:rPr>
          <w:rFonts w:ascii="Arial" w:hAnsi="Arial" w:cs="Arial"/>
          <w:color w:val="000000" w:themeColor="text1"/>
          <w:sz w:val="22"/>
          <w:szCs w:val="22"/>
        </w:rPr>
        <w:t xml:space="preserve"> how to complain to the NHS</w:t>
      </w:r>
      <w:r w:rsidR="00B95E12">
        <w:rPr>
          <w:rFonts w:ascii="Arial" w:hAnsi="Arial" w:cs="Arial"/>
          <w:color w:val="000000" w:themeColor="text1"/>
          <w:sz w:val="22"/>
          <w:szCs w:val="22"/>
        </w:rPr>
        <w:t>. S</w:t>
      </w:r>
      <w:r>
        <w:rPr>
          <w:rFonts w:ascii="Arial" w:hAnsi="Arial" w:cs="Arial"/>
          <w:color w:val="000000" w:themeColor="text1"/>
          <w:sz w:val="22"/>
          <w:szCs w:val="22"/>
        </w:rPr>
        <w:t>hould any complain</w:t>
      </w:r>
      <w:r w:rsidR="00B95E12">
        <w:rPr>
          <w:rFonts w:ascii="Arial" w:hAnsi="Arial" w:cs="Arial"/>
          <w:color w:val="000000" w:themeColor="text1"/>
          <w:sz w:val="22"/>
          <w:szCs w:val="22"/>
        </w:rPr>
        <w:t>ant</w:t>
      </w:r>
      <w:r>
        <w:rPr>
          <w:rFonts w:ascii="Arial" w:hAnsi="Arial" w:cs="Arial"/>
          <w:color w:val="000000" w:themeColor="text1"/>
          <w:sz w:val="22"/>
          <w:szCs w:val="22"/>
        </w:rPr>
        <w:t xml:space="preserve"> be </w:t>
      </w:r>
      <w:r w:rsidR="00F71D5B">
        <w:rPr>
          <w:rFonts w:ascii="Arial" w:hAnsi="Arial" w:cs="Arial"/>
          <w:color w:val="000000" w:themeColor="text1"/>
          <w:sz w:val="22"/>
          <w:szCs w:val="22"/>
        </w:rPr>
        <w:t>unaware, th</w:t>
      </w:r>
      <w:r w:rsidR="00B95E12">
        <w:rPr>
          <w:rFonts w:ascii="Arial" w:hAnsi="Arial" w:cs="Arial"/>
          <w:color w:val="000000" w:themeColor="text1"/>
          <w:sz w:val="22"/>
          <w:szCs w:val="22"/>
        </w:rPr>
        <w:t>e</w:t>
      </w:r>
      <w:r w:rsidR="00F71D5B">
        <w:rPr>
          <w:rFonts w:ascii="Arial" w:hAnsi="Arial" w:cs="Arial"/>
          <w:color w:val="000000" w:themeColor="text1"/>
          <w:sz w:val="22"/>
          <w:szCs w:val="22"/>
        </w:rPr>
        <w:t xml:space="preserve"> guidance </w:t>
      </w:r>
      <w:hyperlink r:id="rId28" w:history="1">
        <w:r w:rsidR="00F71D5B" w:rsidRPr="00F71D5B">
          <w:rPr>
            <w:rStyle w:val="Hyperlink"/>
            <w:rFonts w:ascii="Arial" w:hAnsi="Arial" w:cs="Arial"/>
            <w:sz w:val="22"/>
            <w:szCs w:val="22"/>
          </w:rPr>
          <w:t>here</w:t>
        </w:r>
      </w:hyperlink>
      <w:r>
        <w:rPr>
          <w:rFonts w:ascii="Arial" w:hAnsi="Arial" w:cs="Arial"/>
          <w:color w:val="000000" w:themeColor="text1"/>
          <w:sz w:val="22"/>
          <w:szCs w:val="22"/>
        </w:rPr>
        <w:t xml:space="preserve"> has been provided by NHS E</w:t>
      </w:r>
      <w:r w:rsidR="00F71D5B">
        <w:rPr>
          <w:rFonts w:ascii="Arial" w:hAnsi="Arial" w:cs="Arial"/>
          <w:color w:val="000000" w:themeColor="text1"/>
          <w:sz w:val="22"/>
          <w:szCs w:val="22"/>
        </w:rPr>
        <w:t>.</w:t>
      </w:r>
    </w:p>
    <w:p w14:paraId="0844F39E" w14:textId="5842A1A7" w:rsidR="00A146E9" w:rsidRDefault="00A146E9" w:rsidP="006D10DC">
      <w:pPr>
        <w:pStyle w:val="NormalWeb"/>
        <w:spacing w:before="0" w:beforeAutospacing="0" w:after="0" w:afterAutospacing="0"/>
        <w:ind w:left="720"/>
        <w:rPr>
          <w:rFonts w:ascii="Arial" w:hAnsi="Arial" w:cs="Arial"/>
          <w:color w:val="000000" w:themeColor="text1"/>
          <w:sz w:val="22"/>
          <w:szCs w:val="22"/>
        </w:rPr>
      </w:pPr>
    </w:p>
    <w:p w14:paraId="4661D8A5" w14:textId="107DDB19" w:rsidR="00EC6A69" w:rsidRDefault="00052193" w:rsidP="00052193">
      <w:pPr>
        <w:shd w:val="clear" w:color="auto" w:fill="FFFFFF"/>
        <w:rPr>
          <w:rFonts w:ascii="Arial" w:hAnsi="Arial" w:cs="Arial"/>
          <w:bCs/>
          <w:color w:val="000000"/>
          <w:sz w:val="22"/>
          <w:szCs w:val="22"/>
        </w:rPr>
      </w:pPr>
      <w:r w:rsidRPr="005D0DC8">
        <w:rPr>
          <w:rFonts w:ascii="Arial" w:hAnsi="Arial" w:cs="Arial"/>
          <w:bCs/>
          <w:color w:val="000000"/>
          <w:sz w:val="22"/>
          <w:szCs w:val="20"/>
          <w:shd w:val="clear" w:color="auto" w:fill="FFFFFF"/>
        </w:rPr>
        <w:t>Complaints are not escalated</w:t>
      </w:r>
      <w:r w:rsidRPr="005D0DC8">
        <w:rPr>
          <w:rFonts w:ascii="Arial" w:hAnsi="Arial" w:cs="Arial"/>
          <w:bCs/>
          <w:szCs w:val="22"/>
        </w:rPr>
        <w:t xml:space="preserve"> </w:t>
      </w:r>
      <w:r w:rsidRPr="005D0DC8">
        <w:rPr>
          <w:rFonts w:ascii="Arial" w:hAnsi="Arial" w:cs="Arial"/>
          <w:bCs/>
          <w:color w:val="000000"/>
          <w:sz w:val="22"/>
          <w:szCs w:val="22"/>
        </w:rPr>
        <w:t xml:space="preserve">to </w:t>
      </w:r>
      <w:r w:rsidR="00BF4F6F" w:rsidRPr="005D0DC8">
        <w:rPr>
          <w:rFonts w:ascii="Arial" w:hAnsi="Arial" w:cs="Arial"/>
          <w:bCs/>
          <w:color w:val="000000"/>
          <w:sz w:val="22"/>
          <w:szCs w:val="22"/>
        </w:rPr>
        <w:t>NHS</w:t>
      </w:r>
      <w:r w:rsidR="00BF4F6F">
        <w:rPr>
          <w:rFonts w:ascii="Arial" w:hAnsi="Arial" w:cs="Arial"/>
          <w:bCs/>
          <w:color w:val="000000"/>
          <w:sz w:val="22"/>
          <w:szCs w:val="22"/>
        </w:rPr>
        <w:t xml:space="preserve"> </w:t>
      </w:r>
      <w:r w:rsidR="00BF4F6F" w:rsidRPr="005D0DC8">
        <w:rPr>
          <w:rFonts w:ascii="Arial" w:hAnsi="Arial" w:cs="Arial"/>
          <w:bCs/>
          <w:color w:val="000000"/>
          <w:sz w:val="22"/>
          <w:szCs w:val="22"/>
        </w:rPr>
        <w:t xml:space="preserve">E </w:t>
      </w:r>
      <w:r w:rsidRPr="005D0DC8">
        <w:rPr>
          <w:rFonts w:ascii="Arial" w:hAnsi="Arial" w:cs="Arial"/>
          <w:bCs/>
          <w:color w:val="000000"/>
          <w:sz w:val="22"/>
          <w:szCs w:val="22"/>
        </w:rPr>
        <w:t xml:space="preserve">following the organisation’s response. A complaint </w:t>
      </w:r>
      <w:r w:rsidR="00B95E12">
        <w:rPr>
          <w:rFonts w:ascii="Arial" w:hAnsi="Arial" w:cs="Arial"/>
          <w:bCs/>
          <w:color w:val="000000"/>
          <w:sz w:val="22"/>
          <w:szCs w:val="22"/>
        </w:rPr>
        <w:t xml:space="preserve">is </w:t>
      </w:r>
      <w:r w:rsidRPr="005D0DC8">
        <w:rPr>
          <w:rFonts w:ascii="Arial" w:hAnsi="Arial" w:cs="Arial"/>
          <w:bCs/>
          <w:color w:val="000000"/>
          <w:sz w:val="22"/>
          <w:szCs w:val="22"/>
        </w:rPr>
        <w:t xml:space="preserve">made to </w:t>
      </w:r>
      <w:r w:rsidRPr="00BE7247">
        <w:rPr>
          <w:rFonts w:ascii="Arial" w:hAnsi="Arial" w:cs="Arial"/>
          <w:bCs/>
          <w:color w:val="000000"/>
          <w:sz w:val="22"/>
          <w:szCs w:val="22"/>
          <w:u w:val="single"/>
        </w:rPr>
        <w:t>either</w:t>
      </w:r>
      <w:r w:rsidRPr="005D0DC8">
        <w:rPr>
          <w:rFonts w:ascii="Arial" w:hAnsi="Arial" w:cs="Arial"/>
          <w:bCs/>
          <w:color w:val="000000"/>
          <w:sz w:val="22"/>
          <w:szCs w:val="22"/>
        </w:rPr>
        <w:t xml:space="preserve"> the organisation </w:t>
      </w:r>
      <w:r w:rsidRPr="00BE7247">
        <w:rPr>
          <w:rFonts w:ascii="Arial" w:hAnsi="Arial" w:cs="Arial"/>
          <w:bCs/>
          <w:color w:val="000000"/>
          <w:sz w:val="22"/>
          <w:szCs w:val="22"/>
          <w:u w:val="single"/>
        </w:rPr>
        <w:t>or</w:t>
      </w:r>
      <w:r w:rsidRPr="005D0DC8">
        <w:rPr>
          <w:rFonts w:ascii="Arial" w:hAnsi="Arial" w:cs="Arial"/>
          <w:bCs/>
          <w:color w:val="000000"/>
          <w:sz w:val="22"/>
          <w:szCs w:val="22"/>
        </w:rPr>
        <w:t xml:space="preserve"> NHS</w:t>
      </w:r>
      <w:r w:rsidR="00BF4F6F">
        <w:rPr>
          <w:rFonts w:ascii="Arial" w:hAnsi="Arial" w:cs="Arial"/>
          <w:bCs/>
          <w:color w:val="000000"/>
          <w:sz w:val="22"/>
          <w:szCs w:val="22"/>
        </w:rPr>
        <w:t xml:space="preserve"> </w:t>
      </w:r>
      <w:proofErr w:type="spellStart"/>
      <w:r w:rsidRPr="005D0DC8">
        <w:rPr>
          <w:rFonts w:ascii="Arial" w:hAnsi="Arial" w:cs="Arial"/>
          <w:bCs/>
          <w:color w:val="000000"/>
          <w:sz w:val="22"/>
          <w:szCs w:val="22"/>
        </w:rPr>
        <w:t>E</w:t>
      </w:r>
      <w:r>
        <w:rPr>
          <w:rFonts w:ascii="Arial" w:hAnsi="Arial" w:cs="Arial"/>
          <w:bCs/>
          <w:color w:val="000000"/>
          <w:sz w:val="22"/>
          <w:szCs w:val="22"/>
        </w:rPr>
        <w:t xml:space="preserve"> at</w:t>
      </w:r>
      <w:proofErr w:type="spellEnd"/>
      <w:r>
        <w:rPr>
          <w:rFonts w:ascii="Arial" w:hAnsi="Arial" w:cs="Arial"/>
          <w:bCs/>
          <w:color w:val="000000"/>
          <w:sz w:val="22"/>
          <w:szCs w:val="22"/>
        </w:rPr>
        <w:t xml:space="preserve"> Stage 1. </w:t>
      </w:r>
    </w:p>
    <w:p w14:paraId="3055C734" w14:textId="77777777" w:rsidR="00EC6A69" w:rsidRDefault="00EC6A69" w:rsidP="00052193">
      <w:pPr>
        <w:shd w:val="clear" w:color="auto" w:fill="FFFFFF"/>
        <w:rPr>
          <w:rFonts w:ascii="Arial" w:hAnsi="Arial" w:cs="Arial"/>
          <w:bCs/>
          <w:color w:val="000000"/>
          <w:sz w:val="22"/>
          <w:szCs w:val="22"/>
        </w:rPr>
      </w:pPr>
    </w:p>
    <w:p w14:paraId="6C99C28D" w14:textId="6930ECA7" w:rsidR="00052193" w:rsidRPr="00052193" w:rsidRDefault="00052193" w:rsidP="00052193">
      <w:pPr>
        <w:shd w:val="clear" w:color="auto" w:fill="FFFFFF"/>
        <w:rPr>
          <w:rFonts w:ascii="Arial" w:hAnsi="Arial" w:cs="Arial"/>
          <w:color w:val="000000"/>
          <w:sz w:val="22"/>
          <w:szCs w:val="22"/>
        </w:rPr>
      </w:pPr>
      <w:r>
        <w:rPr>
          <w:rFonts w:ascii="Arial" w:hAnsi="Arial" w:cs="Arial"/>
          <w:bCs/>
          <w:color w:val="000000"/>
          <w:sz w:val="22"/>
          <w:szCs w:val="22"/>
        </w:rPr>
        <w:t>If dissatisfied with th</w:t>
      </w:r>
      <w:r w:rsidR="00B95E12">
        <w:rPr>
          <w:rFonts w:ascii="Arial" w:hAnsi="Arial" w:cs="Arial"/>
          <w:bCs/>
          <w:color w:val="000000"/>
          <w:sz w:val="22"/>
          <w:szCs w:val="22"/>
        </w:rPr>
        <w:t>e</w:t>
      </w:r>
      <w:r>
        <w:rPr>
          <w:rFonts w:ascii="Arial" w:hAnsi="Arial" w:cs="Arial"/>
          <w:bCs/>
          <w:color w:val="000000"/>
          <w:sz w:val="22"/>
          <w:szCs w:val="22"/>
        </w:rPr>
        <w:t xml:space="preserve"> response from NHS E to the organisation, then the complainant may wish to</w:t>
      </w:r>
      <w:r w:rsidRPr="005D0DC8">
        <w:rPr>
          <w:rFonts w:ascii="Arial" w:hAnsi="Arial" w:cs="Arial"/>
          <w:bCs/>
          <w:color w:val="000000"/>
          <w:sz w:val="22"/>
          <w:szCs w:val="22"/>
        </w:rPr>
        <w:t> escalate</w:t>
      </w:r>
      <w:r>
        <w:rPr>
          <w:rFonts w:ascii="Arial" w:hAnsi="Arial" w:cs="Arial"/>
          <w:bCs/>
          <w:color w:val="000000"/>
          <w:sz w:val="22"/>
          <w:szCs w:val="22"/>
        </w:rPr>
        <w:t xml:space="preserve"> their complaint</w:t>
      </w:r>
      <w:r w:rsidRPr="005D0DC8">
        <w:rPr>
          <w:rFonts w:ascii="Arial" w:hAnsi="Arial" w:cs="Arial"/>
          <w:bCs/>
          <w:color w:val="000000"/>
          <w:sz w:val="22"/>
          <w:szCs w:val="22"/>
        </w:rPr>
        <w:t> to the PHSO.</w:t>
      </w:r>
      <w:r w:rsidRPr="00052193">
        <w:rPr>
          <w:rFonts w:ascii="Arial" w:hAnsi="Arial" w:cs="Arial"/>
          <w:color w:val="000000"/>
          <w:sz w:val="22"/>
          <w:szCs w:val="22"/>
        </w:rPr>
        <w:t xml:space="preserve"> </w:t>
      </w:r>
      <w:r w:rsidRPr="00BE7247">
        <w:rPr>
          <w:rFonts w:ascii="Arial" w:hAnsi="Arial" w:cs="Arial"/>
          <w:color w:val="000000"/>
          <w:sz w:val="22"/>
          <w:szCs w:val="22"/>
        </w:rPr>
        <w:t xml:space="preserve">This process is as detailed within the </w:t>
      </w:r>
      <w:hyperlink r:id="rId29" w:history="1">
        <w:r w:rsidRPr="00BE7247">
          <w:rPr>
            <w:rStyle w:val="Hyperlink"/>
            <w:rFonts w:ascii="Arial" w:hAnsi="Arial" w:cs="Arial"/>
            <w:sz w:val="22"/>
            <w:szCs w:val="22"/>
          </w:rPr>
          <w:t>Local Authority Social Services and National Health Service Complaints (England) Regulations (2009)</w:t>
        </w:r>
      </w:hyperlink>
      <w:r w:rsidRPr="00BE7247">
        <w:rPr>
          <w:rFonts w:ascii="Arial" w:hAnsi="Arial" w:cs="Arial"/>
          <w:color w:val="000000"/>
          <w:sz w:val="22"/>
          <w:szCs w:val="22"/>
        </w:rPr>
        <w:t xml:space="preserve"> where it states that there should be two stages of dealing with complaints.</w:t>
      </w:r>
    </w:p>
    <w:p w14:paraId="5CEEEE69" w14:textId="77777777" w:rsidR="00052193" w:rsidRDefault="00052193" w:rsidP="000032D9">
      <w:pPr>
        <w:pStyle w:val="NormalWeb"/>
        <w:spacing w:before="0" w:beforeAutospacing="0" w:after="0" w:afterAutospacing="0"/>
        <w:rPr>
          <w:rFonts w:ascii="Arial" w:hAnsi="Arial" w:cs="Arial"/>
          <w:color w:val="000000" w:themeColor="text1"/>
          <w:sz w:val="22"/>
          <w:szCs w:val="22"/>
        </w:rPr>
      </w:pPr>
    </w:p>
    <w:p w14:paraId="28F88456" w14:textId="1A045E7E" w:rsidR="00A146E9" w:rsidRDefault="00052193" w:rsidP="000032D9">
      <w:pPr>
        <w:pStyle w:val="NormalWeb"/>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See below image that further explains the route of any complaint:</w:t>
      </w:r>
    </w:p>
    <w:p w14:paraId="5F21E15C" w14:textId="77777777" w:rsidR="00A146E9" w:rsidRPr="005D0DC8" w:rsidRDefault="00A146E9" w:rsidP="00A146E9">
      <w:pPr>
        <w:pStyle w:val="NormalWeb"/>
        <w:spacing w:before="0" w:beforeAutospacing="0" w:after="0" w:afterAutospacing="0"/>
        <w:rPr>
          <w:rFonts w:ascii="Arial" w:hAnsi="Arial" w:cs="Arial"/>
          <w:sz w:val="22"/>
          <w:szCs w:val="22"/>
        </w:rPr>
      </w:pPr>
      <w:r w:rsidRPr="00DF2AD8">
        <w:rPr>
          <w:rFonts w:ascii="Arial" w:hAnsi="Arial" w:cs="Arial"/>
          <w:b/>
          <w:noProof/>
          <w:sz w:val="22"/>
          <w:szCs w:val="22"/>
        </w:rPr>
        <w:drawing>
          <wp:anchor distT="0" distB="0" distL="114300" distR="114300" simplePos="0" relativeHeight="251666944" behindDoc="0" locked="0" layoutInCell="1" allowOverlap="1" wp14:anchorId="0D5E9D52" wp14:editId="270A86F1">
            <wp:simplePos x="0" y="0"/>
            <wp:positionH relativeFrom="column">
              <wp:posOffset>-26670</wp:posOffset>
            </wp:positionH>
            <wp:positionV relativeFrom="paragraph">
              <wp:posOffset>129540</wp:posOffset>
            </wp:positionV>
            <wp:extent cx="3058160" cy="2314575"/>
            <wp:effectExtent l="38100" t="0" r="2794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p w14:paraId="31CF7ADD" w14:textId="77777777" w:rsidR="00A146E9" w:rsidRPr="005D0DC8" w:rsidRDefault="00A146E9" w:rsidP="00A146E9">
      <w:pPr>
        <w:pStyle w:val="NormalWeb"/>
        <w:spacing w:before="0" w:beforeAutospacing="0" w:after="0" w:afterAutospacing="0"/>
        <w:rPr>
          <w:rFonts w:ascii="Arial" w:hAnsi="Arial" w:cs="Arial"/>
          <w:b/>
          <w:sz w:val="22"/>
          <w:szCs w:val="22"/>
        </w:rPr>
      </w:pPr>
      <w:r w:rsidRPr="005D0DC8">
        <w:rPr>
          <w:rFonts w:ascii="Arial" w:hAnsi="Arial" w:cs="Arial"/>
          <w:b/>
          <w:sz w:val="22"/>
          <w:szCs w:val="22"/>
        </w:rPr>
        <w:t>Stage 1</w:t>
      </w:r>
    </w:p>
    <w:p w14:paraId="7FA92E19" w14:textId="77777777" w:rsidR="00A146E9" w:rsidRPr="005D0DC8" w:rsidRDefault="00A146E9" w:rsidP="00A146E9">
      <w:pPr>
        <w:pStyle w:val="NormalWeb"/>
        <w:tabs>
          <w:tab w:val="left" w:pos="5529"/>
        </w:tabs>
        <w:spacing w:before="0" w:beforeAutospacing="0" w:after="0" w:afterAutospacing="0"/>
        <w:rPr>
          <w:rFonts w:ascii="Arial" w:hAnsi="Arial" w:cs="Arial"/>
          <w:sz w:val="22"/>
          <w:szCs w:val="22"/>
        </w:rPr>
      </w:pPr>
      <w:r w:rsidRPr="005D0DC8">
        <w:rPr>
          <w:rFonts w:ascii="Arial" w:hAnsi="Arial" w:cs="Arial"/>
          <w:sz w:val="22"/>
          <w:szCs w:val="22"/>
        </w:rPr>
        <w:t>The complainant may make a complaint to either the organisation or to NHS England.</w:t>
      </w:r>
      <w:r>
        <w:rPr>
          <w:rFonts w:ascii="Arial" w:hAnsi="Arial" w:cs="Arial"/>
          <w:sz w:val="22"/>
          <w:szCs w:val="22"/>
        </w:rPr>
        <w:t xml:space="preserve"> This is classed as a local resolution</w:t>
      </w:r>
    </w:p>
    <w:p w14:paraId="185A6FAB" w14:textId="77777777" w:rsidR="00A146E9" w:rsidRPr="005D0DC8" w:rsidRDefault="00A146E9" w:rsidP="00A146E9">
      <w:pPr>
        <w:pStyle w:val="NormalWeb"/>
        <w:tabs>
          <w:tab w:val="left" w:pos="5529"/>
        </w:tabs>
        <w:spacing w:before="0" w:beforeAutospacing="0" w:after="0" w:afterAutospacing="0"/>
        <w:rPr>
          <w:rFonts w:ascii="Arial" w:hAnsi="Arial" w:cs="Arial"/>
          <w:sz w:val="22"/>
          <w:szCs w:val="22"/>
        </w:rPr>
      </w:pPr>
    </w:p>
    <w:p w14:paraId="607AACE4" w14:textId="77777777" w:rsidR="00A146E9" w:rsidRPr="005D0DC8" w:rsidRDefault="00A146E9" w:rsidP="00A146E9">
      <w:pPr>
        <w:pStyle w:val="NormalWeb"/>
        <w:tabs>
          <w:tab w:val="left" w:pos="5387"/>
        </w:tabs>
        <w:spacing w:before="0" w:beforeAutospacing="0" w:after="0" w:afterAutospacing="0"/>
        <w:rPr>
          <w:rFonts w:ascii="Arial" w:hAnsi="Arial" w:cs="Arial"/>
          <w:b/>
          <w:sz w:val="22"/>
          <w:szCs w:val="22"/>
        </w:rPr>
      </w:pPr>
      <w:r w:rsidRPr="005D0DC8">
        <w:rPr>
          <w:rFonts w:ascii="Arial" w:hAnsi="Arial" w:cs="Arial"/>
          <w:b/>
          <w:sz w:val="22"/>
          <w:szCs w:val="22"/>
        </w:rPr>
        <w:t>Stage 2</w:t>
      </w:r>
    </w:p>
    <w:p w14:paraId="5D478264" w14:textId="77777777" w:rsidR="00A146E9" w:rsidRPr="005D0DC8" w:rsidRDefault="00A146E9" w:rsidP="00A146E9">
      <w:pPr>
        <w:pStyle w:val="NormalWeb"/>
        <w:tabs>
          <w:tab w:val="left" w:pos="5387"/>
        </w:tabs>
        <w:spacing w:before="0" w:beforeAutospacing="0" w:after="0" w:afterAutospacing="0"/>
        <w:rPr>
          <w:rFonts w:ascii="Arial" w:hAnsi="Arial" w:cs="Arial"/>
          <w:b/>
          <w:sz w:val="22"/>
          <w:szCs w:val="22"/>
        </w:rPr>
      </w:pPr>
    </w:p>
    <w:p w14:paraId="1B620ED2" w14:textId="2F2BCA3D" w:rsidR="00A146E9" w:rsidRPr="005D0DC8" w:rsidRDefault="00A146E9" w:rsidP="00A146E9">
      <w:pPr>
        <w:pStyle w:val="NormalWeb"/>
        <w:tabs>
          <w:tab w:val="left" w:pos="5387"/>
        </w:tabs>
        <w:spacing w:before="0" w:beforeAutospacing="0" w:after="0" w:afterAutospacing="0"/>
        <w:rPr>
          <w:rFonts w:ascii="Arial" w:hAnsi="Arial" w:cs="Arial"/>
          <w:sz w:val="22"/>
          <w:szCs w:val="22"/>
        </w:rPr>
      </w:pPr>
      <w:r w:rsidRPr="005D0DC8">
        <w:rPr>
          <w:rFonts w:ascii="Arial" w:hAnsi="Arial" w:cs="Arial"/>
          <w:sz w:val="22"/>
          <w:szCs w:val="22"/>
        </w:rPr>
        <w:t xml:space="preserve">If </w:t>
      </w:r>
      <w:r>
        <w:rPr>
          <w:rFonts w:ascii="Arial" w:hAnsi="Arial" w:cs="Arial"/>
          <w:sz w:val="22"/>
          <w:szCs w:val="22"/>
        </w:rPr>
        <w:t>dissatisfied</w:t>
      </w:r>
      <w:r w:rsidRPr="005D0DC8">
        <w:rPr>
          <w:rFonts w:ascii="Arial" w:hAnsi="Arial" w:cs="Arial"/>
          <w:sz w:val="22"/>
          <w:szCs w:val="22"/>
        </w:rPr>
        <w:t xml:space="preserve"> with </w:t>
      </w:r>
      <w:r>
        <w:rPr>
          <w:rFonts w:ascii="Arial" w:hAnsi="Arial" w:cs="Arial"/>
          <w:sz w:val="22"/>
          <w:szCs w:val="22"/>
        </w:rPr>
        <w:t xml:space="preserve">the initial Stage 1 </w:t>
      </w:r>
      <w:r w:rsidRPr="005D0DC8">
        <w:rPr>
          <w:rFonts w:ascii="Arial" w:hAnsi="Arial" w:cs="Arial"/>
          <w:sz w:val="22"/>
          <w:szCs w:val="22"/>
        </w:rPr>
        <w:t xml:space="preserve">response, the complainant may then escalate this to the </w:t>
      </w:r>
      <w:r w:rsidR="00261C32" w:rsidRPr="00B95E12">
        <w:rPr>
          <w:rFonts w:ascii="Arial" w:hAnsi="Arial" w:cs="Arial"/>
          <w:sz w:val="22"/>
          <w:szCs w:val="22"/>
        </w:rPr>
        <w:t>PHSO</w:t>
      </w:r>
    </w:p>
    <w:p w14:paraId="1BDF55A0" w14:textId="11EB8F12" w:rsidR="00A146E9" w:rsidRDefault="00A146E9" w:rsidP="00A146E9">
      <w:pPr>
        <w:pStyle w:val="NormalWeb"/>
        <w:tabs>
          <w:tab w:val="left" w:pos="5387"/>
        </w:tabs>
        <w:spacing w:before="0" w:beforeAutospacing="0" w:after="0" w:afterAutospacing="0"/>
        <w:rPr>
          <w:rFonts w:ascii="Arial" w:hAnsi="Arial" w:cs="Arial"/>
          <w:b/>
          <w:sz w:val="22"/>
          <w:szCs w:val="22"/>
        </w:rPr>
      </w:pPr>
    </w:p>
    <w:p w14:paraId="14DC726B" w14:textId="77777777" w:rsidR="00B95E12" w:rsidRPr="005D0DC8" w:rsidRDefault="00B95E12" w:rsidP="00A146E9">
      <w:pPr>
        <w:pStyle w:val="NormalWeb"/>
        <w:tabs>
          <w:tab w:val="left" w:pos="5387"/>
        </w:tabs>
        <w:spacing w:before="0" w:beforeAutospacing="0" w:after="0" w:afterAutospacing="0"/>
        <w:rPr>
          <w:rFonts w:ascii="Arial" w:hAnsi="Arial" w:cs="Arial"/>
          <w:b/>
          <w:sz w:val="22"/>
          <w:szCs w:val="22"/>
        </w:rPr>
      </w:pPr>
    </w:p>
    <w:p w14:paraId="17CC80CB" w14:textId="77777777" w:rsidR="00A146E9" w:rsidRDefault="00A146E9" w:rsidP="00A146E9">
      <w:pPr>
        <w:shd w:val="clear" w:color="auto" w:fill="FFFFFF"/>
        <w:rPr>
          <w:rFonts w:ascii="Helvetica" w:hAnsi="Helvetica" w:cs="Helvetica"/>
          <w:color w:val="000000"/>
          <w:sz w:val="20"/>
          <w:szCs w:val="20"/>
          <w:shd w:val="clear" w:color="auto" w:fill="FFFFFF"/>
        </w:rPr>
      </w:pPr>
    </w:p>
    <w:p w14:paraId="652CE51B" w14:textId="208BD06A" w:rsidR="00052193" w:rsidRDefault="00052193" w:rsidP="00052193">
      <w:pPr>
        <w:pStyle w:val="NormalWeb"/>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Patients</w:t>
      </w:r>
      <w:r w:rsidR="00B95E12">
        <w:rPr>
          <w:rFonts w:ascii="Arial" w:hAnsi="Arial" w:cs="Arial"/>
          <w:color w:val="000000" w:themeColor="text1"/>
          <w:sz w:val="22"/>
          <w:szCs w:val="22"/>
        </w:rPr>
        <w:t>,</w:t>
      </w:r>
      <w:r>
        <w:rPr>
          <w:rFonts w:ascii="Arial" w:hAnsi="Arial" w:cs="Arial"/>
          <w:color w:val="000000" w:themeColor="text1"/>
          <w:sz w:val="22"/>
          <w:szCs w:val="22"/>
        </w:rPr>
        <w:t xml:space="preserve"> or a person acting on their behalf</w:t>
      </w:r>
      <w:r w:rsidR="00B95E12">
        <w:rPr>
          <w:rFonts w:ascii="Arial" w:hAnsi="Arial" w:cs="Arial"/>
          <w:color w:val="000000" w:themeColor="text1"/>
          <w:sz w:val="22"/>
          <w:szCs w:val="22"/>
        </w:rPr>
        <w:t>,</w:t>
      </w:r>
      <w:r>
        <w:rPr>
          <w:rFonts w:ascii="Arial" w:hAnsi="Arial" w:cs="Arial"/>
          <w:color w:val="000000" w:themeColor="text1"/>
          <w:sz w:val="22"/>
          <w:szCs w:val="22"/>
        </w:rPr>
        <w:t xml:space="preserve"> can complain to either the organisation or NHS E but not both. Note, NHS E cannot investigate if an organisation has already responded. </w:t>
      </w:r>
    </w:p>
    <w:p w14:paraId="02B310A2" w14:textId="77777777" w:rsidR="00A146E9" w:rsidRPr="00620889" w:rsidRDefault="00A146E9" w:rsidP="00620889">
      <w:pPr>
        <w:pStyle w:val="NormalWeb"/>
        <w:spacing w:before="0" w:beforeAutospacing="0" w:after="0" w:afterAutospacing="0"/>
        <w:rPr>
          <w:rFonts w:ascii="Arial" w:hAnsi="Arial"/>
          <w:color w:val="000000" w:themeColor="text1"/>
          <w:sz w:val="22"/>
        </w:rPr>
      </w:pPr>
    </w:p>
    <w:p w14:paraId="26114ABD" w14:textId="40238F29" w:rsidR="00A146E9" w:rsidRPr="005D0DC8" w:rsidRDefault="00A146E9" w:rsidP="00A146E9">
      <w:pPr>
        <w:pStyle w:val="NormalWeb"/>
        <w:spacing w:before="0" w:beforeAutospacing="0" w:after="0" w:afterAutospacing="0"/>
        <w:rPr>
          <w:rFonts w:ascii="Arial" w:hAnsi="Arial" w:cs="Arial"/>
          <w:sz w:val="22"/>
          <w:szCs w:val="22"/>
        </w:rPr>
      </w:pPr>
      <w:r w:rsidRPr="005D0DC8">
        <w:rPr>
          <w:rFonts w:ascii="Arial" w:hAnsi="Arial" w:cs="Arial"/>
          <w:sz w:val="22"/>
          <w:szCs w:val="22"/>
        </w:rPr>
        <w:t xml:space="preserve">The complainant should be provided with a copy of the organisation leaflet at </w:t>
      </w:r>
      <w:hyperlink w:anchor="_Annex_E_–" w:history="1">
        <w:r w:rsidRPr="005D0DC8">
          <w:rPr>
            <w:rStyle w:val="Hyperlink"/>
            <w:rFonts w:ascii="Arial" w:hAnsi="Arial" w:cs="Arial"/>
            <w:sz w:val="22"/>
            <w:szCs w:val="22"/>
          </w:rPr>
          <w:t>Annex D</w:t>
        </w:r>
      </w:hyperlink>
      <w:r w:rsidRPr="005D0DC8">
        <w:rPr>
          <w:rFonts w:ascii="Arial" w:hAnsi="Arial" w:cs="Arial"/>
          <w:sz w:val="22"/>
          <w:szCs w:val="22"/>
        </w:rPr>
        <w:t xml:space="preserve"> </w:t>
      </w:r>
      <w:r w:rsidR="00B95E12" w:rsidRPr="005D0DC8">
        <w:rPr>
          <w:rFonts w:ascii="Arial" w:hAnsi="Arial" w:cs="Arial"/>
          <w:sz w:val="22"/>
          <w:szCs w:val="22"/>
        </w:rPr>
        <w:t xml:space="preserve">detailing the complaints process </w:t>
      </w:r>
      <w:r w:rsidRPr="005D0DC8">
        <w:rPr>
          <w:rFonts w:ascii="Arial" w:hAnsi="Arial" w:cs="Arial"/>
          <w:sz w:val="22"/>
          <w:szCs w:val="22"/>
        </w:rPr>
        <w:t xml:space="preserve">and they should be advised </w:t>
      </w:r>
      <w:r>
        <w:rPr>
          <w:rFonts w:ascii="Arial" w:hAnsi="Arial" w:cs="Arial"/>
          <w:sz w:val="22"/>
          <w:szCs w:val="22"/>
        </w:rPr>
        <w:t>of the</w:t>
      </w:r>
      <w:r w:rsidRPr="005D0DC8">
        <w:rPr>
          <w:rFonts w:ascii="Arial" w:hAnsi="Arial" w:cs="Arial"/>
          <w:sz w:val="22"/>
          <w:szCs w:val="22"/>
        </w:rPr>
        <w:t xml:space="preserve"> two-stage process.</w:t>
      </w:r>
    </w:p>
    <w:p w14:paraId="4C07C0FA" w14:textId="77777777" w:rsidR="00A146E9" w:rsidRDefault="00A146E9" w:rsidP="000032D9">
      <w:pPr>
        <w:pStyle w:val="NormalWeb"/>
        <w:spacing w:before="0" w:beforeAutospacing="0" w:after="0" w:afterAutospacing="0"/>
        <w:rPr>
          <w:rFonts w:ascii="Arial" w:hAnsi="Arial" w:cs="Arial"/>
          <w:color w:val="000000" w:themeColor="text1"/>
          <w:sz w:val="22"/>
          <w:szCs w:val="22"/>
        </w:rPr>
      </w:pPr>
    </w:p>
    <w:p w14:paraId="1D3A4B0E" w14:textId="77777777" w:rsidR="00A146E9" w:rsidRDefault="00A146E9" w:rsidP="00620889">
      <w:pPr>
        <w:pStyle w:val="NormalWeb"/>
        <w:spacing w:before="0" w:beforeAutospacing="0" w:after="0" w:afterAutospacing="0"/>
        <w:rPr>
          <w:rFonts w:ascii="Arial" w:hAnsi="Arial" w:cs="Arial"/>
          <w:color w:val="000000" w:themeColor="text1"/>
          <w:sz w:val="22"/>
          <w:szCs w:val="22"/>
        </w:rPr>
      </w:pPr>
    </w:p>
    <w:p w14:paraId="6EAE6E6B" w14:textId="47206F72" w:rsidR="00B445D5" w:rsidRPr="005017D1" w:rsidRDefault="00B445D5" w:rsidP="001B17C9">
      <w:pPr>
        <w:pStyle w:val="Heading2"/>
        <w:ind w:left="576"/>
        <w:rPr>
          <w:rFonts w:ascii="Arial" w:hAnsi="Arial" w:cs="Arial"/>
          <w:smallCaps w:val="0"/>
          <w:sz w:val="24"/>
          <w:szCs w:val="24"/>
          <w:lang w:val="en-GB"/>
        </w:rPr>
      </w:pPr>
      <w:bookmarkStart w:id="40" w:name="_Toc118807735"/>
      <w:bookmarkStart w:id="41" w:name="_Toc118809729"/>
      <w:bookmarkStart w:id="42" w:name="_Toc110930648"/>
      <w:bookmarkStart w:id="43" w:name="_Toc209167801"/>
      <w:bookmarkEnd w:id="40"/>
      <w:bookmarkEnd w:id="41"/>
      <w:r w:rsidRPr="005017D1">
        <w:rPr>
          <w:rFonts w:ascii="Arial" w:hAnsi="Arial" w:cs="Arial"/>
          <w:smallCaps w:val="0"/>
          <w:sz w:val="24"/>
          <w:szCs w:val="24"/>
          <w:lang w:val="en-GB"/>
        </w:rPr>
        <w:t>Timescale</w:t>
      </w:r>
      <w:bookmarkEnd w:id="42"/>
      <w:bookmarkEnd w:id="43"/>
    </w:p>
    <w:p w14:paraId="109D2DC1" w14:textId="538019E4" w:rsidR="00310764" w:rsidRPr="005D0DC8" w:rsidRDefault="00310764" w:rsidP="00310764">
      <w:pPr>
        <w:pStyle w:val="NormalWeb"/>
        <w:rPr>
          <w:rFonts w:ascii="Arial" w:hAnsi="Arial" w:cs="Arial"/>
          <w:color w:val="191919"/>
          <w:sz w:val="22"/>
          <w:szCs w:val="22"/>
        </w:rPr>
      </w:pPr>
      <w:r w:rsidRPr="005D0DC8">
        <w:rPr>
          <w:rFonts w:ascii="Arial" w:hAnsi="Arial" w:cs="Arial"/>
          <w:color w:val="191919"/>
          <w:sz w:val="22"/>
          <w:szCs w:val="22"/>
        </w:rPr>
        <w:t xml:space="preserve">The time constraint </w:t>
      </w:r>
      <w:r w:rsidR="005017D1">
        <w:rPr>
          <w:rFonts w:ascii="Arial" w:hAnsi="Arial" w:cs="Arial"/>
          <w:color w:val="191919"/>
          <w:sz w:val="22"/>
          <w:szCs w:val="22"/>
        </w:rPr>
        <w:t>for</w:t>
      </w:r>
      <w:r w:rsidRPr="005D0DC8">
        <w:rPr>
          <w:rFonts w:ascii="Arial" w:hAnsi="Arial" w:cs="Arial"/>
          <w:color w:val="191919"/>
          <w:sz w:val="22"/>
          <w:szCs w:val="22"/>
        </w:rPr>
        <w:t xml:space="preserve"> bringing a complaint is 12 months from the occurrence giving rise to the complaint or 12 months from the time that the</w:t>
      </w:r>
      <w:r w:rsidR="001C04B6" w:rsidRPr="005D0DC8">
        <w:rPr>
          <w:rFonts w:ascii="Arial" w:hAnsi="Arial" w:cs="Arial"/>
          <w:color w:val="191919"/>
          <w:sz w:val="22"/>
          <w:szCs w:val="22"/>
        </w:rPr>
        <w:t xml:space="preserve"> complainant</w:t>
      </w:r>
      <w:r w:rsidRPr="005D0DC8">
        <w:rPr>
          <w:rFonts w:ascii="Arial" w:hAnsi="Arial" w:cs="Arial"/>
          <w:color w:val="191919"/>
          <w:sz w:val="22"/>
          <w:szCs w:val="22"/>
        </w:rPr>
        <w:t xml:space="preserve"> become</w:t>
      </w:r>
      <w:r w:rsidR="001C04B6" w:rsidRPr="005D0DC8">
        <w:rPr>
          <w:rFonts w:ascii="Arial" w:hAnsi="Arial" w:cs="Arial"/>
          <w:color w:val="191919"/>
          <w:sz w:val="22"/>
          <w:szCs w:val="22"/>
        </w:rPr>
        <w:t>s</w:t>
      </w:r>
      <w:r w:rsidRPr="005D0DC8">
        <w:rPr>
          <w:rFonts w:ascii="Arial" w:hAnsi="Arial" w:cs="Arial"/>
          <w:color w:val="191919"/>
          <w:sz w:val="22"/>
          <w:szCs w:val="22"/>
        </w:rPr>
        <w:t xml:space="preserve"> aware of the matter about which they wish to complain. </w:t>
      </w:r>
    </w:p>
    <w:p w14:paraId="78F0F3A4" w14:textId="56EA23FF" w:rsidR="00310764" w:rsidRPr="005D0DC8" w:rsidRDefault="00310764" w:rsidP="00310764">
      <w:pPr>
        <w:pStyle w:val="NormalWeb"/>
        <w:rPr>
          <w:rFonts w:ascii="Arial" w:hAnsi="Arial" w:cs="Arial"/>
          <w:color w:val="191919"/>
          <w:sz w:val="22"/>
          <w:szCs w:val="22"/>
        </w:rPr>
      </w:pPr>
      <w:r w:rsidRPr="005D0DC8">
        <w:rPr>
          <w:rFonts w:ascii="Arial" w:hAnsi="Arial" w:cs="Arial"/>
          <w:color w:val="191919"/>
          <w:sz w:val="22"/>
          <w:szCs w:val="22"/>
        </w:rPr>
        <w:t xml:space="preserve">If, however, there are good reasons for </w:t>
      </w:r>
      <w:r w:rsidR="00B95E12">
        <w:rPr>
          <w:rFonts w:ascii="Arial" w:hAnsi="Arial" w:cs="Arial"/>
          <w:color w:val="191919"/>
          <w:sz w:val="22"/>
          <w:szCs w:val="22"/>
        </w:rPr>
        <w:t xml:space="preserve">a </w:t>
      </w:r>
      <w:r w:rsidRPr="005D0DC8">
        <w:rPr>
          <w:rFonts w:ascii="Arial" w:hAnsi="Arial" w:cs="Arial"/>
          <w:color w:val="191919"/>
          <w:sz w:val="22"/>
          <w:szCs w:val="22"/>
        </w:rPr>
        <w:t xml:space="preserve">complaint not being made within the timescale detailed above, consideration may be afforded to investigating the complaint if it is still feasible to investigate the complaint </w:t>
      </w:r>
      <w:r w:rsidRPr="005D0DC8">
        <w:rPr>
          <w:rFonts w:ascii="Arial" w:hAnsi="Arial" w:cs="Arial"/>
          <w:i/>
          <w:color w:val="191919"/>
          <w:sz w:val="22"/>
          <w:szCs w:val="22"/>
        </w:rPr>
        <w:t xml:space="preserve">effectively </w:t>
      </w:r>
      <w:r w:rsidRPr="005D0DC8">
        <w:rPr>
          <w:rFonts w:ascii="Arial" w:hAnsi="Arial" w:cs="Arial"/>
          <w:color w:val="191919"/>
          <w:sz w:val="22"/>
          <w:szCs w:val="22"/>
        </w:rPr>
        <w:t xml:space="preserve">and </w:t>
      </w:r>
      <w:r w:rsidRPr="005D0DC8">
        <w:rPr>
          <w:rFonts w:ascii="Arial" w:hAnsi="Arial" w:cs="Arial"/>
          <w:i/>
          <w:color w:val="191919"/>
          <w:sz w:val="22"/>
          <w:szCs w:val="22"/>
        </w:rPr>
        <w:t>fairly.</w:t>
      </w:r>
      <w:r w:rsidRPr="005D0DC8">
        <w:rPr>
          <w:rFonts w:ascii="Arial" w:hAnsi="Arial" w:cs="Arial"/>
          <w:color w:val="191919"/>
          <w:sz w:val="22"/>
          <w:szCs w:val="22"/>
        </w:rPr>
        <w:t xml:space="preserve"> Should any doubt arise, further guidance should be sought from NHS England by the </w:t>
      </w:r>
      <w:r w:rsidR="003C69B5">
        <w:rPr>
          <w:rFonts w:ascii="Arial" w:hAnsi="Arial" w:cs="Arial"/>
          <w:color w:val="191919"/>
          <w:sz w:val="22"/>
          <w:szCs w:val="22"/>
        </w:rPr>
        <w:t>complaints manager</w:t>
      </w:r>
      <w:r w:rsidR="0009540E" w:rsidRPr="005D0DC8">
        <w:rPr>
          <w:rFonts w:ascii="Arial" w:hAnsi="Arial" w:cs="Arial"/>
          <w:color w:val="191919"/>
          <w:sz w:val="22"/>
          <w:szCs w:val="22"/>
        </w:rPr>
        <w:t>.</w:t>
      </w:r>
    </w:p>
    <w:p w14:paraId="1358FA8E" w14:textId="6E955421" w:rsidR="00B445D5" w:rsidRPr="005017D1" w:rsidRDefault="009D70C6" w:rsidP="001B17C9">
      <w:pPr>
        <w:pStyle w:val="Heading2"/>
        <w:ind w:left="576"/>
        <w:rPr>
          <w:rFonts w:ascii="Arial" w:hAnsi="Arial" w:cs="Arial"/>
          <w:smallCaps w:val="0"/>
          <w:sz w:val="24"/>
          <w:szCs w:val="24"/>
          <w:lang w:val="en-GB"/>
        </w:rPr>
      </w:pPr>
      <w:bookmarkStart w:id="44" w:name="_Response_times"/>
      <w:bookmarkStart w:id="45" w:name="_Responding_to_a"/>
      <w:bookmarkStart w:id="46" w:name="_Toc110930649"/>
      <w:bookmarkStart w:id="47" w:name="_Toc209167802"/>
      <w:bookmarkEnd w:id="44"/>
      <w:bookmarkEnd w:id="45"/>
      <w:r w:rsidRPr="005017D1">
        <w:rPr>
          <w:rFonts w:ascii="Arial" w:hAnsi="Arial" w:cs="Arial"/>
          <w:smallCaps w:val="0"/>
          <w:sz w:val="24"/>
          <w:szCs w:val="24"/>
          <w:lang w:val="en-GB"/>
        </w:rPr>
        <w:t>Responding to a concern</w:t>
      </w:r>
      <w:bookmarkEnd w:id="46"/>
      <w:bookmarkEnd w:id="47"/>
    </w:p>
    <w:p w14:paraId="63501952" w14:textId="6FCC401F" w:rsidR="009D70C6" w:rsidRPr="005D0DC8" w:rsidRDefault="009D70C6" w:rsidP="00A067F7">
      <w:pPr>
        <w:pStyle w:val="NormalWeb"/>
        <w:rPr>
          <w:rFonts w:ascii="Arial" w:hAnsi="Arial" w:cs="Arial"/>
          <w:color w:val="191919"/>
          <w:sz w:val="22"/>
          <w:szCs w:val="22"/>
        </w:rPr>
      </w:pPr>
      <w:r w:rsidRPr="005D0DC8">
        <w:rPr>
          <w:rFonts w:ascii="Arial" w:hAnsi="Arial" w:cs="Arial"/>
          <w:color w:val="191919"/>
          <w:sz w:val="22"/>
          <w:szCs w:val="22"/>
        </w:rPr>
        <w:t xml:space="preserve">Should the </w:t>
      </w:r>
      <w:r w:rsidR="00ED4C54" w:rsidRPr="005D0DC8">
        <w:rPr>
          <w:rFonts w:ascii="Arial" w:hAnsi="Arial" w:cs="Arial"/>
          <w:color w:val="191919"/>
          <w:sz w:val="22"/>
          <w:szCs w:val="22"/>
        </w:rPr>
        <w:t xml:space="preserve">complaints manager </w:t>
      </w:r>
      <w:r w:rsidRPr="005D0DC8">
        <w:rPr>
          <w:rFonts w:ascii="Arial" w:hAnsi="Arial" w:cs="Arial"/>
          <w:color w:val="191919"/>
          <w:sz w:val="22"/>
          <w:szCs w:val="22"/>
        </w:rPr>
        <w:t>become aware that a patient, or the patient’s representative</w:t>
      </w:r>
      <w:r w:rsidR="00ED4C54" w:rsidRPr="005D0DC8">
        <w:rPr>
          <w:rFonts w:ascii="Arial" w:hAnsi="Arial" w:cs="Arial"/>
          <w:color w:val="191919"/>
          <w:sz w:val="22"/>
          <w:szCs w:val="22"/>
        </w:rPr>
        <w:t>,</w:t>
      </w:r>
      <w:r w:rsidRPr="005D0DC8">
        <w:rPr>
          <w:rFonts w:ascii="Arial" w:hAnsi="Arial" w:cs="Arial"/>
          <w:color w:val="191919"/>
          <w:sz w:val="22"/>
          <w:szCs w:val="22"/>
        </w:rPr>
        <w:t xml:space="preserve"> w</w:t>
      </w:r>
      <w:r w:rsidR="00ED4C54" w:rsidRPr="005D0DC8">
        <w:rPr>
          <w:rFonts w:ascii="Arial" w:hAnsi="Arial" w:cs="Arial"/>
          <w:color w:val="191919"/>
          <w:sz w:val="22"/>
          <w:szCs w:val="22"/>
        </w:rPr>
        <w:t>ishes</w:t>
      </w:r>
      <w:r w:rsidRPr="005D0DC8">
        <w:rPr>
          <w:rFonts w:ascii="Arial" w:hAnsi="Arial" w:cs="Arial"/>
          <w:color w:val="191919"/>
          <w:sz w:val="22"/>
          <w:szCs w:val="22"/>
        </w:rPr>
        <w:t xml:space="preserve"> to discuss a concern</w:t>
      </w:r>
      <w:r w:rsidR="00ED4C54" w:rsidRPr="005D0DC8">
        <w:rPr>
          <w:rFonts w:ascii="Arial" w:hAnsi="Arial" w:cs="Arial"/>
          <w:color w:val="191919"/>
          <w:sz w:val="22"/>
          <w:szCs w:val="22"/>
        </w:rPr>
        <w:t>,</w:t>
      </w:r>
      <w:r w:rsidRPr="005D0DC8">
        <w:rPr>
          <w:rFonts w:ascii="Arial" w:hAnsi="Arial" w:cs="Arial"/>
          <w:color w:val="191919"/>
          <w:sz w:val="22"/>
          <w:szCs w:val="22"/>
        </w:rPr>
        <w:t xml:space="preserve"> the</w:t>
      </w:r>
      <w:r w:rsidR="00B32FAB" w:rsidRPr="005D0DC8">
        <w:rPr>
          <w:rFonts w:ascii="Arial" w:hAnsi="Arial" w:cs="Arial"/>
          <w:color w:val="191919"/>
          <w:sz w:val="22"/>
          <w:szCs w:val="22"/>
        </w:rPr>
        <w:t>n th</w:t>
      </w:r>
      <w:r w:rsidR="00B95E12">
        <w:rPr>
          <w:rFonts w:ascii="Arial" w:hAnsi="Arial" w:cs="Arial"/>
          <w:color w:val="191919"/>
          <w:sz w:val="22"/>
          <w:szCs w:val="22"/>
        </w:rPr>
        <w:t>is is</w:t>
      </w:r>
      <w:r w:rsidR="00B32FAB" w:rsidRPr="005D0DC8">
        <w:rPr>
          <w:rFonts w:ascii="Arial" w:hAnsi="Arial" w:cs="Arial"/>
          <w:color w:val="191919"/>
          <w:sz w:val="22"/>
          <w:szCs w:val="22"/>
        </w:rPr>
        <w:t xml:space="preserve"> deemed to be less formal and should be responded to </w:t>
      </w:r>
      <w:r w:rsidR="00827A97" w:rsidRPr="005D0DC8">
        <w:rPr>
          <w:rFonts w:ascii="Arial" w:hAnsi="Arial" w:cs="Arial"/>
          <w:color w:val="191919"/>
          <w:sz w:val="22"/>
          <w:szCs w:val="22"/>
        </w:rPr>
        <w:t>as detailed below</w:t>
      </w:r>
      <w:r w:rsidR="00B32FAB" w:rsidRPr="005D0DC8">
        <w:rPr>
          <w:rFonts w:ascii="Arial" w:hAnsi="Arial" w:cs="Arial"/>
          <w:color w:val="191919"/>
          <w:sz w:val="22"/>
          <w:szCs w:val="22"/>
        </w:rPr>
        <w:t>.</w:t>
      </w:r>
    </w:p>
    <w:p w14:paraId="3C6C4879" w14:textId="77777777" w:rsidR="009D70C6" w:rsidRPr="005D0DC8" w:rsidRDefault="009D70C6" w:rsidP="00ED4C54">
      <w:pPr>
        <w:pStyle w:val="NormalWeb"/>
        <w:spacing w:before="0" w:beforeAutospacing="0" w:after="0" w:afterAutospacing="0"/>
        <w:rPr>
          <w:rFonts w:ascii="Arial" w:hAnsi="Arial" w:cs="Arial"/>
          <w:color w:val="191919"/>
          <w:sz w:val="22"/>
          <w:szCs w:val="22"/>
        </w:rPr>
      </w:pPr>
      <w:r w:rsidRPr="005D0DC8">
        <w:rPr>
          <w:rFonts w:ascii="Arial" w:hAnsi="Arial" w:cs="Arial"/>
          <w:color w:val="191919"/>
          <w:sz w:val="22"/>
          <w:szCs w:val="22"/>
        </w:rPr>
        <w:t>Points that should be considered are that:</w:t>
      </w:r>
      <w:r w:rsidRPr="005D0DC8">
        <w:rPr>
          <w:rFonts w:ascii="Arial" w:hAnsi="Arial" w:cs="Arial"/>
          <w:color w:val="191919"/>
          <w:sz w:val="22"/>
          <w:szCs w:val="22"/>
        </w:rPr>
        <w:br/>
      </w:r>
    </w:p>
    <w:p w14:paraId="457A509D" w14:textId="4410601C" w:rsidR="009D70C6" w:rsidRPr="005D0DC8" w:rsidRDefault="009D70C6" w:rsidP="008D5B90">
      <w:pPr>
        <w:pStyle w:val="NormalWeb"/>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 xml:space="preserve">Should the patient be on the premises, then there will need to be a degree of interaction sooner than if it was a telephone call or email </w:t>
      </w:r>
    </w:p>
    <w:p w14:paraId="461A77CE" w14:textId="77777777" w:rsidR="005A64BF" w:rsidRPr="005D0DC8" w:rsidRDefault="005A64BF" w:rsidP="00ED4C54">
      <w:pPr>
        <w:pStyle w:val="ListParagraph"/>
        <w:rPr>
          <w:rFonts w:ascii="Arial" w:hAnsi="Arial" w:cs="Arial"/>
          <w:color w:val="191919"/>
          <w:sz w:val="22"/>
          <w:szCs w:val="22"/>
        </w:rPr>
      </w:pPr>
    </w:p>
    <w:p w14:paraId="00FDDE8E" w14:textId="00FA0C28" w:rsidR="005A64BF" w:rsidRPr="005D0DC8" w:rsidRDefault="005A64BF" w:rsidP="005A64BF">
      <w:pPr>
        <w:pStyle w:val="NormalWeb"/>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All facts need to be ascertained prior to any conversation</w:t>
      </w:r>
    </w:p>
    <w:p w14:paraId="264FA08A" w14:textId="77777777" w:rsidR="005A64BF" w:rsidRPr="005D0DC8" w:rsidRDefault="005A64BF" w:rsidP="00ED4C54">
      <w:pPr>
        <w:pStyle w:val="ListParagraph"/>
        <w:rPr>
          <w:rFonts w:ascii="Arial" w:hAnsi="Arial" w:cs="Arial"/>
          <w:color w:val="191919"/>
          <w:sz w:val="22"/>
          <w:szCs w:val="22"/>
        </w:rPr>
      </w:pPr>
    </w:p>
    <w:p w14:paraId="241577EB" w14:textId="106364EF" w:rsidR="002509D2" w:rsidRPr="005D0DC8" w:rsidRDefault="005A64BF" w:rsidP="002509D2">
      <w:pPr>
        <w:pStyle w:val="NormalWeb"/>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 xml:space="preserve">Should </w:t>
      </w:r>
      <w:r w:rsidR="00B32FAB" w:rsidRPr="005D0DC8">
        <w:rPr>
          <w:rFonts w:ascii="Arial" w:hAnsi="Arial" w:cs="Arial"/>
          <w:color w:val="191919"/>
          <w:sz w:val="22"/>
          <w:szCs w:val="22"/>
        </w:rPr>
        <w:t xml:space="preserve">the person be </w:t>
      </w:r>
      <w:r w:rsidRPr="005D0DC8">
        <w:rPr>
          <w:rFonts w:ascii="Arial" w:hAnsi="Arial" w:cs="Arial"/>
          <w:color w:val="191919"/>
          <w:sz w:val="22"/>
          <w:szCs w:val="22"/>
        </w:rPr>
        <w:t>angry</w:t>
      </w:r>
      <w:r w:rsidR="00827A97" w:rsidRPr="005D0DC8">
        <w:rPr>
          <w:rFonts w:ascii="Arial" w:hAnsi="Arial" w:cs="Arial"/>
          <w:color w:val="191919"/>
          <w:sz w:val="22"/>
          <w:szCs w:val="22"/>
        </w:rPr>
        <w:t xml:space="preserve">, </w:t>
      </w:r>
      <w:r w:rsidRPr="005D0DC8">
        <w:rPr>
          <w:rFonts w:ascii="Arial" w:hAnsi="Arial" w:cs="Arial"/>
          <w:color w:val="191919"/>
          <w:sz w:val="22"/>
          <w:szCs w:val="22"/>
        </w:rPr>
        <w:t>contact</w:t>
      </w:r>
      <w:r w:rsidR="00827A97" w:rsidRPr="005D0DC8">
        <w:rPr>
          <w:rFonts w:ascii="Arial" w:hAnsi="Arial" w:cs="Arial"/>
          <w:color w:val="191919"/>
          <w:sz w:val="22"/>
          <w:szCs w:val="22"/>
        </w:rPr>
        <w:t>ing them</w:t>
      </w:r>
      <w:r w:rsidRPr="005D0DC8">
        <w:rPr>
          <w:rFonts w:ascii="Arial" w:hAnsi="Arial" w:cs="Arial"/>
          <w:color w:val="191919"/>
          <w:sz w:val="22"/>
          <w:szCs w:val="22"/>
        </w:rPr>
        <w:t xml:space="preserve"> too soon may </w:t>
      </w:r>
      <w:r w:rsidR="005D0DC8" w:rsidRPr="005D0DC8">
        <w:rPr>
          <w:rFonts w:ascii="Arial" w:hAnsi="Arial" w:cs="Arial"/>
          <w:color w:val="191919"/>
          <w:sz w:val="22"/>
          <w:szCs w:val="22"/>
        </w:rPr>
        <w:t>inflame</w:t>
      </w:r>
      <w:r w:rsidRPr="005D0DC8">
        <w:rPr>
          <w:rFonts w:ascii="Arial" w:hAnsi="Arial" w:cs="Arial"/>
          <w:color w:val="191919"/>
          <w:sz w:val="22"/>
          <w:szCs w:val="22"/>
        </w:rPr>
        <w:t xml:space="preserve"> the situation further </w:t>
      </w:r>
      <w:r w:rsidR="00ED4C54" w:rsidRPr="005D0DC8">
        <w:rPr>
          <w:rFonts w:ascii="Arial" w:hAnsi="Arial" w:cs="Arial"/>
          <w:color w:val="191919"/>
          <w:sz w:val="22"/>
          <w:szCs w:val="22"/>
        </w:rPr>
        <w:t>if</w:t>
      </w:r>
      <w:r w:rsidRPr="005D0DC8">
        <w:rPr>
          <w:rFonts w:ascii="Arial" w:hAnsi="Arial" w:cs="Arial"/>
          <w:color w:val="191919"/>
          <w:sz w:val="22"/>
          <w:szCs w:val="22"/>
        </w:rPr>
        <w:t xml:space="preserve"> they </w:t>
      </w:r>
      <w:r w:rsidR="00920417">
        <w:rPr>
          <w:rFonts w:ascii="Arial" w:hAnsi="Arial" w:cs="Arial"/>
          <w:color w:val="191919"/>
          <w:sz w:val="22"/>
          <w:szCs w:val="22"/>
        </w:rPr>
        <w:t xml:space="preserve">did </w:t>
      </w:r>
      <w:r w:rsidRPr="005D0DC8">
        <w:rPr>
          <w:rFonts w:ascii="Arial" w:hAnsi="Arial" w:cs="Arial"/>
          <w:color w:val="191919"/>
          <w:sz w:val="22"/>
          <w:szCs w:val="22"/>
        </w:rPr>
        <w:t>not receive the outcome that they desire</w:t>
      </w:r>
      <w:r w:rsidR="00920417">
        <w:rPr>
          <w:rFonts w:ascii="Arial" w:hAnsi="Arial" w:cs="Arial"/>
          <w:color w:val="191919"/>
          <w:sz w:val="22"/>
          <w:szCs w:val="22"/>
        </w:rPr>
        <w:t>d</w:t>
      </w:r>
      <w:r w:rsidRPr="005D0DC8">
        <w:rPr>
          <w:rFonts w:ascii="Arial" w:hAnsi="Arial" w:cs="Arial"/>
          <w:color w:val="191919"/>
          <w:sz w:val="22"/>
          <w:szCs w:val="22"/>
        </w:rPr>
        <w:t xml:space="preserve"> </w:t>
      </w:r>
    </w:p>
    <w:p w14:paraId="66A64A69" w14:textId="77777777" w:rsidR="002509D2" w:rsidRPr="005D0DC8" w:rsidRDefault="002509D2" w:rsidP="00ED4C54">
      <w:pPr>
        <w:pStyle w:val="ListParagraph"/>
        <w:rPr>
          <w:rFonts w:ascii="Arial" w:hAnsi="Arial" w:cs="Arial"/>
          <w:color w:val="191919"/>
          <w:sz w:val="22"/>
          <w:szCs w:val="22"/>
        </w:rPr>
      </w:pPr>
    </w:p>
    <w:p w14:paraId="04C84A8E" w14:textId="3FDE66CB" w:rsidR="002509D2" w:rsidRPr="005D0DC8" w:rsidRDefault="002509D2" w:rsidP="002509D2">
      <w:pPr>
        <w:pStyle w:val="NormalWeb"/>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Consider any potential</w:t>
      </w:r>
      <w:r w:rsidR="005A64BF" w:rsidRPr="005D0DC8">
        <w:rPr>
          <w:rFonts w:ascii="Arial" w:hAnsi="Arial" w:cs="Arial"/>
          <w:color w:val="191919"/>
          <w:sz w:val="22"/>
          <w:szCs w:val="22"/>
        </w:rPr>
        <w:t xml:space="preserve"> precedence </w:t>
      </w:r>
      <w:r w:rsidRPr="005D0DC8">
        <w:rPr>
          <w:rFonts w:ascii="Arial" w:hAnsi="Arial" w:cs="Arial"/>
          <w:color w:val="191919"/>
          <w:sz w:val="22"/>
          <w:szCs w:val="22"/>
        </w:rPr>
        <w:t xml:space="preserve">that may be </w:t>
      </w:r>
      <w:r w:rsidR="00B00904" w:rsidRPr="005D0DC8">
        <w:rPr>
          <w:rFonts w:ascii="Arial" w:hAnsi="Arial" w:cs="Arial"/>
          <w:color w:val="191919"/>
          <w:sz w:val="22"/>
          <w:szCs w:val="22"/>
        </w:rPr>
        <w:t>established,</w:t>
      </w:r>
      <w:r w:rsidRPr="005D0DC8">
        <w:rPr>
          <w:rFonts w:ascii="Arial" w:hAnsi="Arial" w:cs="Arial"/>
          <w:color w:val="191919"/>
          <w:sz w:val="22"/>
          <w:szCs w:val="22"/>
        </w:rPr>
        <w:t xml:space="preserve"> and will </w:t>
      </w:r>
      <w:r w:rsidR="005A64BF" w:rsidRPr="005D0DC8">
        <w:rPr>
          <w:rFonts w:ascii="Arial" w:hAnsi="Arial" w:cs="Arial"/>
          <w:color w:val="191919"/>
          <w:sz w:val="22"/>
          <w:szCs w:val="22"/>
        </w:rPr>
        <w:t xml:space="preserve">any </w:t>
      </w:r>
      <w:r w:rsidRPr="005D0DC8">
        <w:rPr>
          <w:rFonts w:ascii="Arial" w:hAnsi="Arial" w:cs="Arial"/>
          <w:color w:val="191919"/>
          <w:sz w:val="22"/>
          <w:szCs w:val="22"/>
        </w:rPr>
        <w:t xml:space="preserve">future </w:t>
      </w:r>
      <w:r w:rsidR="005A64BF" w:rsidRPr="005D0DC8">
        <w:rPr>
          <w:rFonts w:ascii="Arial" w:hAnsi="Arial" w:cs="Arial"/>
          <w:color w:val="191919"/>
          <w:sz w:val="22"/>
          <w:szCs w:val="22"/>
        </w:rPr>
        <w:t>concern be expected to always be dealt with immediately</w:t>
      </w:r>
      <w:r w:rsidRPr="005D0DC8">
        <w:rPr>
          <w:rFonts w:ascii="Arial" w:hAnsi="Arial" w:cs="Arial"/>
          <w:color w:val="191919"/>
          <w:sz w:val="22"/>
          <w:szCs w:val="22"/>
        </w:rPr>
        <w:t xml:space="preserve"> should any response be given too soon</w:t>
      </w:r>
    </w:p>
    <w:p w14:paraId="12E0E5FB" w14:textId="77777777" w:rsidR="002509D2" w:rsidRPr="005D0DC8" w:rsidRDefault="002509D2" w:rsidP="00ED4C54">
      <w:pPr>
        <w:pStyle w:val="ListParagraph"/>
        <w:rPr>
          <w:rFonts w:ascii="Arial" w:hAnsi="Arial" w:cs="Arial"/>
          <w:color w:val="191919"/>
          <w:sz w:val="22"/>
          <w:szCs w:val="22"/>
        </w:rPr>
      </w:pPr>
    </w:p>
    <w:p w14:paraId="12837C46" w14:textId="1A99E27F" w:rsidR="002509D2" w:rsidRPr="005D0DC8" w:rsidRDefault="002509D2" w:rsidP="002509D2">
      <w:pPr>
        <w:pStyle w:val="NormalWeb"/>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T</w:t>
      </w:r>
      <w:r w:rsidR="005A64BF" w:rsidRPr="005D0DC8">
        <w:rPr>
          <w:rFonts w:ascii="Arial" w:hAnsi="Arial" w:cs="Arial"/>
          <w:color w:val="191919"/>
          <w:sz w:val="22"/>
          <w:szCs w:val="22"/>
        </w:rPr>
        <w:t xml:space="preserve">ime management </w:t>
      </w:r>
      <w:r w:rsidRPr="005D0DC8">
        <w:rPr>
          <w:rFonts w:ascii="Arial" w:hAnsi="Arial" w:cs="Arial"/>
          <w:color w:val="191919"/>
          <w:sz w:val="22"/>
          <w:szCs w:val="22"/>
        </w:rPr>
        <w:t xml:space="preserve">always </w:t>
      </w:r>
      <w:r w:rsidR="005A64BF" w:rsidRPr="005D0DC8">
        <w:rPr>
          <w:rFonts w:ascii="Arial" w:hAnsi="Arial" w:cs="Arial"/>
          <w:color w:val="191919"/>
          <w:sz w:val="22"/>
          <w:szCs w:val="22"/>
        </w:rPr>
        <w:t>needs to be considered</w:t>
      </w:r>
      <w:r w:rsidRPr="005D0DC8">
        <w:rPr>
          <w:rFonts w:ascii="Arial" w:hAnsi="Arial" w:cs="Arial"/>
          <w:color w:val="191919"/>
          <w:sz w:val="22"/>
          <w:szCs w:val="22"/>
        </w:rPr>
        <w:t xml:space="preserve"> </w:t>
      </w:r>
    </w:p>
    <w:p w14:paraId="4A4480BF" w14:textId="77777777" w:rsidR="00827A97" w:rsidRPr="005D0DC8" w:rsidRDefault="00827A97" w:rsidP="008D5B90">
      <w:pPr>
        <w:pStyle w:val="ListParagraph"/>
        <w:rPr>
          <w:rFonts w:ascii="Arial" w:hAnsi="Arial" w:cs="Arial"/>
          <w:color w:val="191919"/>
          <w:sz w:val="22"/>
          <w:szCs w:val="22"/>
        </w:rPr>
      </w:pPr>
    </w:p>
    <w:p w14:paraId="34F67E2F" w14:textId="199B5A75" w:rsidR="00C52209" w:rsidRPr="005D0DC8" w:rsidRDefault="00C52209" w:rsidP="008D5B90">
      <w:pPr>
        <w:pStyle w:val="NormalWeb"/>
        <w:numPr>
          <w:ilvl w:val="0"/>
          <w:numId w:val="67"/>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Many of the concerns raised are not a true complaint, simply a point to note or a concern</w:t>
      </w:r>
      <w:r w:rsidR="005017D1">
        <w:rPr>
          <w:rFonts w:ascii="Arial" w:hAnsi="Arial" w:cs="Arial"/>
          <w:color w:val="191919"/>
          <w:sz w:val="22"/>
          <w:szCs w:val="22"/>
        </w:rPr>
        <w:t xml:space="preserve"> and </w:t>
      </w:r>
      <w:r w:rsidRPr="005D0DC8">
        <w:rPr>
          <w:rFonts w:ascii="Arial" w:hAnsi="Arial" w:cs="Arial"/>
          <w:color w:val="191919"/>
          <w:sz w:val="22"/>
          <w:szCs w:val="22"/>
        </w:rPr>
        <w:t xml:space="preserve">this will still be </w:t>
      </w:r>
      <w:r w:rsidR="007E358D" w:rsidRPr="005D0DC8">
        <w:rPr>
          <w:rFonts w:ascii="Arial" w:hAnsi="Arial" w:cs="Arial"/>
          <w:color w:val="191919"/>
          <w:sz w:val="22"/>
          <w:szCs w:val="22"/>
        </w:rPr>
        <w:t>investigated,</w:t>
      </w:r>
      <w:r w:rsidRPr="005D0DC8">
        <w:rPr>
          <w:rFonts w:ascii="Arial" w:hAnsi="Arial" w:cs="Arial"/>
          <w:color w:val="191919"/>
          <w:sz w:val="22"/>
          <w:szCs w:val="22"/>
        </w:rPr>
        <w:t xml:space="preserve"> and an answer ordinarily given within 10</w:t>
      </w:r>
      <w:r w:rsidR="008D5B90" w:rsidRPr="005D0DC8">
        <w:rPr>
          <w:rFonts w:ascii="Arial" w:hAnsi="Arial" w:cs="Arial"/>
          <w:color w:val="191919"/>
          <w:sz w:val="22"/>
          <w:szCs w:val="22"/>
        </w:rPr>
        <w:t xml:space="preserve"> </w:t>
      </w:r>
      <w:r w:rsidRPr="005D0DC8">
        <w:rPr>
          <w:rFonts w:ascii="Arial" w:hAnsi="Arial" w:cs="Arial"/>
          <w:color w:val="191919"/>
          <w:sz w:val="22"/>
          <w:szCs w:val="22"/>
        </w:rPr>
        <w:t xml:space="preserve">working days. In doing this and with agreement with the enquirer, this would not need to be logged as a complaint as </w:t>
      </w:r>
      <w:r w:rsidR="00920417">
        <w:rPr>
          <w:rFonts w:ascii="Arial" w:hAnsi="Arial" w:cs="Arial"/>
          <w:color w:val="191919"/>
          <w:sz w:val="22"/>
          <w:szCs w:val="22"/>
        </w:rPr>
        <w:t>it</w:t>
      </w:r>
      <w:r w:rsidRPr="005D0DC8">
        <w:rPr>
          <w:rFonts w:ascii="Arial" w:hAnsi="Arial" w:cs="Arial"/>
          <w:color w:val="191919"/>
          <w:sz w:val="22"/>
          <w:szCs w:val="22"/>
        </w:rPr>
        <w:t xml:space="preserve"> can be dealt with as a concern.</w:t>
      </w:r>
    </w:p>
    <w:p w14:paraId="767A9411" w14:textId="77777777" w:rsidR="00C52209" w:rsidRPr="005D0DC8" w:rsidRDefault="00C52209" w:rsidP="00C52209">
      <w:pPr>
        <w:pStyle w:val="NormalWeb"/>
        <w:spacing w:before="0" w:beforeAutospacing="0" w:after="0" w:afterAutospacing="0"/>
        <w:rPr>
          <w:rFonts w:ascii="Arial" w:hAnsi="Arial" w:cs="Arial"/>
          <w:color w:val="191919"/>
          <w:sz w:val="22"/>
          <w:szCs w:val="22"/>
        </w:rPr>
      </w:pPr>
    </w:p>
    <w:p w14:paraId="6B0CBD57" w14:textId="677D83C5" w:rsidR="005A64BF" w:rsidRPr="005D0DC8" w:rsidRDefault="002509D2" w:rsidP="00ED4C54">
      <w:pPr>
        <w:pStyle w:val="NormalWeb"/>
        <w:spacing w:before="0" w:beforeAutospacing="0" w:after="0" w:afterAutospacing="0"/>
        <w:rPr>
          <w:rFonts w:ascii="Arial" w:hAnsi="Arial" w:cs="Arial"/>
          <w:color w:val="191919"/>
          <w:sz w:val="22"/>
          <w:szCs w:val="22"/>
        </w:rPr>
      </w:pPr>
      <w:r w:rsidRPr="005D0DC8">
        <w:rPr>
          <w:rFonts w:ascii="Arial" w:hAnsi="Arial" w:cs="Arial"/>
          <w:color w:val="191919"/>
          <w:sz w:val="22"/>
          <w:szCs w:val="22"/>
        </w:rPr>
        <w:t xml:space="preserve">Whilst each concern will warrant its own response, generally at </w:t>
      </w:r>
      <w:r w:rsidR="007E358D">
        <w:rPr>
          <w:rFonts w:ascii="Arial" w:hAnsi="Arial" w:cs="Arial"/>
          <w:sz w:val="22"/>
          <w:szCs w:val="22"/>
        </w:rPr>
        <w:t>Wootton Vale and Shortstown Surgery</w:t>
      </w:r>
      <w:r w:rsidRPr="005D0DC8">
        <w:rPr>
          <w:rFonts w:ascii="Arial" w:hAnsi="Arial" w:cs="Arial"/>
          <w:color w:val="191919"/>
          <w:sz w:val="22"/>
          <w:szCs w:val="22"/>
        </w:rPr>
        <w:t xml:space="preserve"> </w:t>
      </w:r>
      <w:r w:rsidR="00483B84" w:rsidRPr="005D0DC8">
        <w:rPr>
          <w:rFonts w:ascii="Arial" w:hAnsi="Arial" w:cs="Arial"/>
          <w:color w:val="191919"/>
          <w:sz w:val="22"/>
          <w:szCs w:val="22"/>
        </w:rPr>
        <w:t>the outcome will always be</w:t>
      </w:r>
      <w:r w:rsidRPr="005D0DC8">
        <w:rPr>
          <w:rFonts w:ascii="Arial" w:hAnsi="Arial" w:cs="Arial"/>
          <w:color w:val="191919"/>
          <w:sz w:val="22"/>
          <w:szCs w:val="22"/>
        </w:rPr>
        <w:t xml:space="preserve"> to ensure that the best response is always provided.</w:t>
      </w:r>
      <w:r w:rsidR="00C52209" w:rsidRPr="005D0DC8">
        <w:rPr>
          <w:rFonts w:ascii="Arial" w:hAnsi="Arial" w:cs="Arial"/>
          <w:color w:val="191919"/>
          <w:sz w:val="22"/>
          <w:szCs w:val="22"/>
        </w:rPr>
        <w:t xml:space="preserve"> </w:t>
      </w:r>
    </w:p>
    <w:p w14:paraId="27DB7EC9" w14:textId="111D58A2" w:rsidR="009D70C6" w:rsidRPr="005017D1" w:rsidRDefault="009D70C6" w:rsidP="009D70C6">
      <w:pPr>
        <w:pStyle w:val="Heading2"/>
        <w:ind w:left="576"/>
        <w:rPr>
          <w:rFonts w:ascii="Arial" w:hAnsi="Arial" w:cs="Arial"/>
          <w:smallCaps w:val="0"/>
          <w:sz w:val="24"/>
          <w:szCs w:val="24"/>
          <w:lang w:val="en-GB"/>
        </w:rPr>
      </w:pPr>
      <w:bookmarkStart w:id="48" w:name="_Responding_to_a_1"/>
      <w:bookmarkStart w:id="49" w:name="_Toc110930650"/>
      <w:bookmarkStart w:id="50" w:name="_Toc209167803"/>
      <w:bookmarkEnd w:id="48"/>
      <w:r w:rsidRPr="005017D1">
        <w:rPr>
          <w:rFonts w:ascii="Arial" w:hAnsi="Arial" w:cs="Arial"/>
          <w:smallCaps w:val="0"/>
          <w:sz w:val="24"/>
          <w:szCs w:val="24"/>
          <w:lang w:val="en-GB"/>
        </w:rPr>
        <w:lastRenderedPageBreak/>
        <w:t>Respon</w:t>
      </w:r>
      <w:r w:rsidR="002509D2" w:rsidRPr="005017D1">
        <w:rPr>
          <w:rFonts w:ascii="Arial" w:hAnsi="Arial" w:cs="Arial"/>
          <w:smallCaps w:val="0"/>
          <w:sz w:val="24"/>
          <w:szCs w:val="24"/>
          <w:lang w:val="en-GB"/>
        </w:rPr>
        <w:t>ding to a complaint</w:t>
      </w:r>
      <w:bookmarkEnd w:id="49"/>
      <w:bookmarkEnd w:id="50"/>
    </w:p>
    <w:p w14:paraId="6AFDD42B" w14:textId="120AD58E" w:rsidR="001A3C3A" w:rsidRPr="005D0DC8" w:rsidRDefault="00310764" w:rsidP="00A067F7">
      <w:pPr>
        <w:pStyle w:val="NormalWeb"/>
        <w:rPr>
          <w:rFonts w:ascii="Arial" w:hAnsi="Arial" w:cs="Arial"/>
          <w:color w:val="191919"/>
          <w:sz w:val="22"/>
          <w:szCs w:val="22"/>
        </w:rPr>
      </w:pPr>
      <w:r w:rsidRPr="005D0DC8">
        <w:rPr>
          <w:rFonts w:ascii="Arial" w:hAnsi="Arial" w:cs="Arial"/>
          <w:color w:val="191919"/>
          <w:sz w:val="22"/>
          <w:szCs w:val="22"/>
        </w:rPr>
        <w:t xml:space="preserve">The complainant has a right to be regularly updated regarding the progress of their complaint. The complaints manager at </w:t>
      </w:r>
      <w:r w:rsidR="007E358D">
        <w:rPr>
          <w:rFonts w:ascii="Arial" w:hAnsi="Arial" w:cs="Arial"/>
          <w:color w:val="191919"/>
          <w:sz w:val="22"/>
          <w:szCs w:val="22"/>
        </w:rPr>
        <w:t>Wootton Vale and Shortstown Surgery</w:t>
      </w:r>
      <w:r w:rsidRPr="005D0DC8">
        <w:rPr>
          <w:rFonts w:ascii="Arial" w:hAnsi="Arial" w:cs="Arial"/>
          <w:color w:val="191919"/>
          <w:sz w:val="22"/>
          <w:szCs w:val="22"/>
        </w:rPr>
        <w:t xml:space="preserve"> will provide</w:t>
      </w:r>
      <w:r w:rsidR="00A067F7" w:rsidRPr="005D0DC8">
        <w:rPr>
          <w:rFonts w:ascii="Arial" w:hAnsi="Arial" w:cs="Arial"/>
          <w:color w:val="191919"/>
          <w:sz w:val="22"/>
          <w:szCs w:val="22"/>
        </w:rPr>
        <w:t xml:space="preserve"> a</w:t>
      </w:r>
      <w:r w:rsidRPr="005D0DC8">
        <w:rPr>
          <w:rFonts w:ascii="Arial" w:hAnsi="Arial" w:cs="Arial"/>
          <w:color w:val="191919"/>
          <w:sz w:val="22"/>
          <w:szCs w:val="22"/>
        </w:rPr>
        <w:t xml:space="preserve">n initial response to acknowledge </w:t>
      </w:r>
      <w:r w:rsidRPr="005D0DC8">
        <w:rPr>
          <w:rFonts w:ascii="Arial" w:hAnsi="Arial" w:cs="Arial"/>
          <w:bCs/>
          <w:color w:val="191919"/>
          <w:sz w:val="22"/>
          <w:szCs w:val="22"/>
        </w:rPr>
        <w:t xml:space="preserve">any </w:t>
      </w:r>
      <w:r w:rsidRPr="005D0DC8">
        <w:rPr>
          <w:rFonts w:ascii="Arial" w:hAnsi="Arial" w:cs="Arial"/>
          <w:color w:val="191919"/>
          <w:sz w:val="22"/>
          <w:szCs w:val="22"/>
        </w:rPr>
        <w:t>complaint within three working days after the complaint is received</w:t>
      </w:r>
      <w:r w:rsidR="004503C2" w:rsidRPr="005D0DC8">
        <w:rPr>
          <w:rFonts w:ascii="Arial" w:hAnsi="Arial" w:cs="Arial"/>
          <w:color w:val="191919"/>
          <w:sz w:val="22"/>
          <w:szCs w:val="22"/>
        </w:rPr>
        <w:t>.</w:t>
      </w:r>
      <w:r w:rsidR="0060713C" w:rsidRPr="005D0DC8">
        <w:rPr>
          <w:rFonts w:ascii="Arial" w:hAnsi="Arial" w:cs="Arial"/>
          <w:color w:val="191919"/>
          <w:sz w:val="22"/>
          <w:szCs w:val="22"/>
        </w:rPr>
        <w:t xml:space="preserve"> </w:t>
      </w:r>
    </w:p>
    <w:p w14:paraId="4057F350" w14:textId="4EE89E29" w:rsidR="003D6F12" w:rsidRPr="005D0DC8" w:rsidRDefault="003D6F12" w:rsidP="003D6F12">
      <w:pPr>
        <w:pStyle w:val="NormalWeb"/>
        <w:rPr>
          <w:rFonts w:ascii="Arial" w:hAnsi="Arial" w:cs="Arial"/>
          <w:sz w:val="22"/>
          <w:szCs w:val="22"/>
        </w:rPr>
      </w:pPr>
      <w:r w:rsidRPr="005D0DC8">
        <w:rPr>
          <w:rFonts w:ascii="Arial" w:hAnsi="Arial" w:cs="Arial"/>
          <w:sz w:val="22"/>
          <w:szCs w:val="22"/>
        </w:rPr>
        <w:t xml:space="preserve">All complaints are to be added to the </w:t>
      </w:r>
      <w:r w:rsidR="001B17C9" w:rsidRPr="005D0DC8">
        <w:rPr>
          <w:rFonts w:ascii="Arial" w:hAnsi="Arial" w:cs="Arial"/>
          <w:sz w:val="22"/>
          <w:szCs w:val="22"/>
        </w:rPr>
        <w:t>complaints log</w:t>
      </w:r>
      <w:r w:rsidR="007E358D">
        <w:rPr>
          <w:rFonts w:ascii="Arial" w:hAnsi="Arial" w:cs="Arial"/>
          <w:sz w:val="22"/>
          <w:szCs w:val="22"/>
        </w:rPr>
        <w:t xml:space="preserve">, in </w:t>
      </w:r>
      <w:r w:rsidR="009E3F8E">
        <w:rPr>
          <w:rFonts w:ascii="Arial" w:hAnsi="Arial" w:cs="Arial"/>
          <w:sz w:val="22"/>
          <w:szCs w:val="22"/>
        </w:rPr>
        <w:t>Practice Index</w:t>
      </w:r>
      <w:r w:rsidR="007E358D">
        <w:rPr>
          <w:rFonts w:ascii="Arial" w:hAnsi="Arial" w:cs="Arial"/>
          <w:sz w:val="22"/>
          <w:szCs w:val="22"/>
        </w:rPr>
        <w:t>,</w:t>
      </w:r>
      <w:r w:rsidR="001B17C9" w:rsidRPr="005D0DC8">
        <w:rPr>
          <w:rFonts w:ascii="Arial" w:hAnsi="Arial" w:cs="Arial"/>
          <w:sz w:val="22"/>
          <w:szCs w:val="22"/>
        </w:rPr>
        <w:t xml:space="preserve"> </w:t>
      </w:r>
      <w:r w:rsidRPr="005D0DC8">
        <w:rPr>
          <w:rFonts w:ascii="Arial" w:hAnsi="Arial" w:cs="Arial"/>
          <w:sz w:val="22"/>
          <w:szCs w:val="22"/>
        </w:rPr>
        <w:t xml:space="preserve">in accordance with </w:t>
      </w:r>
      <w:hyperlink w:anchor="_Toc80797403" w:history="1">
        <w:r w:rsidR="004C4659">
          <w:rPr>
            <w:rStyle w:val="Hyperlink"/>
            <w:rFonts w:ascii="Arial" w:hAnsi="Arial" w:cs="Arial"/>
            <w:sz w:val="22"/>
            <w:szCs w:val="22"/>
          </w:rPr>
          <w:t>Section 2.28</w:t>
        </w:r>
      </w:hyperlink>
      <w:r w:rsidRPr="005D0DC8">
        <w:rPr>
          <w:rFonts w:ascii="Arial" w:hAnsi="Arial" w:cs="Arial"/>
          <w:sz w:val="22"/>
          <w:szCs w:val="22"/>
        </w:rPr>
        <w:t>.</w:t>
      </w:r>
    </w:p>
    <w:p w14:paraId="284183EE" w14:textId="236192D0" w:rsidR="001B52CE" w:rsidRPr="005D0DC8" w:rsidRDefault="001B52CE" w:rsidP="00A3114A">
      <w:pPr>
        <w:pStyle w:val="NormalWeb"/>
        <w:rPr>
          <w:rFonts w:ascii="Arial" w:hAnsi="Arial" w:cs="Arial"/>
          <w:color w:val="191919"/>
          <w:sz w:val="22"/>
          <w:szCs w:val="22"/>
        </w:rPr>
      </w:pPr>
      <w:r w:rsidRPr="005D0DC8">
        <w:rPr>
          <w:rFonts w:ascii="Arial" w:hAnsi="Arial" w:cs="Arial"/>
          <w:color w:val="191919"/>
          <w:sz w:val="22"/>
          <w:szCs w:val="22"/>
        </w:rPr>
        <w:t>The</w:t>
      </w:r>
      <w:r w:rsidR="00483B84" w:rsidRPr="005D0DC8">
        <w:rPr>
          <w:rFonts w:ascii="Arial" w:hAnsi="Arial" w:cs="Arial"/>
          <w:color w:val="191919"/>
          <w:sz w:val="22"/>
          <w:szCs w:val="22"/>
        </w:rPr>
        <w:t xml:space="preserve">re are no timescales when considering a complaint, simply that it must be investigated </w:t>
      </w:r>
      <w:r w:rsidR="00B00904" w:rsidRPr="005D0DC8">
        <w:rPr>
          <w:rFonts w:ascii="Arial" w:hAnsi="Arial" w:cs="Arial"/>
          <w:color w:val="191919"/>
          <w:sz w:val="22"/>
          <w:szCs w:val="22"/>
        </w:rPr>
        <w:t>thoroughly,</w:t>
      </w:r>
      <w:r w:rsidR="00483B84" w:rsidRPr="005D0DC8">
        <w:rPr>
          <w:rFonts w:ascii="Arial" w:hAnsi="Arial" w:cs="Arial"/>
          <w:color w:val="191919"/>
          <w:sz w:val="22"/>
          <w:szCs w:val="22"/>
        </w:rPr>
        <w:t xml:space="preserve"> and that the complainant should be</w:t>
      </w:r>
      <w:r w:rsidRPr="005D0DC8">
        <w:rPr>
          <w:rFonts w:ascii="Arial" w:hAnsi="Arial" w:cs="Arial"/>
          <w:color w:val="191919"/>
          <w:sz w:val="22"/>
          <w:szCs w:val="22"/>
        </w:rPr>
        <w:t xml:space="preserve"> kept up to date with </w:t>
      </w:r>
      <w:r w:rsidR="00ED4C54" w:rsidRPr="005D0DC8">
        <w:rPr>
          <w:rFonts w:ascii="Arial" w:hAnsi="Arial" w:cs="Arial"/>
          <w:color w:val="191919"/>
          <w:sz w:val="22"/>
          <w:szCs w:val="22"/>
        </w:rPr>
        <w:t>the progress of their complaint</w:t>
      </w:r>
    </w:p>
    <w:p w14:paraId="4836F439" w14:textId="01C918DF" w:rsidR="00483B84" w:rsidRPr="005D0DC8" w:rsidRDefault="00A3114A" w:rsidP="00483B84">
      <w:pPr>
        <w:pStyle w:val="NormalWeb"/>
        <w:spacing w:before="0" w:beforeAutospacing="0" w:after="0" w:afterAutospacing="0"/>
        <w:rPr>
          <w:rFonts w:ascii="Arial" w:hAnsi="Arial" w:cs="Arial"/>
          <w:color w:val="191919"/>
          <w:sz w:val="22"/>
          <w:szCs w:val="22"/>
        </w:rPr>
      </w:pPr>
      <w:r w:rsidRPr="005D0DC8">
        <w:rPr>
          <w:rFonts w:ascii="Arial" w:hAnsi="Arial" w:cs="Arial"/>
          <w:color w:val="191919"/>
          <w:sz w:val="22"/>
          <w:szCs w:val="22"/>
        </w:rPr>
        <w:t>Within t</w:t>
      </w:r>
      <w:r w:rsidR="00483B84" w:rsidRPr="005D0DC8">
        <w:rPr>
          <w:rFonts w:ascii="Arial" w:hAnsi="Arial" w:cs="Arial"/>
          <w:color w:val="191919"/>
          <w:sz w:val="22"/>
          <w:szCs w:val="22"/>
        </w:rPr>
        <w:t>he current NHS Complaints Policy that</w:t>
      </w:r>
      <w:r w:rsidR="00CA4DEF" w:rsidRPr="005D0DC8">
        <w:rPr>
          <w:rFonts w:ascii="Arial" w:hAnsi="Arial" w:cs="Arial"/>
          <w:color w:val="191919"/>
          <w:sz w:val="22"/>
          <w:szCs w:val="22"/>
        </w:rPr>
        <w:t xml:space="preserve"> </w:t>
      </w:r>
      <w:r w:rsidR="00483B84" w:rsidRPr="005D0DC8">
        <w:rPr>
          <w:rFonts w:ascii="Arial" w:hAnsi="Arial" w:cs="Arial"/>
          <w:color w:val="191919"/>
          <w:sz w:val="22"/>
          <w:szCs w:val="22"/>
        </w:rPr>
        <w:t xml:space="preserve">dictates </w:t>
      </w:r>
      <w:r w:rsidR="00920417">
        <w:rPr>
          <w:rFonts w:ascii="Arial" w:hAnsi="Arial" w:cs="Arial"/>
          <w:color w:val="191919"/>
          <w:sz w:val="22"/>
          <w:szCs w:val="22"/>
        </w:rPr>
        <w:t>its</w:t>
      </w:r>
      <w:r w:rsidR="00483B84" w:rsidRPr="005D0DC8">
        <w:rPr>
          <w:rFonts w:ascii="Arial" w:hAnsi="Arial" w:cs="Arial"/>
          <w:color w:val="191919"/>
          <w:sz w:val="22"/>
          <w:szCs w:val="22"/>
        </w:rPr>
        <w:t xml:space="preserve"> responses</w:t>
      </w:r>
      <w:r w:rsidR="00920417">
        <w:rPr>
          <w:rFonts w:ascii="Arial" w:hAnsi="Arial" w:cs="Arial"/>
          <w:color w:val="191919"/>
          <w:sz w:val="22"/>
          <w:szCs w:val="22"/>
        </w:rPr>
        <w:t>,</w:t>
      </w:r>
      <w:r w:rsidR="00483B84" w:rsidRPr="005D0DC8">
        <w:rPr>
          <w:rFonts w:ascii="Arial" w:hAnsi="Arial" w:cs="Arial"/>
          <w:color w:val="191919"/>
          <w:sz w:val="22"/>
          <w:szCs w:val="22"/>
        </w:rPr>
        <w:t xml:space="preserve"> </w:t>
      </w:r>
      <w:r w:rsidR="00CA4DEF" w:rsidRPr="005D0DC8">
        <w:rPr>
          <w:rFonts w:ascii="Arial" w:hAnsi="Arial" w:cs="Arial"/>
          <w:color w:val="191919"/>
          <w:sz w:val="22"/>
          <w:szCs w:val="22"/>
        </w:rPr>
        <w:t>i.e.,</w:t>
      </w:r>
      <w:r w:rsidR="00483B84" w:rsidRPr="005D0DC8">
        <w:rPr>
          <w:rFonts w:ascii="Arial" w:hAnsi="Arial" w:cs="Arial"/>
          <w:color w:val="191919"/>
          <w:sz w:val="22"/>
          <w:szCs w:val="22"/>
        </w:rPr>
        <w:t xml:space="preserve"> not a practice response, the</w:t>
      </w:r>
      <w:r w:rsidRPr="005D0DC8">
        <w:rPr>
          <w:rFonts w:ascii="Arial" w:hAnsi="Arial" w:cs="Arial"/>
          <w:color w:val="191919"/>
          <w:sz w:val="22"/>
          <w:szCs w:val="22"/>
        </w:rPr>
        <w:t xml:space="preserve"> following is</w:t>
      </w:r>
      <w:r w:rsidR="00483B84" w:rsidRPr="005D0DC8">
        <w:rPr>
          <w:rFonts w:ascii="Arial" w:hAnsi="Arial" w:cs="Arial"/>
          <w:color w:val="191919"/>
          <w:sz w:val="22"/>
          <w:szCs w:val="22"/>
        </w:rPr>
        <w:t xml:space="preserve"> advise</w:t>
      </w:r>
      <w:r w:rsidRPr="005D0DC8">
        <w:rPr>
          <w:rFonts w:ascii="Arial" w:hAnsi="Arial" w:cs="Arial"/>
          <w:color w:val="191919"/>
          <w:sz w:val="22"/>
          <w:szCs w:val="22"/>
        </w:rPr>
        <w:t>d</w:t>
      </w:r>
      <w:r w:rsidR="00CA4DEF" w:rsidRPr="005D0DC8">
        <w:rPr>
          <w:rFonts w:ascii="Arial" w:hAnsi="Arial" w:cs="Arial"/>
          <w:color w:val="191919"/>
          <w:sz w:val="22"/>
          <w:szCs w:val="22"/>
        </w:rPr>
        <w:t>:</w:t>
      </w:r>
    </w:p>
    <w:p w14:paraId="0D41311D" w14:textId="77777777" w:rsidR="00CA4DEF" w:rsidRPr="005D0DC8" w:rsidRDefault="00CA4DEF" w:rsidP="00483B84">
      <w:pPr>
        <w:pStyle w:val="NormalWeb"/>
        <w:spacing w:before="0" w:beforeAutospacing="0" w:after="0" w:afterAutospacing="0"/>
        <w:rPr>
          <w:rFonts w:ascii="Arial" w:hAnsi="Arial" w:cs="Arial"/>
          <w:color w:val="191919"/>
          <w:sz w:val="22"/>
          <w:szCs w:val="22"/>
        </w:rPr>
      </w:pPr>
    </w:p>
    <w:p w14:paraId="6EDDC1FB" w14:textId="2A598977" w:rsidR="00483B84" w:rsidRPr="005D0DC8" w:rsidRDefault="00483B84" w:rsidP="00483B84">
      <w:pPr>
        <w:pStyle w:val="NormalWeb"/>
        <w:spacing w:before="0" w:beforeAutospacing="0" w:after="0" w:afterAutospacing="0"/>
        <w:rPr>
          <w:rFonts w:ascii="Arial" w:hAnsi="Arial" w:cs="Arial"/>
          <w:i/>
          <w:iCs/>
          <w:color w:val="191919"/>
          <w:sz w:val="20"/>
          <w:szCs w:val="20"/>
        </w:rPr>
      </w:pPr>
      <w:r w:rsidRPr="005D0DC8">
        <w:rPr>
          <w:rFonts w:ascii="Arial" w:hAnsi="Arial" w:cs="Arial"/>
          <w:i/>
          <w:iCs/>
          <w:sz w:val="22"/>
          <w:szCs w:val="22"/>
        </w:rPr>
        <w:t>If NHS England has not provided a response within six months, we will write to the complainant to explain the reasons for the delay and outline when they can expect to receive the response. At the same time, we will notify the complainant of their right to approach the PHSO without waiting for local resolution to be completed.</w:t>
      </w:r>
    </w:p>
    <w:p w14:paraId="3D97F110" w14:textId="13CCA2E8" w:rsidR="00483B84" w:rsidRPr="005D0DC8" w:rsidRDefault="00483B84" w:rsidP="00483B84">
      <w:pPr>
        <w:pStyle w:val="NormalWeb"/>
        <w:spacing w:before="0" w:beforeAutospacing="0" w:after="0" w:afterAutospacing="0"/>
        <w:rPr>
          <w:rFonts w:ascii="Arial" w:hAnsi="Arial" w:cs="Arial"/>
          <w:color w:val="191919"/>
          <w:sz w:val="22"/>
          <w:szCs w:val="22"/>
        </w:rPr>
      </w:pPr>
    </w:p>
    <w:p w14:paraId="587D1EA6" w14:textId="59A14026" w:rsidR="00CA4DEF" w:rsidRPr="00920417" w:rsidRDefault="007C057F" w:rsidP="00483B84">
      <w:pPr>
        <w:pStyle w:val="NormalWeb"/>
        <w:spacing w:before="0" w:beforeAutospacing="0" w:after="0" w:afterAutospacing="0"/>
        <w:rPr>
          <w:rFonts w:ascii="Arial" w:hAnsi="Arial" w:cs="Arial"/>
          <w:color w:val="191919"/>
          <w:sz w:val="22"/>
          <w:szCs w:val="22"/>
        </w:rPr>
      </w:pPr>
      <w:r w:rsidRPr="00920417">
        <w:rPr>
          <w:rFonts w:ascii="Arial" w:hAnsi="Arial" w:cs="Arial"/>
          <w:color w:val="191919"/>
          <w:sz w:val="22"/>
          <w:szCs w:val="22"/>
        </w:rPr>
        <w:t>The MDU</w:t>
      </w:r>
      <w:r w:rsidR="00CA4DEF" w:rsidRPr="00920417">
        <w:rPr>
          <w:rFonts w:ascii="Arial" w:hAnsi="Arial" w:cs="Arial"/>
          <w:color w:val="191919"/>
          <w:sz w:val="22"/>
          <w:szCs w:val="22"/>
        </w:rPr>
        <w:t xml:space="preserve"> provide</w:t>
      </w:r>
      <w:r w:rsidR="00105A3F" w:rsidRPr="00920417">
        <w:rPr>
          <w:rFonts w:ascii="Arial" w:hAnsi="Arial" w:cs="Arial"/>
          <w:color w:val="191919"/>
          <w:sz w:val="22"/>
          <w:szCs w:val="22"/>
        </w:rPr>
        <w:t>s</w:t>
      </w:r>
      <w:r w:rsidR="00CA4DEF" w:rsidRPr="00920417">
        <w:rPr>
          <w:rFonts w:ascii="Arial" w:hAnsi="Arial" w:cs="Arial"/>
          <w:color w:val="191919"/>
          <w:sz w:val="22"/>
          <w:szCs w:val="22"/>
        </w:rPr>
        <w:t xml:space="preserve"> advi</w:t>
      </w:r>
      <w:r w:rsidR="00920417">
        <w:rPr>
          <w:rFonts w:ascii="Arial" w:hAnsi="Arial" w:cs="Arial"/>
          <w:color w:val="191919"/>
          <w:sz w:val="22"/>
          <w:szCs w:val="22"/>
        </w:rPr>
        <w:t>ses</w:t>
      </w:r>
      <w:r w:rsidR="00CA4DEF" w:rsidRPr="00920417">
        <w:rPr>
          <w:rFonts w:ascii="Arial" w:hAnsi="Arial" w:cs="Arial"/>
          <w:color w:val="191919"/>
          <w:sz w:val="22"/>
          <w:szCs w:val="22"/>
        </w:rPr>
        <w:t xml:space="preserve"> in</w:t>
      </w:r>
      <w:r w:rsidR="00105A3F" w:rsidRPr="00920417">
        <w:rPr>
          <w:rFonts w:ascii="Arial" w:hAnsi="Arial" w:cs="Arial"/>
          <w:color w:val="191919"/>
          <w:sz w:val="22"/>
          <w:szCs w:val="22"/>
        </w:rPr>
        <w:t xml:space="preserve"> its</w:t>
      </w:r>
      <w:r w:rsidR="00CA4DEF" w:rsidRPr="00920417">
        <w:rPr>
          <w:rFonts w:ascii="Arial" w:hAnsi="Arial" w:cs="Arial"/>
          <w:color w:val="191919"/>
          <w:sz w:val="22"/>
          <w:szCs w:val="22"/>
        </w:rPr>
        <w:t xml:space="preserve"> document titled </w:t>
      </w:r>
      <w:hyperlink r:id="rId35" w:history="1">
        <w:r w:rsidR="00CA4DEF" w:rsidRPr="00920417">
          <w:rPr>
            <w:rStyle w:val="Hyperlink"/>
            <w:rFonts w:ascii="Arial" w:hAnsi="Arial" w:cs="Arial"/>
            <w:sz w:val="22"/>
            <w:szCs w:val="22"/>
          </w:rPr>
          <w:t>How to respond to a complaint</w:t>
        </w:r>
      </w:hyperlink>
      <w:r w:rsidR="004E6AB5" w:rsidRPr="00920417">
        <w:rPr>
          <w:rFonts w:ascii="Arial" w:hAnsi="Arial" w:cs="Arial"/>
          <w:color w:val="191919"/>
          <w:sz w:val="22"/>
          <w:szCs w:val="22"/>
        </w:rPr>
        <w:t xml:space="preserve"> </w:t>
      </w:r>
      <w:r w:rsidR="00052193" w:rsidRPr="00920417">
        <w:rPr>
          <w:rFonts w:ascii="Arial" w:hAnsi="Arial" w:cs="Arial"/>
          <w:color w:val="191919"/>
          <w:sz w:val="22"/>
          <w:szCs w:val="22"/>
        </w:rPr>
        <w:t>that</w:t>
      </w:r>
      <w:r w:rsidR="00052193" w:rsidRPr="00620889">
        <w:rPr>
          <w:rFonts w:ascii="Arial" w:hAnsi="Arial"/>
          <w:color w:val="191919"/>
          <w:sz w:val="22"/>
        </w:rPr>
        <w:t xml:space="preserve"> a response or decision should be made within six months</w:t>
      </w:r>
      <w:r w:rsidR="00052193" w:rsidRPr="00920417">
        <w:rPr>
          <w:rFonts w:ascii="Arial" w:hAnsi="Arial" w:cs="Arial"/>
          <w:color w:val="191919"/>
          <w:sz w:val="22"/>
          <w:szCs w:val="22"/>
        </w:rPr>
        <w:t xml:space="preserve"> with regular</w:t>
      </w:r>
      <w:r w:rsidR="00052193" w:rsidRPr="00620889">
        <w:rPr>
          <w:rFonts w:ascii="Arial" w:hAnsi="Arial"/>
          <w:color w:val="191919"/>
          <w:sz w:val="22"/>
        </w:rPr>
        <w:t xml:space="preserve"> updates during the investigation</w:t>
      </w:r>
      <w:r w:rsidR="004E6AB5" w:rsidRPr="00920417">
        <w:rPr>
          <w:rFonts w:ascii="Arial" w:hAnsi="Arial" w:cs="Arial"/>
          <w:color w:val="000000"/>
          <w:sz w:val="22"/>
          <w:szCs w:val="22"/>
          <w:shd w:val="clear" w:color="auto" w:fill="FFFFFF"/>
        </w:rPr>
        <w:t xml:space="preserve">. If it extends beyond this </w:t>
      </w:r>
      <w:r w:rsidR="007E358D" w:rsidRPr="00920417">
        <w:rPr>
          <w:rFonts w:ascii="Arial" w:hAnsi="Arial" w:cs="Arial"/>
          <w:color w:val="000000"/>
          <w:sz w:val="22"/>
          <w:szCs w:val="22"/>
          <w:shd w:val="clear" w:color="auto" w:fill="FFFFFF"/>
        </w:rPr>
        <w:t>time,</w:t>
      </w:r>
      <w:r w:rsidR="004E6AB5" w:rsidRPr="00920417">
        <w:rPr>
          <w:rFonts w:ascii="Arial" w:hAnsi="Arial" w:cs="Arial"/>
          <w:color w:val="000000"/>
          <w:sz w:val="22"/>
          <w:szCs w:val="22"/>
          <w:shd w:val="clear" w:color="auto" w:fill="FFFFFF"/>
        </w:rPr>
        <w:t xml:space="preserve"> then the complainant must be advised.</w:t>
      </w:r>
    </w:p>
    <w:p w14:paraId="46E6D302" w14:textId="77777777" w:rsidR="004E6AB5" w:rsidRPr="005D0DC8" w:rsidRDefault="004E6AB5" w:rsidP="00483B84">
      <w:pPr>
        <w:pStyle w:val="NormalWeb"/>
        <w:spacing w:before="0" w:beforeAutospacing="0" w:after="0" w:afterAutospacing="0"/>
        <w:rPr>
          <w:rFonts w:ascii="Arial" w:hAnsi="Arial" w:cs="Arial"/>
          <w:color w:val="191919"/>
          <w:sz w:val="22"/>
          <w:szCs w:val="22"/>
        </w:rPr>
      </w:pPr>
    </w:p>
    <w:p w14:paraId="4C3E6331" w14:textId="7494238F" w:rsidR="00CA4DEF" w:rsidRPr="005D0DC8" w:rsidRDefault="00CA4DEF" w:rsidP="00483B84">
      <w:pPr>
        <w:pStyle w:val="NormalWeb"/>
        <w:spacing w:before="0" w:beforeAutospacing="0" w:after="0" w:afterAutospacing="0"/>
        <w:rPr>
          <w:rFonts w:ascii="Arial" w:hAnsi="Arial" w:cs="Arial"/>
          <w:color w:val="191919"/>
          <w:sz w:val="22"/>
          <w:szCs w:val="22"/>
        </w:rPr>
      </w:pPr>
      <w:hyperlink r:id="rId36" w:history="1">
        <w:r w:rsidRPr="005D0DC8">
          <w:rPr>
            <w:rStyle w:val="Hyperlink"/>
            <w:rFonts w:ascii="Arial" w:hAnsi="Arial" w:cs="Arial"/>
            <w:sz w:val="22"/>
            <w:szCs w:val="22"/>
          </w:rPr>
          <w:t xml:space="preserve">CQC </w:t>
        </w:r>
        <w:r w:rsidR="00C04E9D" w:rsidRPr="005D0DC8">
          <w:rPr>
            <w:rStyle w:val="Hyperlink"/>
            <w:rFonts w:ascii="Arial" w:hAnsi="Arial" w:cs="Arial"/>
            <w:sz w:val="22"/>
            <w:szCs w:val="22"/>
          </w:rPr>
          <w:t xml:space="preserve">GP </w:t>
        </w:r>
        <w:proofErr w:type="spellStart"/>
        <w:r w:rsidRPr="005D0DC8">
          <w:rPr>
            <w:rStyle w:val="Hyperlink"/>
            <w:rFonts w:ascii="Arial" w:hAnsi="Arial" w:cs="Arial"/>
            <w:sz w:val="22"/>
            <w:szCs w:val="22"/>
          </w:rPr>
          <w:t>Mythbuster</w:t>
        </w:r>
        <w:proofErr w:type="spellEnd"/>
        <w:r w:rsidRPr="005D0DC8">
          <w:rPr>
            <w:rStyle w:val="Hyperlink"/>
            <w:rFonts w:ascii="Arial" w:hAnsi="Arial" w:cs="Arial"/>
            <w:sz w:val="22"/>
            <w:szCs w:val="22"/>
          </w:rPr>
          <w:t xml:space="preserve"> 103</w:t>
        </w:r>
      </w:hyperlink>
      <w:r w:rsidRPr="005D0DC8">
        <w:rPr>
          <w:rFonts w:ascii="Arial" w:hAnsi="Arial" w:cs="Arial"/>
          <w:color w:val="191919"/>
          <w:sz w:val="22"/>
          <w:szCs w:val="22"/>
        </w:rPr>
        <w:t xml:space="preserve"> states the following:</w:t>
      </w:r>
    </w:p>
    <w:p w14:paraId="6DA5BC84" w14:textId="77777777" w:rsidR="00CA4DEF" w:rsidRPr="005D0DC8" w:rsidRDefault="00CA4DEF" w:rsidP="00483B84">
      <w:pPr>
        <w:pStyle w:val="NormalWeb"/>
        <w:spacing w:before="0" w:beforeAutospacing="0" w:after="0" w:afterAutospacing="0"/>
        <w:rPr>
          <w:rFonts w:ascii="Arial" w:hAnsi="Arial" w:cs="Arial"/>
          <w:color w:val="191919"/>
          <w:sz w:val="22"/>
          <w:szCs w:val="22"/>
        </w:rPr>
      </w:pPr>
    </w:p>
    <w:p w14:paraId="32E86F24" w14:textId="62557463" w:rsidR="00CA4DEF" w:rsidRPr="005D0DC8" w:rsidRDefault="00CA4DEF" w:rsidP="00A3114A">
      <w:pPr>
        <w:pStyle w:val="NormalWeb"/>
        <w:numPr>
          <w:ilvl w:val="0"/>
          <w:numId w:val="69"/>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 xml:space="preserve">The tone of a response needs to be professional, </w:t>
      </w:r>
      <w:r w:rsidR="007E358D" w:rsidRPr="005D0DC8">
        <w:rPr>
          <w:rFonts w:ascii="Arial" w:hAnsi="Arial" w:cs="Arial"/>
          <w:color w:val="191919"/>
          <w:sz w:val="22"/>
          <w:szCs w:val="22"/>
        </w:rPr>
        <w:t>measured,</w:t>
      </w:r>
      <w:r w:rsidRPr="005D0DC8">
        <w:rPr>
          <w:rFonts w:ascii="Arial" w:hAnsi="Arial" w:cs="Arial"/>
          <w:color w:val="191919"/>
          <w:sz w:val="22"/>
          <w:szCs w:val="22"/>
        </w:rPr>
        <w:t xml:space="preserve"> and sympathetic</w:t>
      </w:r>
    </w:p>
    <w:p w14:paraId="0A5E96DE" w14:textId="77777777" w:rsidR="00CA4DEF" w:rsidRPr="005D0DC8" w:rsidRDefault="00CA4DEF" w:rsidP="00A3114A">
      <w:pPr>
        <w:pStyle w:val="NormalWeb"/>
        <w:spacing w:before="0" w:beforeAutospacing="0" w:after="0" w:afterAutospacing="0"/>
        <w:ind w:left="714"/>
        <w:rPr>
          <w:rFonts w:ascii="Arial" w:hAnsi="Arial" w:cs="Arial"/>
          <w:color w:val="191919"/>
          <w:sz w:val="22"/>
          <w:szCs w:val="22"/>
        </w:rPr>
      </w:pPr>
    </w:p>
    <w:p w14:paraId="2C7B0657" w14:textId="3D043C59" w:rsidR="00CA4DEF" w:rsidRPr="005D0DC8" w:rsidRDefault="00CA4DEF" w:rsidP="00A3114A">
      <w:pPr>
        <w:pStyle w:val="NormalWeb"/>
        <w:numPr>
          <w:ilvl w:val="0"/>
          <w:numId w:val="69"/>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 xml:space="preserve">Patient confidentiality should be </w:t>
      </w:r>
      <w:r w:rsidR="007E358D" w:rsidRPr="005D0DC8">
        <w:rPr>
          <w:rFonts w:ascii="Arial" w:hAnsi="Arial" w:cs="Arial"/>
          <w:color w:val="191919"/>
          <w:sz w:val="22"/>
          <w:szCs w:val="22"/>
        </w:rPr>
        <w:t>considered,</w:t>
      </w:r>
      <w:r w:rsidRPr="005D0DC8">
        <w:rPr>
          <w:rFonts w:ascii="Arial" w:hAnsi="Arial" w:cs="Arial"/>
          <w:color w:val="191919"/>
          <w:sz w:val="22"/>
          <w:szCs w:val="22"/>
        </w:rPr>
        <w:t xml:space="preserve"> and timescales agreed</w:t>
      </w:r>
    </w:p>
    <w:p w14:paraId="29759B47" w14:textId="77777777" w:rsidR="00CA4DEF" w:rsidRPr="005D0DC8" w:rsidRDefault="00CA4DEF" w:rsidP="00A3114A">
      <w:pPr>
        <w:pStyle w:val="NormalWeb"/>
        <w:spacing w:before="0" w:beforeAutospacing="0" w:after="0" w:afterAutospacing="0"/>
        <w:ind w:left="714"/>
        <w:rPr>
          <w:rFonts w:ascii="Arial" w:hAnsi="Arial" w:cs="Arial"/>
          <w:color w:val="191919"/>
          <w:sz w:val="22"/>
          <w:szCs w:val="22"/>
        </w:rPr>
      </w:pPr>
    </w:p>
    <w:p w14:paraId="06AEF341" w14:textId="4EDA582D" w:rsidR="00CA4DEF" w:rsidRPr="005D0DC8" w:rsidRDefault="00CA4DEF" w:rsidP="00A3114A">
      <w:pPr>
        <w:pStyle w:val="NormalWeb"/>
        <w:numPr>
          <w:ilvl w:val="0"/>
          <w:numId w:val="69"/>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Verbal complaints (not resolved in 24 hours) should be written up by the provider. They should share this with the complainant to agree content</w:t>
      </w:r>
    </w:p>
    <w:p w14:paraId="731B6A60" w14:textId="77777777" w:rsidR="00CA4DEF" w:rsidRPr="005D0DC8" w:rsidRDefault="00CA4DEF" w:rsidP="00A3114A">
      <w:pPr>
        <w:pStyle w:val="NormalWeb"/>
        <w:spacing w:before="0" w:beforeAutospacing="0" w:after="0" w:afterAutospacing="0"/>
        <w:ind w:left="714"/>
        <w:rPr>
          <w:rFonts w:ascii="Arial" w:hAnsi="Arial" w:cs="Arial"/>
          <w:color w:val="191919"/>
          <w:sz w:val="22"/>
          <w:szCs w:val="22"/>
        </w:rPr>
      </w:pPr>
    </w:p>
    <w:p w14:paraId="187DA964" w14:textId="0DFCC37B" w:rsidR="00BA6936" w:rsidRPr="00AF5488" w:rsidRDefault="00CA4DEF" w:rsidP="00816D67">
      <w:pPr>
        <w:pStyle w:val="NormalWeb"/>
        <w:numPr>
          <w:ilvl w:val="0"/>
          <w:numId w:val="69"/>
        </w:numPr>
        <w:spacing w:before="0" w:beforeAutospacing="0" w:after="0" w:afterAutospacing="0"/>
        <w:ind w:left="714" w:hanging="357"/>
        <w:rPr>
          <w:rFonts w:ascii="Arial" w:hAnsi="Arial" w:cs="Arial"/>
          <w:color w:val="191919"/>
          <w:sz w:val="22"/>
          <w:szCs w:val="22"/>
        </w:rPr>
      </w:pPr>
      <w:r w:rsidRPr="005D0DC8">
        <w:rPr>
          <w:rFonts w:ascii="Arial" w:hAnsi="Arial" w:cs="Arial"/>
          <w:color w:val="191919"/>
          <w:sz w:val="22"/>
          <w:szCs w:val="22"/>
        </w:rPr>
        <w:t xml:space="preserve">Practices cannot insist </w:t>
      </w:r>
      <w:r w:rsidR="00920417">
        <w:rPr>
          <w:rFonts w:ascii="Arial" w:hAnsi="Arial" w:cs="Arial"/>
          <w:color w:val="191919"/>
          <w:sz w:val="22"/>
          <w:szCs w:val="22"/>
        </w:rPr>
        <w:t xml:space="preserve">that </w:t>
      </w:r>
      <w:r w:rsidRPr="005D0DC8">
        <w:rPr>
          <w:rFonts w:ascii="Arial" w:hAnsi="Arial" w:cs="Arial"/>
          <w:color w:val="191919"/>
          <w:sz w:val="22"/>
          <w:szCs w:val="22"/>
        </w:rPr>
        <w:t>complainants ‘put their complaints in writing</w:t>
      </w:r>
      <w:r w:rsidR="000032D9">
        <w:rPr>
          <w:rFonts w:ascii="Arial" w:hAnsi="Arial" w:cs="Arial"/>
          <w:color w:val="191919"/>
          <w:sz w:val="22"/>
          <w:szCs w:val="22"/>
        </w:rPr>
        <w:t>’</w:t>
      </w:r>
    </w:p>
    <w:p w14:paraId="2B700AA3" w14:textId="369B6DC3" w:rsidR="00816D67" w:rsidRPr="005017D1" w:rsidRDefault="00816D67" w:rsidP="00816D67">
      <w:pPr>
        <w:pStyle w:val="Heading2"/>
        <w:ind w:left="576"/>
        <w:rPr>
          <w:rFonts w:ascii="Arial" w:hAnsi="Arial" w:cs="Arial"/>
          <w:smallCaps w:val="0"/>
          <w:sz w:val="24"/>
          <w:szCs w:val="24"/>
          <w:lang w:val="en-GB"/>
        </w:rPr>
      </w:pPr>
      <w:bookmarkStart w:id="51" w:name="_Toc108513117"/>
      <w:bookmarkStart w:id="52" w:name="_Toc110930651"/>
      <w:bookmarkStart w:id="53" w:name="_Toc209167804"/>
      <w:r>
        <w:rPr>
          <w:rFonts w:ascii="Arial" w:hAnsi="Arial" w:cs="Arial"/>
          <w:smallCaps w:val="0"/>
          <w:sz w:val="24"/>
          <w:szCs w:val="24"/>
          <w:lang w:val="en-GB"/>
        </w:rPr>
        <w:t>Meeting with the</w:t>
      </w:r>
      <w:r w:rsidRPr="005017D1">
        <w:rPr>
          <w:rFonts w:ascii="Arial" w:hAnsi="Arial" w:cs="Arial"/>
          <w:smallCaps w:val="0"/>
          <w:sz w:val="24"/>
          <w:szCs w:val="24"/>
          <w:lang w:val="en-GB"/>
        </w:rPr>
        <w:t xml:space="preserve"> complain</w:t>
      </w:r>
      <w:r>
        <w:rPr>
          <w:rFonts w:ascii="Arial" w:hAnsi="Arial" w:cs="Arial"/>
          <w:smallCaps w:val="0"/>
          <w:sz w:val="24"/>
          <w:szCs w:val="24"/>
          <w:lang w:val="en-GB"/>
        </w:rPr>
        <w:t>ant</w:t>
      </w:r>
      <w:bookmarkEnd w:id="51"/>
      <w:bookmarkEnd w:id="52"/>
      <w:bookmarkEnd w:id="53"/>
    </w:p>
    <w:p w14:paraId="42CB3202" w14:textId="77777777" w:rsidR="00816D67" w:rsidRDefault="00816D67" w:rsidP="00816D67">
      <w:pPr>
        <w:pStyle w:val="NormalWeb"/>
        <w:spacing w:before="0" w:beforeAutospacing="0" w:after="0" w:afterAutospacing="0"/>
        <w:rPr>
          <w:rFonts w:ascii="Arial" w:hAnsi="Arial" w:cs="Arial"/>
          <w:color w:val="191919"/>
          <w:sz w:val="22"/>
          <w:szCs w:val="22"/>
        </w:rPr>
      </w:pPr>
    </w:p>
    <w:p w14:paraId="1936DB3F" w14:textId="6F6D5CD8" w:rsidR="00816D67" w:rsidRDefault="00BA6936" w:rsidP="00816D67">
      <w:pPr>
        <w:pStyle w:val="NormalWeb"/>
        <w:spacing w:before="0" w:beforeAutospacing="0" w:after="0" w:afterAutospacing="0"/>
        <w:rPr>
          <w:rFonts w:ascii="Arial" w:hAnsi="Arial" w:cs="Arial"/>
          <w:color w:val="141414"/>
          <w:sz w:val="22"/>
          <w:szCs w:val="22"/>
          <w:shd w:val="clear" w:color="auto" w:fill="FEFEFE"/>
        </w:rPr>
      </w:pPr>
      <w:r w:rsidRPr="00816D67">
        <w:rPr>
          <w:rFonts w:ascii="Arial" w:hAnsi="Arial" w:cs="Arial"/>
          <w:color w:val="191919"/>
          <w:sz w:val="22"/>
          <w:szCs w:val="22"/>
        </w:rPr>
        <w:t xml:space="preserve">NHS England </w:t>
      </w:r>
      <w:hyperlink r:id="rId37" w:history="1">
        <w:r w:rsidR="00816D67" w:rsidRPr="00816D67">
          <w:rPr>
            <w:rStyle w:val="Hyperlink"/>
            <w:rFonts w:ascii="Arial" w:hAnsi="Arial" w:cs="Arial"/>
            <w:sz w:val="22"/>
            <w:szCs w:val="22"/>
          </w:rPr>
          <w:t xml:space="preserve">Complaints </w:t>
        </w:r>
        <w:r w:rsidRPr="00816D67">
          <w:rPr>
            <w:rStyle w:val="Hyperlink"/>
            <w:rFonts w:ascii="Arial" w:hAnsi="Arial" w:cs="Arial"/>
            <w:sz w:val="22"/>
            <w:szCs w:val="22"/>
          </w:rPr>
          <w:t>guidance</w:t>
        </w:r>
      </w:hyperlink>
      <w:r w:rsidRPr="00816D67">
        <w:rPr>
          <w:rFonts w:ascii="Arial" w:hAnsi="Arial" w:cs="Arial"/>
          <w:color w:val="191919"/>
          <w:sz w:val="22"/>
          <w:szCs w:val="22"/>
        </w:rPr>
        <w:t xml:space="preserve"> advises that a meeting should be </w:t>
      </w:r>
      <w:r w:rsidR="00920417">
        <w:rPr>
          <w:rFonts w:ascii="Arial" w:hAnsi="Arial" w:cs="Arial"/>
          <w:color w:val="191919"/>
          <w:sz w:val="22"/>
          <w:szCs w:val="22"/>
        </w:rPr>
        <w:t>arranged</w:t>
      </w:r>
      <w:r w:rsidR="00816D67">
        <w:rPr>
          <w:rFonts w:ascii="Arial" w:hAnsi="Arial" w:cs="Arial"/>
          <w:color w:val="191919"/>
          <w:sz w:val="22"/>
          <w:szCs w:val="22"/>
        </w:rPr>
        <w:t xml:space="preserve"> between </w:t>
      </w:r>
      <w:r w:rsidR="00AF5488">
        <w:rPr>
          <w:rFonts w:ascii="Arial" w:hAnsi="Arial" w:cs="Arial"/>
          <w:color w:val="191919"/>
          <w:sz w:val="22"/>
          <w:szCs w:val="22"/>
        </w:rPr>
        <w:t xml:space="preserve">the </w:t>
      </w:r>
      <w:r w:rsidR="00816D67">
        <w:rPr>
          <w:rFonts w:ascii="Arial" w:hAnsi="Arial" w:cs="Arial"/>
          <w:color w:val="191919"/>
          <w:sz w:val="22"/>
          <w:szCs w:val="22"/>
        </w:rPr>
        <w:t xml:space="preserve">complainant and </w:t>
      </w:r>
      <w:r w:rsidR="00AF5488">
        <w:rPr>
          <w:rFonts w:ascii="Arial" w:hAnsi="Arial" w:cs="Arial"/>
          <w:color w:val="191919"/>
          <w:sz w:val="22"/>
          <w:szCs w:val="22"/>
        </w:rPr>
        <w:t xml:space="preserve">the </w:t>
      </w:r>
      <w:r w:rsidR="00816D67">
        <w:rPr>
          <w:rFonts w:ascii="Arial" w:hAnsi="Arial" w:cs="Arial"/>
          <w:color w:val="191919"/>
          <w:sz w:val="22"/>
          <w:szCs w:val="22"/>
        </w:rPr>
        <w:t xml:space="preserve">complaints lead. However, it should be noted that </w:t>
      </w:r>
      <w:r w:rsidR="00816D67" w:rsidRPr="00AF5488">
        <w:rPr>
          <w:rFonts w:ascii="Arial" w:hAnsi="Arial" w:cs="Arial"/>
          <w:color w:val="141414"/>
          <w:sz w:val="22"/>
          <w:szCs w:val="22"/>
          <w:shd w:val="clear" w:color="auto" w:fill="FEFEFE"/>
        </w:rPr>
        <w:t>whilst this is a useful guide</w:t>
      </w:r>
      <w:r w:rsidR="00816D67">
        <w:rPr>
          <w:rFonts w:ascii="Arial" w:hAnsi="Arial" w:cs="Arial"/>
          <w:color w:val="141414"/>
          <w:sz w:val="22"/>
          <w:szCs w:val="22"/>
          <w:shd w:val="clear" w:color="auto" w:fill="FEFEFE"/>
        </w:rPr>
        <w:t xml:space="preserve"> to complaints management</w:t>
      </w:r>
      <w:r w:rsidR="00816D67" w:rsidRPr="00AF5488">
        <w:rPr>
          <w:rFonts w:ascii="Arial" w:hAnsi="Arial" w:cs="Arial"/>
          <w:color w:val="141414"/>
          <w:sz w:val="22"/>
          <w:szCs w:val="22"/>
          <w:shd w:val="clear" w:color="auto" w:fill="FEFEFE"/>
        </w:rPr>
        <w:t>, it is their own policy a</w:t>
      </w:r>
      <w:r w:rsidR="00816D67">
        <w:rPr>
          <w:rFonts w:ascii="Arial" w:hAnsi="Arial" w:cs="Arial"/>
          <w:color w:val="141414"/>
          <w:sz w:val="22"/>
          <w:szCs w:val="22"/>
          <w:shd w:val="clear" w:color="auto" w:fill="FEFEFE"/>
        </w:rPr>
        <w:t>s</w:t>
      </w:r>
      <w:r w:rsidR="00816D67" w:rsidRPr="00AF5488">
        <w:rPr>
          <w:rFonts w:ascii="Arial" w:hAnsi="Arial" w:cs="Arial"/>
          <w:color w:val="141414"/>
          <w:sz w:val="22"/>
          <w:szCs w:val="22"/>
          <w:shd w:val="clear" w:color="auto" w:fill="FEFEFE"/>
        </w:rPr>
        <w:t xml:space="preserve"> it details how they manage complaints that are forwarded directly to them. </w:t>
      </w:r>
    </w:p>
    <w:p w14:paraId="2AE7A3F6" w14:textId="77777777" w:rsidR="00816D67" w:rsidRDefault="00816D67" w:rsidP="00816D67">
      <w:pPr>
        <w:pStyle w:val="NormalWeb"/>
        <w:spacing w:before="0" w:beforeAutospacing="0" w:after="0" w:afterAutospacing="0"/>
        <w:rPr>
          <w:rFonts w:ascii="Arial" w:hAnsi="Arial" w:cs="Arial"/>
          <w:color w:val="141414"/>
          <w:sz w:val="22"/>
          <w:szCs w:val="22"/>
          <w:shd w:val="clear" w:color="auto" w:fill="FEFEFE"/>
        </w:rPr>
      </w:pPr>
    </w:p>
    <w:p w14:paraId="7C364ABF" w14:textId="57B628B5" w:rsidR="00816D67" w:rsidRDefault="00816D67" w:rsidP="00816D67">
      <w:pPr>
        <w:pStyle w:val="NormalWeb"/>
        <w:spacing w:before="0" w:beforeAutospacing="0" w:after="0" w:afterAutospacing="0"/>
        <w:rPr>
          <w:rFonts w:ascii="Arial" w:hAnsi="Arial" w:cs="Arial"/>
          <w:color w:val="141414"/>
          <w:sz w:val="22"/>
          <w:szCs w:val="22"/>
          <w:shd w:val="clear" w:color="auto" w:fill="FEFEFE"/>
        </w:rPr>
      </w:pPr>
      <w:r>
        <w:rPr>
          <w:rFonts w:ascii="Arial" w:hAnsi="Arial" w:cs="Arial"/>
          <w:color w:val="141414"/>
          <w:sz w:val="22"/>
          <w:szCs w:val="22"/>
          <w:shd w:val="clear" w:color="auto" w:fill="FEFEFE"/>
        </w:rPr>
        <w:t>Whilst the</w:t>
      </w:r>
      <w:r w:rsidRPr="00AF5488">
        <w:rPr>
          <w:rStyle w:val="apple-converted-space"/>
          <w:rFonts w:ascii="Arial" w:eastAsiaTheme="minorEastAsia" w:hAnsi="Arial" w:cs="Arial"/>
          <w:color w:val="141414"/>
          <w:sz w:val="22"/>
          <w:szCs w:val="22"/>
          <w:shd w:val="clear" w:color="auto" w:fill="FEFEFE"/>
        </w:rPr>
        <w:t> </w:t>
      </w:r>
      <w:r>
        <w:rPr>
          <w:rFonts w:ascii="Arial" w:hAnsi="Arial" w:cs="Arial"/>
          <w:sz w:val="22"/>
          <w:szCs w:val="22"/>
        </w:rPr>
        <w:t xml:space="preserve">latest </w:t>
      </w:r>
      <w:r w:rsidR="005629D4">
        <w:rPr>
          <w:rFonts w:ascii="Arial" w:hAnsi="Arial" w:cs="Arial"/>
          <w:sz w:val="22"/>
          <w:szCs w:val="22"/>
        </w:rPr>
        <w:t xml:space="preserve">GP </w:t>
      </w:r>
      <w:proofErr w:type="spellStart"/>
      <w:r>
        <w:rPr>
          <w:rFonts w:ascii="Arial" w:hAnsi="Arial" w:cs="Arial"/>
          <w:sz w:val="22"/>
          <w:szCs w:val="22"/>
        </w:rPr>
        <w:t>Mythbuster</w:t>
      </w:r>
      <w:proofErr w:type="spellEnd"/>
      <w:r w:rsidRPr="00816D67">
        <w:rPr>
          <w:rFonts w:ascii="Arial" w:hAnsi="Arial" w:cs="Arial"/>
          <w:color w:val="141414"/>
          <w:sz w:val="22"/>
          <w:szCs w:val="22"/>
          <w:shd w:val="clear" w:color="auto" w:fill="FEFEFE"/>
        </w:rPr>
        <w:t xml:space="preserve"> </w:t>
      </w:r>
      <w:r w:rsidRPr="00AF5488">
        <w:rPr>
          <w:rFonts w:ascii="Arial" w:hAnsi="Arial" w:cs="Arial"/>
          <w:color w:val="141414"/>
          <w:sz w:val="22"/>
          <w:szCs w:val="22"/>
          <w:shd w:val="clear" w:color="auto" w:fill="FEFEFE"/>
        </w:rPr>
        <w:t>does</w:t>
      </w:r>
      <w:r>
        <w:rPr>
          <w:rFonts w:ascii="Arial" w:hAnsi="Arial" w:cs="Arial"/>
          <w:color w:val="141414"/>
          <w:sz w:val="22"/>
          <w:szCs w:val="22"/>
          <w:shd w:val="clear" w:color="auto" w:fill="FEFEFE"/>
        </w:rPr>
        <w:t xml:space="preserve"> not</w:t>
      </w:r>
      <w:r w:rsidRPr="00AF5488">
        <w:rPr>
          <w:rFonts w:ascii="Arial" w:hAnsi="Arial" w:cs="Arial"/>
          <w:color w:val="141414"/>
          <w:sz w:val="22"/>
          <w:szCs w:val="22"/>
          <w:shd w:val="clear" w:color="auto" w:fill="FEFEFE"/>
        </w:rPr>
        <w:t xml:space="preserve"> state that this is a requirement</w:t>
      </w:r>
      <w:r>
        <w:rPr>
          <w:rFonts w:ascii="Arial" w:hAnsi="Arial" w:cs="Arial"/>
          <w:color w:val="141414"/>
          <w:sz w:val="22"/>
          <w:szCs w:val="22"/>
          <w:shd w:val="clear" w:color="auto" w:fill="FEFEFE"/>
        </w:rPr>
        <w:t xml:space="preserve">, </w:t>
      </w:r>
      <w:hyperlink r:id="rId38" w:history="1">
        <w:r>
          <w:rPr>
            <w:rStyle w:val="Hyperlink"/>
            <w:rFonts w:ascii="Arial" w:eastAsiaTheme="minorEastAsia" w:hAnsi="Arial" w:cs="Arial"/>
            <w:sz w:val="22"/>
            <w:szCs w:val="22"/>
            <w:shd w:val="clear" w:color="auto" w:fill="FEFEFE"/>
          </w:rPr>
          <w:t>BMA guidance</w:t>
        </w:r>
      </w:hyperlink>
      <w:r w:rsidRPr="00AF5488">
        <w:rPr>
          <w:rStyle w:val="apple-converted-space"/>
          <w:rFonts w:ascii="Arial" w:eastAsiaTheme="minorEastAsia" w:hAnsi="Arial" w:cs="Arial"/>
          <w:color w:val="141414"/>
          <w:sz w:val="22"/>
          <w:szCs w:val="22"/>
          <w:shd w:val="clear" w:color="auto" w:fill="FEFEFE"/>
        </w:rPr>
        <w:t> </w:t>
      </w:r>
      <w:r w:rsidRPr="00AF5488">
        <w:rPr>
          <w:rFonts w:ascii="Arial" w:hAnsi="Arial" w:cs="Arial"/>
          <w:color w:val="141414"/>
          <w:sz w:val="22"/>
          <w:szCs w:val="22"/>
          <w:shd w:val="clear" w:color="auto" w:fill="FEFEFE"/>
        </w:rPr>
        <w:t>suggests that</w:t>
      </w:r>
      <w:r w:rsidRPr="00AF5488">
        <w:rPr>
          <w:rStyle w:val="apple-converted-space"/>
          <w:rFonts w:ascii="Arial" w:eastAsiaTheme="minorEastAsia" w:hAnsi="Arial" w:cs="Arial"/>
          <w:color w:val="141414"/>
          <w:sz w:val="22"/>
          <w:szCs w:val="22"/>
          <w:shd w:val="clear" w:color="auto" w:fill="FEFEFE"/>
        </w:rPr>
        <w:t> </w:t>
      </w:r>
      <w:r w:rsidRPr="00AF5488">
        <w:rPr>
          <w:rFonts w:ascii="Arial" w:hAnsi="Arial" w:cs="Arial"/>
          <w:i/>
          <w:iCs/>
          <w:color w:val="141414"/>
          <w:sz w:val="22"/>
          <w:szCs w:val="22"/>
        </w:rPr>
        <w:t>a meeting should be arranged for the investigator to discuss the complaint with the complainant</w:t>
      </w:r>
      <w:r w:rsidRPr="00AF5488">
        <w:rPr>
          <w:rFonts w:ascii="Arial" w:hAnsi="Arial" w:cs="Arial"/>
          <w:color w:val="141414"/>
          <w:sz w:val="22"/>
          <w:szCs w:val="22"/>
          <w:shd w:val="clear" w:color="auto" w:fill="FEFEFE"/>
        </w:rPr>
        <w:t xml:space="preserve">. </w:t>
      </w:r>
    </w:p>
    <w:p w14:paraId="4DF7E4EA" w14:textId="77777777" w:rsidR="00816D67" w:rsidRDefault="00816D67" w:rsidP="00816D67">
      <w:pPr>
        <w:pStyle w:val="NormalWeb"/>
        <w:spacing w:before="0" w:beforeAutospacing="0" w:after="0" w:afterAutospacing="0"/>
        <w:rPr>
          <w:rFonts w:ascii="Arial" w:hAnsi="Arial" w:cs="Arial"/>
          <w:color w:val="141414"/>
          <w:sz w:val="22"/>
          <w:szCs w:val="22"/>
          <w:shd w:val="clear" w:color="auto" w:fill="FEFEFE"/>
        </w:rPr>
      </w:pPr>
    </w:p>
    <w:p w14:paraId="17A25C2E" w14:textId="343A7BD9" w:rsidR="00816D67" w:rsidRPr="005D0DC8" w:rsidRDefault="00816D67" w:rsidP="00AF5488">
      <w:pPr>
        <w:pStyle w:val="NormalWeb"/>
        <w:spacing w:before="0" w:beforeAutospacing="0" w:after="0" w:afterAutospacing="0"/>
        <w:rPr>
          <w:rFonts w:ascii="Arial" w:hAnsi="Arial" w:cs="Arial"/>
          <w:color w:val="191919"/>
          <w:sz w:val="22"/>
          <w:szCs w:val="22"/>
        </w:rPr>
      </w:pPr>
      <w:r w:rsidRPr="00AF5488">
        <w:rPr>
          <w:rFonts w:ascii="Arial" w:hAnsi="Arial" w:cs="Arial"/>
          <w:color w:val="141414"/>
          <w:sz w:val="22"/>
          <w:szCs w:val="22"/>
          <w:shd w:val="clear" w:color="auto" w:fill="FEFEFE"/>
        </w:rPr>
        <w:lastRenderedPageBreak/>
        <w:t xml:space="preserve">Therefore, whilst requesting a meeting is not a mandatory requirement, it </w:t>
      </w:r>
      <w:r w:rsidR="00920417">
        <w:rPr>
          <w:rFonts w:ascii="Arial" w:hAnsi="Arial" w:cs="Arial"/>
          <w:color w:val="141414"/>
          <w:sz w:val="22"/>
          <w:szCs w:val="22"/>
          <w:shd w:val="clear" w:color="auto" w:fill="FEFEFE"/>
        </w:rPr>
        <w:t xml:space="preserve">is </w:t>
      </w:r>
      <w:r w:rsidRPr="00AF5488">
        <w:rPr>
          <w:rFonts w:ascii="Arial" w:hAnsi="Arial" w:cs="Arial"/>
          <w:color w:val="141414"/>
          <w:sz w:val="22"/>
          <w:szCs w:val="22"/>
          <w:shd w:val="clear" w:color="auto" w:fill="FEFEFE"/>
        </w:rPr>
        <w:t xml:space="preserve">probably best </w:t>
      </w:r>
      <w:r w:rsidR="007E358D" w:rsidRPr="00AF5488">
        <w:rPr>
          <w:rFonts w:ascii="Arial" w:hAnsi="Arial" w:cs="Arial"/>
          <w:color w:val="141414"/>
          <w:sz w:val="22"/>
          <w:szCs w:val="22"/>
          <w:shd w:val="clear" w:color="auto" w:fill="FEFEFE"/>
        </w:rPr>
        <w:t>practice,</w:t>
      </w:r>
      <w:r w:rsidR="00A540A2">
        <w:rPr>
          <w:rFonts w:ascii="Arial" w:hAnsi="Arial" w:cs="Arial"/>
          <w:color w:val="141414"/>
          <w:sz w:val="22"/>
          <w:szCs w:val="22"/>
          <w:shd w:val="clear" w:color="auto" w:fill="FEFEFE"/>
        </w:rPr>
        <w:t xml:space="preserve"> and a better outcome can often result from a meeting.</w:t>
      </w:r>
    </w:p>
    <w:p w14:paraId="5D2FEE8A" w14:textId="761BC932" w:rsidR="00F73937" w:rsidRPr="00105A3F" w:rsidRDefault="00F73937" w:rsidP="00F95634">
      <w:pPr>
        <w:pStyle w:val="Heading2"/>
        <w:ind w:left="576"/>
        <w:rPr>
          <w:rFonts w:ascii="Arial" w:hAnsi="Arial" w:cs="Arial"/>
          <w:smallCaps w:val="0"/>
          <w:sz w:val="24"/>
          <w:szCs w:val="24"/>
          <w:lang w:val="en-GB"/>
        </w:rPr>
      </w:pPr>
      <w:bookmarkStart w:id="54" w:name="_Toc108513118"/>
      <w:bookmarkStart w:id="55" w:name="_Route_of_a"/>
      <w:bookmarkStart w:id="56" w:name="_Toc118807740"/>
      <w:bookmarkStart w:id="57" w:name="_Toc118809734"/>
      <w:bookmarkStart w:id="58" w:name="_Toc118807741"/>
      <w:bookmarkStart w:id="59" w:name="_Toc118809735"/>
      <w:bookmarkStart w:id="60" w:name="_Toc118807742"/>
      <w:bookmarkStart w:id="61" w:name="_Toc118809736"/>
      <w:bookmarkStart w:id="62" w:name="_Toc118807743"/>
      <w:bookmarkStart w:id="63" w:name="_Toc118809737"/>
      <w:bookmarkStart w:id="64" w:name="_Toc118807744"/>
      <w:bookmarkStart w:id="65" w:name="_Toc118809738"/>
      <w:bookmarkStart w:id="66" w:name="_Toc118807745"/>
      <w:bookmarkStart w:id="67" w:name="_Toc118809739"/>
      <w:bookmarkStart w:id="68" w:name="_Toc118807746"/>
      <w:bookmarkStart w:id="69" w:name="_Toc118809740"/>
      <w:bookmarkStart w:id="70" w:name="_Toc118807747"/>
      <w:bookmarkStart w:id="71" w:name="_Toc118809741"/>
      <w:bookmarkStart w:id="72" w:name="_Toc110930653"/>
      <w:bookmarkStart w:id="73" w:name="_Toc20916780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105A3F">
        <w:rPr>
          <w:rFonts w:ascii="Arial" w:hAnsi="Arial" w:cs="Arial"/>
          <w:smallCaps w:val="0"/>
          <w:sz w:val="24"/>
          <w:szCs w:val="24"/>
          <w:lang w:val="en-GB"/>
        </w:rPr>
        <w:t>Verbal complaint</w:t>
      </w:r>
      <w:r w:rsidR="00C141D9" w:rsidRPr="00105A3F">
        <w:rPr>
          <w:rFonts w:ascii="Arial" w:hAnsi="Arial" w:cs="Arial"/>
          <w:smallCaps w:val="0"/>
          <w:sz w:val="24"/>
          <w:szCs w:val="24"/>
          <w:lang w:val="en-GB"/>
        </w:rPr>
        <w:t>s</w:t>
      </w:r>
      <w:bookmarkEnd w:id="72"/>
      <w:bookmarkEnd w:id="73"/>
    </w:p>
    <w:p w14:paraId="280AA81E" w14:textId="23D3AFA7" w:rsidR="00DE4DBB" w:rsidRPr="00620889" w:rsidRDefault="00310764" w:rsidP="00310764">
      <w:pPr>
        <w:pStyle w:val="NormalWeb"/>
        <w:rPr>
          <w:rFonts w:ascii="Arial" w:hAnsi="Arial"/>
          <w:sz w:val="22"/>
        </w:rPr>
      </w:pPr>
      <w:r w:rsidRPr="005D0DC8">
        <w:rPr>
          <w:rFonts w:ascii="Arial" w:hAnsi="Arial" w:cs="Arial"/>
          <w:sz w:val="22"/>
          <w:szCs w:val="22"/>
        </w:rPr>
        <w:t xml:space="preserve">If a patient wishes to complain verbally </w:t>
      </w:r>
      <w:r w:rsidR="00EC40CB" w:rsidRPr="005D0DC8">
        <w:rPr>
          <w:rFonts w:ascii="Arial" w:hAnsi="Arial" w:cs="Arial"/>
          <w:sz w:val="22"/>
          <w:szCs w:val="22"/>
        </w:rPr>
        <w:t>and if the patient is content for the person dealing with the complaint to deal with this matter and if appropriate to do so, then complaints should be managed at this level. After this conversation, the patient may suggest that no further action is needed. If this should be the case, then the matter can be deem</w:t>
      </w:r>
      <w:r w:rsidR="007E1C3E" w:rsidRPr="005D0DC8">
        <w:rPr>
          <w:rFonts w:ascii="Arial" w:hAnsi="Arial" w:cs="Arial"/>
          <w:sz w:val="22"/>
          <w:szCs w:val="22"/>
        </w:rPr>
        <w:t xml:space="preserve">ed to be closed, although the </w:t>
      </w:r>
      <w:r w:rsidR="003C1063" w:rsidRPr="005D0DC8">
        <w:rPr>
          <w:rFonts w:ascii="Arial" w:hAnsi="Arial" w:cs="Arial"/>
          <w:sz w:val="22"/>
          <w:szCs w:val="22"/>
        </w:rPr>
        <w:t xml:space="preserve">complaints manager </w:t>
      </w:r>
      <w:r w:rsidR="00EC40CB" w:rsidRPr="005D0DC8">
        <w:rPr>
          <w:rFonts w:ascii="Arial" w:hAnsi="Arial" w:cs="Arial"/>
          <w:sz w:val="22"/>
          <w:szCs w:val="22"/>
        </w:rPr>
        <w:t xml:space="preserve">should still be informed as this needs to be added to the </w:t>
      </w:r>
      <w:r w:rsidR="003C1063" w:rsidRPr="005D0DC8">
        <w:rPr>
          <w:rFonts w:ascii="Arial" w:hAnsi="Arial" w:cs="Arial"/>
          <w:sz w:val="22"/>
          <w:szCs w:val="22"/>
        </w:rPr>
        <w:t>complaints log</w:t>
      </w:r>
      <w:r w:rsidR="00F35483" w:rsidRPr="005D0DC8">
        <w:rPr>
          <w:rFonts w:ascii="Arial" w:hAnsi="Arial" w:cs="Arial"/>
          <w:sz w:val="22"/>
          <w:szCs w:val="22"/>
        </w:rPr>
        <w:t xml:space="preserve"> in accordance with </w:t>
      </w:r>
      <w:hyperlink w:anchor="_Toc80797403" w:history="1">
        <w:r w:rsidR="006D3A73">
          <w:rPr>
            <w:rStyle w:val="Hyperlink"/>
            <w:rFonts w:ascii="Arial" w:hAnsi="Arial" w:cs="Arial"/>
            <w:sz w:val="22"/>
            <w:szCs w:val="22"/>
          </w:rPr>
          <w:t>Section 2.28</w:t>
        </w:r>
      </w:hyperlink>
      <w:r w:rsidR="00F35483" w:rsidRPr="00620889">
        <w:rPr>
          <w:rFonts w:ascii="Arial" w:hAnsi="Arial"/>
          <w:sz w:val="22"/>
        </w:rPr>
        <w:t>.</w:t>
      </w:r>
    </w:p>
    <w:p w14:paraId="3B937EE3" w14:textId="77777777" w:rsidR="00F73937" w:rsidRPr="005D0DC8" w:rsidRDefault="001A3C3A" w:rsidP="00310764">
      <w:pPr>
        <w:pStyle w:val="NormalWeb"/>
        <w:rPr>
          <w:rFonts w:ascii="Arial" w:hAnsi="Arial" w:cs="Arial"/>
          <w:sz w:val="22"/>
          <w:szCs w:val="22"/>
        </w:rPr>
      </w:pPr>
      <w:r w:rsidRPr="005D0DC8">
        <w:rPr>
          <w:rFonts w:ascii="Arial" w:hAnsi="Arial" w:cs="Arial"/>
          <w:sz w:val="22"/>
          <w:szCs w:val="22"/>
        </w:rPr>
        <w:t>This local resolution is the quickest method of resolving a complaint and will negate the requirement for the complaint to proceed through t</w:t>
      </w:r>
      <w:r w:rsidR="00F73937" w:rsidRPr="005D0DC8">
        <w:rPr>
          <w:rFonts w:ascii="Arial" w:hAnsi="Arial" w:cs="Arial"/>
          <w:sz w:val="22"/>
          <w:szCs w:val="22"/>
        </w:rPr>
        <w:t>he formal complaint process.</w:t>
      </w:r>
    </w:p>
    <w:p w14:paraId="25B7CF66" w14:textId="03DC1719" w:rsidR="00DE4DBB" w:rsidRPr="005D0DC8" w:rsidRDefault="00DE4DBB" w:rsidP="00310764">
      <w:pPr>
        <w:pStyle w:val="NormalWeb"/>
        <w:rPr>
          <w:rFonts w:ascii="Arial" w:hAnsi="Arial" w:cs="Arial"/>
          <w:sz w:val="22"/>
          <w:szCs w:val="22"/>
        </w:rPr>
      </w:pPr>
      <w:r w:rsidRPr="005D0DC8">
        <w:rPr>
          <w:rFonts w:ascii="Arial" w:hAnsi="Arial" w:cs="Arial"/>
          <w:sz w:val="22"/>
          <w:szCs w:val="22"/>
        </w:rPr>
        <w:t>An acknowledgement of the verbal complaint will suffice and the</w:t>
      </w:r>
      <w:r w:rsidR="001A3C3A" w:rsidRPr="005D0DC8">
        <w:rPr>
          <w:rFonts w:ascii="Arial" w:hAnsi="Arial" w:cs="Arial"/>
          <w:sz w:val="22"/>
          <w:szCs w:val="22"/>
        </w:rPr>
        <w:t>refore the</w:t>
      </w:r>
      <w:r w:rsidRPr="005D0DC8">
        <w:rPr>
          <w:rFonts w:ascii="Arial" w:hAnsi="Arial" w:cs="Arial"/>
          <w:sz w:val="22"/>
          <w:szCs w:val="22"/>
        </w:rPr>
        <w:t xml:space="preserve"> complaints manager does not need to </w:t>
      </w:r>
      <w:r w:rsidR="001A3C3A" w:rsidRPr="005D0DC8">
        <w:rPr>
          <w:rFonts w:ascii="Arial" w:hAnsi="Arial" w:cs="Arial"/>
          <w:sz w:val="22"/>
          <w:szCs w:val="22"/>
        </w:rPr>
        <w:t xml:space="preserve">subsequently </w:t>
      </w:r>
      <w:r w:rsidRPr="005D0DC8">
        <w:rPr>
          <w:rFonts w:ascii="Arial" w:hAnsi="Arial" w:cs="Arial"/>
          <w:sz w:val="22"/>
          <w:szCs w:val="22"/>
        </w:rPr>
        <w:t>respond in writing,</w:t>
      </w:r>
      <w:r w:rsidR="001A3C3A" w:rsidRPr="005D0DC8">
        <w:rPr>
          <w:rFonts w:ascii="Arial" w:hAnsi="Arial" w:cs="Arial"/>
          <w:sz w:val="22"/>
          <w:szCs w:val="22"/>
        </w:rPr>
        <w:t xml:space="preserve"> although </w:t>
      </w:r>
      <w:r w:rsidRPr="005D0DC8">
        <w:rPr>
          <w:rFonts w:ascii="Arial" w:hAnsi="Arial" w:cs="Arial"/>
          <w:sz w:val="22"/>
          <w:szCs w:val="22"/>
        </w:rPr>
        <w:t xml:space="preserve">the verbal complaint </w:t>
      </w:r>
      <w:r w:rsidR="003C1063" w:rsidRPr="005D0DC8">
        <w:rPr>
          <w:rFonts w:ascii="Arial" w:hAnsi="Arial" w:cs="Arial"/>
          <w:sz w:val="22"/>
          <w:szCs w:val="22"/>
        </w:rPr>
        <w:t>must be recorded in the complaints log</w:t>
      </w:r>
      <w:r w:rsidR="007E358D">
        <w:rPr>
          <w:rFonts w:ascii="Arial" w:hAnsi="Arial" w:cs="Arial"/>
          <w:sz w:val="22"/>
          <w:szCs w:val="22"/>
        </w:rPr>
        <w:t xml:space="preserve"> in </w:t>
      </w:r>
      <w:r w:rsidR="009E3F8E">
        <w:rPr>
          <w:rFonts w:ascii="Arial" w:hAnsi="Arial" w:cs="Arial"/>
          <w:sz w:val="22"/>
          <w:szCs w:val="22"/>
        </w:rPr>
        <w:t xml:space="preserve">Practice </w:t>
      </w:r>
      <w:proofErr w:type="gramStart"/>
      <w:r w:rsidR="009E3F8E">
        <w:rPr>
          <w:rFonts w:ascii="Arial" w:hAnsi="Arial" w:cs="Arial"/>
          <w:sz w:val="22"/>
          <w:szCs w:val="22"/>
        </w:rPr>
        <w:t xml:space="preserve">Index </w:t>
      </w:r>
      <w:r w:rsidR="003C1063" w:rsidRPr="005D0DC8">
        <w:rPr>
          <w:rFonts w:ascii="Arial" w:hAnsi="Arial" w:cs="Arial"/>
          <w:sz w:val="22"/>
          <w:szCs w:val="22"/>
        </w:rPr>
        <w:t>.</w:t>
      </w:r>
      <w:proofErr w:type="gramEnd"/>
      <w:r w:rsidR="003C1063" w:rsidRPr="005D0DC8">
        <w:rPr>
          <w:rFonts w:ascii="Arial" w:hAnsi="Arial" w:cs="Arial"/>
          <w:sz w:val="22"/>
          <w:szCs w:val="22"/>
        </w:rPr>
        <w:t xml:space="preserve"> T</w:t>
      </w:r>
      <w:r w:rsidRPr="005D0DC8">
        <w:rPr>
          <w:rFonts w:ascii="Arial" w:hAnsi="Arial" w:cs="Arial"/>
          <w:sz w:val="22"/>
          <w:szCs w:val="22"/>
        </w:rPr>
        <w:t xml:space="preserve">his will enable any trends to be identified and improvements </w:t>
      </w:r>
      <w:r w:rsidR="00F73937" w:rsidRPr="005D0DC8">
        <w:rPr>
          <w:rFonts w:ascii="Arial" w:hAnsi="Arial" w:cs="Arial"/>
          <w:sz w:val="22"/>
          <w:szCs w:val="22"/>
        </w:rPr>
        <w:t>to services made if applicable</w:t>
      </w:r>
      <w:r w:rsidR="003D6F12" w:rsidRPr="005D0DC8">
        <w:rPr>
          <w:rFonts w:ascii="Arial" w:hAnsi="Arial" w:cs="Arial"/>
          <w:sz w:val="22"/>
          <w:szCs w:val="22"/>
        </w:rPr>
        <w:t xml:space="preserve">. </w:t>
      </w:r>
      <w:r w:rsidRPr="005D0DC8">
        <w:rPr>
          <w:rFonts w:ascii="Arial" w:hAnsi="Arial" w:cs="Arial"/>
          <w:sz w:val="22"/>
          <w:szCs w:val="22"/>
        </w:rPr>
        <w:t>The complaints manager should record notes of the discussion (for reference only) which may be used when discussing complaints at meetings.</w:t>
      </w:r>
    </w:p>
    <w:p w14:paraId="3A09EDCD" w14:textId="2D8B151A" w:rsidR="00F73937" w:rsidRPr="005D0DC8" w:rsidRDefault="00DE4DBB" w:rsidP="00310764">
      <w:pPr>
        <w:pStyle w:val="NormalWeb"/>
        <w:rPr>
          <w:rFonts w:ascii="Arial" w:hAnsi="Arial" w:cs="Arial"/>
          <w:sz w:val="22"/>
          <w:szCs w:val="22"/>
        </w:rPr>
      </w:pPr>
      <w:r w:rsidRPr="005D0DC8">
        <w:rPr>
          <w:rFonts w:ascii="Arial" w:hAnsi="Arial" w:cs="Arial"/>
          <w:sz w:val="22"/>
          <w:szCs w:val="22"/>
        </w:rPr>
        <w:t xml:space="preserve">If the matter demands immediate attention, the complaints manager </w:t>
      </w:r>
      <w:r w:rsidR="00C141D9" w:rsidRPr="005D0DC8">
        <w:rPr>
          <w:rFonts w:ascii="Arial" w:hAnsi="Arial" w:cs="Arial"/>
          <w:sz w:val="22"/>
          <w:szCs w:val="22"/>
        </w:rPr>
        <w:t xml:space="preserve">should be contacted </w:t>
      </w:r>
      <w:r w:rsidRPr="005D0DC8">
        <w:rPr>
          <w:rFonts w:ascii="Arial" w:hAnsi="Arial" w:cs="Arial"/>
          <w:sz w:val="22"/>
          <w:szCs w:val="22"/>
        </w:rPr>
        <w:t xml:space="preserve">who may </w:t>
      </w:r>
      <w:r w:rsidR="00C141D9" w:rsidRPr="005D0DC8">
        <w:rPr>
          <w:rFonts w:ascii="Arial" w:hAnsi="Arial" w:cs="Arial"/>
          <w:sz w:val="22"/>
          <w:szCs w:val="22"/>
        </w:rPr>
        <w:t xml:space="preserve">then </w:t>
      </w:r>
      <w:r w:rsidRPr="005D0DC8">
        <w:rPr>
          <w:rFonts w:ascii="Arial" w:hAnsi="Arial" w:cs="Arial"/>
          <w:sz w:val="22"/>
          <w:szCs w:val="22"/>
        </w:rPr>
        <w:t xml:space="preserve">offer the patient an appointment or may offer to see the complainant at this stage. </w:t>
      </w:r>
    </w:p>
    <w:p w14:paraId="09E57F3E" w14:textId="76D84A41" w:rsidR="00DE4DBB" w:rsidRPr="005D0DC8" w:rsidRDefault="00F73937" w:rsidP="00310764">
      <w:pPr>
        <w:pStyle w:val="NormalWeb"/>
        <w:rPr>
          <w:rFonts w:ascii="Arial" w:hAnsi="Arial" w:cs="Arial"/>
          <w:sz w:val="22"/>
          <w:szCs w:val="22"/>
        </w:rPr>
      </w:pPr>
      <w:r w:rsidRPr="005D0DC8">
        <w:rPr>
          <w:rFonts w:ascii="Arial" w:hAnsi="Arial" w:cs="Arial"/>
          <w:sz w:val="22"/>
          <w:szCs w:val="22"/>
        </w:rPr>
        <w:t xml:space="preserve">Staff are </w:t>
      </w:r>
      <w:r w:rsidR="00DE4DBB" w:rsidRPr="005D0DC8">
        <w:rPr>
          <w:rFonts w:ascii="Arial" w:hAnsi="Arial" w:cs="Arial"/>
          <w:sz w:val="22"/>
          <w:szCs w:val="22"/>
        </w:rPr>
        <w:t xml:space="preserve">reminded that when </w:t>
      </w:r>
      <w:r w:rsidRPr="005D0DC8">
        <w:rPr>
          <w:rFonts w:ascii="Arial" w:hAnsi="Arial" w:cs="Arial"/>
          <w:sz w:val="22"/>
          <w:szCs w:val="22"/>
        </w:rPr>
        <w:t xml:space="preserve">internally escalating </w:t>
      </w:r>
      <w:r w:rsidR="00DE4DBB" w:rsidRPr="005D0DC8">
        <w:rPr>
          <w:rFonts w:ascii="Arial" w:hAnsi="Arial" w:cs="Arial"/>
          <w:sz w:val="22"/>
          <w:szCs w:val="22"/>
        </w:rPr>
        <w:t>any complaint</w:t>
      </w:r>
      <w:r w:rsidRPr="005D0DC8">
        <w:rPr>
          <w:rFonts w:ascii="Arial" w:hAnsi="Arial" w:cs="Arial"/>
          <w:sz w:val="22"/>
          <w:szCs w:val="22"/>
        </w:rPr>
        <w:t xml:space="preserve"> to the </w:t>
      </w:r>
      <w:r w:rsidR="00D95906" w:rsidRPr="005D0DC8">
        <w:rPr>
          <w:rFonts w:ascii="Arial" w:hAnsi="Arial" w:cs="Arial"/>
          <w:sz w:val="22"/>
          <w:szCs w:val="22"/>
        </w:rPr>
        <w:t>complaint’s</w:t>
      </w:r>
      <w:r w:rsidR="003C1063" w:rsidRPr="005D0DC8">
        <w:rPr>
          <w:rFonts w:ascii="Arial" w:hAnsi="Arial" w:cs="Arial"/>
          <w:sz w:val="22"/>
          <w:szCs w:val="22"/>
        </w:rPr>
        <w:t xml:space="preserve"> manager </w:t>
      </w:r>
      <w:r w:rsidRPr="005D0DC8">
        <w:rPr>
          <w:rFonts w:ascii="Arial" w:hAnsi="Arial" w:cs="Arial"/>
          <w:sz w:val="22"/>
          <w:szCs w:val="22"/>
        </w:rPr>
        <w:t xml:space="preserve">then </w:t>
      </w:r>
      <w:r w:rsidR="00DE4DBB" w:rsidRPr="005D0DC8">
        <w:rPr>
          <w:rFonts w:ascii="Arial" w:hAnsi="Arial" w:cs="Arial"/>
          <w:sz w:val="22"/>
          <w:szCs w:val="22"/>
        </w:rPr>
        <w:t>a full explanation of the events leading to the complaint is to be given to allow any appropriate response.</w:t>
      </w:r>
    </w:p>
    <w:p w14:paraId="62A58810" w14:textId="65327CA6" w:rsidR="00B32FAB" w:rsidRPr="005D0DC8" w:rsidRDefault="00B32FAB" w:rsidP="00310764">
      <w:pPr>
        <w:pStyle w:val="NormalWeb"/>
        <w:rPr>
          <w:rFonts w:ascii="Arial" w:hAnsi="Arial" w:cs="Arial"/>
          <w:sz w:val="22"/>
          <w:szCs w:val="22"/>
        </w:rPr>
      </w:pPr>
      <w:r w:rsidRPr="005D0DC8">
        <w:rPr>
          <w:rFonts w:ascii="Arial" w:hAnsi="Arial" w:cs="Arial"/>
          <w:sz w:val="22"/>
          <w:szCs w:val="22"/>
        </w:rPr>
        <w:t>Note a verbal complaint may simply be a concern. Should th</w:t>
      </w:r>
      <w:r w:rsidR="00827A97" w:rsidRPr="005D0DC8">
        <w:rPr>
          <w:rFonts w:ascii="Arial" w:hAnsi="Arial" w:cs="Arial"/>
          <w:sz w:val="22"/>
          <w:szCs w:val="22"/>
        </w:rPr>
        <w:t>is be a less formal concern and</w:t>
      </w:r>
      <w:r w:rsidR="00920417">
        <w:rPr>
          <w:rFonts w:ascii="Arial" w:hAnsi="Arial" w:cs="Arial"/>
          <w:sz w:val="22"/>
          <w:szCs w:val="22"/>
        </w:rPr>
        <w:t>,</w:t>
      </w:r>
      <w:r w:rsidR="00827A97" w:rsidRPr="005D0DC8">
        <w:rPr>
          <w:rFonts w:ascii="Arial" w:hAnsi="Arial" w:cs="Arial"/>
          <w:sz w:val="22"/>
          <w:szCs w:val="22"/>
        </w:rPr>
        <w:t xml:space="preserve"> in agreement with the enquirer, then the process at </w:t>
      </w:r>
      <w:hyperlink w:anchor="_Response_times" w:history="1">
        <w:r w:rsidR="00222354">
          <w:rPr>
            <w:rStyle w:val="Hyperlink"/>
            <w:rFonts w:ascii="Arial" w:hAnsi="Arial" w:cs="Arial"/>
            <w:sz w:val="22"/>
            <w:szCs w:val="22"/>
          </w:rPr>
          <w:t>Section 2.9</w:t>
        </w:r>
      </w:hyperlink>
      <w:r w:rsidR="00827A97" w:rsidRPr="005D0DC8">
        <w:rPr>
          <w:rFonts w:ascii="Arial" w:hAnsi="Arial" w:cs="Arial"/>
          <w:sz w:val="22"/>
          <w:szCs w:val="22"/>
        </w:rPr>
        <w:t xml:space="preserve"> should be followed. </w:t>
      </w:r>
    </w:p>
    <w:p w14:paraId="58AA016F" w14:textId="5AC55474" w:rsidR="00DE4DBB" w:rsidRPr="00105A3F" w:rsidRDefault="00DE4DBB" w:rsidP="00F95634">
      <w:pPr>
        <w:pStyle w:val="Heading2"/>
        <w:ind w:left="576"/>
        <w:rPr>
          <w:rFonts w:ascii="Arial" w:hAnsi="Arial" w:cs="Arial"/>
          <w:smallCaps w:val="0"/>
          <w:sz w:val="24"/>
          <w:szCs w:val="24"/>
          <w:lang w:val="en-GB"/>
        </w:rPr>
      </w:pPr>
      <w:bookmarkStart w:id="74" w:name="_Toc110930654"/>
      <w:bookmarkStart w:id="75" w:name="_Toc209167806"/>
      <w:r w:rsidRPr="00105A3F">
        <w:rPr>
          <w:rFonts w:ascii="Arial" w:hAnsi="Arial" w:cs="Arial"/>
          <w:smallCaps w:val="0"/>
          <w:sz w:val="24"/>
          <w:szCs w:val="24"/>
          <w:lang w:val="en-GB"/>
        </w:rPr>
        <w:t>Written complaints</w:t>
      </w:r>
      <w:bookmarkEnd w:id="74"/>
      <w:bookmarkEnd w:id="75"/>
    </w:p>
    <w:p w14:paraId="0B3DD3DC" w14:textId="1E1381A2" w:rsidR="00A9037D" w:rsidRPr="005D0DC8" w:rsidRDefault="00A9037D" w:rsidP="00310764">
      <w:pPr>
        <w:pStyle w:val="NormalWeb"/>
        <w:rPr>
          <w:rFonts w:ascii="Arial" w:hAnsi="Arial" w:cs="Arial"/>
          <w:sz w:val="22"/>
          <w:szCs w:val="22"/>
        </w:rPr>
      </w:pPr>
      <w:r w:rsidRPr="005D0DC8">
        <w:rPr>
          <w:rFonts w:ascii="Arial" w:hAnsi="Arial" w:cs="Arial"/>
          <w:sz w:val="22"/>
          <w:szCs w:val="22"/>
        </w:rPr>
        <w:t>Whilst this is not the preferred option due to the timescales involved in compiling a letter of complaint and any subsequent response for both</w:t>
      </w:r>
      <w:r w:rsidR="00F95634" w:rsidRPr="005D0DC8">
        <w:rPr>
          <w:rFonts w:ascii="Arial" w:hAnsi="Arial" w:cs="Arial"/>
          <w:sz w:val="22"/>
          <w:szCs w:val="22"/>
        </w:rPr>
        <w:t xml:space="preserve"> the</w:t>
      </w:r>
      <w:r w:rsidRPr="005D0DC8">
        <w:rPr>
          <w:rFonts w:ascii="Arial" w:hAnsi="Arial" w:cs="Arial"/>
          <w:sz w:val="22"/>
          <w:szCs w:val="22"/>
        </w:rPr>
        <w:t xml:space="preserve"> patient and the complaints manager, an </w:t>
      </w:r>
      <w:r w:rsidR="00F73937" w:rsidRPr="005D0DC8">
        <w:rPr>
          <w:rFonts w:ascii="Arial" w:hAnsi="Arial" w:cs="Arial"/>
          <w:sz w:val="22"/>
          <w:szCs w:val="22"/>
        </w:rPr>
        <w:t>alternative option</w:t>
      </w:r>
      <w:r w:rsidR="00310764" w:rsidRPr="005D0DC8">
        <w:rPr>
          <w:rFonts w:ascii="Arial" w:hAnsi="Arial" w:cs="Arial"/>
          <w:sz w:val="22"/>
          <w:szCs w:val="22"/>
        </w:rPr>
        <w:t xml:space="preserve"> </w:t>
      </w:r>
      <w:r w:rsidRPr="005D0DC8">
        <w:rPr>
          <w:rFonts w:ascii="Arial" w:hAnsi="Arial" w:cs="Arial"/>
          <w:sz w:val="22"/>
          <w:szCs w:val="22"/>
        </w:rPr>
        <w:t xml:space="preserve">can be offered </w:t>
      </w:r>
      <w:r w:rsidR="00F73937" w:rsidRPr="005D0DC8">
        <w:rPr>
          <w:rFonts w:ascii="Arial" w:hAnsi="Arial" w:cs="Arial"/>
          <w:sz w:val="22"/>
          <w:szCs w:val="22"/>
        </w:rPr>
        <w:t>for any complaint to be forwar</w:t>
      </w:r>
      <w:r w:rsidR="003C1063" w:rsidRPr="005D0DC8">
        <w:rPr>
          <w:rFonts w:ascii="Arial" w:hAnsi="Arial" w:cs="Arial"/>
          <w:sz w:val="22"/>
          <w:szCs w:val="22"/>
        </w:rPr>
        <w:t>d</w:t>
      </w:r>
      <w:r w:rsidR="00F73937" w:rsidRPr="005D0DC8">
        <w:rPr>
          <w:rFonts w:ascii="Arial" w:hAnsi="Arial" w:cs="Arial"/>
          <w:sz w:val="22"/>
          <w:szCs w:val="22"/>
        </w:rPr>
        <w:t xml:space="preserve">ed by letter or email to the </w:t>
      </w:r>
      <w:r w:rsidR="00F95634" w:rsidRPr="005D0DC8">
        <w:rPr>
          <w:rFonts w:ascii="Arial" w:hAnsi="Arial" w:cs="Arial"/>
          <w:sz w:val="22"/>
          <w:szCs w:val="22"/>
        </w:rPr>
        <w:t>complaint</w:t>
      </w:r>
      <w:r w:rsidR="00D95906" w:rsidRPr="005D0DC8">
        <w:rPr>
          <w:rFonts w:ascii="Arial" w:hAnsi="Arial" w:cs="Arial"/>
          <w:sz w:val="22"/>
          <w:szCs w:val="22"/>
        </w:rPr>
        <w:t>s</w:t>
      </w:r>
      <w:r w:rsidR="00310764" w:rsidRPr="005D0DC8">
        <w:rPr>
          <w:rFonts w:ascii="Arial" w:hAnsi="Arial" w:cs="Arial"/>
          <w:sz w:val="22"/>
          <w:szCs w:val="22"/>
        </w:rPr>
        <w:t xml:space="preserve"> manager</w:t>
      </w:r>
      <w:r w:rsidR="00F73937" w:rsidRPr="005D0DC8">
        <w:rPr>
          <w:rFonts w:ascii="Arial" w:hAnsi="Arial" w:cs="Arial"/>
          <w:sz w:val="22"/>
          <w:szCs w:val="22"/>
        </w:rPr>
        <w:t>.</w:t>
      </w:r>
    </w:p>
    <w:p w14:paraId="41505F3D" w14:textId="277B7511" w:rsidR="00F37C9B" w:rsidRPr="005D0DC8" w:rsidRDefault="00F73937" w:rsidP="00310764">
      <w:pPr>
        <w:pStyle w:val="NormalWeb"/>
        <w:rPr>
          <w:rFonts w:ascii="Arial" w:hAnsi="Arial" w:cs="Arial"/>
          <w:sz w:val="22"/>
          <w:szCs w:val="22"/>
        </w:rPr>
      </w:pPr>
      <w:r w:rsidRPr="005D0DC8">
        <w:rPr>
          <w:rFonts w:ascii="Arial" w:hAnsi="Arial" w:cs="Arial"/>
          <w:sz w:val="22"/>
          <w:szCs w:val="22"/>
        </w:rPr>
        <w:t xml:space="preserve">When a complaint is </w:t>
      </w:r>
      <w:r w:rsidR="00F37C9B" w:rsidRPr="005D0DC8">
        <w:rPr>
          <w:rFonts w:ascii="Arial" w:hAnsi="Arial" w:cs="Arial"/>
          <w:sz w:val="22"/>
          <w:szCs w:val="22"/>
        </w:rPr>
        <w:t xml:space="preserve">received then the response is to be as per </w:t>
      </w:r>
      <w:hyperlink w:anchor="_Responding_to_a_1" w:history="1">
        <w:r w:rsidR="00AB3A27">
          <w:rPr>
            <w:rStyle w:val="Hyperlink"/>
            <w:rFonts w:ascii="Arial" w:hAnsi="Arial" w:cs="Arial"/>
            <w:sz w:val="22"/>
            <w:szCs w:val="22"/>
          </w:rPr>
          <w:t>Section 2.10</w:t>
        </w:r>
      </w:hyperlink>
      <w:r w:rsidR="007C1399" w:rsidRPr="005D0DC8">
        <w:rPr>
          <w:rFonts w:ascii="Arial" w:hAnsi="Arial" w:cs="Arial"/>
          <w:sz w:val="22"/>
          <w:szCs w:val="22"/>
        </w:rPr>
        <w:t>.</w:t>
      </w:r>
    </w:p>
    <w:p w14:paraId="5AA4F222" w14:textId="06D29E01" w:rsidR="00D04492" w:rsidRPr="00105A3F" w:rsidRDefault="00D04492" w:rsidP="00D04492">
      <w:pPr>
        <w:pStyle w:val="Heading2"/>
        <w:ind w:left="576"/>
        <w:rPr>
          <w:rFonts w:ascii="Arial" w:hAnsi="Arial" w:cs="Arial"/>
          <w:smallCaps w:val="0"/>
          <w:sz w:val="24"/>
          <w:szCs w:val="24"/>
          <w:lang w:val="en-GB"/>
        </w:rPr>
      </w:pPr>
      <w:bookmarkStart w:id="76" w:name="_Toc110930655"/>
      <w:bookmarkStart w:id="77" w:name="_Toc209167807"/>
      <w:r w:rsidRPr="00105A3F">
        <w:rPr>
          <w:rFonts w:ascii="Arial" w:hAnsi="Arial" w:cs="Arial"/>
          <w:smallCaps w:val="0"/>
          <w:sz w:val="24"/>
          <w:szCs w:val="24"/>
          <w:lang w:val="en-GB"/>
        </w:rPr>
        <w:t>Who can make a complaint?</w:t>
      </w:r>
      <w:bookmarkEnd w:id="76"/>
      <w:bookmarkEnd w:id="77"/>
    </w:p>
    <w:p w14:paraId="5904478E" w14:textId="1439FF76" w:rsidR="00D04492" w:rsidRPr="00105A3F" w:rsidRDefault="00D04492" w:rsidP="00D04492"/>
    <w:p w14:paraId="2EBBA9DB" w14:textId="0D58BE10" w:rsidR="00D04492" w:rsidRPr="005D0DC8" w:rsidRDefault="00D04492" w:rsidP="00D04492">
      <w:pPr>
        <w:rPr>
          <w:rFonts w:ascii="Arial" w:hAnsi="Arial" w:cs="Arial"/>
          <w:sz w:val="22"/>
          <w:szCs w:val="22"/>
        </w:rPr>
      </w:pPr>
      <w:r w:rsidRPr="005D0DC8">
        <w:rPr>
          <w:rFonts w:ascii="Arial" w:hAnsi="Arial" w:cs="Arial"/>
          <w:sz w:val="22"/>
          <w:szCs w:val="22"/>
        </w:rPr>
        <w:t xml:space="preserve">A complaint may be made by the person who is affected by the </w:t>
      </w:r>
      <w:r w:rsidR="00F5033E" w:rsidRPr="005D0DC8">
        <w:rPr>
          <w:rFonts w:ascii="Arial" w:hAnsi="Arial" w:cs="Arial"/>
          <w:sz w:val="22"/>
          <w:szCs w:val="22"/>
        </w:rPr>
        <w:t>action,</w:t>
      </w:r>
      <w:r w:rsidRPr="005D0DC8">
        <w:rPr>
          <w:rFonts w:ascii="Arial" w:hAnsi="Arial" w:cs="Arial"/>
          <w:sz w:val="22"/>
          <w:szCs w:val="22"/>
        </w:rPr>
        <w:t xml:space="preserve"> or it may be made by a person acting on behalf of a patient in any case where that person: </w:t>
      </w:r>
    </w:p>
    <w:p w14:paraId="1435219F" w14:textId="77777777" w:rsidR="00D04492" w:rsidRPr="005D0DC8" w:rsidRDefault="00D04492" w:rsidP="00D04492">
      <w:pPr>
        <w:rPr>
          <w:rFonts w:ascii="Arial" w:hAnsi="Arial" w:cs="Arial"/>
          <w:sz w:val="22"/>
          <w:szCs w:val="22"/>
        </w:rPr>
      </w:pPr>
    </w:p>
    <w:p w14:paraId="637CFFC8" w14:textId="2BDAE192" w:rsidR="00D04492" w:rsidRPr="005D0DC8" w:rsidRDefault="00D04492" w:rsidP="00D04492">
      <w:pPr>
        <w:pStyle w:val="ListParagraph"/>
        <w:numPr>
          <w:ilvl w:val="0"/>
          <w:numId w:val="66"/>
        </w:numPr>
        <w:rPr>
          <w:rFonts w:ascii="Arial" w:hAnsi="Arial" w:cs="Arial"/>
          <w:sz w:val="22"/>
          <w:szCs w:val="22"/>
        </w:rPr>
      </w:pPr>
      <w:r w:rsidRPr="005D0DC8">
        <w:rPr>
          <w:rFonts w:ascii="Arial" w:hAnsi="Arial" w:cs="Arial"/>
          <w:sz w:val="22"/>
          <w:szCs w:val="22"/>
        </w:rPr>
        <w:lastRenderedPageBreak/>
        <w:t xml:space="preserve">Is a child (an individual who has not attained the age of 18) </w:t>
      </w:r>
    </w:p>
    <w:p w14:paraId="0090FDA4" w14:textId="77777777" w:rsidR="00D04492" w:rsidRPr="005D0DC8" w:rsidRDefault="00D04492" w:rsidP="00D04492">
      <w:pPr>
        <w:pStyle w:val="ListParagraph"/>
        <w:rPr>
          <w:rFonts w:ascii="Arial" w:hAnsi="Arial" w:cs="Arial"/>
          <w:sz w:val="22"/>
          <w:szCs w:val="22"/>
        </w:rPr>
      </w:pPr>
    </w:p>
    <w:p w14:paraId="58891BD4" w14:textId="1AEFAD8B" w:rsidR="00D04492" w:rsidRDefault="00D04492" w:rsidP="008D0DE1">
      <w:pPr>
        <w:pStyle w:val="ListParagraph"/>
        <w:rPr>
          <w:rFonts w:ascii="Arial" w:hAnsi="Arial" w:cs="Arial"/>
          <w:sz w:val="22"/>
          <w:szCs w:val="22"/>
        </w:rPr>
      </w:pPr>
      <w:r w:rsidRPr="005D0DC8">
        <w:rPr>
          <w:rFonts w:ascii="Arial" w:hAnsi="Arial" w:cs="Arial"/>
          <w:sz w:val="22"/>
          <w:szCs w:val="22"/>
        </w:rPr>
        <w:t>In the case of a child, this organisation must be satisfied that there are reasonable grounds for the complaint being made by a representative of the child and furthermore that the representative is making the complaint in the best interests of the child.</w:t>
      </w:r>
    </w:p>
    <w:p w14:paraId="2F0C1F04" w14:textId="77777777" w:rsidR="00D04492" w:rsidRPr="005D0DC8" w:rsidRDefault="00D04492" w:rsidP="008D0DE1">
      <w:pPr>
        <w:pStyle w:val="ListParagraph"/>
        <w:rPr>
          <w:rFonts w:ascii="Arial" w:hAnsi="Arial" w:cs="Arial"/>
          <w:sz w:val="22"/>
          <w:szCs w:val="22"/>
        </w:rPr>
      </w:pPr>
    </w:p>
    <w:p w14:paraId="3B6203FA" w14:textId="77777777" w:rsidR="00D04492" w:rsidRPr="005D0DC8" w:rsidRDefault="00D04492" w:rsidP="00D04492">
      <w:pPr>
        <w:pStyle w:val="ListParagraph"/>
        <w:numPr>
          <w:ilvl w:val="0"/>
          <w:numId w:val="66"/>
        </w:numPr>
        <w:rPr>
          <w:rFonts w:ascii="Arial" w:hAnsi="Arial" w:cs="Arial"/>
          <w:sz w:val="22"/>
          <w:szCs w:val="22"/>
        </w:rPr>
      </w:pPr>
      <w:r w:rsidRPr="005D0DC8">
        <w:rPr>
          <w:rFonts w:ascii="Arial" w:hAnsi="Arial" w:cs="Arial"/>
          <w:sz w:val="22"/>
          <w:szCs w:val="22"/>
        </w:rPr>
        <w:t>Has died</w:t>
      </w:r>
    </w:p>
    <w:p w14:paraId="2EF11F20" w14:textId="77777777" w:rsidR="00D04492" w:rsidRPr="005D0DC8" w:rsidRDefault="00D04492" w:rsidP="00D04492">
      <w:pPr>
        <w:pStyle w:val="ListParagraph"/>
        <w:rPr>
          <w:rFonts w:ascii="Arial" w:hAnsi="Arial" w:cs="Arial"/>
          <w:sz w:val="22"/>
          <w:szCs w:val="22"/>
        </w:rPr>
      </w:pPr>
    </w:p>
    <w:p w14:paraId="19F12232" w14:textId="77777777" w:rsidR="00D04492" w:rsidRPr="005D0DC8" w:rsidRDefault="00D04492" w:rsidP="00D04492">
      <w:pPr>
        <w:pStyle w:val="ListParagraph"/>
        <w:rPr>
          <w:rFonts w:ascii="Arial" w:hAnsi="Arial" w:cs="Arial"/>
          <w:sz w:val="22"/>
          <w:szCs w:val="22"/>
        </w:rPr>
      </w:pPr>
      <w:r w:rsidRPr="005D0DC8">
        <w:rPr>
          <w:rFonts w:ascii="Arial" w:hAnsi="Arial" w:cs="Arial"/>
          <w:sz w:val="22"/>
          <w:szCs w:val="22"/>
        </w:rPr>
        <w:t xml:space="preserve">In the case of a person who has died, the complainant must be the personal representative of the deceased. This organisation will require to be satisfied that the complainant is the personal representative. </w:t>
      </w:r>
    </w:p>
    <w:p w14:paraId="379E682C" w14:textId="77777777" w:rsidR="00D04492" w:rsidRPr="005D0DC8" w:rsidRDefault="00D04492" w:rsidP="00D04492">
      <w:pPr>
        <w:pStyle w:val="ListParagraph"/>
        <w:rPr>
          <w:rFonts w:ascii="Arial" w:hAnsi="Arial" w:cs="Arial"/>
          <w:sz w:val="22"/>
          <w:szCs w:val="22"/>
        </w:rPr>
      </w:pPr>
    </w:p>
    <w:p w14:paraId="6BD22E28" w14:textId="474E8DFF" w:rsidR="00D04492" w:rsidRPr="005D0DC8" w:rsidRDefault="00D04492" w:rsidP="00D04492">
      <w:pPr>
        <w:pStyle w:val="ListParagraph"/>
        <w:rPr>
          <w:rFonts w:ascii="Arial" w:hAnsi="Arial" w:cs="Arial"/>
          <w:sz w:val="22"/>
          <w:szCs w:val="22"/>
        </w:rPr>
      </w:pPr>
      <w:r w:rsidRPr="005D0DC8">
        <w:rPr>
          <w:rFonts w:ascii="Arial" w:hAnsi="Arial" w:cs="Arial"/>
          <w:sz w:val="22"/>
          <w:szCs w:val="22"/>
        </w:rPr>
        <w:t>Where appropriate</w:t>
      </w:r>
      <w:r w:rsidR="00920417">
        <w:rPr>
          <w:rFonts w:ascii="Arial" w:hAnsi="Arial" w:cs="Arial"/>
          <w:sz w:val="22"/>
          <w:szCs w:val="22"/>
        </w:rPr>
        <w:t>,</w:t>
      </w:r>
      <w:r w:rsidRPr="005D0DC8">
        <w:rPr>
          <w:rFonts w:ascii="Arial" w:hAnsi="Arial" w:cs="Arial"/>
          <w:sz w:val="22"/>
          <w:szCs w:val="22"/>
        </w:rPr>
        <w:t xml:space="preserve"> </w:t>
      </w:r>
      <w:r w:rsidR="0088065E">
        <w:rPr>
          <w:rFonts w:ascii="Arial" w:hAnsi="Arial" w:cs="Arial"/>
          <w:sz w:val="22"/>
          <w:szCs w:val="22"/>
        </w:rPr>
        <w:t>the organisation</w:t>
      </w:r>
      <w:r w:rsidR="0088065E" w:rsidRPr="005D0DC8">
        <w:rPr>
          <w:rFonts w:ascii="Arial" w:hAnsi="Arial" w:cs="Arial"/>
          <w:sz w:val="22"/>
          <w:szCs w:val="22"/>
        </w:rPr>
        <w:t xml:space="preserve"> </w:t>
      </w:r>
      <w:r w:rsidRPr="005D0DC8">
        <w:rPr>
          <w:rFonts w:ascii="Arial" w:hAnsi="Arial" w:cs="Arial"/>
          <w:sz w:val="22"/>
          <w:szCs w:val="22"/>
        </w:rPr>
        <w:t xml:space="preserve">may request evidence to substantiate the complainant’s claim to have a right to the information. </w:t>
      </w:r>
    </w:p>
    <w:p w14:paraId="66527DFA" w14:textId="77777777" w:rsidR="00D04492" w:rsidRPr="005D0DC8" w:rsidRDefault="00D04492" w:rsidP="00D04492">
      <w:pPr>
        <w:pStyle w:val="ListParagraph"/>
        <w:rPr>
          <w:rFonts w:ascii="Arial" w:hAnsi="Arial" w:cs="Arial"/>
          <w:sz w:val="22"/>
          <w:szCs w:val="22"/>
        </w:rPr>
      </w:pPr>
    </w:p>
    <w:p w14:paraId="7C883EB8" w14:textId="1ABE6D46" w:rsidR="00D04492" w:rsidRPr="005D0DC8" w:rsidRDefault="00D04492" w:rsidP="00D04492">
      <w:pPr>
        <w:pStyle w:val="ListParagraph"/>
        <w:numPr>
          <w:ilvl w:val="0"/>
          <w:numId w:val="66"/>
        </w:numPr>
        <w:rPr>
          <w:rFonts w:ascii="Arial" w:hAnsi="Arial" w:cs="Arial"/>
          <w:sz w:val="22"/>
          <w:szCs w:val="22"/>
        </w:rPr>
      </w:pPr>
      <w:r w:rsidRPr="005D0DC8">
        <w:rPr>
          <w:rFonts w:ascii="Arial" w:hAnsi="Arial" w:cs="Arial"/>
          <w:sz w:val="22"/>
          <w:szCs w:val="22"/>
        </w:rPr>
        <w:t>Has physical or mental incapacity</w:t>
      </w:r>
    </w:p>
    <w:p w14:paraId="0FA927B2" w14:textId="77777777" w:rsidR="00D04492" w:rsidRPr="005D0DC8" w:rsidRDefault="00D04492" w:rsidP="00D04492">
      <w:pPr>
        <w:pStyle w:val="ListParagraph"/>
        <w:rPr>
          <w:rFonts w:ascii="Arial" w:hAnsi="Arial" w:cs="Arial"/>
          <w:sz w:val="22"/>
          <w:szCs w:val="22"/>
        </w:rPr>
      </w:pPr>
    </w:p>
    <w:p w14:paraId="718DA17B" w14:textId="10377EE5" w:rsidR="00D04492" w:rsidRPr="005D0DC8" w:rsidRDefault="00D04492" w:rsidP="00D04492">
      <w:pPr>
        <w:pStyle w:val="ListParagraph"/>
        <w:rPr>
          <w:rFonts w:ascii="Arial" w:hAnsi="Arial" w:cs="Arial"/>
          <w:sz w:val="22"/>
          <w:szCs w:val="22"/>
        </w:rPr>
      </w:pPr>
      <w:r w:rsidRPr="005D0DC8">
        <w:rPr>
          <w:rFonts w:ascii="Arial" w:hAnsi="Arial" w:cs="Arial"/>
          <w:sz w:val="22"/>
          <w:szCs w:val="22"/>
        </w:rPr>
        <w:t xml:space="preserve">In the case of a person who is unable by reason of physical </w:t>
      </w:r>
      <w:r w:rsidR="005D0DC8" w:rsidRPr="005D0DC8">
        <w:rPr>
          <w:rFonts w:ascii="Arial" w:hAnsi="Arial" w:cs="Arial"/>
          <w:sz w:val="22"/>
          <w:szCs w:val="22"/>
        </w:rPr>
        <w:t>capacity or</w:t>
      </w:r>
      <w:r w:rsidRPr="005D0DC8">
        <w:rPr>
          <w:rFonts w:ascii="Arial" w:hAnsi="Arial" w:cs="Arial"/>
          <w:sz w:val="22"/>
          <w:szCs w:val="22"/>
        </w:rPr>
        <w:t xml:space="preserve"> lacks capacity within the meaning of the </w:t>
      </w:r>
      <w:hyperlink r:id="rId39" w:history="1">
        <w:r w:rsidRPr="00D62752">
          <w:rPr>
            <w:rStyle w:val="Hyperlink"/>
            <w:rFonts w:ascii="Arial" w:hAnsi="Arial" w:cs="Arial"/>
            <w:sz w:val="22"/>
            <w:szCs w:val="22"/>
          </w:rPr>
          <w:t>Mental Capacity Act 2005</w:t>
        </w:r>
      </w:hyperlink>
      <w:r w:rsidRPr="005D0DC8">
        <w:rPr>
          <w:rFonts w:ascii="Arial" w:hAnsi="Arial" w:cs="Arial"/>
          <w:sz w:val="22"/>
          <w:szCs w:val="22"/>
        </w:rPr>
        <w:t xml:space="preserve"> to make the complaint themselves, </w:t>
      </w:r>
      <w:r w:rsidR="003C4FD2">
        <w:rPr>
          <w:rFonts w:ascii="Arial" w:hAnsi="Arial" w:cs="Arial"/>
          <w:sz w:val="22"/>
          <w:szCs w:val="22"/>
        </w:rPr>
        <w:t>the</w:t>
      </w:r>
      <w:r w:rsidR="003C4FD2" w:rsidRPr="005D0DC8">
        <w:rPr>
          <w:rFonts w:ascii="Arial" w:hAnsi="Arial" w:cs="Arial"/>
          <w:sz w:val="22"/>
          <w:szCs w:val="22"/>
        </w:rPr>
        <w:t xml:space="preserve"> </w:t>
      </w:r>
      <w:r w:rsidRPr="005D0DC8">
        <w:rPr>
          <w:rFonts w:ascii="Arial" w:hAnsi="Arial" w:cs="Arial"/>
          <w:sz w:val="22"/>
          <w:szCs w:val="22"/>
        </w:rPr>
        <w:t>organisation needs to be satisfied that the complaint is being made in the best interests of the person on whose behalf the complaint is made.</w:t>
      </w:r>
    </w:p>
    <w:p w14:paraId="3019A748" w14:textId="77777777" w:rsidR="00D04492" w:rsidRPr="005D0DC8" w:rsidRDefault="00D04492" w:rsidP="00D04492">
      <w:pPr>
        <w:rPr>
          <w:rFonts w:ascii="Arial" w:hAnsi="Arial" w:cs="Arial"/>
          <w:sz w:val="22"/>
          <w:szCs w:val="22"/>
        </w:rPr>
      </w:pPr>
    </w:p>
    <w:p w14:paraId="5DB67E6D" w14:textId="77777777" w:rsidR="00D04492" w:rsidRPr="005D0DC8" w:rsidRDefault="00D04492" w:rsidP="00D04492">
      <w:pPr>
        <w:pStyle w:val="ListParagraph"/>
        <w:numPr>
          <w:ilvl w:val="0"/>
          <w:numId w:val="66"/>
        </w:numPr>
        <w:rPr>
          <w:rFonts w:ascii="Arial" w:hAnsi="Arial" w:cs="Arial"/>
          <w:sz w:val="22"/>
          <w:szCs w:val="22"/>
        </w:rPr>
      </w:pPr>
      <w:r w:rsidRPr="005D0DC8">
        <w:rPr>
          <w:rFonts w:ascii="Arial" w:hAnsi="Arial" w:cs="Arial"/>
          <w:sz w:val="22"/>
          <w:szCs w:val="22"/>
        </w:rPr>
        <w:t>Has given consent to a third party acting on their behalf</w:t>
      </w:r>
    </w:p>
    <w:p w14:paraId="1FA99CB2" w14:textId="77777777" w:rsidR="00D04492" w:rsidRPr="005D0DC8" w:rsidRDefault="00D04492" w:rsidP="00D04492">
      <w:pPr>
        <w:pStyle w:val="ListParagraph"/>
        <w:rPr>
          <w:rFonts w:ascii="Arial" w:hAnsi="Arial" w:cs="Arial"/>
          <w:sz w:val="22"/>
          <w:szCs w:val="22"/>
        </w:rPr>
      </w:pPr>
    </w:p>
    <w:p w14:paraId="4787BC8F" w14:textId="60E8DE53" w:rsidR="00D04492" w:rsidRPr="005D0DC8" w:rsidRDefault="00D04492" w:rsidP="00D04492">
      <w:pPr>
        <w:pStyle w:val="ListParagraph"/>
        <w:rPr>
          <w:rFonts w:ascii="Arial" w:hAnsi="Arial" w:cs="Arial"/>
          <w:sz w:val="22"/>
          <w:szCs w:val="22"/>
        </w:rPr>
      </w:pPr>
      <w:r w:rsidRPr="005D0DC8">
        <w:rPr>
          <w:rFonts w:ascii="Arial" w:hAnsi="Arial" w:cs="Arial"/>
          <w:sz w:val="22"/>
          <w:szCs w:val="22"/>
        </w:rPr>
        <w:t>In the case of a third party pursuing a complaint on behalf of the person affected</w:t>
      </w:r>
      <w:r w:rsidR="00920417">
        <w:rPr>
          <w:rFonts w:ascii="Arial" w:hAnsi="Arial" w:cs="Arial"/>
          <w:sz w:val="22"/>
          <w:szCs w:val="22"/>
        </w:rPr>
        <w:t>,</w:t>
      </w:r>
      <w:r w:rsidRPr="005D0DC8">
        <w:rPr>
          <w:rFonts w:ascii="Arial" w:hAnsi="Arial" w:cs="Arial"/>
          <w:sz w:val="22"/>
          <w:szCs w:val="22"/>
        </w:rPr>
        <w:t xml:space="preserve"> </w:t>
      </w:r>
      <w:r w:rsidR="003C4FD2">
        <w:rPr>
          <w:rFonts w:ascii="Arial" w:hAnsi="Arial" w:cs="Arial"/>
          <w:sz w:val="22"/>
          <w:szCs w:val="22"/>
        </w:rPr>
        <w:t>the organisation</w:t>
      </w:r>
      <w:r w:rsidR="003C4FD2" w:rsidRPr="005D0DC8">
        <w:rPr>
          <w:rFonts w:ascii="Arial" w:hAnsi="Arial" w:cs="Arial"/>
          <w:sz w:val="22"/>
          <w:szCs w:val="22"/>
        </w:rPr>
        <w:t xml:space="preserve"> </w:t>
      </w:r>
      <w:r w:rsidRPr="005D0DC8">
        <w:rPr>
          <w:rFonts w:ascii="Arial" w:hAnsi="Arial" w:cs="Arial"/>
          <w:sz w:val="22"/>
          <w:szCs w:val="22"/>
        </w:rPr>
        <w:t>will request the following information:</w:t>
      </w:r>
    </w:p>
    <w:p w14:paraId="32AC855B" w14:textId="77777777" w:rsidR="00D04492" w:rsidRPr="005D0DC8" w:rsidRDefault="00D04492" w:rsidP="00D04492">
      <w:pPr>
        <w:pStyle w:val="ListParagraph"/>
        <w:rPr>
          <w:rFonts w:ascii="Arial" w:hAnsi="Arial" w:cs="Arial"/>
          <w:sz w:val="22"/>
          <w:szCs w:val="22"/>
        </w:rPr>
      </w:pPr>
    </w:p>
    <w:p w14:paraId="5DFF7B4A" w14:textId="77777777" w:rsidR="00D04492" w:rsidRPr="005D0DC8" w:rsidRDefault="00D04492" w:rsidP="00D04492">
      <w:pPr>
        <w:pStyle w:val="ListParagraph"/>
        <w:numPr>
          <w:ilvl w:val="1"/>
          <w:numId w:val="66"/>
        </w:numPr>
        <w:rPr>
          <w:rFonts w:ascii="Arial" w:hAnsi="Arial" w:cs="Arial"/>
          <w:sz w:val="22"/>
          <w:szCs w:val="22"/>
        </w:rPr>
      </w:pPr>
      <w:r w:rsidRPr="005D0DC8">
        <w:rPr>
          <w:rFonts w:ascii="Arial" w:hAnsi="Arial" w:cs="Arial"/>
          <w:sz w:val="22"/>
          <w:szCs w:val="22"/>
        </w:rPr>
        <w:t>Name and address of the person making the complaint</w:t>
      </w:r>
    </w:p>
    <w:p w14:paraId="0DF89166" w14:textId="77777777" w:rsidR="00D04492" w:rsidRPr="005D0DC8" w:rsidRDefault="00D04492" w:rsidP="00D04492">
      <w:pPr>
        <w:pStyle w:val="ListParagraph"/>
        <w:numPr>
          <w:ilvl w:val="1"/>
          <w:numId w:val="66"/>
        </w:numPr>
        <w:rPr>
          <w:rFonts w:ascii="Arial" w:hAnsi="Arial" w:cs="Arial"/>
          <w:sz w:val="22"/>
          <w:szCs w:val="22"/>
        </w:rPr>
      </w:pPr>
      <w:r w:rsidRPr="005D0DC8">
        <w:rPr>
          <w:rFonts w:ascii="Arial" w:hAnsi="Arial" w:cs="Arial"/>
          <w:sz w:val="22"/>
          <w:szCs w:val="22"/>
        </w:rPr>
        <w:t>Name and either date of birth or address of the affected person</w:t>
      </w:r>
    </w:p>
    <w:p w14:paraId="4E813005" w14:textId="590405A3" w:rsidR="00D04492" w:rsidRPr="005D0DC8" w:rsidRDefault="00D04492" w:rsidP="00D04492">
      <w:pPr>
        <w:pStyle w:val="ListParagraph"/>
        <w:numPr>
          <w:ilvl w:val="1"/>
          <w:numId w:val="66"/>
        </w:numPr>
        <w:rPr>
          <w:rFonts w:ascii="Arial" w:hAnsi="Arial" w:cs="Arial"/>
          <w:sz w:val="22"/>
          <w:szCs w:val="22"/>
        </w:rPr>
      </w:pPr>
      <w:r w:rsidRPr="005D0DC8">
        <w:rPr>
          <w:rFonts w:ascii="Arial" w:hAnsi="Arial" w:cs="Arial"/>
          <w:sz w:val="22"/>
          <w:szCs w:val="22"/>
        </w:rPr>
        <w:t xml:space="preserve">Contact details of the affected person so that </w:t>
      </w:r>
      <w:r w:rsidR="005E4DF3">
        <w:rPr>
          <w:rFonts w:ascii="Arial" w:hAnsi="Arial" w:cs="Arial"/>
          <w:sz w:val="22"/>
          <w:szCs w:val="22"/>
        </w:rPr>
        <w:t>they can be contacted</w:t>
      </w:r>
      <w:r w:rsidRPr="005D0DC8">
        <w:rPr>
          <w:rFonts w:ascii="Arial" w:hAnsi="Arial" w:cs="Arial"/>
          <w:sz w:val="22"/>
          <w:szCs w:val="22"/>
        </w:rPr>
        <w:t xml:space="preserve"> for confirmation that they consent to the third party acting on their behalf </w:t>
      </w:r>
    </w:p>
    <w:p w14:paraId="24E0838A" w14:textId="77777777" w:rsidR="00D04492" w:rsidRPr="005D0DC8" w:rsidRDefault="00D04492" w:rsidP="00D04492">
      <w:pPr>
        <w:rPr>
          <w:rFonts w:ascii="Arial" w:hAnsi="Arial" w:cs="Arial"/>
          <w:sz w:val="22"/>
          <w:szCs w:val="22"/>
        </w:rPr>
      </w:pPr>
    </w:p>
    <w:p w14:paraId="4EED3896" w14:textId="77777777" w:rsidR="00D04492" w:rsidRPr="005D0DC8" w:rsidRDefault="00D04492" w:rsidP="00D04492">
      <w:pPr>
        <w:ind w:left="720"/>
        <w:rPr>
          <w:rFonts w:ascii="Arial" w:hAnsi="Arial" w:cs="Arial"/>
          <w:sz w:val="22"/>
          <w:szCs w:val="22"/>
        </w:rPr>
      </w:pPr>
      <w:r w:rsidRPr="005D0DC8">
        <w:rPr>
          <w:rFonts w:ascii="Arial" w:hAnsi="Arial" w:cs="Arial"/>
          <w:sz w:val="22"/>
          <w:szCs w:val="22"/>
        </w:rPr>
        <w:t xml:space="preserve">The above information will be documented in the file pertaining to this complaint and confirmation will be issued to both the person making the complaint and the person affected. </w:t>
      </w:r>
    </w:p>
    <w:p w14:paraId="19A6978B" w14:textId="77777777" w:rsidR="00D04492" w:rsidRPr="005D0DC8" w:rsidRDefault="00D04492" w:rsidP="00D04492">
      <w:pPr>
        <w:ind w:left="720"/>
        <w:rPr>
          <w:rFonts w:ascii="Arial" w:hAnsi="Arial" w:cs="Arial"/>
          <w:sz w:val="22"/>
          <w:szCs w:val="22"/>
        </w:rPr>
      </w:pPr>
    </w:p>
    <w:p w14:paraId="00C9FD7E" w14:textId="2F9C23BF" w:rsidR="00D04492" w:rsidRPr="005D0DC8" w:rsidRDefault="00D04492" w:rsidP="00D04492">
      <w:pPr>
        <w:pStyle w:val="ListParagraph"/>
        <w:numPr>
          <w:ilvl w:val="0"/>
          <w:numId w:val="66"/>
        </w:numPr>
        <w:rPr>
          <w:rFonts w:ascii="Arial" w:hAnsi="Arial" w:cs="Arial"/>
          <w:sz w:val="22"/>
          <w:szCs w:val="22"/>
        </w:rPr>
      </w:pPr>
      <w:r w:rsidRPr="005D0DC8">
        <w:rPr>
          <w:rFonts w:ascii="Arial" w:hAnsi="Arial" w:cs="Arial"/>
          <w:sz w:val="22"/>
          <w:szCs w:val="22"/>
        </w:rPr>
        <w:t>Has delegated authority to act on their behalf, for example in the form of a registered Power of Attorney which must cover health affairs</w:t>
      </w:r>
    </w:p>
    <w:p w14:paraId="26498AE0" w14:textId="77777777" w:rsidR="00D04492" w:rsidRPr="005D0DC8" w:rsidRDefault="00D04492" w:rsidP="008D0DE1">
      <w:pPr>
        <w:pStyle w:val="ListParagraph"/>
        <w:rPr>
          <w:rFonts w:ascii="Arial" w:hAnsi="Arial" w:cs="Arial"/>
          <w:sz w:val="22"/>
          <w:szCs w:val="22"/>
        </w:rPr>
      </w:pPr>
    </w:p>
    <w:p w14:paraId="1050A316" w14:textId="14142B0F" w:rsidR="00D04492" w:rsidRPr="005D0DC8" w:rsidRDefault="00D04492" w:rsidP="00310764">
      <w:pPr>
        <w:pStyle w:val="ListParagraph"/>
        <w:numPr>
          <w:ilvl w:val="0"/>
          <w:numId w:val="66"/>
        </w:numPr>
        <w:rPr>
          <w:rFonts w:ascii="Arial" w:hAnsi="Arial" w:cs="Arial"/>
          <w:sz w:val="22"/>
          <w:szCs w:val="22"/>
        </w:rPr>
      </w:pPr>
      <w:r w:rsidRPr="005D0DC8">
        <w:rPr>
          <w:rFonts w:ascii="Arial" w:hAnsi="Arial" w:cs="Arial"/>
          <w:sz w:val="22"/>
          <w:szCs w:val="22"/>
        </w:rPr>
        <w:t>Is an MP, acting on behalf of and by instruction from a constituent</w:t>
      </w:r>
    </w:p>
    <w:p w14:paraId="33C6D71A" w14:textId="77777777" w:rsidR="00D04492" w:rsidRPr="005D0DC8" w:rsidRDefault="00D04492" w:rsidP="008D0DE1">
      <w:pPr>
        <w:pStyle w:val="ListParagraph"/>
        <w:rPr>
          <w:rFonts w:ascii="Arial" w:hAnsi="Arial" w:cs="Arial"/>
          <w:sz w:val="22"/>
          <w:szCs w:val="22"/>
        </w:rPr>
      </w:pPr>
    </w:p>
    <w:p w14:paraId="48425515" w14:textId="08C420AB" w:rsidR="00D04492" w:rsidRPr="005D0DC8" w:rsidRDefault="00D04492" w:rsidP="008D0DE1">
      <w:pPr>
        <w:rPr>
          <w:rFonts w:ascii="Arial" w:hAnsi="Arial" w:cs="Arial"/>
          <w:sz w:val="22"/>
          <w:szCs w:val="22"/>
        </w:rPr>
      </w:pPr>
      <w:r w:rsidRPr="005D0DC8">
        <w:rPr>
          <w:rFonts w:ascii="Arial" w:hAnsi="Arial" w:cs="Arial"/>
          <w:sz w:val="22"/>
          <w:szCs w:val="22"/>
        </w:rPr>
        <w:t xml:space="preserve">Should the </w:t>
      </w:r>
      <w:r w:rsidR="008D0DE1" w:rsidRPr="005D0DC8">
        <w:rPr>
          <w:rFonts w:ascii="Arial" w:hAnsi="Arial" w:cs="Arial"/>
          <w:sz w:val="22"/>
          <w:szCs w:val="22"/>
        </w:rPr>
        <w:t xml:space="preserve">complaints manager </w:t>
      </w:r>
      <w:r w:rsidR="005D0DC8" w:rsidRPr="005D0DC8">
        <w:rPr>
          <w:rFonts w:ascii="Arial" w:hAnsi="Arial" w:cs="Arial"/>
          <w:sz w:val="22"/>
          <w:szCs w:val="22"/>
        </w:rPr>
        <w:t>believe</w:t>
      </w:r>
      <w:r w:rsidRPr="005D0DC8">
        <w:rPr>
          <w:rFonts w:ascii="Arial" w:hAnsi="Arial" w:cs="Arial"/>
          <w:sz w:val="22"/>
          <w:szCs w:val="22"/>
        </w:rPr>
        <w:t xml:space="preserve"> a representative does or did not have sufficient interest in the person’s welfare, or is not acting in their best interests, they will discuss the matter with either </w:t>
      </w:r>
      <w:r w:rsidR="008D0DE1" w:rsidRPr="005D0DC8">
        <w:rPr>
          <w:rFonts w:ascii="Arial" w:hAnsi="Arial" w:cs="Arial"/>
          <w:sz w:val="22"/>
          <w:szCs w:val="22"/>
        </w:rPr>
        <w:t xml:space="preserve">the </w:t>
      </w:r>
      <w:r w:rsidRPr="005D0DC8">
        <w:rPr>
          <w:rFonts w:ascii="Arial" w:hAnsi="Arial" w:cs="Arial"/>
          <w:sz w:val="22"/>
          <w:szCs w:val="22"/>
        </w:rPr>
        <w:t xml:space="preserve">defence union or </w:t>
      </w:r>
      <w:hyperlink r:id="rId40" w:history="1">
        <w:r w:rsidRPr="000B3F58">
          <w:rPr>
            <w:rStyle w:val="Hyperlink"/>
            <w:rFonts w:ascii="Arial" w:hAnsi="Arial" w:cs="Arial"/>
            <w:sz w:val="22"/>
            <w:szCs w:val="22"/>
          </w:rPr>
          <w:t xml:space="preserve">NHS </w:t>
        </w:r>
        <w:r w:rsidR="000B3F58" w:rsidRPr="000B3F58">
          <w:rPr>
            <w:rStyle w:val="Hyperlink"/>
            <w:rFonts w:ascii="Arial" w:hAnsi="Arial" w:cs="Arial"/>
            <w:sz w:val="22"/>
            <w:szCs w:val="22"/>
          </w:rPr>
          <w:t>Resolution</w:t>
        </w:r>
      </w:hyperlink>
      <w:r w:rsidR="000B3F58">
        <w:rPr>
          <w:rFonts w:ascii="Arial" w:hAnsi="Arial" w:cs="Arial"/>
          <w:sz w:val="22"/>
          <w:szCs w:val="22"/>
        </w:rPr>
        <w:t xml:space="preserve"> </w:t>
      </w:r>
      <w:r w:rsidRPr="005D0DC8">
        <w:rPr>
          <w:rFonts w:ascii="Arial" w:hAnsi="Arial" w:cs="Arial"/>
          <w:sz w:val="22"/>
          <w:szCs w:val="22"/>
        </w:rPr>
        <w:t>to confirm prior to notifying the complainant in writing of any decision.</w:t>
      </w:r>
    </w:p>
    <w:p w14:paraId="2863FC5A" w14:textId="55979F0A" w:rsidR="00441322" w:rsidRPr="00105A3F" w:rsidRDefault="00441322" w:rsidP="00F95634">
      <w:pPr>
        <w:pStyle w:val="Heading2"/>
        <w:ind w:left="576"/>
        <w:rPr>
          <w:rFonts w:ascii="Arial" w:hAnsi="Arial" w:cs="Arial"/>
          <w:smallCaps w:val="0"/>
          <w:sz w:val="24"/>
          <w:szCs w:val="24"/>
          <w:lang w:val="en-GB"/>
        </w:rPr>
      </w:pPr>
      <w:bookmarkStart w:id="78" w:name="_Toc110930656"/>
      <w:bookmarkStart w:id="79" w:name="_Toc209167808"/>
      <w:r w:rsidRPr="00105A3F">
        <w:rPr>
          <w:rFonts w:ascii="Arial" w:hAnsi="Arial" w:cs="Arial"/>
          <w:smallCaps w:val="0"/>
          <w:sz w:val="24"/>
          <w:szCs w:val="24"/>
          <w:lang w:val="en-GB"/>
        </w:rPr>
        <w:lastRenderedPageBreak/>
        <w:t>Complaints advocate</w:t>
      </w:r>
      <w:r w:rsidR="00574FBA" w:rsidRPr="00105A3F">
        <w:rPr>
          <w:rFonts w:ascii="Arial" w:hAnsi="Arial" w:cs="Arial"/>
          <w:smallCaps w:val="0"/>
          <w:sz w:val="24"/>
          <w:szCs w:val="24"/>
          <w:lang w:val="en-GB"/>
        </w:rPr>
        <w:t>s</w:t>
      </w:r>
      <w:bookmarkEnd w:id="78"/>
      <w:bookmarkEnd w:id="79"/>
    </w:p>
    <w:p w14:paraId="4631B007" w14:textId="11CC1EDA" w:rsidR="00D95906" w:rsidRPr="005D0DC8" w:rsidRDefault="00441322" w:rsidP="003C1063">
      <w:pPr>
        <w:pStyle w:val="NormalWeb"/>
        <w:rPr>
          <w:rFonts w:ascii="Arial" w:hAnsi="Arial" w:cs="Arial"/>
          <w:sz w:val="22"/>
          <w:szCs w:val="22"/>
        </w:rPr>
      </w:pPr>
      <w:r w:rsidRPr="005D0DC8">
        <w:rPr>
          <w:rFonts w:ascii="Arial" w:hAnsi="Arial" w:cs="Arial"/>
          <w:sz w:val="22"/>
          <w:szCs w:val="22"/>
        </w:rPr>
        <w:t xml:space="preserve">Details of how patients can complain </w:t>
      </w:r>
      <w:r w:rsidR="00F5033E" w:rsidRPr="005D0DC8">
        <w:rPr>
          <w:rFonts w:ascii="Arial" w:hAnsi="Arial" w:cs="Arial"/>
          <w:sz w:val="22"/>
          <w:szCs w:val="22"/>
        </w:rPr>
        <w:t>and</w:t>
      </w:r>
      <w:r w:rsidRPr="005D0DC8">
        <w:rPr>
          <w:rFonts w:ascii="Arial" w:hAnsi="Arial" w:cs="Arial"/>
          <w:sz w:val="22"/>
          <w:szCs w:val="22"/>
        </w:rPr>
        <w:t xml:space="preserve"> how to find independent NHS complaints advocates </w:t>
      </w:r>
      <w:r w:rsidR="0047734E" w:rsidRPr="005D0DC8">
        <w:rPr>
          <w:rFonts w:ascii="Arial" w:hAnsi="Arial" w:cs="Arial"/>
          <w:sz w:val="22"/>
          <w:szCs w:val="22"/>
        </w:rPr>
        <w:t>are</w:t>
      </w:r>
      <w:r w:rsidRPr="005D0DC8">
        <w:rPr>
          <w:rFonts w:ascii="Arial" w:hAnsi="Arial" w:cs="Arial"/>
          <w:sz w:val="22"/>
          <w:szCs w:val="22"/>
        </w:rPr>
        <w:t xml:space="preserve"> detailed within the </w:t>
      </w:r>
      <w:r w:rsidR="00113223" w:rsidRPr="005D0DC8">
        <w:rPr>
          <w:rFonts w:ascii="Arial" w:hAnsi="Arial" w:cs="Arial"/>
          <w:sz w:val="22"/>
          <w:szCs w:val="22"/>
        </w:rPr>
        <w:t>organisation</w:t>
      </w:r>
      <w:r w:rsidRPr="005D0DC8">
        <w:rPr>
          <w:rFonts w:ascii="Arial" w:hAnsi="Arial" w:cs="Arial"/>
          <w:sz w:val="22"/>
          <w:szCs w:val="22"/>
        </w:rPr>
        <w:t xml:space="preserve"> leaflet at </w:t>
      </w:r>
      <w:hyperlink w:anchor="_Annex_D_–" w:history="1">
        <w:r w:rsidR="00F35483" w:rsidRPr="005D0DC8">
          <w:rPr>
            <w:rStyle w:val="Hyperlink"/>
            <w:rFonts w:ascii="Arial" w:hAnsi="Arial" w:cs="Arial"/>
            <w:sz w:val="22"/>
            <w:szCs w:val="22"/>
          </w:rPr>
          <w:t>Annex D</w:t>
        </w:r>
      </w:hyperlink>
      <w:r w:rsidRPr="005D0DC8">
        <w:rPr>
          <w:rFonts w:ascii="Arial" w:hAnsi="Arial" w:cs="Arial"/>
          <w:sz w:val="22"/>
          <w:szCs w:val="22"/>
        </w:rPr>
        <w:t xml:space="preserve">. </w:t>
      </w:r>
    </w:p>
    <w:p w14:paraId="7F558BB2" w14:textId="70AEFB2E" w:rsidR="00D95906" w:rsidRPr="005D0DC8" w:rsidRDefault="00574FBA" w:rsidP="003C1063">
      <w:pPr>
        <w:pStyle w:val="NormalWeb"/>
        <w:rPr>
          <w:rFonts w:ascii="Arial" w:hAnsi="Arial" w:cs="Arial"/>
          <w:sz w:val="22"/>
          <w:szCs w:val="22"/>
        </w:rPr>
      </w:pPr>
      <w:r w:rsidRPr="005D0DC8">
        <w:rPr>
          <w:rFonts w:ascii="Arial" w:hAnsi="Arial" w:cs="Arial"/>
          <w:sz w:val="22"/>
          <w:szCs w:val="22"/>
        </w:rPr>
        <w:t>Additionally, the patient should be advised that the lo</w:t>
      </w:r>
      <w:r w:rsidR="00441322" w:rsidRPr="005D0DC8">
        <w:rPr>
          <w:rFonts w:ascii="Arial" w:hAnsi="Arial" w:cs="Arial"/>
          <w:sz w:val="22"/>
          <w:szCs w:val="22"/>
        </w:rPr>
        <w:t>cal Healthwatch</w:t>
      </w:r>
      <w:r w:rsidR="007E358D">
        <w:rPr>
          <w:rFonts w:ascii="Arial" w:hAnsi="Arial" w:cs="Arial"/>
          <w:sz w:val="22"/>
          <w:szCs w:val="22"/>
        </w:rPr>
        <w:t xml:space="preserve">, (Healthwatch Bedford Borough, 21-23 Gadsby Street, Bedford MK40 3HP; Phone 01234 718018; Website </w:t>
      </w:r>
      <w:r w:rsidR="007E358D" w:rsidRPr="007E358D">
        <w:rPr>
          <w:rFonts w:ascii="Arial" w:hAnsi="Arial" w:cs="Arial"/>
          <w:sz w:val="22"/>
          <w:szCs w:val="22"/>
        </w:rPr>
        <w:t>https://www.healthwatchbedfordborough.co.uk</w:t>
      </w:r>
      <w:r w:rsidR="007E358D">
        <w:rPr>
          <w:rFonts w:ascii="Arial" w:hAnsi="Arial" w:cs="Arial"/>
          <w:sz w:val="22"/>
          <w:szCs w:val="22"/>
        </w:rPr>
        <w:t>),</w:t>
      </w:r>
      <w:r w:rsidRPr="005D0DC8">
        <w:rPr>
          <w:rFonts w:ascii="Arial" w:hAnsi="Arial" w:cs="Arial"/>
          <w:sz w:val="22"/>
          <w:szCs w:val="22"/>
        </w:rPr>
        <w:t xml:space="preserve"> </w:t>
      </w:r>
      <w:r w:rsidR="00441322" w:rsidRPr="005D0DC8">
        <w:rPr>
          <w:rFonts w:ascii="Arial" w:hAnsi="Arial" w:cs="Arial"/>
          <w:sz w:val="22"/>
          <w:szCs w:val="22"/>
        </w:rPr>
        <w:t xml:space="preserve">can help </w:t>
      </w:r>
      <w:r w:rsidR="00C141D9" w:rsidRPr="005D0DC8">
        <w:rPr>
          <w:rFonts w:ascii="Arial" w:hAnsi="Arial" w:cs="Arial"/>
          <w:sz w:val="22"/>
          <w:szCs w:val="22"/>
        </w:rPr>
        <w:t xml:space="preserve">to </w:t>
      </w:r>
      <w:r w:rsidR="00441322" w:rsidRPr="005D0DC8">
        <w:rPr>
          <w:rFonts w:ascii="Arial" w:hAnsi="Arial" w:cs="Arial"/>
          <w:sz w:val="22"/>
          <w:szCs w:val="22"/>
        </w:rPr>
        <w:t xml:space="preserve">find </w:t>
      </w:r>
      <w:r w:rsidR="00C141D9" w:rsidRPr="005D0DC8">
        <w:rPr>
          <w:rFonts w:ascii="Arial" w:hAnsi="Arial" w:cs="Arial"/>
          <w:sz w:val="22"/>
          <w:szCs w:val="22"/>
        </w:rPr>
        <w:t xml:space="preserve">an </w:t>
      </w:r>
      <w:r w:rsidR="00441322" w:rsidRPr="005D0DC8">
        <w:rPr>
          <w:rFonts w:ascii="Arial" w:hAnsi="Arial" w:cs="Arial"/>
          <w:sz w:val="22"/>
          <w:szCs w:val="22"/>
        </w:rPr>
        <w:t xml:space="preserve">independent NHS complaints advocacy services in </w:t>
      </w:r>
      <w:r w:rsidR="00C141D9" w:rsidRPr="005D0DC8">
        <w:rPr>
          <w:rFonts w:ascii="Arial" w:hAnsi="Arial" w:cs="Arial"/>
          <w:sz w:val="22"/>
          <w:szCs w:val="22"/>
        </w:rPr>
        <w:t>the</w:t>
      </w:r>
      <w:r w:rsidR="00441322" w:rsidRPr="005D0DC8">
        <w:rPr>
          <w:rFonts w:ascii="Arial" w:hAnsi="Arial" w:cs="Arial"/>
          <w:sz w:val="22"/>
          <w:szCs w:val="22"/>
        </w:rPr>
        <w:t xml:space="preserve"> area</w:t>
      </w:r>
      <w:r w:rsidR="00D95906" w:rsidRPr="005D0DC8">
        <w:rPr>
          <w:rFonts w:ascii="Arial" w:hAnsi="Arial" w:cs="Arial"/>
          <w:sz w:val="22"/>
          <w:szCs w:val="22"/>
        </w:rPr>
        <w:t>.</w:t>
      </w:r>
    </w:p>
    <w:p w14:paraId="4079174D" w14:textId="71569E5E" w:rsidR="00574FBA" w:rsidRPr="005D0DC8" w:rsidRDefault="00574FBA" w:rsidP="00441322">
      <w:pPr>
        <w:pStyle w:val="NormalWeb"/>
        <w:rPr>
          <w:rFonts w:ascii="Arial" w:hAnsi="Arial" w:cs="Arial"/>
          <w:sz w:val="22"/>
          <w:szCs w:val="22"/>
        </w:rPr>
      </w:pPr>
      <w:r w:rsidRPr="005D0DC8">
        <w:rPr>
          <w:rFonts w:ascii="Arial" w:hAnsi="Arial" w:cs="Arial"/>
          <w:sz w:val="22"/>
          <w:szCs w:val="22"/>
        </w:rPr>
        <w:t>Independent advocacy service</w:t>
      </w:r>
      <w:r w:rsidR="0047734E" w:rsidRPr="005D0DC8">
        <w:rPr>
          <w:rFonts w:ascii="Arial" w:hAnsi="Arial" w:cs="Arial"/>
          <w:sz w:val="22"/>
          <w:szCs w:val="22"/>
        </w:rPr>
        <w:t>s</w:t>
      </w:r>
      <w:r w:rsidRPr="005D0DC8">
        <w:rPr>
          <w:rFonts w:ascii="Arial" w:hAnsi="Arial" w:cs="Arial"/>
          <w:sz w:val="22"/>
          <w:szCs w:val="22"/>
        </w:rPr>
        <w:t xml:space="preserve"> include:</w:t>
      </w:r>
    </w:p>
    <w:p w14:paraId="35E867DD" w14:textId="5C961729" w:rsidR="00205AAF" w:rsidRPr="00F5033E" w:rsidRDefault="00441322" w:rsidP="00620889">
      <w:pPr>
        <w:pStyle w:val="NormalWeb"/>
        <w:numPr>
          <w:ilvl w:val="0"/>
          <w:numId w:val="87"/>
        </w:numPr>
        <w:spacing w:before="0" w:beforeAutospacing="0" w:after="0" w:afterAutospacing="0"/>
        <w:rPr>
          <w:rFonts w:ascii="Arial" w:hAnsi="Arial" w:cs="Arial"/>
          <w:sz w:val="22"/>
          <w:szCs w:val="22"/>
        </w:rPr>
      </w:pPr>
      <w:hyperlink r:id="rId41" w:history="1">
        <w:proofErr w:type="spellStart"/>
        <w:r w:rsidRPr="00F5033E">
          <w:rPr>
            <w:rStyle w:val="Hyperlink"/>
            <w:rFonts w:ascii="Arial" w:hAnsi="Arial" w:cs="Arial"/>
            <w:sz w:val="22"/>
            <w:szCs w:val="22"/>
          </w:rPr>
          <w:t>POhWER</w:t>
        </w:r>
        <w:proofErr w:type="spellEnd"/>
      </w:hyperlink>
      <w:r w:rsidR="0047734E" w:rsidRPr="00F5033E">
        <w:rPr>
          <w:rFonts w:ascii="Arial" w:hAnsi="Arial" w:cs="Arial"/>
          <w:sz w:val="22"/>
          <w:szCs w:val="22"/>
        </w:rPr>
        <w:t xml:space="preserve"> – </w:t>
      </w:r>
      <w:r w:rsidRPr="00F5033E">
        <w:rPr>
          <w:rFonts w:ascii="Arial" w:hAnsi="Arial" w:cs="Arial"/>
          <w:sz w:val="22"/>
          <w:szCs w:val="22"/>
        </w:rPr>
        <w:t xml:space="preserve">a charity that helps people to be involved in decisions being made about </w:t>
      </w:r>
      <w:r w:rsidR="00574FBA" w:rsidRPr="00F5033E">
        <w:rPr>
          <w:rFonts w:ascii="Arial" w:hAnsi="Arial" w:cs="Arial"/>
          <w:sz w:val="22"/>
          <w:szCs w:val="22"/>
        </w:rPr>
        <w:t xml:space="preserve">their care. </w:t>
      </w:r>
      <w:proofErr w:type="spellStart"/>
      <w:r w:rsidRPr="00F5033E">
        <w:rPr>
          <w:rFonts w:ascii="Arial" w:hAnsi="Arial" w:cs="Arial"/>
          <w:sz w:val="22"/>
          <w:szCs w:val="22"/>
        </w:rPr>
        <w:t>POhWER’s</w:t>
      </w:r>
      <w:proofErr w:type="spellEnd"/>
      <w:r w:rsidRPr="00F5033E">
        <w:rPr>
          <w:rFonts w:ascii="Arial" w:hAnsi="Arial" w:cs="Arial"/>
          <w:sz w:val="22"/>
          <w:szCs w:val="22"/>
        </w:rPr>
        <w:t xml:space="preserve"> support centre </w:t>
      </w:r>
      <w:r w:rsidR="00574FBA" w:rsidRPr="00F5033E">
        <w:rPr>
          <w:rFonts w:ascii="Arial" w:hAnsi="Arial" w:cs="Arial"/>
          <w:sz w:val="22"/>
          <w:szCs w:val="22"/>
        </w:rPr>
        <w:t>can be contacted via</w:t>
      </w:r>
      <w:r w:rsidRPr="00F5033E">
        <w:rPr>
          <w:rFonts w:ascii="Arial" w:hAnsi="Arial" w:cs="Arial"/>
          <w:sz w:val="22"/>
          <w:szCs w:val="22"/>
        </w:rPr>
        <w:t xml:space="preserve"> 0300 456 2370</w:t>
      </w:r>
    </w:p>
    <w:p w14:paraId="54447DEB" w14:textId="77777777" w:rsidR="00205AAF" w:rsidRPr="00F5033E" w:rsidRDefault="00205AAF" w:rsidP="00F95634">
      <w:pPr>
        <w:pStyle w:val="NormalWeb"/>
        <w:spacing w:before="0" w:beforeAutospacing="0" w:after="0" w:afterAutospacing="0"/>
        <w:ind w:left="715"/>
        <w:rPr>
          <w:rFonts w:ascii="Arial" w:hAnsi="Arial" w:cs="Arial"/>
          <w:sz w:val="22"/>
          <w:szCs w:val="22"/>
        </w:rPr>
      </w:pPr>
    </w:p>
    <w:p w14:paraId="4C055F90" w14:textId="3D6C0F9B" w:rsidR="00441322" w:rsidRPr="00F5033E" w:rsidRDefault="00441322" w:rsidP="00620889">
      <w:pPr>
        <w:pStyle w:val="NormalWeb"/>
        <w:numPr>
          <w:ilvl w:val="0"/>
          <w:numId w:val="87"/>
        </w:numPr>
        <w:spacing w:before="0" w:beforeAutospacing="0" w:after="0" w:afterAutospacing="0"/>
        <w:rPr>
          <w:rFonts w:ascii="Arial" w:hAnsi="Arial" w:cs="Arial"/>
          <w:sz w:val="22"/>
          <w:szCs w:val="22"/>
        </w:rPr>
      </w:pPr>
      <w:hyperlink r:id="rId42" w:history="1">
        <w:r w:rsidRPr="00F5033E">
          <w:rPr>
            <w:rStyle w:val="Hyperlink"/>
            <w:rFonts w:ascii="Arial" w:hAnsi="Arial" w:cs="Arial"/>
            <w:sz w:val="22"/>
            <w:szCs w:val="22"/>
          </w:rPr>
          <w:t>Advocacy</w:t>
        </w:r>
        <w:r w:rsidR="003B4F81" w:rsidRPr="00F5033E">
          <w:rPr>
            <w:rStyle w:val="Hyperlink"/>
            <w:rFonts w:ascii="Arial" w:hAnsi="Arial" w:cs="Arial"/>
            <w:sz w:val="22"/>
            <w:szCs w:val="22"/>
          </w:rPr>
          <w:t xml:space="preserve"> People</w:t>
        </w:r>
      </w:hyperlink>
      <w:r w:rsidR="0047734E" w:rsidRPr="00F5033E">
        <w:rPr>
          <w:rFonts w:ascii="Arial" w:hAnsi="Arial" w:cs="Arial"/>
          <w:sz w:val="22"/>
          <w:szCs w:val="22"/>
        </w:rPr>
        <w:t xml:space="preserve"> – </w:t>
      </w:r>
      <w:r w:rsidRPr="00F5033E">
        <w:rPr>
          <w:rFonts w:ascii="Arial" w:hAnsi="Arial" w:cs="Arial"/>
          <w:sz w:val="22"/>
          <w:szCs w:val="22"/>
        </w:rPr>
        <w:t>gives advocacy support. Call 0330 440 9000 for advice or text 80800</w:t>
      </w:r>
      <w:r w:rsidR="003B4F81" w:rsidRPr="00F5033E">
        <w:rPr>
          <w:rFonts w:ascii="Arial" w:hAnsi="Arial" w:cs="Arial"/>
          <w:sz w:val="22"/>
          <w:szCs w:val="22"/>
        </w:rPr>
        <w:t xml:space="preserve"> starting message with PEOPLE</w:t>
      </w:r>
    </w:p>
    <w:p w14:paraId="1C2B8F44" w14:textId="77777777" w:rsidR="00205AAF" w:rsidRPr="00F5033E" w:rsidRDefault="00205AAF" w:rsidP="00F95634">
      <w:pPr>
        <w:pStyle w:val="NormalWeb"/>
        <w:spacing w:before="0" w:beforeAutospacing="0" w:after="0" w:afterAutospacing="0"/>
        <w:ind w:left="715"/>
        <w:rPr>
          <w:rFonts w:ascii="Arial" w:hAnsi="Arial" w:cs="Arial"/>
          <w:sz w:val="22"/>
          <w:szCs w:val="22"/>
        </w:rPr>
      </w:pPr>
    </w:p>
    <w:p w14:paraId="0C7BF866" w14:textId="41B42174" w:rsidR="00441322" w:rsidRPr="00F5033E" w:rsidRDefault="00441322" w:rsidP="00620889">
      <w:pPr>
        <w:pStyle w:val="NormalWeb"/>
        <w:numPr>
          <w:ilvl w:val="0"/>
          <w:numId w:val="87"/>
        </w:numPr>
        <w:spacing w:before="0" w:beforeAutospacing="0" w:after="0" w:afterAutospacing="0"/>
        <w:rPr>
          <w:rFonts w:ascii="Arial" w:hAnsi="Arial" w:cs="Arial"/>
          <w:sz w:val="22"/>
          <w:szCs w:val="22"/>
        </w:rPr>
      </w:pPr>
      <w:hyperlink r:id="rId43" w:history="1">
        <w:r w:rsidRPr="00F5033E">
          <w:rPr>
            <w:rStyle w:val="Hyperlink"/>
            <w:rFonts w:ascii="Arial" w:hAnsi="Arial" w:cs="Arial"/>
            <w:sz w:val="22"/>
            <w:szCs w:val="22"/>
          </w:rPr>
          <w:t>Age UK</w:t>
        </w:r>
      </w:hyperlink>
      <w:r w:rsidR="0047734E" w:rsidRPr="00F5033E">
        <w:rPr>
          <w:rFonts w:ascii="Arial" w:hAnsi="Arial" w:cs="Arial"/>
          <w:sz w:val="22"/>
          <w:szCs w:val="22"/>
        </w:rPr>
        <w:t xml:space="preserve"> –</w:t>
      </w:r>
      <w:r w:rsidRPr="00F5033E">
        <w:rPr>
          <w:rFonts w:ascii="Arial" w:hAnsi="Arial" w:cs="Arial"/>
          <w:sz w:val="22"/>
          <w:szCs w:val="22"/>
        </w:rPr>
        <w:t xml:space="preserve"> may have advocates in </w:t>
      </w:r>
      <w:r w:rsidR="00C141D9" w:rsidRPr="00F5033E">
        <w:rPr>
          <w:rFonts w:ascii="Arial" w:hAnsi="Arial" w:cs="Arial"/>
          <w:sz w:val="22"/>
          <w:szCs w:val="22"/>
        </w:rPr>
        <w:t>the</w:t>
      </w:r>
      <w:r w:rsidRPr="00F5033E">
        <w:rPr>
          <w:rFonts w:ascii="Arial" w:hAnsi="Arial" w:cs="Arial"/>
          <w:sz w:val="22"/>
          <w:szCs w:val="22"/>
        </w:rPr>
        <w:t xml:space="preserve"> area. Visit their website or call 0800 055 6112</w:t>
      </w:r>
    </w:p>
    <w:p w14:paraId="4FFFF183" w14:textId="77777777" w:rsidR="00205AAF" w:rsidRPr="00F5033E" w:rsidRDefault="00205AAF" w:rsidP="00F95634">
      <w:pPr>
        <w:pStyle w:val="NormalWeb"/>
        <w:spacing w:before="0" w:beforeAutospacing="0" w:after="0" w:afterAutospacing="0"/>
        <w:ind w:left="715"/>
        <w:rPr>
          <w:rFonts w:ascii="Arial" w:hAnsi="Arial" w:cs="Arial"/>
          <w:sz w:val="22"/>
          <w:szCs w:val="22"/>
        </w:rPr>
      </w:pPr>
    </w:p>
    <w:p w14:paraId="6D831282" w14:textId="0409BC9F" w:rsidR="002F4A95" w:rsidRPr="005D0DC8" w:rsidRDefault="002F4A95" w:rsidP="00620889">
      <w:pPr>
        <w:pStyle w:val="NormalWeb"/>
        <w:numPr>
          <w:ilvl w:val="0"/>
          <w:numId w:val="87"/>
        </w:numPr>
        <w:spacing w:before="0" w:beforeAutospacing="0" w:after="0" w:afterAutospacing="0"/>
        <w:rPr>
          <w:rFonts w:ascii="Arial" w:hAnsi="Arial" w:cs="Arial"/>
          <w:sz w:val="22"/>
          <w:szCs w:val="22"/>
        </w:rPr>
      </w:pPr>
      <w:hyperlink r:id="rId44" w:history="1">
        <w:r w:rsidRPr="00F5033E">
          <w:rPr>
            <w:rStyle w:val="Hyperlink"/>
            <w:rFonts w:ascii="Arial" w:hAnsi="Arial" w:cs="Arial"/>
            <w:sz w:val="22"/>
            <w:szCs w:val="22"/>
          </w:rPr>
          <w:t>Local councils</w:t>
        </w:r>
      </w:hyperlink>
      <w:r w:rsidRPr="00F5033E">
        <w:rPr>
          <w:rFonts w:ascii="Arial" w:hAnsi="Arial" w:cs="Arial"/>
          <w:sz w:val="22"/>
          <w:szCs w:val="22"/>
        </w:rPr>
        <w:t xml:space="preserve"> can </w:t>
      </w:r>
      <w:r w:rsidR="00C141D9" w:rsidRPr="00F5033E">
        <w:rPr>
          <w:rFonts w:ascii="Arial" w:hAnsi="Arial" w:cs="Arial"/>
          <w:sz w:val="22"/>
          <w:szCs w:val="22"/>
        </w:rPr>
        <w:t xml:space="preserve">offer </w:t>
      </w:r>
      <w:r w:rsidRPr="00F5033E">
        <w:rPr>
          <w:rFonts w:ascii="Arial" w:hAnsi="Arial" w:cs="Arial"/>
          <w:sz w:val="22"/>
          <w:szCs w:val="22"/>
        </w:rPr>
        <w:t xml:space="preserve">support </w:t>
      </w:r>
      <w:r w:rsidR="00C141D9" w:rsidRPr="00F5033E">
        <w:rPr>
          <w:rFonts w:ascii="Arial" w:hAnsi="Arial" w:cs="Arial"/>
          <w:sz w:val="22"/>
          <w:szCs w:val="22"/>
        </w:rPr>
        <w:t>in helping the complainant to find</w:t>
      </w:r>
      <w:r w:rsidRPr="00F5033E">
        <w:rPr>
          <w:rFonts w:ascii="Arial" w:hAnsi="Arial" w:cs="Arial"/>
          <w:sz w:val="22"/>
          <w:szCs w:val="22"/>
        </w:rPr>
        <w:t xml:space="preserve"> an advocacy service.</w:t>
      </w:r>
      <w:r w:rsidR="00261C32" w:rsidRPr="00F5033E" w:rsidDel="00261C32">
        <w:rPr>
          <w:rFonts w:ascii="Arial" w:hAnsi="Arial" w:cs="Arial"/>
          <w:sz w:val="22"/>
          <w:szCs w:val="22"/>
        </w:rPr>
        <w:t xml:space="preserve"> </w:t>
      </w:r>
    </w:p>
    <w:p w14:paraId="03E80599" w14:textId="1A293EFD" w:rsidR="007A4C13" w:rsidRDefault="007A4C13" w:rsidP="00F95634">
      <w:pPr>
        <w:pStyle w:val="Heading2"/>
        <w:ind w:left="576"/>
        <w:rPr>
          <w:rFonts w:ascii="Arial" w:hAnsi="Arial" w:cs="Arial"/>
          <w:smallCaps w:val="0"/>
          <w:sz w:val="24"/>
          <w:szCs w:val="24"/>
          <w:lang w:val="en-GB"/>
        </w:rPr>
      </w:pPr>
      <w:r w:rsidRPr="00105A3F">
        <w:rPr>
          <w:rFonts w:ascii="Arial" w:hAnsi="Arial" w:cs="Arial"/>
          <w:smallCaps w:val="0"/>
          <w:sz w:val="24"/>
          <w:szCs w:val="24"/>
          <w:lang w:val="en-GB"/>
        </w:rPr>
        <w:t xml:space="preserve">  </w:t>
      </w:r>
      <w:bookmarkStart w:id="80" w:name="_Toc110930657"/>
      <w:bookmarkStart w:id="81" w:name="_Toc209167809"/>
      <w:r w:rsidR="00391031" w:rsidRPr="00105A3F">
        <w:rPr>
          <w:rFonts w:ascii="Arial" w:hAnsi="Arial" w:cs="Arial"/>
          <w:smallCaps w:val="0"/>
          <w:sz w:val="24"/>
          <w:szCs w:val="24"/>
          <w:lang w:val="en-GB"/>
        </w:rPr>
        <w:t>Investigating c</w:t>
      </w:r>
      <w:r w:rsidRPr="00105A3F">
        <w:rPr>
          <w:rFonts w:ascii="Arial" w:hAnsi="Arial" w:cs="Arial"/>
          <w:smallCaps w:val="0"/>
          <w:sz w:val="24"/>
          <w:szCs w:val="24"/>
          <w:lang w:val="en-GB"/>
        </w:rPr>
        <w:t>omplaints</w:t>
      </w:r>
      <w:bookmarkEnd w:id="80"/>
      <w:bookmarkEnd w:id="81"/>
    </w:p>
    <w:p w14:paraId="3B623A64" w14:textId="6D1C2751" w:rsidR="00663229" w:rsidRPr="00663229" w:rsidRDefault="00663229" w:rsidP="00663229"/>
    <w:p w14:paraId="48D37A6D" w14:textId="7214BF94" w:rsidR="00441322" w:rsidRPr="005D0DC8" w:rsidRDefault="008D203E" w:rsidP="001A53F4">
      <w:pPr>
        <w:pStyle w:val="NormalWeb"/>
        <w:rPr>
          <w:rFonts w:ascii="Arial" w:hAnsi="Arial" w:cs="Arial"/>
          <w:sz w:val="22"/>
          <w:szCs w:val="22"/>
        </w:rPr>
      </w:pPr>
      <w:r>
        <w:rPr>
          <w:rFonts w:ascii="Arial" w:hAnsi="Arial" w:cs="Arial"/>
          <w:sz w:val="22"/>
          <w:szCs w:val="22"/>
        </w:rPr>
        <w:t>Wootton Vale and Shortstown Surgery</w:t>
      </w:r>
      <w:r w:rsidR="001A53F4" w:rsidRPr="005D0DC8">
        <w:rPr>
          <w:rFonts w:ascii="Arial" w:hAnsi="Arial" w:cs="Arial"/>
          <w:sz w:val="22"/>
          <w:szCs w:val="22"/>
        </w:rPr>
        <w:t xml:space="preserve"> will ensure that complaints are investigated effectively and in accordance with extant legislation and guidance.</w:t>
      </w:r>
    </w:p>
    <w:p w14:paraId="6226BCD6" w14:textId="02E1F44C" w:rsidR="001A53F4" w:rsidRPr="005D0DC8" w:rsidRDefault="001A53F4" w:rsidP="001A53F4">
      <w:pPr>
        <w:pStyle w:val="NormalWeb"/>
        <w:rPr>
          <w:rFonts w:ascii="Arial" w:hAnsi="Arial" w:cs="Arial"/>
          <w:sz w:val="22"/>
          <w:szCs w:val="22"/>
        </w:rPr>
      </w:pPr>
      <w:r w:rsidRPr="005D0DC8">
        <w:rPr>
          <w:rFonts w:ascii="Arial" w:hAnsi="Arial" w:cs="Arial"/>
          <w:sz w:val="22"/>
          <w:szCs w:val="22"/>
        </w:rPr>
        <w:t xml:space="preserve">This </w:t>
      </w:r>
      <w:r w:rsidR="00113223" w:rsidRPr="005D0DC8">
        <w:rPr>
          <w:rFonts w:ascii="Arial" w:hAnsi="Arial" w:cs="Arial"/>
          <w:sz w:val="22"/>
          <w:szCs w:val="22"/>
        </w:rPr>
        <w:t>organisation</w:t>
      </w:r>
      <w:r w:rsidRPr="005D0DC8">
        <w:rPr>
          <w:rFonts w:ascii="Arial" w:hAnsi="Arial" w:cs="Arial"/>
          <w:sz w:val="22"/>
          <w:szCs w:val="22"/>
        </w:rPr>
        <w:t xml:space="preserve"> will </w:t>
      </w:r>
      <w:r w:rsidR="003C1063" w:rsidRPr="005D0DC8">
        <w:rPr>
          <w:rFonts w:ascii="Arial" w:hAnsi="Arial" w:cs="Arial"/>
          <w:sz w:val="22"/>
          <w:szCs w:val="22"/>
        </w:rPr>
        <w:t>adhere to</w:t>
      </w:r>
      <w:r w:rsidRPr="005D0DC8">
        <w:rPr>
          <w:rFonts w:ascii="Arial" w:hAnsi="Arial" w:cs="Arial"/>
          <w:sz w:val="22"/>
          <w:szCs w:val="22"/>
        </w:rPr>
        <w:t xml:space="preserve"> </w:t>
      </w:r>
      <w:r w:rsidR="00441322" w:rsidRPr="005D0DC8">
        <w:rPr>
          <w:rFonts w:ascii="Arial" w:hAnsi="Arial" w:cs="Arial"/>
          <w:sz w:val="22"/>
          <w:szCs w:val="22"/>
        </w:rPr>
        <w:t xml:space="preserve">the following </w:t>
      </w:r>
      <w:r w:rsidRPr="005D0DC8">
        <w:rPr>
          <w:rFonts w:ascii="Arial" w:hAnsi="Arial" w:cs="Arial"/>
          <w:sz w:val="22"/>
          <w:szCs w:val="22"/>
        </w:rPr>
        <w:t>standards</w:t>
      </w:r>
      <w:r w:rsidR="00441322" w:rsidRPr="005D0DC8">
        <w:rPr>
          <w:rFonts w:ascii="Arial" w:hAnsi="Arial" w:cs="Arial"/>
          <w:sz w:val="22"/>
          <w:szCs w:val="22"/>
        </w:rPr>
        <w:t xml:space="preserve"> </w:t>
      </w:r>
      <w:r w:rsidRPr="005D0DC8">
        <w:rPr>
          <w:rFonts w:ascii="Arial" w:hAnsi="Arial" w:cs="Arial"/>
          <w:sz w:val="22"/>
          <w:szCs w:val="22"/>
        </w:rPr>
        <w:t>when addressing complaints:</w:t>
      </w:r>
    </w:p>
    <w:p w14:paraId="032746DF" w14:textId="66A3CB98" w:rsidR="001A53F4" w:rsidRPr="005D0DC8"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The complainant has a single point of contact in the organisation and is placed at the centre of the process. The nature of their complaint and the outcome they are seeking</w:t>
      </w:r>
      <w:r w:rsidR="00F95634" w:rsidRPr="005D0DC8">
        <w:rPr>
          <w:rFonts w:ascii="Arial" w:hAnsi="Arial" w:cs="Arial"/>
          <w:sz w:val="22"/>
          <w:szCs w:val="22"/>
        </w:rPr>
        <w:t xml:space="preserve"> are</w:t>
      </w:r>
      <w:r w:rsidRPr="005D0DC8">
        <w:rPr>
          <w:rFonts w:ascii="Arial" w:hAnsi="Arial" w:cs="Arial"/>
          <w:sz w:val="22"/>
          <w:szCs w:val="22"/>
        </w:rPr>
        <w:t xml:space="preserve"> established at the outset.</w:t>
      </w:r>
    </w:p>
    <w:p w14:paraId="37DB400C" w14:textId="77777777" w:rsidR="00205AAF" w:rsidRPr="005D0DC8" w:rsidRDefault="00205AAF" w:rsidP="00F95634">
      <w:pPr>
        <w:pStyle w:val="NormalWeb"/>
        <w:spacing w:before="0" w:beforeAutospacing="0" w:after="0" w:afterAutospacing="0"/>
        <w:ind w:left="714"/>
        <w:rPr>
          <w:rFonts w:ascii="Arial" w:hAnsi="Arial" w:cs="Arial"/>
          <w:sz w:val="22"/>
          <w:szCs w:val="22"/>
        </w:rPr>
      </w:pPr>
    </w:p>
    <w:p w14:paraId="14D6866C" w14:textId="31CAC1EE" w:rsidR="001A53F4" w:rsidRPr="005D0DC8"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 xml:space="preserve">The complaint undergoes initial </w:t>
      </w:r>
      <w:r w:rsidR="00EC6A69" w:rsidRPr="005D0DC8">
        <w:rPr>
          <w:rFonts w:ascii="Arial" w:hAnsi="Arial" w:cs="Arial"/>
          <w:sz w:val="22"/>
          <w:szCs w:val="22"/>
        </w:rPr>
        <w:t>assessment,</w:t>
      </w:r>
      <w:r w:rsidRPr="005D0DC8">
        <w:rPr>
          <w:rFonts w:ascii="Arial" w:hAnsi="Arial" w:cs="Arial"/>
          <w:sz w:val="22"/>
          <w:szCs w:val="22"/>
        </w:rPr>
        <w:t xml:space="preserve"> and any necessary immediate action is taken. A lead investigator is identified.</w:t>
      </w:r>
    </w:p>
    <w:p w14:paraId="120BEB42" w14:textId="77777777" w:rsidR="00205AAF" w:rsidRPr="005D0DC8" w:rsidRDefault="00205AAF" w:rsidP="00F95634">
      <w:pPr>
        <w:pStyle w:val="NormalWeb"/>
        <w:spacing w:before="0" w:beforeAutospacing="0" w:after="0" w:afterAutospacing="0"/>
        <w:ind w:left="714"/>
        <w:rPr>
          <w:rFonts w:ascii="Arial" w:hAnsi="Arial" w:cs="Arial"/>
          <w:sz w:val="22"/>
          <w:szCs w:val="22"/>
        </w:rPr>
      </w:pPr>
    </w:p>
    <w:p w14:paraId="04EF9390" w14:textId="34C66CDF" w:rsidR="001A53F4" w:rsidRPr="005D0DC8"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Investigations are thorough, where appropriate obtain independent evidence and opinion</w:t>
      </w:r>
      <w:r w:rsidR="00F95634" w:rsidRPr="005D0DC8">
        <w:rPr>
          <w:rFonts w:ascii="Arial" w:hAnsi="Arial" w:cs="Arial"/>
          <w:sz w:val="22"/>
          <w:szCs w:val="22"/>
        </w:rPr>
        <w:t>,</w:t>
      </w:r>
      <w:r w:rsidRPr="005D0DC8">
        <w:rPr>
          <w:rFonts w:ascii="Arial" w:hAnsi="Arial" w:cs="Arial"/>
          <w:sz w:val="22"/>
          <w:szCs w:val="22"/>
        </w:rPr>
        <w:t xml:space="preserve"> and are carried out in accordance with local procedures, national guidance and within legal frameworks. </w:t>
      </w:r>
    </w:p>
    <w:p w14:paraId="1C0FF55D" w14:textId="77777777" w:rsidR="00205AAF" w:rsidRPr="005D0DC8" w:rsidRDefault="00205AAF" w:rsidP="00F95634">
      <w:pPr>
        <w:pStyle w:val="NormalWeb"/>
        <w:spacing w:before="0" w:beforeAutospacing="0" w:after="0" w:afterAutospacing="0"/>
        <w:ind w:left="714"/>
        <w:rPr>
          <w:rFonts w:ascii="Arial" w:hAnsi="Arial" w:cs="Arial"/>
          <w:sz w:val="22"/>
          <w:szCs w:val="22"/>
        </w:rPr>
      </w:pPr>
    </w:p>
    <w:p w14:paraId="75FCB9E0" w14:textId="6E4D06EF" w:rsidR="001A53F4" w:rsidRPr="005D0DC8"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The investigator reviews, organises and evaluates the investigative findings.</w:t>
      </w:r>
    </w:p>
    <w:p w14:paraId="056F5838" w14:textId="77777777" w:rsidR="00205AAF" w:rsidRPr="005D0DC8" w:rsidRDefault="00205AAF" w:rsidP="00F95634">
      <w:pPr>
        <w:pStyle w:val="NormalWeb"/>
        <w:spacing w:before="0" w:beforeAutospacing="0" w:after="0" w:afterAutospacing="0"/>
        <w:ind w:left="714"/>
        <w:rPr>
          <w:rFonts w:ascii="Arial" w:hAnsi="Arial" w:cs="Arial"/>
          <w:sz w:val="22"/>
          <w:szCs w:val="22"/>
        </w:rPr>
      </w:pPr>
    </w:p>
    <w:p w14:paraId="7B73B9E9" w14:textId="66217CF0" w:rsidR="001A53F4" w:rsidRPr="005D0DC8"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 xml:space="preserve">The judgement reached by the decision maker is transparent, </w:t>
      </w:r>
      <w:r w:rsidR="007E358D" w:rsidRPr="005D0DC8">
        <w:rPr>
          <w:rFonts w:ascii="Arial" w:hAnsi="Arial" w:cs="Arial"/>
          <w:sz w:val="22"/>
          <w:szCs w:val="22"/>
        </w:rPr>
        <w:t>reasonable,</w:t>
      </w:r>
      <w:r w:rsidRPr="005D0DC8">
        <w:rPr>
          <w:rFonts w:ascii="Arial" w:hAnsi="Arial" w:cs="Arial"/>
          <w:sz w:val="22"/>
          <w:szCs w:val="22"/>
        </w:rPr>
        <w:t xml:space="preserve"> and based on the evidence available. </w:t>
      </w:r>
    </w:p>
    <w:p w14:paraId="34EB6E38" w14:textId="77777777" w:rsidR="00205AAF" w:rsidRPr="005D0DC8" w:rsidRDefault="00205AAF" w:rsidP="00F95634">
      <w:pPr>
        <w:pStyle w:val="NormalWeb"/>
        <w:spacing w:before="0" w:beforeAutospacing="0" w:after="0" w:afterAutospacing="0"/>
        <w:ind w:left="714"/>
        <w:rPr>
          <w:rFonts w:ascii="Arial" w:hAnsi="Arial" w:cs="Arial"/>
          <w:sz w:val="22"/>
          <w:szCs w:val="22"/>
        </w:rPr>
      </w:pPr>
    </w:p>
    <w:p w14:paraId="21B0234C" w14:textId="1B98185D" w:rsidR="001A53F4" w:rsidRPr="005D0DC8"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lastRenderedPageBreak/>
        <w:t>The complaint documentation is accurate and complete. The investigation is formally recorded</w:t>
      </w:r>
      <w:r w:rsidR="00C141D9" w:rsidRPr="005D0DC8">
        <w:rPr>
          <w:rFonts w:ascii="Arial" w:hAnsi="Arial" w:cs="Arial"/>
          <w:sz w:val="22"/>
          <w:szCs w:val="22"/>
        </w:rPr>
        <w:t xml:space="preserve"> with</w:t>
      </w:r>
      <w:r w:rsidRPr="005D0DC8">
        <w:rPr>
          <w:rFonts w:ascii="Arial" w:hAnsi="Arial" w:cs="Arial"/>
          <w:sz w:val="22"/>
          <w:szCs w:val="22"/>
        </w:rPr>
        <w:t xml:space="preserve"> the level of detail appropriate to the nature and seriousness of the complaint.</w:t>
      </w:r>
    </w:p>
    <w:p w14:paraId="069351D2" w14:textId="77777777" w:rsidR="00205AAF" w:rsidRPr="005D0DC8" w:rsidRDefault="00205AAF" w:rsidP="00F95634">
      <w:pPr>
        <w:pStyle w:val="NormalWeb"/>
        <w:spacing w:before="0" w:beforeAutospacing="0" w:after="0" w:afterAutospacing="0"/>
        <w:ind w:left="714"/>
        <w:rPr>
          <w:rFonts w:ascii="Arial" w:hAnsi="Arial" w:cs="Arial"/>
          <w:sz w:val="22"/>
          <w:szCs w:val="22"/>
        </w:rPr>
      </w:pPr>
    </w:p>
    <w:p w14:paraId="7D46D3A0" w14:textId="46F02A4B" w:rsidR="001A53F4" w:rsidRPr="005D0DC8" w:rsidRDefault="001A53F4" w:rsidP="00F95634">
      <w:pPr>
        <w:pStyle w:val="NormalWeb"/>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 xml:space="preserve">Both the complainant and those complained about are responded to adequately. </w:t>
      </w:r>
    </w:p>
    <w:p w14:paraId="65069DC0" w14:textId="77777777" w:rsidR="00205AAF" w:rsidRPr="005D0DC8" w:rsidRDefault="00205AAF" w:rsidP="00F95634">
      <w:pPr>
        <w:pStyle w:val="NormalWeb"/>
        <w:spacing w:before="0" w:beforeAutospacing="0" w:after="0" w:afterAutospacing="0"/>
        <w:ind w:left="714"/>
      </w:pPr>
    </w:p>
    <w:p w14:paraId="02B4C12A" w14:textId="56CD8A6A" w:rsidR="001A53F4" w:rsidRPr="005D0DC8" w:rsidRDefault="001A53F4" w:rsidP="00F95634">
      <w:pPr>
        <w:pStyle w:val="NormalWeb"/>
        <w:numPr>
          <w:ilvl w:val="0"/>
          <w:numId w:val="17"/>
        </w:numPr>
        <w:spacing w:before="0" w:beforeAutospacing="0" w:after="0" w:afterAutospacing="0"/>
        <w:ind w:left="714" w:hanging="357"/>
      </w:pPr>
      <w:r w:rsidRPr="005D0DC8">
        <w:rPr>
          <w:rFonts w:ascii="Arial" w:hAnsi="Arial" w:cs="Arial"/>
          <w:sz w:val="22"/>
          <w:szCs w:val="22"/>
        </w:rPr>
        <w:t xml:space="preserve">The investigation of the complaint is complete, </w:t>
      </w:r>
      <w:r w:rsidR="007E358D" w:rsidRPr="005D0DC8">
        <w:rPr>
          <w:rFonts w:ascii="Arial" w:hAnsi="Arial" w:cs="Arial"/>
          <w:sz w:val="22"/>
          <w:szCs w:val="22"/>
        </w:rPr>
        <w:t>impartial,</w:t>
      </w:r>
      <w:r w:rsidRPr="005D0DC8">
        <w:rPr>
          <w:rFonts w:ascii="Arial" w:hAnsi="Arial" w:cs="Arial"/>
          <w:sz w:val="22"/>
          <w:szCs w:val="22"/>
        </w:rPr>
        <w:t xml:space="preserve"> and fair.</w:t>
      </w:r>
    </w:p>
    <w:p w14:paraId="024648DF" w14:textId="77777777" w:rsidR="00205AAF" w:rsidRPr="005D0DC8" w:rsidRDefault="00205AAF" w:rsidP="00F95634">
      <w:pPr>
        <w:pStyle w:val="NormalWeb"/>
        <w:spacing w:before="0" w:beforeAutospacing="0" w:after="0" w:afterAutospacing="0"/>
        <w:ind w:left="714"/>
        <w:rPr>
          <w:rFonts w:ascii="Arial" w:hAnsi="Arial" w:cs="Arial"/>
          <w:sz w:val="22"/>
          <w:szCs w:val="22"/>
        </w:rPr>
      </w:pPr>
    </w:p>
    <w:p w14:paraId="3585C4EC" w14:textId="49DEC55C" w:rsidR="002F4A95" w:rsidRPr="005D0DC8" w:rsidRDefault="00BB3A1E" w:rsidP="00F95634">
      <w:pPr>
        <w:pStyle w:val="NormalWeb"/>
        <w:numPr>
          <w:ilvl w:val="0"/>
          <w:numId w:val="17"/>
        </w:numPr>
        <w:spacing w:before="0" w:beforeAutospacing="0" w:after="0" w:afterAutospacing="0"/>
        <w:ind w:left="714" w:hanging="357"/>
        <w:rPr>
          <w:rFonts w:ascii="Arial" w:hAnsi="Arial" w:cs="Arial"/>
          <w:sz w:val="22"/>
          <w:szCs w:val="22"/>
        </w:rPr>
      </w:pPr>
      <w:r w:rsidRPr="005D0DC8">
        <w:rPr>
          <w:rFonts w:ascii="Arial" w:hAnsi="Arial" w:cs="Arial"/>
          <w:sz w:val="22"/>
          <w:szCs w:val="22"/>
        </w:rPr>
        <w:t xml:space="preserve">The </w:t>
      </w:r>
      <w:r w:rsidR="002F4A95" w:rsidRPr="005D0DC8">
        <w:rPr>
          <w:rFonts w:ascii="Arial" w:hAnsi="Arial" w:cs="Arial"/>
          <w:sz w:val="22"/>
          <w:szCs w:val="22"/>
        </w:rPr>
        <w:t xml:space="preserve">complainant </w:t>
      </w:r>
      <w:r w:rsidRPr="005D0DC8">
        <w:rPr>
          <w:rFonts w:ascii="Arial" w:hAnsi="Arial" w:cs="Arial"/>
          <w:sz w:val="22"/>
          <w:szCs w:val="22"/>
        </w:rPr>
        <w:t xml:space="preserve">should </w:t>
      </w:r>
      <w:r w:rsidR="002F4A95" w:rsidRPr="005D0DC8">
        <w:rPr>
          <w:rFonts w:ascii="Arial" w:hAnsi="Arial" w:cs="Arial"/>
          <w:sz w:val="22"/>
          <w:szCs w:val="22"/>
        </w:rPr>
        <w:t xml:space="preserve">receive a </w:t>
      </w:r>
      <w:r w:rsidR="00113223" w:rsidRPr="005D0DC8">
        <w:rPr>
          <w:rFonts w:ascii="Arial" w:hAnsi="Arial" w:cs="Arial"/>
          <w:sz w:val="22"/>
          <w:szCs w:val="22"/>
        </w:rPr>
        <w:t xml:space="preserve">full </w:t>
      </w:r>
      <w:r w:rsidR="002F4A95" w:rsidRPr="005D0DC8">
        <w:rPr>
          <w:rFonts w:ascii="Arial" w:hAnsi="Arial" w:cs="Arial"/>
          <w:sz w:val="22"/>
          <w:szCs w:val="22"/>
        </w:rPr>
        <w:t xml:space="preserve">response or decision </w:t>
      </w:r>
      <w:r w:rsidRPr="005D0DC8">
        <w:rPr>
          <w:rFonts w:ascii="Arial" w:hAnsi="Arial" w:cs="Arial"/>
          <w:sz w:val="22"/>
          <w:szCs w:val="22"/>
        </w:rPr>
        <w:t>within</w:t>
      </w:r>
      <w:r w:rsidR="002F4A95" w:rsidRPr="005D0DC8">
        <w:rPr>
          <w:rFonts w:ascii="Arial" w:hAnsi="Arial" w:cs="Arial"/>
          <w:sz w:val="22"/>
          <w:szCs w:val="22"/>
        </w:rPr>
        <w:t xml:space="preserve"> </w:t>
      </w:r>
      <w:r w:rsidR="00C141D9" w:rsidRPr="005D0DC8">
        <w:rPr>
          <w:rFonts w:ascii="Arial" w:hAnsi="Arial" w:cs="Arial"/>
          <w:sz w:val="22"/>
          <w:szCs w:val="22"/>
        </w:rPr>
        <w:t>six</w:t>
      </w:r>
      <w:r w:rsidR="002F4A95" w:rsidRPr="005D0DC8">
        <w:rPr>
          <w:rFonts w:ascii="Arial" w:hAnsi="Arial" w:cs="Arial"/>
          <w:sz w:val="22"/>
          <w:szCs w:val="22"/>
        </w:rPr>
        <w:t xml:space="preserve"> months</w:t>
      </w:r>
      <w:r w:rsidR="00113223" w:rsidRPr="005D0DC8">
        <w:rPr>
          <w:rFonts w:ascii="Arial" w:hAnsi="Arial" w:cs="Arial"/>
          <w:sz w:val="22"/>
          <w:szCs w:val="22"/>
        </w:rPr>
        <w:t xml:space="preserve"> following </w:t>
      </w:r>
      <w:r w:rsidRPr="005D0DC8">
        <w:rPr>
          <w:rFonts w:ascii="Arial" w:hAnsi="Arial" w:cs="Arial"/>
          <w:sz w:val="22"/>
          <w:szCs w:val="22"/>
        </w:rPr>
        <w:t>the initial complaint being made. If the complaint is still being investigated,</w:t>
      </w:r>
      <w:r w:rsidR="002F4A95" w:rsidRPr="005D0DC8">
        <w:rPr>
          <w:rFonts w:ascii="Arial" w:hAnsi="Arial" w:cs="Arial"/>
          <w:sz w:val="22"/>
          <w:szCs w:val="22"/>
        </w:rPr>
        <w:t xml:space="preserve"> then </w:t>
      </w:r>
      <w:r w:rsidRPr="005D0DC8">
        <w:rPr>
          <w:rFonts w:ascii="Arial" w:hAnsi="Arial" w:cs="Arial"/>
          <w:sz w:val="22"/>
          <w:szCs w:val="22"/>
        </w:rPr>
        <w:t xml:space="preserve">this would be </w:t>
      </w:r>
      <w:r w:rsidR="00C141D9" w:rsidRPr="005D0DC8">
        <w:rPr>
          <w:rFonts w:ascii="Arial" w:hAnsi="Arial" w:cs="Arial"/>
          <w:sz w:val="22"/>
          <w:szCs w:val="22"/>
        </w:rPr>
        <w:t>deemed to be</w:t>
      </w:r>
      <w:r w:rsidRPr="005D0DC8">
        <w:rPr>
          <w:rFonts w:ascii="Arial" w:hAnsi="Arial" w:cs="Arial"/>
          <w:sz w:val="22"/>
          <w:szCs w:val="22"/>
        </w:rPr>
        <w:t xml:space="preserve"> a</w:t>
      </w:r>
      <w:r w:rsidR="002F4A95" w:rsidRPr="005D0DC8">
        <w:rPr>
          <w:rFonts w:ascii="Arial" w:hAnsi="Arial" w:cs="Arial"/>
          <w:sz w:val="22"/>
          <w:szCs w:val="22"/>
        </w:rPr>
        <w:t xml:space="preserve"> reasonable </w:t>
      </w:r>
      <w:r w:rsidR="00C141D9" w:rsidRPr="005D0DC8">
        <w:rPr>
          <w:rFonts w:ascii="Arial" w:hAnsi="Arial" w:cs="Arial"/>
          <w:sz w:val="22"/>
          <w:szCs w:val="22"/>
        </w:rPr>
        <w:t>explanation</w:t>
      </w:r>
      <w:r w:rsidR="002F4A95" w:rsidRPr="005D0DC8">
        <w:rPr>
          <w:rFonts w:ascii="Arial" w:hAnsi="Arial" w:cs="Arial"/>
          <w:sz w:val="22"/>
          <w:szCs w:val="22"/>
        </w:rPr>
        <w:t xml:space="preserve"> for </w:t>
      </w:r>
      <w:r w:rsidR="00C77777" w:rsidRPr="005D0DC8">
        <w:rPr>
          <w:rFonts w:ascii="Arial" w:hAnsi="Arial" w:cs="Arial"/>
          <w:sz w:val="22"/>
          <w:szCs w:val="22"/>
        </w:rPr>
        <w:t>a</w:t>
      </w:r>
      <w:r w:rsidR="002F4A95" w:rsidRPr="005D0DC8">
        <w:rPr>
          <w:rFonts w:ascii="Arial" w:hAnsi="Arial" w:cs="Arial"/>
          <w:sz w:val="22"/>
          <w:szCs w:val="22"/>
        </w:rPr>
        <w:t xml:space="preserve"> delay.</w:t>
      </w:r>
    </w:p>
    <w:p w14:paraId="6A3D345B" w14:textId="24A2E01F" w:rsidR="004F6A22" w:rsidRPr="00105A3F" w:rsidRDefault="007A4C13" w:rsidP="00F95634">
      <w:pPr>
        <w:pStyle w:val="Heading2"/>
        <w:ind w:left="576"/>
        <w:rPr>
          <w:rFonts w:ascii="Arial" w:hAnsi="Arial" w:cs="Arial"/>
          <w:smallCaps w:val="0"/>
          <w:sz w:val="24"/>
          <w:szCs w:val="24"/>
          <w:lang w:val="en-GB"/>
        </w:rPr>
      </w:pPr>
      <w:r w:rsidRPr="00105A3F">
        <w:rPr>
          <w:rFonts w:ascii="Arial" w:hAnsi="Arial" w:cs="Arial"/>
          <w:smallCaps w:val="0"/>
          <w:sz w:val="24"/>
          <w:szCs w:val="24"/>
          <w:lang w:val="en-GB"/>
        </w:rPr>
        <w:t xml:space="preserve">  </w:t>
      </w:r>
      <w:bookmarkStart w:id="82" w:name="_Toc110930658"/>
      <w:bookmarkStart w:id="83" w:name="_Toc209167810"/>
      <w:r w:rsidR="004F6A22" w:rsidRPr="00105A3F">
        <w:rPr>
          <w:rFonts w:ascii="Arial" w:hAnsi="Arial" w:cs="Arial"/>
          <w:smallCaps w:val="0"/>
          <w:sz w:val="24"/>
          <w:szCs w:val="24"/>
          <w:lang w:val="en-GB"/>
        </w:rPr>
        <w:t>Conflicts of interest</w:t>
      </w:r>
      <w:bookmarkEnd w:id="82"/>
      <w:bookmarkEnd w:id="83"/>
    </w:p>
    <w:p w14:paraId="1BCE5F01" w14:textId="77777777" w:rsidR="004F6A22" w:rsidRPr="00105A3F" w:rsidRDefault="004F6A22" w:rsidP="004F6A22">
      <w:pPr>
        <w:rPr>
          <w:rFonts w:ascii="Arial" w:hAnsi="Arial" w:cs="Arial"/>
          <w:sz w:val="22"/>
          <w:szCs w:val="22"/>
        </w:rPr>
      </w:pPr>
    </w:p>
    <w:p w14:paraId="6101610A" w14:textId="5122C616" w:rsidR="003560FB" w:rsidRPr="00105A3F" w:rsidRDefault="00B86212" w:rsidP="004F6A22">
      <w:pPr>
        <w:rPr>
          <w:rFonts w:ascii="Arial" w:hAnsi="Arial" w:cs="Arial"/>
          <w:sz w:val="22"/>
          <w:szCs w:val="22"/>
        </w:rPr>
      </w:pPr>
      <w:r w:rsidRPr="00105A3F">
        <w:rPr>
          <w:rFonts w:ascii="Arial" w:hAnsi="Arial" w:cs="Arial"/>
          <w:sz w:val="22"/>
          <w:szCs w:val="22"/>
        </w:rPr>
        <w:t xml:space="preserve">The </w:t>
      </w:r>
      <w:r w:rsidR="00105A3F">
        <w:rPr>
          <w:rFonts w:ascii="Arial" w:hAnsi="Arial" w:cs="Arial"/>
          <w:sz w:val="22"/>
          <w:szCs w:val="22"/>
        </w:rPr>
        <w:t>c</w:t>
      </w:r>
      <w:r w:rsidRPr="00105A3F">
        <w:rPr>
          <w:rFonts w:ascii="Arial" w:hAnsi="Arial" w:cs="Arial"/>
          <w:sz w:val="22"/>
          <w:szCs w:val="22"/>
        </w:rPr>
        <w:t>omplaints manager and/or investigating clinician must consider and declare whether there are any circumstances by which a reasonable person would consider that the</w:t>
      </w:r>
      <w:r w:rsidR="00BB291B" w:rsidRPr="00105A3F">
        <w:rPr>
          <w:rFonts w:ascii="Arial" w:hAnsi="Arial" w:cs="Arial"/>
          <w:sz w:val="22"/>
          <w:szCs w:val="22"/>
        </w:rPr>
        <w:t>ir</w:t>
      </w:r>
      <w:r w:rsidRPr="00105A3F">
        <w:rPr>
          <w:rFonts w:ascii="Arial" w:hAnsi="Arial" w:cs="Arial"/>
          <w:sz w:val="22"/>
          <w:szCs w:val="22"/>
        </w:rPr>
        <w:t xml:space="preserve"> ability to apply judgement or act as a clinical reviewer could</w:t>
      </w:r>
      <w:r w:rsidR="008D548A" w:rsidRPr="00105A3F">
        <w:rPr>
          <w:rFonts w:ascii="Arial" w:hAnsi="Arial" w:cs="Arial"/>
          <w:sz w:val="22"/>
          <w:szCs w:val="22"/>
        </w:rPr>
        <w:t xml:space="preserve"> be impaired or influenced by another interest that they may hold. </w:t>
      </w:r>
    </w:p>
    <w:p w14:paraId="78C09833" w14:textId="77777777" w:rsidR="003560FB" w:rsidRPr="00105A3F" w:rsidRDefault="003560FB" w:rsidP="004F6A22">
      <w:pPr>
        <w:rPr>
          <w:rFonts w:ascii="Arial" w:hAnsi="Arial" w:cs="Arial"/>
          <w:sz w:val="22"/>
          <w:szCs w:val="22"/>
        </w:rPr>
      </w:pPr>
    </w:p>
    <w:p w14:paraId="10DA8C1A" w14:textId="193DFC71" w:rsidR="004F6A22" w:rsidRPr="00105A3F" w:rsidRDefault="00292B66" w:rsidP="004F6A22">
      <w:pPr>
        <w:rPr>
          <w:rFonts w:ascii="Arial" w:hAnsi="Arial" w:cs="Arial"/>
          <w:sz w:val="22"/>
          <w:szCs w:val="22"/>
        </w:rPr>
      </w:pPr>
      <w:hyperlink r:id="rId45" w:history="1">
        <w:r w:rsidRPr="00292B66">
          <w:rPr>
            <w:rStyle w:val="Hyperlink"/>
            <w:rFonts w:ascii="Arial" w:hAnsi="Arial" w:cs="Arial"/>
            <w:sz w:val="22"/>
            <w:szCs w:val="22"/>
          </w:rPr>
          <w:t>The NHS England Complaints Policy</w:t>
        </w:r>
      </w:hyperlink>
      <w:r>
        <w:rPr>
          <w:rFonts w:ascii="Arial" w:hAnsi="Arial" w:cs="Arial"/>
          <w:sz w:val="22"/>
          <w:szCs w:val="22"/>
        </w:rPr>
        <w:t xml:space="preserve"> indicates t</w:t>
      </w:r>
      <w:r w:rsidR="008D548A" w:rsidRPr="00105A3F">
        <w:rPr>
          <w:rFonts w:ascii="Arial" w:hAnsi="Arial" w:cs="Arial"/>
          <w:sz w:val="22"/>
          <w:szCs w:val="22"/>
        </w:rPr>
        <w:t>his includes, but is not limited to, having a close association with the complained about, having trained or appraised the complained about and</w:t>
      </w:r>
      <w:r w:rsidR="00285498" w:rsidRPr="00105A3F">
        <w:rPr>
          <w:rFonts w:ascii="Arial" w:hAnsi="Arial" w:cs="Arial"/>
          <w:sz w:val="22"/>
          <w:szCs w:val="22"/>
        </w:rPr>
        <w:t>/or being in a financial arrangement with them previously or currently.</w:t>
      </w:r>
    </w:p>
    <w:p w14:paraId="04BF0898" w14:textId="77777777" w:rsidR="00285498" w:rsidRPr="00105A3F" w:rsidRDefault="00285498" w:rsidP="004F6A22">
      <w:pPr>
        <w:rPr>
          <w:rFonts w:ascii="Arial" w:hAnsi="Arial" w:cs="Arial"/>
          <w:sz w:val="22"/>
          <w:szCs w:val="22"/>
        </w:rPr>
      </w:pPr>
    </w:p>
    <w:p w14:paraId="13A0B4DA" w14:textId="3EA2703E" w:rsidR="00285498" w:rsidRPr="00105A3F" w:rsidRDefault="00285498" w:rsidP="00105A3F">
      <w:pPr>
        <w:rPr>
          <w:rFonts w:ascii="Arial" w:hAnsi="Arial" w:cs="Arial"/>
          <w:smallCaps/>
          <w:sz w:val="20"/>
          <w:szCs w:val="20"/>
        </w:rPr>
      </w:pPr>
      <w:r w:rsidRPr="005D0DC8">
        <w:rPr>
          <w:rFonts w:ascii="Arial" w:hAnsi="Arial" w:cs="Arial"/>
          <w:sz w:val="22"/>
          <w:szCs w:val="22"/>
        </w:rPr>
        <w:t xml:space="preserve">Should such circumstances arise, the organisation should </w:t>
      </w:r>
      <w:r w:rsidR="006D60CD" w:rsidRPr="005D0DC8">
        <w:rPr>
          <w:rFonts w:ascii="Arial" w:hAnsi="Arial" w:cs="Arial"/>
          <w:sz w:val="22"/>
          <w:szCs w:val="22"/>
        </w:rPr>
        <w:t xml:space="preserve">seek to appoint another member of the organisation </w:t>
      </w:r>
      <w:r w:rsidR="0064174B" w:rsidRPr="005D0DC8">
        <w:rPr>
          <w:rFonts w:ascii="Arial" w:hAnsi="Arial" w:cs="Arial"/>
          <w:sz w:val="22"/>
          <w:szCs w:val="22"/>
        </w:rPr>
        <w:t xml:space="preserve">as </w:t>
      </w:r>
      <w:r w:rsidR="00105A3F">
        <w:rPr>
          <w:rFonts w:ascii="Arial" w:hAnsi="Arial" w:cs="Arial"/>
          <w:sz w:val="22"/>
          <w:szCs w:val="22"/>
        </w:rPr>
        <w:t xml:space="preserve">the </w:t>
      </w:r>
      <w:r w:rsidR="0064174B" w:rsidRPr="005D0DC8">
        <w:rPr>
          <w:rFonts w:ascii="Arial" w:hAnsi="Arial" w:cs="Arial"/>
          <w:sz w:val="22"/>
          <w:szCs w:val="22"/>
        </w:rPr>
        <w:t>r</w:t>
      </w:r>
      <w:r w:rsidR="00B401D4" w:rsidRPr="005D0DC8">
        <w:rPr>
          <w:rFonts w:ascii="Arial" w:hAnsi="Arial" w:cs="Arial"/>
          <w:sz w:val="22"/>
          <w:szCs w:val="22"/>
        </w:rPr>
        <w:t xml:space="preserve">esponsible person </w:t>
      </w:r>
      <w:r w:rsidR="006D60CD" w:rsidRPr="005D0DC8">
        <w:rPr>
          <w:rFonts w:ascii="Arial" w:hAnsi="Arial" w:cs="Arial"/>
          <w:sz w:val="22"/>
          <w:szCs w:val="22"/>
        </w:rPr>
        <w:t xml:space="preserve">with appropriate </w:t>
      </w:r>
      <w:r w:rsidR="001816EE" w:rsidRPr="005D0DC8">
        <w:rPr>
          <w:rFonts w:ascii="Arial" w:hAnsi="Arial" w:cs="Arial"/>
          <w:sz w:val="22"/>
          <w:szCs w:val="22"/>
        </w:rPr>
        <w:t>complaint management experience.</w:t>
      </w:r>
    </w:p>
    <w:p w14:paraId="45CF529E" w14:textId="4D44FA25" w:rsidR="007A4C13" w:rsidRPr="00105A3F" w:rsidRDefault="00391031" w:rsidP="00F95634">
      <w:pPr>
        <w:pStyle w:val="Heading2"/>
        <w:ind w:left="576"/>
        <w:rPr>
          <w:rFonts w:ascii="Arial" w:hAnsi="Arial" w:cs="Arial"/>
          <w:smallCaps w:val="0"/>
          <w:sz w:val="24"/>
          <w:szCs w:val="24"/>
          <w:lang w:val="en-GB"/>
        </w:rPr>
      </w:pPr>
      <w:bookmarkStart w:id="84" w:name="_Toc110930659"/>
      <w:bookmarkStart w:id="85" w:name="_Toc209167811"/>
      <w:r w:rsidRPr="00105A3F">
        <w:rPr>
          <w:rFonts w:ascii="Arial" w:hAnsi="Arial" w:cs="Arial"/>
          <w:smallCaps w:val="0"/>
          <w:sz w:val="24"/>
          <w:szCs w:val="24"/>
          <w:lang w:val="en-GB"/>
        </w:rPr>
        <w:t>Final formal response to a c</w:t>
      </w:r>
      <w:r w:rsidR="007A4C13" w:rsidRPr="00105A3F">
        <w:rPr>
          <w:rFonts w:ascii="Arial" w:hAnsi="Arial" w:cs="Arial"/>
          <w:smallCaps w:val="0"/>
          <w:sz w:val="24"/>
          <w:szCs w:val="24"/>
          <w:lang w:val="en-GB"/>
        </w:rPr>
        <w:t>omplaint</w:t>
      </w:r>
      <w:bookmarkEnd w:id="84"/>
      <w:bookmarkEnd w:id="85"/>
    </w:p>
    <w:p w14:paraId="110D00F1" w14:textId="2CD71DB3" w:rsidR="008E47F2" w:rsidRPr="005D0DC8" w:rsidRDefault="00391031" w:rsidP="00530C42">
      <w:pPr>
        <w:ind w:right="244"/>
        <w:rPr>
          <w:rFonts w:ascii="Arial" w:hAnsi="Arial" w:cs="Arial"/>
          <w:sz w:val="22"/>
          <w:szCs w:val="22"/>
        </w:rPr>
      </w:pPr>
      <w:r w:rsidRPr="005D0DC8">
        <w:rPr>
          <w:rFonts w:ascii="Arial" w:hAnsi="Arial" w:cs="Arial"/>
          <w:color w:val="000000" w:themeColor="text1"/>
        </w:rPr>
        <w:br/>
      </w:r>
      <w:r w:rsidR="00E00C40" w:rsidRPr="005D0DC8">
        <w:rPr>
          <w:rFonts w:ascii="Arial" w:hAnsi="Arial" w:cs="Arial"/>
          <w:sz w:val="22"/>
          <w:szCs w:val="22"/>
        </w:rPr>
        <w:t>A final response should only be issued to the complainant once the letter has been agreed by</w:t>
      </w:r>
      <w:r w:rsidR="007E358D">
        <w:rPr>
          <w:rFonts w:ascii="Arial" w:hAnsi="Arial" w:cs="Arial"/>
          <w:sz w:val="22"/>
          <w:szCs w:val="22"/>
        </w:rPr>
        <w:t xml:space="preserve"> the MDU</w:t>
      </w:r>
      <w:r w:rsidR="00E00C40" w:rsidRPr="005D0DC8">
        <w:rPr>
          <w:rFonts w:ascii="Arial" w:hAnsi="Arial" w:cs="Arial"/>
          <w:sz w:val="22"/>
          <w:szCs w:val="22"/>
        </w:rPr>
        <w:t>. Following this</w:t>
      </w:r>
      <w:r w:rsidR="00987AED">
        <w:rPr>
          <w:rFonts w:ascii="Arial" w:hAnsi="Arial" w:cs="Arial"/>
          <w:sz w:val="22"/>
          <w:szCs w:val="22"/>
        </w:rPr>
        <w:t>,</w:t>
      </w:r>
      <w:r w:rsidR="00E00C40" w:rsidRPr="005D0DC8">
        <w:rPr>
          <w:rFonts w:ascii="Arial" w:hAnsi="Arial" w:cs="Arial"/>
          <w:sz w:val="22"/>
          <w:szCs w:val="22"/>
        </w:rPr>
        <w:t xml:space="preserve"> and u</w:t>
      </w:r>
      <w:r w:rsidR="001A53F4" w:rsidRPr="005D0DC8">
        <w:rPr>
          <w:rFonts w:ascii="Arial" w:hAnsi="Arial" w:cs="Arial"/>
          <w:sz w:val="22"/>
          <w:szCs w:val="22"/>
        </w:rPr>
        <w:t>pon completion of the investigation, a formal written response will be sent to the complainant and will include the followin</w:t>
      </w:r>
      <w:r w:rsidR="00297358" w:rsidRPr="005D0DC8">
        <w:rPr>
          <w:rFonts w:ascii="Arial" w:hAnsi="Arial" w:cs="Arial"/>
          <w:sz w:val="22"/>
          <w:szCs w:val="22"/>
        </w:rPr>
        <w:t xml:space="preserve">g as per </w:t>
      </w:r>
      <w:hyperlink r:id="rId46" w:history="1">
        <w:r w:rsidR="00297358" w:rsidRPr="009646CF">
          <w:rPr>
            <w:rStyle w:val="Hyperlink"/>
            <w:rFonts w:ascii="Arial" w:hAnsi="Arial" w:cs="Arial"/>
            <w:sz w:val="22"/>
            <w:szCs w:val="22"/>
          </w:rPr>
          <w:t>NHS Resolution</w:t>
        </w:r>
      </w:hyperlink>
      <w:r w:rsidR="00297358" w:rsidRPr="005D0DC8">
        <w:rPr>
          <w:rFonts w:ascii="Arial" w:hAnsi="Arial" w:cs="Arial"/>
          <w:sz w:val="22"/>
          <w:szCs w:val="22"/>
        </w:rPr>
        <w:t xml:space="preserve"> (see extract)</w:t>
      </w:r>
      <w:r w:rsidR="00966B56" w:rsidRPr="005D0DC8">
        <w:rPr>
          <w:rFonts w:ascii="Arial" w:hAnsi="Arial" w:cs="Arial"/>
          <w:sz w:val="22"/>
          <w:szCs w:val="22"/>
        </w:rPr>
        <w:t>:</w:t>
      </w:r>
    </w:p>
    <w:p w14:paraId="141EA946" w14:textId="77777777" w:rsidR="00530C42" w:rsidRPr="005D0DC8" w:rsidRDefault="00530C42" w:rsidP="00530C42">
      <w:pPr>
        <w:ind w:right="244"/>
        <w:rPr>
          <w:rFonts w:ascii="Arial" w:hAnsi="Arial" w:cs="Arial"/>
          <w:sz w:val="22"/>
          <w:szCs w:val="22"/>
        </w:rPr>
      </w:pPr>
    </w:p>
    <w:p w14:paraId="0F9E6697" w14:textId="22E0F8B5" w:rsidR="00297358" w:rsidRPr="005D0DC8" w:rsidRDefault="00297358" w:rsidP="008E47F2">
      <w:pPr>
        <w:pStyle w:val="ListParagraph"/>
        <w:numPr>
          <w:ilvl w:val="0"/>
          <w:numId w:val="28"/>
        </w:numPr>
        <w:ind w:left="714" w:hanging="357"/>
        <w:rPr>
          <w:rFonts w:ascii="Arial" w:hAnsi="Arial" w:cs="Arial"/>
          <w:sz w:val="22"/>
          <w:szCs w:val="22"/>
        </w:rPr>
      </w:pPr>
      <w:r w:rsidRPr="005D0DC8">
        <w:rPr>
          <w:rFonts w:ascii="Arial" w:hAnsi="Arial" w:cs="Arial"/>
          <w:sz w:val="22"/>
          <w:szCs w:val="22"/>
        </w:rPr>
        <w:t>Be professional, well thought out and sympathetic</w:t>
      </w:r>
    </w:p>
    <w:p w14:paraId="2BB1F113" w14:textId="77777777" w:rsidR="00297358" w:rsidRPr="005D0DC8" w:rsidRDefault="00297358" w:rsidP="00297358">
      <w:pPr>
        <w:rPr>
          <w:rFonts w:ascii="Arial" w:hAnsi="Arial" w:cs="Arial"/>
          <w:sz w:val="22"/>
          <w:szCs w:val="22"/>
        </w:rPr>
      </w:pPr>
    </w:p>
    <w:p w14:paraId="4AD25FDC" w14:textId="0C3B1D8A" w:rsidR="00297358" w:rsidRPr="005D0DC8" w:rsidRDefault="00297358" w:rsidP="00297358">
      <w:pPr>
        <w:pStyle w:val="ListParagraph"/>
        <w:numPr>
          <w:ilvl w:val="0"/>
          <w:numId w:val="28"/>
        </w:numPr>
        <w:rPr>
          <w:rFonts w:ascii="Arial" w:hAnsi="Arial" w:cs="Arial"/>
          <w:sz w:val="22"/>
          <w:szCs w:val="22"/>
        </w:rPr>
      </w:pPr>
      <w:r w:rsidRPr="005D0DC8">
        <w:rPr>
          <w:rFonts w:ascii="Arial" w:hAnsi="Arial" w:cs="Arial"/>
          <w:sz w:val="22"/>
          <w:szCs w:val="22"/>
        </w:rPr>
        <w:t>Deal fully with all the complainant’s complaints</w:t>
      </w:r>
    </w:p>
    <w:p w14:paraId="40AA10AC" w14:textId="77777777" w:rsidR="00297358" w:rsidRPr="005D0DC8" w:rsidRDefault="00297358" w:rsidP="00297358">
      <w:pPr>
        <w:rPr>
          <w:rFonts w:ascii="Arial" w:hAnsi="Arial" w:cs="Arial"/>
          <w:sz w:val="22"/>
          <w:szCs w:val="22"/>
        </w:rPr>
      </w:pPr>
    </w:p>
    <w:p w14:paraId="03B44CD3" w14:textId="61EC6552" w:rsidR="00297358" w:rsidRPr="005D0DC8" w:rsidRDefault="00297358" w:rsidP="00297358">
      <w:pPr>
        <w:pStyle w:val="ListParagraph"/>
        <w:numPr>
          <w:ilvl w:val="0"/>
          <w:numId w:val="28"/>
        </w:numPr>
        <w:rPr>
          <w:rFonts w:ascii="Arial" w:hAnsi="Arial" w:cs="Arial"/>
          <w:sz w:val="22"/>
          <w:szCs w:val="22"/>
        </w:rPr>
      </w:pPr>
      <w:r w:rsidRPr="005D0DC8">
        <w:rPr>
          <w:rFonts w:ascii="Arial" w:hAnsi="Arial" w:cs="Arial"/>
          <w:sz w:val="22"/>
          <w:szCs w:val="22"/>
        </w:rPr>
        <w:t>Include a factual chronology of events which sets out and describes every relevant consultation or telephone contact, referring to the clinical notes as required</w:t>
      </w:r>
    </w:p>
    <w:p w14:paraId="4C26F839" w14:textId="77777777" w:rsidR="00966B56" w:rsidRPr="005D0DC8" w:rsidRDefault="00966B56" w:rsidP="00966B56">
      <w:pPr>
        <w:pStyle w:val="ListParagraph"/>
        <w:rPr>
          <w:rFonts w:ascii="Arial" w:hAnsi="Arial" w:cs="Arial"/>
          <w:sz w:val="22"/>
          <w:szCs w:val="22"/>
        </w:rPr>
      </w:pPr>
    </w:p>
    <w:p w14:paraId="36F3DC39" w14:textId="1C85FB41" w:rsidR="00297358" w:rsidRPr="005D0DC8" w:rsidRDefault="00297358" w:rsidP="00297358">
      <w:pPr>
        <w:pStyle w:val="ListParagraph"/>
        <w:numPr>
          <w:ilvl w:val="0"/>
          <w:numId w:val="28"/>
        </w:numPr>
        <w:rPr>
          <w:rFonts w:ascii="Arial" w:hAnsi="Arial" w:cs="Arial"/>
          <w:sz w:val="22"/>
          <w:szCs w:val="22"/>
        </w:rPr>
      </w:pPr>
      <w:r w:rsidRPr="005D0DC8">
        <w:rPr>
          <w:rFonts w:ascii="Arial" w:hAnsi="Arial" w:cs="Arial"/>
          <w:sz w:val="22"/>
          <w:szCs w:val="22"/>
        </w:rPr>
        <w:t>Set out what details are based on memory, contemporaneous notes or normal practice</w:t>
      </w:r>
    </w:p>
    <w:p w14:paraId="13865113" w14:textId="77777777" w:rsidR="00297358" w:rsidRPr="005D0DC8" w:rsidRDefault="00297358" w:rsidP="00297358">
      <w:pPr>
        <w:rPr>
          <w:rFonts w:ascii="Arial" w:hAnsi="Arial" w:cs="Arial"/>
          <w:sz w:val="22"/>
          <w:szCs w:val="22"/>
        </w:rPr>
      </w:pPr>
    </w:p>
    <w:p w14:paraId="44543892" w14:textId="66147153" w:rsidR="00297358" w:rsidRPr="005D0DC8" w:rsidRDefault="00297358" w:rsidP="00297358">
      <w:pPr>
        <w:pStyle w:val="ListParagraph"/>
        <w:numPr>
          <w:ilvl w:val="0"/>
          <w:numId w:val="28"/>
        </w:numPr>
        <w:rPr>
          <w:rFonts w:ascii="Arial" w:hAnsi="Arial" w:cs="Arial"/>
          <w:sz w:val="22"/>
          <w:szCs w:val="22"/>
        </w:rPr>
      </w:pPr>
      <w:r w:rsidRPr="005D0DC8">
        <w:rPr>
          <w:rFonts w:ascii="Arial" w:hAnsi="Arial" w:cs="Arial"/>
          <w:sz w:val="22"/>
          <w:szCs w:val="22"/>
        </w:rPr>
        <w:t>Explain any medical terminology in a way in which the complainant will understand</w:t>
      </w:r>
    </w:p>
    <w:p w14:paraId="394C7D0E" w14:textId="77777777" w:rsidR="00297358" w:rsidRPr="005D0DC8" w:rsidRDefault="00297358" w:rsidP="00297358">
      <w:pPr>
        <w:rPr>
          <w:rFonts w:ascii="Arial" w:hAnsi="Arial" w:cs="Arial"/>
          <w:sz w:val="22"/>
          <w:szCs w:val="22"/>
        </w:rPr>
      </w:pPr>
    </w:p>
    <w:p w14:paraId="603A80C2" w14:textId="511F707D" w:rsidR="00297358" w:rsidRPr="005D0DC8" w:rsidRDefault="00297358" w:rsidP="00297358">
      <w:pPr>
        <w:pStyle w:val="ListParagraph"/>
        <w:numPr>
          <w:ilvl w:val="0"/>
          <w:numId w:val="28"/>
        </w:numPr>
        <w:rPr>
          <w:rFonts w:ascii="Arial" w:hAnsi="Arial" w:cs="Arial"/>
          <w:sz w:val="22"/>
          <w:szCs w:val="22"/>
        </w:rPr>
      </w:pPr>
      <w:r w:rsidRPr="005D0DC8">
        <w:rPr>
          <w:rFonts w:ascii="Arial" w:hAnsi="Arial" w:cs="Arial"/>
          <w:sz w:val="22"/>
          <w:szCs w:val="22"/>
        </w:rPr>
        <w:t>Contain an apology, offer of treatment or other redress if something has gone wrong</w:t>
      </w:r>
    </w:p>
    <w:p w14:paraId="67320D8F" w14:textId="77777777" w:rsidR="00297358" w:rsidRPr="005D0DC8" w:rsidRDefault="00297358" w:rsidP="00297358">
      <w:pPr>
        <w:pStyle w:val="ListParagraph"/>
        <w:rPr>
          <w:rFonts w:ascii="Arial" w:hAnsi="Arial" w:cs="Arial"/>
          <w:sz w:val="22"/>
          <w:szCs w:val="22"/>
        </w:rPr>
      </w:pPr>
    </w:p>
    <w:p w14:paraId="6E0B05EA" w14:textId="75FB99DF" w:rsidR="00297358" w:rsidRPr="005D0DC8" w:rsidRDefault="00297358" w:rsidP="00297358">
      <w:pPr>
        <w:pStyle w:val="ListParagraph"/>
        <w:numPr>
          <w:ilvl w:val="0"/>
          <w:numId w:val="28"/>
        </w:numPr>
        <w:rPr>
          <w:rFonts w:ascii="Arial" w:hAnsi="Arial" w:cs="Arial"/>
          <w:sz w:val="22"/>
          <w:szCs w:val="22"/>
        </w:rPr>
      </w:pPr>
      <w:r w:rsidRPr="005D0DC8">
        <w:rPr>
          <w:rFonts w:ascii="Arial" w:hAnsi="Arial" w:cs="Arial"/>
          <w:sz w:val="22"/>
          <w:szCs w:val="22"/>
        </w:rPr>
        <w:t xml:space="preserve">The response should also highlight what the </w:t>
      </w:r>
      <w:r w:rsidR="00966B56" w:rsidRPr="005D0DC8">
        <w:rPr>
          <w:rFonts w:ascii="Arial" w:hAnsi="Arial" w:cs="Arial"/>
          <w:sz w:val="22"/>
          <w:szCs w:val="22"/>
        </w:rPr>
        <w:t>organisation</w:t>
      </w:r>
      <w:r w:rsidRPr="005D0DC8">
        <w:rPr>
          <w:rFonts w:ascii="Arial" w:hAnsi="Arial" w:cs="Arial"/>
          <w:sz w:val="22"/>
          <w:szCs w:val="22"/>
        </w:rPr>
        <w:t xml:space="preserve"> has done, or intends to do, to remedy the concerns identified to ensure that the problem does not happen again</w:t>
      </w:r>
    </w:p>
    <w:p w14:paraId="26CBD344" w14:textId="77777777" w:rsidR="00297358" w:rsidRPr="005D0DC8" w:rsidRDefault="00297358" w:rsidP="00297358">
      <w:pPr>
        <w:pStyle w:val="ListParagraph"/>
        <w:rPr>
          <w:rFonts w:ascii="Arial" w:hAnsi="Arial" w:cs="Arial"/>
          <w:sz w:val="22"/>
          <w:szCs w:val="22"/>
        </w:rPr>
      </w:pPr>
    </w:p>
    <w:p w14:paraId="7D44DD84" w14:textId="2FC7277A" w:rsidR="00297358" w:rsidRPr="00987AED" w:rsidRDefault="00297358" w:rsidP="000B659A">
      <w:pPr>
        <w:pStyle w:val="ListParagraph"/>
        <w:numPr>
          <w:ilvl w:val="0"/>
          <w:numId w:val="28"/>
        </w:numPr>
        <w:rPr>
          <w:rFonts w:ascii="Arial" w:hAnsi="Arial" w:cs="Arial"/>
          <w:sz w:val="22"/>
          <w:szCs w:val="22"/>
        </w:rPr>
      </w:pPr>
      <w:r w:rsidRPr="00987AED">
        <w:rPr>
          <w:rFonts w:ascii="Arial" w:hAnsi="Arial" w:cs="Arial"/>
          <w:sz w:val="22"/>
          <w:szCs w:val="22"/>
        </w:rPr>
        <w:t>The response should inform the complainant that they may complain to the</w:t>
      </w:r>
      <w:r w:rsidR="00261C32" w:rsidRPr="00987AED">
        <w:rPr>
          <w:rFonts w:ascii="Arial" w:hAnsi="Arial" w:cs="Arial"/>
          <w:sz w:val="22"/>
          <w:szCs w:val="22"/>
        </w:rPr>
        <w:t xml:space="preserve"> PHSO should</w:t>
      </w:r>
      <w:r w:rsidRPr="00987AED">
        <w:rPr>
          <w:rFonts w:ascii="Arial" w:hAnsi="Arial" w:cs="Arial"/>
          <w:sz w:val="22"/>
          <w:szCs w:val="22"/>
        </w:rPr>
        <w:t xml:space="preserve"> they remain dissatisfied</w:t>
      </w:r>
    </w:p>
    <w:p w14:paraId="7065ABEC" w14:textId="07817F30" w:rsidR="00297358" w:rsidRPr="005D0DC8" w:rsidRDefault="00297358" w:rsidP="00297358">
      <w:pPr>
        <w:ind w:left="720"/>
        <w:rPr>
          <w:rFonts w:ascii="Arial" w:hAnsi="Arial" w:cs="Arial"/>
          <w:sz w:val="22"/>
          <w:szCs w:val="22"/>
        </w:rPr>
      </w:pPr>
    </w:p>
    <w:p w14:paraId="485BE51A" w14:textId="59B0B3F4" w:rsidR="00297358" w:rsidRPr="005D0DC8" w:rsidRDefault="00297358" w:rsidP="008E47F2">
      <w:pPr>
        <w:rPr>
          <w:rFonts w:ascii="Arial" w:hAnsi="Arial" w:cs="Arial"/>
          <w:sz w:val="22"/>
          <w:szCs w:val="22"/>
        </w:rPr>
      </w:pPr>
      <w:r w:rsidRPr="005D0DC8">
        <w:rPr>
          <w:rFonts w:ascii="Arial" w:hAnsi="Arial" w:cs="Arial"/>
          <w:sz w:val="22"/>
          <w:szCs w:val="22"/>
        </w:rPr>
        <w:t xml:space="preserve">Consideration must be given to the fact that the response </w:t>
      </w:r>
      <w:r w:rsidR="00C414BB" w:rsidRPr="005D0DC8">
        <w:rPr>
          <w:rFonts w:ascii="Arial" w:hAnsi="Arial" w:cs="Arial"/>
          <w:sz w:val="22"/>
          <w:szCs w:val="22"/>
        </w:rPr>
        <w:t>is</w:t>
      </w:r>
      <w:r w:rsidRPr="005D0DC8">
        <w:rPr>
          <w:rFonts w:ascii="Arial" w:hAnsi="Arial" w:cs="Arial"/>
          <w:sz w:val="22"/>
          <w:szCs w:val="22"/>
        </w:rPr>
        <w:t xml:space="preserve"> likely </w:t>
      </w:r>
      <w:r w:rsidR="00C414BB" w:rsidRPr="005D0DC8">
        <w:rPr>
          <w:rFonts w:ascii="Arial" w:hAnsi="Arial" w:cs="Arial"/>
          <w:sz w:val="22"/>
          <w:szCs w:val="22"/>
        </w:rPr>
        <w:t xml:space="preserve">to </w:t>
      </w:r>
      <w:r w:rsidRPr="005D0DC8">
        <w:rPr>
          <w:rFonts w:ascii="Arial" w:hAnsi="Arial" w:cs="Arial"/>
          <w:sz w:val="22"/>
          <w:szCs w:val="22"/>
        </w:rPr>
        <w:t xml:space="preserve">be read by the complainant’s family and possibly legal advisers. </w:t>
      </w:r>
    </w:p>
    <w:p w14:paraId="2AE1B253" w14:textId="77777777" w:rsidR="00297358" w:rsidRPr="005D0DC8" w:rsidRDefault="00297358" w:rsidP="00297358">
      <w:pPr>
        <w:rPr>
          <w:rFonts w:ascii="Arial" w:hAnsi="Arial" w:cs="Arial"/>
          <w:sz w:val="22"/>
          <w:szCs w:val="22"/>
        </w:rPr>
      </w:pPr>
    </w:p>
    <w:p w14:paraId="3D3910A3" w14:textId="49BB1847" w:rsidR="00297358" w:rsidRPr="005D0DC8" w:rsidRDefault="00297358" w:rsidP="008E47F2">
      <w:pPr>
        <w:rPr>
          <w:rFonts w:ascii="Arial" w:hAnsi="Arial" w:cs="Arial"/>
          <w:sz w:val="22"/>
          <w:szCs w:val="22"/>
        </w:rPr>
      </w:pPr>
      <w:r w:rsidRPr="005D0DC8">
        <w:rPr>
          <w:rFonts w:ascii="Arial" w:hAnsi="Arial" w:cs="Arial"/>
          <w:sz w:val="22"/>
          <w:szCs w:val="22"/>
        </w:rPr>
        <w:t>A full explanation and apology may assist in avoiding a claim. However, if a</w:t>
      </w:r>
    </w:p>
    <w:p w14:paraId="51400299" w14:textId="77777777" w:rsidR="00297358" w:rsidRPr="005D0DC8" w:rsidRDefault="00297358" w:rsidP="008E47F2">
      <w:pPr>
        <w:rPr>
          <w:rFonts w:ascii="Arial" w:hAnsi="Arial" w:cs="Arial"/>
          <w:sz w:val="22"/>
          <w:szCs w:val="22"/>
        </w:rPr>
      </w:pPr>
      <w:r w:rsidRPr="005D0DC8">
        <w:rPr>
          <w:rFonts w:ascii="Arial" w:hAnsi="Arial" w:cs="Arial"/>
          <w:sz w:val="22"/>
          <w:szCs w:val="22"/>
        </w:rPr>
        <w:t>patient subsequently brings a claim for compensation, the complaint file is likely to</w:t>
      </w:r>
    </w:p>
    <w:p w14:paraId="1FB08911" w14:textId="77777777" w:rsidR="00297358" w:rsidRPr="005D0DC8" w:rsidRDefault="00297358" w:rsidP="008E47F2">
      <w:pPr>
        <w:rPr>
          <w:rFonts w:ascii="Arial" w:hAnsi="Arial" w:cs="Arial"/>
          <w:sz w:val="22"/>
          <w:szCs w:val="22"/>
        </w:rPr>
      </w:pPr>
      <w:r w:rsidRPr="005D0DC8">
        <w:rPr>
          <w:rFonts w:ascii="Arial" w:hAnsi="Arial" w:cs="Arial"/>
          <w:sz w:val="22"/>
          <w:szCs w:val="22"/>
        </w:rPr>
        <w:t>be used in those proceedings so it is important that any response to a complaint is</w:t>
      </w:r>
    </w:p>
    <w:p w14:paraId="133B1026" w14:textId="77777777" w:rsidR="008E47F2" w:rsidRPr="005D0DC8" w:rsidRDefault="00297358" w:rsidP="008E47F2">
      <w:pPr>
        <w:rPr>
          <w:rFonts w:ascii="Arial" w:hAnsi="Arial" w:cs="Arial"/>
          <w:sz w:val="22"/>
          <w:szCs w:val="22"/>
        </w:rPr>
      </w:pPr>
      <w:r w:rsidRPr="005D0DC8">
        <w:rPr>
          <w:rFonts w:ascii="Arial" w:hAnsi="Arial" w:cs="Arial"/>
          <w:sz w:val="22"/>
          <w:szCs w:val="22"/>
        </w:rPr>
        <w:t>clear and well explained and can be supported by evidence.</w:t>
      </w:r>
    </w:p>
    <w:p w14:paraId="4F7282A6" w14:textId="77777777" w:rsidR="008E47F2" w:rsidRPr="005D0DC8" w:rsidRDefault="008E47F2" w:rsidP="008E47F2">
      <w:pPr>
        <w:rPr>
          <w:rFonts w:ascii="Arial" w:hAnsi="Arial" w:cs="Arial"/>
          <w:sz w:val="22"/>
          <w:szCs w:val="22"/>
        </w:rPr>
      </w:pPr>
    </w:p>
    <w:p w14:paraId="4E556BC3" w14:textId="104C75AD" w:rsidR="008E47F2" w:rsidRDefault="00401E4A" w:rsidP="00105A3F">
      <w:pPr>
        <w:rPr>
          <w:rFonts w:ascii="Arial" w:hAnsi="Arial" w:cs="Arial"/>
          <w:sz w:val="22"/>
          <w:szCs w:val="22"/>
        </w:rPr>
      </w:pPr>
      <w:r w:rsidRPr="005D0DC8">
        <w:rPr>
          <w:rFonts w:ascii="Arial" w:hAnsi="Arial" w:cs="Arial"/>
          <w:sz w:val="22"/>
          <w:szCs w:val="22"/>
        </w:rPr>
        <w:t xml:space="preserve">The full and final response should ordinarily be completed within </w:t>
      </w:r>
      <w:r w:rsidR="00297358" w:rsidRPr="005D0DC8">
        <w:rPr>
          <w:rFonts w:ascii="Arial" w:hAnsi="Arial" w:cs="Arial"/>
          <w:sz w:val="22"/>
          <w:szCs w:val="22"/>
        </w:rPr>
        <w:t xml:space="preserve">six months, </w:t>
      </w:r>
      <w:r w:rsidR="00E250AA" w:rsidRPr="005D0DC8">
        <w:rPr>
          <w:rFonts w:ascii="Arial" w:hAnsi="Arial" w:cs="Arial"/>
          <w:sz w:val="22"/>
          <w:szCs w:val="22"/>
        </w:rPr>
        <w:t xml:space="preserve">signed by the responsible person, </w:t>
      </w:r>
      <w:r w:rsidR="00297358" w:rsidRPr="005D0DC8">
        <w:rPr>
          <w:rFonts w:ascii="Arial" w:hAnsi="Arial" w:cs="Arial"/>
          <w:sz w:val="22"/>
          <w:szCs w:val="22"/>
        </w:rPr>
        <w:t>although s</w:t>
      </w:r>
      <w:r w:rsidRPr="005D0DC8">
        <w:rPr>
          <w:rFonts w:ascii="Arial" w:hAnsi="Arial" w:cs="Arial"/>
          <w:sz w:val="22"/>
          <w:szCs w:val="22"/>
        </w:rPr>
        <w:t xml:space="preserve">hould it be likely that this will go beyond this timescale, the </w:t>
      </w:r>
      <w:r w:rsidR="006F6FF5" w:rsidRPr="005D0DC8">
        <w:rPr>
          <w:rFonts w:ascii="Arial" w:hAnsi="Arial" w:cs="Arial"/>
          <w:sz w:val="22"/>
          <w:szCs w:val="22"/>
        </w:rPr>
        <w:t>complaints manager will contact the complainant to upd</w:t>
      </w:r>
      <w:r w:rsidRPr="005D0DC8">
        <w:rPr>
          <w:rFonts w:ascii="Arial" w:hAnsi="Arial" w:cs="Arial"/>
          <w:sz w:val="22"/>
          <w:szCs w:val="22"/>
        </w:rPr>
        <w:t>ate and give a projected completion timescal</w:t>
      </w:r>
      <w:r w:rsidR="008E47F2" w:rsidRPr="005D0DC8">
        <w:rPr>
          <w:rFonts w:ascii="Arial" w:hAnsi="Arial" w:cs="Arial"/>
          <w:sz w:val="22"/>
          <w:szCs w:val="22"/>
        </w:rPr>
        <w:t>e.</w:t>
      </w:r>
    </w:p>
    <w:p w14:paraId="7AA19699" w14:textId="77777777" w:rsidR="00083F7B" w:rsidRDefault="00083F7B" w:rsidP="00105A3F">
      <w:pPr>
        <w:rPr>
          <w:rFonts w:ascii="Arial" w:hAnsi="Arial" w:cs="Arial"/>
          <w:sz w:val="22"/>
          <w:szCs w:val="22"/>
        </w:rPr>
      </w:pPr>
    </w:p>
    <w:p w14:paraId="78AB6A89" w14:textId="126B4C34" w:rsidR="00083F7B" w:rsidRPr="005D0DC8" w:rsidRDefault="00083F7B" w:rsidP="00083F7B">
      <w:pPr>
        <w:ind w:right="244"/>
        <w:rPr>
          <w:rFonts w:ascii="Arial" w:hAnsi="Arial" w:cs="Arial"/>
          <w:sz w:val="22"/>
          <w:szCs w:val="22"/>
        </w:rPr>
      </w:pPr>
      <w:r w:rsidRPr="005D0DC8">
        <w:rPr>
          <w:rFonts w:ascii="Arial" w:hAnsi="Arial" w:cs="Arial"/>
          <w:sz w:val="22"/>
          <w:szCs w:val="22"/>
        </w:rPr>
        <w:t>* Note, it is not a mandatory requirement to forward all complaint response letters to the defence union prior to sending to the complainant. This has simply been added to reduce any potential risk of litigation. Organisations may therefore wish to continue to forward only the most significant complaints to the defence union.</w:t>
      </w:r>
    </w:p>
    <w:p w14:paraId="000259FB" w14:textId="77777777" w:rsidR="00083F7B" w:rsidRPr="005D0DC8" w:rsidRDefault="00083F7B" w:rsidP="00105A3F">
      <w:pPr>
        <w:rPr>
          <w:rFonts w:ascii="Arial" w:hAnsi="Arial" w:cs="Arial"/>
          <w:sz w:val="22"/>
          <w:szCs w:val="22"/>
        </w:rPr>
      </w:pPr>
    </w:p>
    <w:p w14:paraId="4AAEA2EA" w14:textId="25153FC3" w:rsidR="00F74E70" w:rsidRPr="005D0DC8" w:rsidRDefault="00F74E70" w:rsidP="00C414BB">
      <w:pPr>
        <w:ind w:right="244"/>
        <w:jc w:val="both"/>
        <w:rPr>
          <w:rFonts w:ascii="Arial" w:hAnsi="Arial" w:cs="Arial"/>
          <w:sz w:val="22"/>
          <w:szCs w:val="22"/>
        </w:rPr>
      </w:pPr>
      <w:r w:rsidRPr="005D0DC8">
        <w:rPr>
          <w:rFonts w:ascii="Arial" w:hAnsi="Arial" w:cs="Arial"/>
          <w:sz w:val="22"/>
          <w:szCs w:val="22"/>
        </w:rPr>
        <w:t xml:space="preserve">A template example of the </w:t>
      </w:r>
      <w:r w:rsidR="00C414BB" w:rsidRPr="005D0DC8">
        <w:rPr>
          <w:rFonts w:ascii="Arial" w:hAnsi="Arial" w:cs="Arial"/>
          <w:sz w:val="22"/>
          <w:szCs w:val="22"/>
        </w:rPr>
        <w:t xml:space="preserve">final response letter </w:t>
      </w:r>
      <w:r w:rsidRPr="005D0DC8">
        <w:rPr>
          <w:rFonts w:ascii="Arial" w:hAnsi="Arial" w:cs="Arial"/>
          <w:sz w:val="22"/>
          <w:szCs w:val="22"/>
        </w:rPr>
        <w:t xml:space="preserve">can be found at </w:t>
      </w:r>
      <w:hyperlink w:anchor="_Annex_I_–" w:history="1">
        <w:r w:rsidR="00F35483" w:rsidRPr="005D0DC8">
          <w:rPr>
            <w:rStyle w:val="Hyperlink"/>
            <w:rFonts w:ascii="Arial" w:hAnsi="Arial" w:cs="Arial"/>
            <w:sz w:val="22"/>
            <w:szCs w:val="22"/>
          </w:rPr>
          <w:t>Annex F</w:t>
        </w:r>
      </w:hyperlink>
      <w:r w:rsidR="008E47F2" w:rsidRPr="005D0DC8">
        <w:rPr>
          <w:rFonts w:ascii="Arial" w:hAnsi="Arial" w:cs="Arial"/>
          <w:sz w:val="22"/>
          <w:szCs w:val="22"/>
        </w:rPr>
        <w:t>.</w:t>
      </w:r>
    </w:p>
    <w:p w14:paraId="3B3BEFAF" w14:textId="0566F03C" w:rsidR="0074619F" w:rsidRPr="005D0DC8" w:rsidRDefault="0074619F" w:rsidP="00C414BB">
      <w:pPr>
        <w:ind w:right="244"/>
        <w:jc w:val="both"/>
        <w:rPr>
          <w:rFonts w:ascii="Arial" w:hAnsi="Arial" w:cs="Arial"/>
          <w:sz w:val="22"/>
          <w:szCs w:val="22"/>
        </w:rPr>
      </w:pPr>
    </w:p>
    <w:p w14:paraId="08A9823F" w14:textId="1EF0F589" w:rsidR="007A4C13" w:rsidRPr="00105A3F" w:rsidRDefault="007A4C13" w:rsidP="001F58A4">
      <w:pPr>
        <w:pStyle w:val="Heading2"/>
        <w:spacing w:before="0"/>
        <w:ind w:left="576"/>
        <w:rPr>
          <w:rFonts w:ascii="Arial" w:hAnsi="Arial" w:cs="Arial"/>
          <w:smallCaps w:val="0"/>
          <w:sz w:val="24"/>
          <w:szCs w:val="24"/>
          <w:lang w:val="en-GB"/>
        </w:rPr>
      </w:pPr>
      <w:r w:rsidRPr="00105A3F">
        <w:rPr>
          <w:rFonts w:ascii="Arial" w:hAnsi="Arial" w:cs="Arial"/>
          <w:smallCaps w:val="0"/>
          <w:sz w:val="24"/>
          <w:szCs w:val="24"/>
          <w:lang w:val="en-GB"/>
        </w:rPr>
        <w:t xml:space="preserve">  </w:t>
      </w:r>
      <w:bookmarkStart w:id="86" w:name="_Toc110930660"/>
      <w:bookmarkStart w:id="87" w:name="_Toc209167812"/>
      <w:r w:rsidR="00391031" w:rsidRPr="00105A3F">
        <w:rPr>
          <w:rFonts w:ascii="Arial" w:hAnsi="Arial" w:cs="Arial"/>
          <w:smallCaps w:val="0"/>
          <w:sz w:val="24"/>
          <w:szCs w:val="24"/>
          <w:lang w:val="en-GB"/>
        </w:rPr>
        <w:t>Confidentiality in relation to c</w:t>
      </w:r>
      <w:r w:rsidRPr="00105A3F">
        <w:rPr>
          <w:rFonts w:ascii="Arial" w:hAnsi="Arial" w:cs="Arial"/>
          <w:smallCaps w:val="0"/>
          <w:sz w:val="24"/>
          <w:szCs w:val="24"/>
          <w:lang w:val="en-GB"/>
        </w:rPr>
        <w:t>omplaints</w:t>
      </w:r>
      <w:bookmarkEnd w:id="86"/>
      <w:bookmarkEnd w:id="87"/>
    </w:p>
    <w:p w14:paraId="57A9E043" w14:textId="77777777" w:rsidR="001A53F4" w:rsidRPr="005D0DC8" w:rsidRDefault="001A53F4" w:rsidP="001F58A4">
      <w:pPr>
        <w:spacing w:after="72"/>
        <w:ind w:right="245"/>
        <w:rPr>
          <w:rFonts w:ascii="Arial" w:hAnsi="Arial" w:cs="Arial"/>
          <w:color w:val="000000" w:themeColor="text1"/>
          <w:sz w:val="10"/>
        </w:rPr>
      </w:pPr>
    </w:p>
    <w:p w14:paraId="0227BAE8" w14:textId="77777777" w:rsidR="00880EE9" w:rsidRPr="005D0DC8" w:rsidRDefault="001A53F4" w:rsidP="008D0DE1">
      <w:pPr>
        <w:ind w:right="244"/>
        <w:rPr>
          <w:rFonts w:ascii="Arial" w:hAnsi="Arial" w:cs="Arial"/>
          <w:color w:val="000000" w:themeColor="text1"/>
          <w:sz w:val="22"/>
          <w:szCs w:val="22"/>
        </w:rPr>
      </w:pPr>
      <w:r w:rsidRPr="005D0DC8">
        <w:rPr>
          <w:rFonts w:ascii="Arial" w:hAnsi="Arial" w:cs="Arial"/>
          <w:color w:val="000000" w:themeColor="text1"/>
          <w:sz w:val="22"/>
          <w:szCs w:val="22"/>
        </w:rPr>
        <w:t xml:space="preserve">Any complaint is investigated with the utmost </w:t>
      </w:r>
      <w:proofErr w:type="gramStart"/>
      <w:r w:rsidRPr="005D0DC8">
        <w:rPr>
          <w:rFonts w:ascii="Arial" w:hAnsi="Arial" w:cs="Arial"/>
          <w:color w:val="000000" w:themeColor="text1"/>
          <w:sz w:val="22"/>
          <w:szCs w:val="22"/>
        </w:rPr>
        <w:t>confidence</w:t>
      </w:r>
      <w:proofErr w:type="gramEnd"/>
      <w:r w:rsidRPr="005D0DC8">
        <w:rPr>
          <w:rFonts w:ascii="Arial" w:hAnsi="Arial" w:cs="Arial"/>
          <w:color w:val="000000" w:themeColor="text1"/>
          <w:sz w:val="22"/>
          <w:szCs w:val="22"/>
        </w:rPr>
        <w:t xml:space="preserve"> and all associated documentation will be held separately from the complainant’s medical records.</w:t>
      </w:r>
    </w:p>
    <w:p w14:paraId="4F7BCCD8" w14:textId="77777777" w:rsidR="00880EE9" w:rsidRPr="005D0DC8" w:rsidRDefault="00880EE9" w:rsidP="008D0DE1">
      <w:pPr>
        <w:ind w:right="244"/>
        <w:rPr>
          <w:rFonts w:ascii="Arial" w:hAnsi="Arial" w:cs="Arial"/>
          <w:color w:val="000000" w:themeColor="text1"/>
          <w:sz w:val="22"/>
          <w:szCs w:val="22"/>
        </w:rPr>
      </w:pPr>
    </w:p>
    <w:p w14:paraId="2890D78C" w14:textId="0857BFCB" w:rsidR="001A53F4" w:rsidRPr="005D0DC8" w:rsidRDefault="001A53F4" w:rsidP="008D0DE1">
      <w:pPr>
        <w:ind w:right="244"/>
        <w:rPr>
          <w:rFonts w:ascii="Arial" w:hAnsi="Arial" w:cs="Arial"/>
          <w:color w:val="000000" w:themeColor="text1"/>
          <w:sz w:val="22"/>
          <w:szCs w:val="22"/>
        </w:rPr>
      </w:pPr>
      <w:r w:rsidRPr="005D0DC8">
        <w:rPr>
          <w:rFonts w:ascii="Arial" w:hAnsi="Arial" w:cs="Arial"/>
          <w:color w:val="000000" w:themeColor="text1"/>
          <w:sz w:val="22"/>
          <w:szCs w:val="22"/>
        </w:rPr>
        <w:t xml:space="preserve">Complaint </w:t>
      </w:r>
      <w:r w:rsidRPr="005D0DC8">
        <w:rPr>
          <w:rFonts w:ascii="Arial" w:hAnsi="Arial" w:cs="Arial"/>
          <w:sz w:val="22"/>
          <w:szCs w:val="22"/>
        </w:rPr>
        <w:t xml:space="preserve">confidentiality will be maintained, ensuring only managers and staff who are involved in the investigation know the particulars of the complaint. </w:t>
      </w:r>
    </w:p>
    <w:p w14:paraId="3227A766" w14:textId="1A7BDB8A" w:rsidR="007A4C13" w:rsidRPr="00105A3F" w:rsidRDefault="007A4C13" w:rsidP="001F58A4">
      <w:pPr>
        <w:pStyle w:val="Heading2"/>
        <w:ind w:left="576"/>
        <w:rPr>
          <w:rFonts w:ascii="Arial" w:hAnsi="Arial" w:cs="Arial"/>
          <w:smallCaps w:val="0"/>
          <w:sz w:val="24"/>
          <w:szCs w:val="24"/>
          <w:lang w:val="en-GB"/>
        </w:rPr>
      </w:pPr>
      <w:bookmarkStart w:id="88" w:name="_Hlk38465917"/>
      <w:r w:rsidRPr="00105A3F">
        <w:rPr>
          <w:rFonts w:ascii="Arial" w:hAnsi="Arial" w:cs="Arial"/>
          <w:smallCaps w:val="0"/>
          <w:sz w:val="24"/>
          <w:szCs w:val="24"/>
          <w:lang w:val="en-GB"/>
        </w:rPr>
        <w:t xml:space="preserve">  </w:t>
      </w:r>
      <w:bookmarkStart w:id="89" w:name="_Toc110930661"/>
      <w:bookmarkStart w:id="90" w:name="_Toc209167813"/>
      <w:r w:rsidR="00391031" w:rsidRPr="00105A3F">
        <w:rPr>
          <w:rFonts w:ascii="Arial" w:hAnsi="Arial" w:cs="Arial"/>
          <w:smallCaps w:val="0"/>
          <w:sz w:val="24"/>
          <w:szCs w:val="24"/>
          <w:lang w:val="en-GB"/>
        </w:rPr>
        <w:t>Persistent and unreasonable c</w:t>
      </w:r>
      <w:r w:rsidRPr="00105A3F">
        <w:rPr>
          <w:rFonts w:ascii="Arial" w:hAnsi="Arial" w:cs="Arial"/>
          <w:smallCaps w:val="0"/>
          <w:sz w:val="24"/>
          <w:szCs w:val="24"/>
          <w:lang w:val="en-GB"/>
        </w:rPr>
        <w:t>omplaints</w:t>
      </w:r>
      <w:bookmarkEnd w:id="89"/>
      <w:bookmarkEnd w:id="90"/>
    </w:p>
    <w:bookmarkEnd w:id="88"/>
    <w:p w14:paraId="1CE33854" w14:textId="77777777" w:rsidR="001A53F4" w:rsidRPr="005D0DC8" w:rsidRDefault="001A53F4" w:rsidP="001A53F4">
      <w:pPr>
        <w:spacing w:before="72" w:after="72"/>
        <w:ind w:right="245"/>
        <w:rPr>
          <w:rFonts w:ascii="Arial" w:hAnsi="Arial" w:cs="Arial"/>
          <w:sz w:val="6"/>
        </w:rPr>
      </w:pPr>
    </w:p>
    <w:p w14:paraId="76A51837" w14:textId="0567CB47" w:rsidR="00205AAF" w:rsidRPr="005D0DC8" w:rsidRDefault="001A53F4" w:rsidP="001A53F4">
      <w:pPr>
        <w:spacing w:before="72" w:after="72"/>
        <w:ind w:right="245"/>
        <w:rPr>
          <w:rFonts w:ascii="Arial" w:hAnsi="Arial" w:cs="Arial"/>
          <w:sz w:val="22"/>
          <w:szCs w:val="22"/>
        </w:rPr>
      </w:pPr>
      <w:r w:rsidRPr="005D0DC8">
        <w:rPr>
          <w:rFonts w:ascii="Arial" w:hAnsi="Arial" w:cs="Arial"/>
          <w:sz w:val="22"/>
          <w:szCs w:val="22"/>
        </w:rPr>
        <w:t xml:space="preserve">The management of persistent and unreasonable complaints </w:t>
      </w:r>
      <w:r w:rsidR="00261C32">
        <w:rPr>
          <w:rFonts w:ascii="Arial" w:hAnsi="Arial" w:cs="Arial"/>
          <w:sz w:val="22"/>
          <w:szCs w:val="22"/>
        </w:rPr>
        <w:t xml:space="preserve">at </w:t>
      </w:r>
      <w:r w:rsidR="00261C32" w:rsidRPr="00261C32">
        <w:rPr>
          <w:rFonts w:ascii="Arial" w:hAnsi="Arial" w:cs="Arial"/>
          <w:sz w:val="22"/>
          <w:szCs w:val="22"/>
        </w:rPr>
        <w:t xml:space="preserve">this </w:t>
      </w:r>
      <w:r w:rsidR="00113223" w:rsidRPr="00D25C55">
        <w:rPr>
          <w:rFonts w:ascii="Arial" w:hAnsi="Arial" w:cs="Arial"/>
          <w:sz w:val="22"/>
          <w:szCs w:val="22"/>
        </w:rPr>
        <w:t>organisation</w:t>
      </w:r>
      <w:r w:rsidRPr="00D25C55">
        <w:rPr>
          <w:rFonts w:ascii="Arial" w:hAnsi="Arial" w:cs="Arial"/>
          <w:sz w:val="22"/>
          <w:szCs w:val="22"/>
        </w:rPr>
        <w:t xml:space="preserve"> </w:t>
      </w:r>
      <w:r w:rsidRPr="00261C32">
        <w:rPr>
          <w:rFonts w:ascii="Arial" w:hAnsi="Arial" w:cs="Arial"/>
          <w:sz w:val="22"/>
          <w:szCs w:val="22"/>
        </w:rPr>
        <w:t>is</w:t>
      </w:r>
      <w:r w:rsidRPr="005D0DC8">
        <w:rPr>
          <w:rFonts w:ascii="Arial" w:hAnsi="Arial" w:cs="Arial"/>
          <w:sz w:val="22"/>
          <w:szCs w:val="22"/>
        </w:rPr>
        <w:t xml:space="preserve"> achieved by following the guidance detailed at </w:t>
      </w:r>
      <w:hyperlink r:id="rId47" w:history="1">
        <w:r w:rsidR="00C64A5D" w:rsidRPr="005D0DC8">
          <w:rPr>
            <w:rStyle w:val="Hyperlink"/>
            <w:rFonts w:ascii="Arial" w:hAnsi="Arial" w:cs="Arial"/>
            <w:sz w:val="22"/>
            <w:szCs w:val="22"/>
          </w:rPr>
          <w:t>Appendix 3</w:t>
        </w:r>
      </w:hyperlink>
      <w:r w:rsidR="00C64A5D" w:rsidRPr="005D0DC8">
        <w:rPr>
          <w:rFonts w:ascii="Arial" w:hAnsi="Arial" w:cs="Arial"/>
          <w:sz w:val="22"/>
          <w:szCs w:val="22"/>
        </w:rPr>
        <w:t xml:space="preserve"> </w:t>
      </w:r>
      <w:r w:rsidRPr="005D0DC8">
        <w:rPr>
          <w:rFonts w:ascii="Arial" w:hAnsi="Arial" w:cs="Arial"/>
          <w:sz w:val="22"/>
          <w:szCs w:val="22"/>
        </w:rPr>
        <w:t>of the</w:t>
      </w:r>
      <w:r w:rsidR="00C64A5D" w:rsidRPr="005D0DC8">
        <w:rPr>
          <w:rFonts w:ascii="Arial" w:hAnsi="Arial" w:cs="Arial"/>
          <w:sz w:val="22"/>
          <w:szCs w:val="22"/>
        </w:rPr>
        <w:t xml:space="preserve"> 2021</w:t>
      </w:r>
      <w:r w:rsidRPr="005D0DC8">
        <w:rPr>
          <w:rFonts w:ascii="Arial" w:hAnsi="Arial" w:cs="Arial"/>
          <w:sz w:val="22"/>
          <w:szCs w:val="22"/>
        </w:rPr>
        <w:t xml:space="preserve"> NHS England Complaints Policy.</w:t>
      </w:r>
    </w:p>
    <w:p w14:paraId="43AA1449" w14:textId="08020247" w:rsidR="00205AAF" w:rsidRPr="00105A3F" w:rsidRDefault="00205AAF" w:rsidP="00205AAF">
      <w:pPr>
        <w:pStyle w:val="Heading2"/>
        <w:ind w:left="576"/>
        <w:rPr>
          <w:rFonts w:ascii="Arial" w:hAnsi="Arial" w:cs="Arial"/>
          <w:smallCaps w:val="0"/>
          <w:sz w:val="24"/>
          <w:szCs w:val="24"/>
          <w:lang w:val="en-GB"/>
        </w:rPr>
      </w:pPr>
      <w:r w:rsidRPr="00105A3F">
        <w:rPr>
          <w:rFonts w:ascii="Arial" w:hAnsi="Arial" w:cs="Arial"/>
          <w:smallCaps w:val="0"/>
          <w:sz w:val="24"/>
          <w:szCs w:val="24"/>
          <w:lang w:val="en-GB"/>
        </w:rPr>
        <w:t xml:space="preserve">  </w:t>
      </w:r>
      <w:bookmarkStart w:id="91" w:name="_Toc110930662"/>
      <w:bookmarkStart w:id="92" w:name="_Toc209167814"/>
      <w:r w:rsidRPr="00105A3F">
        <w:rPr>
          <w:rFonts w:ascii="Arial" w:hAnsi="Arial" w:cs="Arial"/>
          <w:smallCaps w:val="0"/>
          <w:sz w:val="24"/>
          <w:szCs w:val="24"/>
          <w:lang w:val="en-GB"/>
        </w:rPr>
        <w:t>Complaints citing legal action</w:t>
      </w:r>
      <w:bookmarkEnd w:id="91"/>
      <w:bookmarkEnd w:id="92"/>
    </w:p>
    <w:p w14:paraId="501E177D" w14:textId="2D77EB01" w:rsidR="00205AAF" w:rsidRPr="005D0DC8" w:rsidRDefault="00205AAF" w:rsidP="00205AAF">
      <w:pPr>
        <w:rPr>
          <w:rFonts w:ascii="Arial" w:hAnsi="Arial" w:cs="Arial"/>
          <w:sz w:val="22"/>
          <w:szCs w:val="22"/>
        </w:rPr>
      </w:pPr>
    </w:p>
    <w:p w14:paraId="37949E3B" w14:textId="60107270" w:rsidR="002E0BB7" w:rsidRPr="005D0DC8" w:rsidRDefault="00205AAF" w:rsidP="00205AAF">
      <w:pPr>
        <w:rPr>
          <w:rFonts w:ascii="Arial" w:hAnsi="Arial" w:cs="Arial"/>
          <w:sz w:val="22"/>
          <w:szCs w:val="22"/>
        </w:rPr>
      </w:pPr>
      <w:r w:rsidRPr="005D0DC8">
        <w:rPr>
          <w:rFonts w:ascii="Arial" w:hAnsi="Arial" w:cs="Arial"/>
          <w:sz w:val="22"/>
          <w:szCs w:val="22"/>
        </w:rPr>
        <w:t>Should any complaint be received and the content states that l</w:t>
      </w:r>
      <w:r w:rsidR="001F58A4" w:rsidRPr="005D0DC8">
        <w:rPr>
          <w:rFonts w:ascii="Arial" w:hAnsi="Arial" w:cs="Arial"/>
          <w:sz w:val="22"/>
          <w:szCs w:val="22"/>
        </w:rPr>
        <w:t>egal action has been sought</w:t>
      </w:r>
      <w:r w:rsidRPr="005D0DC8">
        <w:rPr>
          <w:rFonts w:ascii="Arial" w:hAnsi="Arial" w:cs="Arial"/>
          <w:sz w:val="22"/>
          <w:szCs w:val="22"/>
        </w:rPr>
        <w:t xml:space="preserve"> then</w:t>
      </w:r>
      <w:r w:rsidR="001F58A4" w:rsidRPr="005D0DC8">
        <w:rPr>
          <w:rFonts w:ascii="Arial" w:hAnsi="Arial" w:cs="Arial"/>
          <w:sz w:val="22"/>
          <w:szCs w:val="22"/>
        </w:rPr>
        <w:t>,</w:t>
      </w:r>
      <w:r w:rsidRPr="005D0DC8">
        <w:rPr>
          <w:rFonts w:ascii="Arial" w:hAnsi="Arial" w:cs="Arial"/>
          <w:sz w:val="22"/>
          <w:szCs w:val="22"/>
        </w:rPr>
        <w:t xml:space="preserve"> prior to any response, consideration should be given to contacting the defence union for guidanc</w:t>
      </w:r>
      <w:r w:rsidR="00D520EA" w:rsidRPr="005D0DC8">
        <w:rPr>
          <w:rFonts w:ascii="Arial" w:hAnsi="Arial" w:cs="Arial"/>
          <w:sz w:val="22"/>
          <w:szCs w:val="22"/>
        </w:rPr>
        <w:t>e.</w:t>
      </w:r>
    </w:p>
    <w:p w14:paraId="68BFC829" w14:textId="77777777" w:rsidR="002E0BB7" w:rsidRPr="005D0DC8" w:rsidRDefault="002E0BB7" w:rsidP="00205AAF">
      <w:pPr>
        <w:rPr>
          <w:rFonts w:ascii="Arial" w:hAnsi="Arial" w:cs="Arial"/>
          <w:sz w:val="22"/>
          <w:szCs w:val="22"/>
        </w:rPr>
      </w:pPr>
    </w:p>
    <w:p w14:paraId="403EBAF4" w14:textId="77777777" w:rsidR="002E0BB7" w:rsidRPr="005D0DC8" w:rsidRDefault="002E0BB7" w:rsidP="002E0BB7">
      <w:pPr>
        <w:pStyle w:val="ListParagraph"/>
        <w:numPr>
          <w:ilvl w:val="0"/>
          <w:numId w:val="61"/>
        </w:numPr>
        <w:rPr>
          <w:rFonts w:ascii="Arial" w:hAnsi="Arial" w:cs="Arial"/>
          <w:color w:val="141414"/>
          <w:sz w:val="22"/>
          <w:szCs w:val="22"/>
        </w:rPr>
      </w:pPr>
      <w:r w:rsidRPr="005D0DC8">
        <w:rPr>
          <w:rFonts w:ascii="Arial" w:hAnsi="Arial" w:cs="Arial"/>
          <w:color w:val="141414"/>
          <w:sz w:val="22"/>
          <w:szCs w:val="22"/>
        </w:rPr>
        <w:t xml:space="preserve">It is strongly suggested that should any organisation receive a complaint that highlights that legal action has been taken then they should be cautious. </w:t>
      </w:r>
    </w:p>
    <w:p w14:paraId="4196F669" w14:textId="77777777" w:rsidR="002E0BB7" w:rsidRPr="005D0DC8" w:rsidRDefault="002E0BB7" w:rsidP="002E0BB7">
      <w:pPr>
        <w:pStyle w:val="ListParagraph"/>
        <w:rPr>
          <w:rFonts w:ascii="Arial" w:hAnsi="Arial" w:cs="Arial"/>
          <w:color w:val="141414"/>
          <w:sz w:val="22"/>
          <w:szCs w:val="22"/>
        </w:rPr>
      </w:pPr>
    </w:p>
    <w:p w14:paraId="5777F6D4" w14:textId="40A9A749" w:rsidR="002E0BB7" w:rsidRPr="005D0DC8" w:rsidRDefault="002E0BB7" w:rsidP="002E0BB7">
      <w:pPr>
        <w:pStyle w:val="ListParagraph"/>
        <w:numPr>
          <w:ilvl w:val="0"/>
          <w:numId w:val="61"/>
        </w:numPr>
        <w:rPr>
          <w:rFonts w:ascii="Arial" w:hAnsi="Arial" w:cs="Arial"/>
          <w:color w:val="141414"/>
          <w:sz w:val="22"/>
          <w:szCs w:val="22"/>
        </w:rPr>
      </w:pPr>
      <w:r w:rsidRPr="005D0DC8">
        <w:rPr>
          <w:rFonts w:ascii="Arial" w:hAnsi="Arial" w:cs="Arial"/>
          <w:color w:val="141414"/>
          <w:sz w:val="22"/>
          <w:szCs w:val="22"/>
        </w:rPr>
        <w:t>By doing nothing with any complaint of this type, this could affect the outcome of a CQC assessment and/or the relationship with your CCG/NHS E area teams. As the response from NHS</w:t>
      </w:r>
      <w:r w:rsidR="00BF4F6F">
        <w:rPr>
          <w:rFonts w:ascii="Arial" w:hAnsi="Arial" w:cs="Arial"/>
          <w:color w:val="141414"/>
          <w:sz w:val="22"/>
          <w:szCs w:val="22"/>
        </w:rPr>
        <w:t xml:space="preserve"> </w:t>
      </w:r>
      <w:r w:rsidRPr="005D0DC8">
        <w:rPr>
          <w:rFonts w:ascii="Arial" w:hAnsi="Arial" w:cs="Arial"/>
          <w:color w:val="141414"/>
          <w:sz w:val="22"/>
          <w:szCs w:val="22"/>
        </w:rPr>
        <w:t xml:space="preserve">E states, you </w:t>
      </w:r>
      <w:r w:rsidRPr="005D0DC8">
        <w:rPr>
          <w:rFonts w:ascii="Arial" w:hAnsi="Arial" w:cs="Arial"/>
          <w:color w:val="141414"/>
          <w:sz w:val="22"/>
          <w:szCs w:val="22"/>
          <w:u w:val="single"/>
        </w:rPr>
        <w:t>must</w:t>
      </w:r>
      <w:r w:rsidRPr="005D0DC8">
        <w:rPr>
          <w:rFonts w:ascii="Arial" w:hAnsi="Arial" w:cs="Arial"/>
          <w:color w:val="141414"/>
          <w:sz w:val="22"/>
          <w:szCs w:val="22"/>
        </w:rPr>
        <w:t xml:space="preserve"> deal with a complaint that cites legal action against you as you would for any other complaint.</w:t>
      </w:r>
    </w:p>
    <w:p w14:paraId="3064E7C2" w14:textId="77777777" w:rsidR="00D93E96" w:rsidRPr="005D0DC8" w:rsidRDefault="00D93E96" w:rsidP="00A3114A">
      <w:pPr>
        <w:pStyle w:val="ListParagraph"/>
        <w:rPr>
          <w:rFonts w:ascii="Arial" w:hAnsi="Arial" w:cs="Arial"/>
          <w:color w:val="141414"/>
          <w:sz w:val="22"/>
          <w:szCs w:val="22"/>
        </w:rPr>
      </w:pPr>
    </w:p>
    <w:p w14:paraId="3C1C9AA1" w14:textId="0C0F15D1" w:rsidR="00D93E96" w:rsidRPr="005D0DC8" w:rsidRDefault="00D93E96" w:rsidP="002E0BB7">
      <w:pPr>
        <w:pStyle w:val="ListParagraph"/>
        <w:numPr>
          <w:ilvl w:val="0"/>
          <w:numId w:val="61"/>
        </w:numPr>
        <w:rPr>
          <w:rFonts w:ascii="Arial" w:hAnsi="Arial" w:cs="Arial"/>
          <w:color w:val="141414"/>
          <w:sz w:val="22"/>
          <w:szCs w:val="22"/>
        </w:rPr>
      </w:pPr>
      <w:r w:rsidRPr="005D0DC8">
        <w:rPr>
          <w:rFonts w:ascii="Arial" w:hAnsi="Arial" w:cs="Arial"/>
          <w:color w:val="141414"/>
          <w:sz w:val="22"/>
          <w:szCs w:val="22"/>
        </w:rPr>
        <w:t>Should any complainant cite legal action that refers to a</w:t>
      </w:r>
      <w:r w:rsidRPr="005D0DC8">
        <w:rPr>
          <w:rFonts w:ascii="Arial" w:hAnsi="Arial" w:cs="Arial"/>
          <w:sz w:val="22"/>
          <w:szCs w:val="22"/>
        </w:rPr>
        <w:t xml:space="preserve">n incident after 1 April 2019, contact </w:t>
      </w:r>
      <w:hyperlink r:id="rId48" w:history="1">
        <w:r w:rsidRPr="00A94F7D">
          <w:rPr>
            <w:rStyle w:val="Hyperlink"/>
            <w:rFonts w:ascii="Arial" w:hAnsi="Arial" w:cs="Arial"/>
            <w:sz w:val="22"/>
            <w:szCs w:val="22"/>
          </w:rPr>
          <w:t>NHS Resolution</w:t>
        </w:r>
      </w:hyperlink>
      <w:r w:rsidRPr="005D0DC8">
        <w:rPr>
          <w:rFonts w:ascii="Arial" w:hAnsi="Arial" w:cs="Arial"/>
          <w:sz w:val="22"/>
          <w:szCs w:val="22"/>
        </w:rPr>
        <w:t xml:space="preserve"> and they will assist under</w:t>
      </w:r>
      <w:r w:rsidR="00D25C55">
        <w:rPr>
          <w:rFonts w:ascii="Arial" w:hAnsi="Arial" w:cs="Arial"/>
          <w:sz w:val="22"/>
          <w:szCs w:val="22"/>
        </w:rPr>
        <w:t xml:space="preserve"> the</w:t>
      </w:r>
      <w:r w:rsidRPr="005D0DC8">
        <w:rPr>
          <w:rFonts w:ascii="Arial" w:hAnsi="Arial" w:cs="Arial"/>
          <w:sz w:val="22"/>
          <w:szCs w:val="22"/>
        </w:rPr>
        <w:t xml:space="preserve"> </w:t>
      </w:r>
      <w:hyperlink r:id="rId49" w:history="1">
        <w:r w:rsidRPr="005E675B">
          <w:rPr>
            <w:rStyle w:val="Hyperlink"/>
            <w:rFonts w:ascii="Arial" w:hAnsi="Arial" w:cs="Arial"/>
            <w:sz w:val="22"/>
            <w:szCs w:val="22"/>
          </w:rPr>
          <w:t>Clinical Negligence Scheme for General Practice (CNSGP)</w:t>
        </w:r>
      </w:hyperlink>
      <w:r w:rsidRPr="005D0DC8">
        <w:rPr>
          <w:rFonts w:ascii="Arial" w:hAnsi="Arial" w:cs="Arial"/>
          <w:sz w:val="22"/>
          <w:szCs w:val="22"/>
        </w:rPr>
        <w:t xml:space="preserve">. Refer to the NHS Resolution Guidance for general practice document </w:t>
      </w:r>
      <w:hyperlink r:id="rId50" w:history="1">
        <w:r w:rsidRPr="005D0DC8">
          <w:rPr>
            <w:rStyle w:val="Hyperlink"/>
            <w:rFonts w:ascii="Arial" w:hAnsi="Arial" w:cs="Arial"/>
            <w:sz w:val="22"/>
            <w:szCs w:val="22"/>
          </w:rPr>
          <w:t>here</w:t>
        </w:r>
      </w:hyperlink>
      <w:r w:rsidRPr="005D0DC8">
        <w:rPr>
          <w:rFonts w:ascii="Arial" w:hAnsi="Arial" w:cs="Arial"/>
          <w:sz w:val="22"/>
          <w:szCs w:val="22"/>
        </w:rPr>
        <w:t>.</w:t>
      </w:r>
    </w:p>
    <w:p w14:paraId="709180B2" w14:textId="77777777" w:rsidR="00D93E96" w:rsidRPr="005D0DC8" w:rsidRDefault="00D93E96" w:rsidP="00A3114A">
      <w:pPr>
        <w:pStyle w:val="ListParagraph"/>
        <w:rPr>
          <w:rFonts w:ascii="Arial" w:hAnsi="Arial" w:cs="Arial"/>
          <w:sz w:val="22"/>
          <w:szCs w:val="22"/>
        </w:rPr>
      </w:pPr>
    </w:p>
    <w:p w14:paraId="2A76183F" w14:textId="7493E616" w:rsidR="002E0BB7" w:rsidRPr="00620889" w:rsidRDefault="00D93E96" w:rsidP="00D25C55">
      <w:pPr>
        <w:pStyle w:val="ListParagraph"/>
        <w:numPr>
          <w:ilvl w:val="0"/>
          <w:numId w:val="61"/>
        </w:numPr>
        <w:rPr>
          <w:rFonts w:ascii="Arial" w:hAnsi="Arial"/>
          <w:sz w:val="22"/>
        </w:rPr>
      </w:pPr>
      <w:r w:rsidRPr="005D0DC8">
        <w:rPr>
          <w:rFonts w:ascii="Arial" w:hAnsi="Arial" w:cs="Arial"/>
          <w:color w:val="141414"/>
          <w:sz w:val="22"/>
          <w:szCs w:val="22"/>
        </w:rPr>
        <w:t>It is strongly suggested that organisations make a record of everything involving the complaint.</w:t>
      </w:r>
    </w:p>
    <w:p w14:paraId="5CE42B7C" w14:textId="3D48D321" w:rsidR="009459A7" w:rsidRPr="00105A3F" w:rsidRDefault="00113223" w:rsidP="009459A7">
      <w:pPr>
        <w:pStyle w:val="Heading2"/>
        <w:ind w:left="576"/>
        <w:rPr>
          <w:rFonts w:ascii="Arial" w:hAnsi="Arial" w:cs="Arial"/>
          <w:smallCaps w:val="0"/>
          <w:sz w:val="24"/>
          <w:szCs w:val="24"/>
          <w:lang w:val="en-GB"/>
        </w:rPr>
      </w:pPr>
      <w:bookmarkStart w:id="93" w:name="_Toc118807758"/>
      <w:bookmarkStart w:id="94" w:name="_Toc118809752"/>
      <w:bookmarkStart w:id="95" w:name="_Toc66437049"/>
      <w:bookmarkStart w:id="96" w:name="_Toc66437094"/>
      <w:bookmarkStart w:id="97" w:name="_Toc66437139"/>
      <w:bookmarkStart w:id="98" w:name="_Toc66437284"/>
      <w:bookmarkStart w:id="99" w:name="_Toc66437518"/>
      <w:bookmarkStart w:id="100" w:name="_Hlk38465905"/>
      <w:bookmarkEnd w:id="93"/>
      <w:bookmarkEnd w:id="94"/>
      <w:bookmarkEnd w:id="95"/>
      <w:bookmarkEnd w:id="96"/>
      <w:bookmarkEnd w:id="97"/>
      <w:bookmarkEnd w:id="98"/>
      <w:bookmarkEnd w:id="99"/>
      <w:r w:rsidRPr="00105A3F">
        <w:rPr>
          <w:rFonts w:ascii="Arial" w:hAnsi="Arial" w:cs="Arial"/>
          <w:smallCaps w:val="0"/>
          <w:sz w:val="24"/>
          <w:szCs w:val="24"/>
          <w:lang w:val="en-GB"/>
        </w:rPr>
        <w:t xml:space="preserve">  </w:t>
      </w:r>
      <w:bookmarkStart w:id="101" w:name="_Toc110930664"/>
      <w:bookmarkStart w:id="102" w:name="_Toc209167815"/>
      <w:r w:rsidR="009459A7" w:rsidRPr="00105A3F">
        <w:rPr>
          <w:rFonts w:ascii="Arial" w:hAnsi="Arial" w:cs="Arial"/>
          <w:smallCaps w:val="0"/>
          <w:sz w:val="24"/>
          <w:szCs w:val="24"/>
          <w:lang w:val="en-GB"/>
        </w:rPr>
        <w:t>Multi-agency complaints</w:t>
      </w:r>
      <w:bookmarkEnd w:id="101"/>
      <w:bookmarkEnd w:id="102"/>
    </w:p>
    <w:p w14:paraId="3865129B" w14:textId="77777777" w:rsidR="009459A7" w:rsidRPr="00105A3F" w:rsidRDefault="009459A7" w:rsidP="009459A7"/>
    <w:p w14:paraId="1887A6FE" w14:textId="41685BD4" w:rsidR="009459A7" w:rsidRPr="005D0DC8" w:rsidRDefault="009459A7" w:rsidP="009459A7">
      <w:pPr>
        <w:rPr>
          <w:rFonts w:ascii="Arial" w:hAnsi="Arial" w:cs="Arial"/>
          <w:sz w:val="22"/>
          <w:szCs w:val="22"/>
        </w:rPr>
      </w:pPr>
      <w:r w:rsidRPr="005D0DC8">
        <w:rPr>
          <w:rFonts w:ascii="Arial" w:hAnsi="Arial" w:cs="Arial"/>
          <w:sz w:val="22"/>
          <w:szCs w:val="22"/>
        </w:rPr>
        <w:t xml:space="preserve">The </w:t>
      </w:r>
      <w:hyperlink r:id="rId51" w:history="1">
        <w:r w:rsidRPr="00261C32">
          <w:rPr>
            <w:rStyle w:val="Hyperlink"/>
            <w:rFonts w:ascii="Arial" w:hAnsi="Arial" w:cs="Arial"/>
            <w:sz w:val="22"/>
            <w:szCs w:val="22"/>
          </w:rPr>
          <w:t>Local Authority Social Services and NHS Complaints (England) Regulations 2009</w:t>
        </w:r>
      </w:hyperlink>
      <w:r w:rsidRPr="005D0DC8">
        <w:rPr>
          <w:rFonts w:ascii="Arial" w:hAnsi="Arial" w:cs="Arial"/>
          <w:sz w:val="22"/>
          <w:szCs w:val="22"/>
        </w:rPr>
        <w:t xml:space="preserve"> state that organisations have a</w:t>
      </w:r>
      <w:r w:rsidR="00D25C55">
        <w:rPr>
          <w:rFonts w:ascii="Arial" w:hAnsi="Arial" w:cs="Arial"/>
          <w:sz w:val="22"/>
          <w:szCs w:val="22"/>
        </w:rPr>
        <w:t xml:space="preserve"> duty to co-operate</w:t>
      </w:r>
      <w:r w:rsidRPr="005D0DC8">
        <w:rPr>
          <w:rFonts w:ascii="Arial" w:hAnsi="Arial" w:cs="Arial"/>
          <w:sz w:val="22"/>
          <w:szCs w:val="22"/>
        </w:rPr>
        <w:t xml:space="preserve"> in multi-agency complaints. </w:t>
      </w:r>
    </w:p>
    <w:p w14:paraId="271E1A38" w14:textId="77777777" w:rsidR="009459A7" w:rsidRPr="005D0DC8" w:rsidRDefault="009459A7" w:rsidP="009459A7">
      <w:pPr>
        <w:rPr>
          <w:rFonts w:ascii="Arial" w:hAnsi="Arial" w:cs="Arial"/>
          <w:sz w:val="22"/>
          <w:szCs w:val="22"/>
        </w:rPr>
      </w:pPr>
    </w:p>
    <w:p w14:paraId="48E095CF" w14:textId="6221BDC3" w:rsidR="009459A7" w:rsidRPr="005D0DC8" w:rsidRDefault="009459A7" w:rsidP="009459A7">
      <w:pPr>
        <w:rPr>
          <w:rFonts w:ascii="Arial" w:hAnsi="Arial" w:cs="Arial"/>
          <w:sz w:val="22"/>
          <w:szCs w:val="22"/>
        </w:rPr>
      </w:pPr>
      <w:r w:rsidRPr="005D0DC8">
        <w:rPr>
          <w:rFonts w:ascii="Arial" w:hAnsi="Arial" w:cs="Arial"/>
          <w:sz w:val="22"/>
          <w:szCs w:val="22"/>
        </w:rPr>
        <w:t xml:space="preserve">If a complaint </w:t>
      </w:r>
      <w:r>
        <w:rPr>
          <w:rFonts w:ascii="Arial" w:hAnsi="Arial" w:cs="Arial"/>
          <w:sz w:val="22"/>
          <w:szCs w:val="22"/>
        </w:rPr>
        <w:t>i</w:t>
      </w:r>
      <w:r w:rsidRPr="005D0DC8">
        <w:rPr>
          <w:rFonts w:ascii="Arial" w:hAnsi="Arial" w:cs="Arial"/>
          <w:sz w:val="22"/>
          <w:szCs w:val="22"/>
        </w:rPr>
        <w:t>s about more than one health or social care organisation, there should be a single co-ordinate</w:t>
      </w:r>
      <w:r>
        <w:rPr>
          <w:rFonts w:ascii="Arial" w:hAnsi="Arial" w:cs="Arial"/>
          <w:sz w:val="22"/>
          <w:szCs w:val="22"/>
        </w:rPr>
        <w:t>d</w:t>
      </w:r>
      <w:r w:rsidRPr="005D0DC8">
        <w:rPr>
          <w:rFonts w:ascii="Arial" w:hAnsi="Arial" w:cs="Arial"/>
          <w:sz w:val="22"/>
          <w:szCs w:val="22"/>
        </w:rPr>
        <w:t xml:space="preserve"> response. Complaint</w:t>
      </w:r>
      <w:r>
        <w:rPr>
          <w:rFonts w:ascii="Arial" w:hAnsi="Arial" w:cs="Arial"/>
          <w:sz w:val="22"/>
          <w:szCs w:val="22"/>
        </w:rPr>
        <w:t>s</w:t>
      </w:r>
      <w:r w:rsidRPr="005D0DC8">
        <w:rPr>
          <w:rFonts w:ascii="Arial" w:hAnsi="Arial" w:cs="Arial"/>
          <w:sz w:val="22"/>
          <w:szCs w:val="22"/>
        </w:rPr>
        <w:t xml:space="preserve"> managers from each organisation will need to determine which the lead organisation will be, and the lead organisation will then be responsible for co</w:t>
      </w:r>
      <w:r>
        <w:rPr>
          <w:rFonts w:ascii="Arial" w:hAnsi="Arial" w:cs="Arial"/>
          <w:sz w:val="22"/>
          <w:szCs w:val="22"/>
        </w:rPr>
        <w:t>-</w:t>
      </w:r>
      <w:r w:rsidRPr="005D0DC8">
        <w:rPr>
          <w:rFonts w:ascii="Arial" w:hAnsi="Arial" w:cs="Arial"/>
          <w:sz w:val="22"/>
          <w:szCs w:val="22"/>
        </w:rPr>
        <w:t>ordinating the complaint, agreeing timescales with the complainant.</w:t>
      </w:r>
    </w:p>
    <w:p w14:paraId="6ADFFA44" w14:textId="77777777" w:rsidR="009459A7" w:rsidRPr="005D0DC8" w:rsidRDefault="009459A7" w:rsidP="009459A7">
      <w:pPr>
        <w:rPr>
          <w:rFonts w:ascii="Arial" w:hAnsi="Arial" w:cs="Arial"/>
          <w:sz w:val="22"/>
          <w:szCs w:val="22"/>
        </w:rPr>
      </w:pPr>
    </w:p>
    <w:p w14:paraId="2D90FB44" w14:textId="770D37BE" w:rsidR="009459A7" w:rsidRDefault="009459A7" w:rsidP="009459A7">
      <w:pPr>
        <w:rPr>
          <w:rFonts w:ascii="Arial" w:hAnsi="Arial" w:cs="Arial"/>
          <w:sz w:val="22"/>
          <w:szCs w:val="22"/>
        </w:rPr>
      </w:pPr>
      <w:r w:rsidRPr="005D0DC8">
        <w:rPr>
          <w:rFonts w:ascii="Arial" w:hAnsi="Arial" w:cs="Arial"/>
          <w:sz w:val="22"/>
          <w:szCs w:val="22"/>
        </w:rPr>
        <w:t>If a complaint becomes multi-agency, the organisation should see</w:t>
      </w:r>
      <w:r>
        <w:rPr>
          <w:rFonts w:ascii="Arial" w:hAnsi="Arial" w:cs="Arial"/>
          <w:sz w:val="22"/>
          <w:szCs w:val="22"/>
        </w:rPr>
        <w:t>k</w:t>
      </w:r>
      <w:r w:rsidRPr="005D0DC8">
        <w:rPr>
          <w:rFonts w:ascii="Arial" w:hAnsi="Arial" w:cs="Arial"/>
          <w:sz w:val="22"/>
          <w:szCs w:val="22"/>
        </w:rPr>
        <w:t xml:space="preserve"> the complainant’s consent to ask for a joint response. The final response should include this.</w:t>
      </w:r>
    </w:p>
    <w:p w14:paraId="2E041D38" w14:textId="77777777" w:rsidR="009459A7" w:rsidRDefault="009459A7" w:rsidP="009459A7">
      <w:pPr>
        <w:rPr>
          <w:rFonts w:ascii="Arial" w:hAnsi="Arial" w:cs="Arial"/>
          <w:sz w:val="22"/>
          <w:szCs w:val="22"/>
        </w:rPr>
      </w:pPr>
    </w:p>
    <w:p w14:paraId="6EE1CC0D" w14:textId="65176FBF" w:rsidR="009459A7" w:rsidRPr="005D0DC8" w:rsidRDefault="009459A7" w:rsidP="009459A7">
      <w:pPr>
        <w:rPr>
          <w:rFonts w:ascii="Arial" w:hAnsi="Arial" w:cs="Arial"/>
          <w:sz w:val="22"/>
          <w:szCs w:val="22"/>
        </w:rPr>
      </w:pPr>
      <w:r w:rsidRPr="00F71D5B">
        <w:rPr>
          <w:rFonts w:ascii="Arial" w:hAnsi="Arial" w:cs="Arial"/>
          <w:sz w:val="22"/>
          <w:szCs w:val="22"/>
        </w:rPr>
        <w:t xml:space="preserve">A complaint can be made to </w:t>
      </w:r>
      <w:r w:rsidR="00D25C55">
        <w:rPr>
          <w:rFonts w:ascii="Arial" w:hAnsi="Arial" w:cs="Arial"/>
          <w:sz w:val="22"/>
          <w:szCs w:val="22"/>
        </w:rPr>
        <w:t xml:space="preserve">the </w:t>
      </w:r>
      <w:r w:rsidRPr="00F71D5B">
        <w:rPr>
          <w:rFonts w:ascii="Arial" w:hAnsi="Arial" w:cs="Arial"/>
          <w:sz w:val="22"/>
          <w:szCs w:val="22"/>
        </w:rPr>
        <w:t>provider/commissioner but not both.</w:t>
      </w:r>
    </w:p>
    <w:p w14:paraId="71064A25" w14:textId="675DFF56" w:rsidR="00113223" w:rsidRPr="00105A3F" w:rsidRDefault="00113223" w:rsidP="001F58A4">
      <w:pPr>
        <w:pStyle w:val="Heading2"/>
        <w:ind w:left="576"/>
        <w:rPr>
          <w:rFonts w:ascii="Arial" w:hAnsi="Arial" w:cs="Arial"/>
          <w:smallCaps w:val="0"/>
          <w:sz w:val="24"/>
          <w:szCs w:val="24"/>
          <w:lang w:val="en-GB"/>
        </w:rPr>
      </w:pPr>
      <w:bookmarkStart w:id="103" w:name="_Toc209167816"/>
      <w:r w:rsidRPr="00105A3F">
        <w:rPr>
          <w:rFonts w:ascii="Arial" w:hAnsi="Arial" w:cs="Arial"/>
          <w:smallCaps w:val="0"/>
          <w:sz w:val="24"/>
          <w:szCs w:val="24"/>
          <w:lang w:val="en-GB"/>
        </w:rPr>
        <w:t>Complaints involving external staff</w:t>
      </w:r>
      <w:bookmarkEnd w:id="103"/>
    </w:p>
    <w:p w14:paraId="72991EBA" w14:textId="773CB343" w:rsidR="00113223" w:rsidRPr="00105A3F" w:rsidRDefault="00113223" w:rsidP="00113223"/>
    <w:p w14:paraId="7F364D3A" w14:textId="35CBD901" w:rsidR="00FB27D3" w:rsidRPr="005D0DC8" w:rsidRDefault="00113223" w:rsidP="00113223">
      <w:pPr>
        <w:rPr>
          <w:rFonts w:ascii="Arial" w:hAnsi="Arial" w:cs="Arial"/>
          <w:sz w:val="22"/>
          <w:szCs w:val="22"/>
        </w:rPr>
      </w:pPr>
      <w:r w:rsidRPr="005D0DC8">
        <w:rPr>
          <w:rFonts w:ascii="Arial" w:hAnsi="Arial" w:cs="Arial"/>
          <w:sz w:val="22"/>
          <w:szCs w:val="22"/>
        </w:rPr>
        <w:t>Should a complaint be received about a member of another organisation</w:t>
      </w:r>
      <w:r w:rsidR="008D77C1" w:rsidRPr="005D0DC8">
        <w:rPr>
          <w:rFonts w:ascii="Arial" w:hAnsi="Arial" w:cs="Arial"/>
          <w:sz w:val="22"/>
          <w:szCs w:val="22"/>
        </w:rPr>
        <w:t>’</w:t>
      </w:r>
      <w:r w:rsidRPr="005D0DC8">
        <w:rPr>
          <w:rFonts w:ascii="Arial" w:hAnsi="Arial" w:cs="Arial"/>
          <w:sz w:val="22"/>
          <w:szCs w:val="22"/>
        </w:rPr>
        <w:t xml:space="preserve">s staff, then this is to be brought to the attention of the </w:t>
      </w:r>
      <w:r w:rsidR="001F58A4" w:rsidRPr="005D0DC8">
        <w:rPr>
          <w:rFonts w:ascii="Arial" w:hAnsi="Arial" w:cs="Arial"/>
          <w:sz w:val="22"/>
          <w:szCs w:val="22"/>
        </w:rPr>
        <w:t>complaint</w:t>
      </w:r>
      <w:r w:rsidR="009B1482" w:rsidRPr="005D0DC8">
        <w:rPr>
          <w:rFonts w:ascii="Arial" w:hAnsi="Arial" w:cs="Arial"/>
          <w:sz w:val="22"/>
          <w:szCs w:val="22"/>
        </w:rPr>
        <w:t>s</w:t>
      </w:r>
      <w:r w:rsidR="008D77C1" w:rsidRPr="005D0DC8">
        <w:rPr>
          <w:rFonts w:ascii="Arial" w:hAnsi="Arial" w:cs="Arial"/>
          <w:sz w:val="22"/>
          <w:szCs w:val="22"/>
        </w:rPr>
        <w:t xml:space="preserve"> manager </w:t>
      </w:r>
      <w:r w:rsidRPr="005D0DC8">
        <w:rPr>
          <w:rFonts w:ascii="Arial" w:hAnsi="Arial" w:cs="Arial"/>
          <w:sz w:val="22"/>
          <w:szCs w:val="22"/>
        </w:rPr>
        <w:t>at the earliest opportunity.</w:t>
      </w:r>
      <w:r w:rsidR="008D77C1" w:rsidRPr="005D0DC8">
        <w:rPr>
          <w:rFonts w:ascii="Arial" w:hAnsi="Arial" w:cs="Arial"/>
          <w:sz w:val="22"/>
          <w:szCs w:val="22"/>
        </w:rPr>
        <w:t xml:space="preserve"> </w:t>
      </w:r>
      <w:r w:rsidRPr="005D0DC8">
        <w:rPr>
          <w:rFonts w:ascii="Arial" w:hAnsi="Arial" w:cs="Arial"/>
          <w:sz w:val="22"/>
          <w:szCs w:val="22"/>
        </w:rPr>
        <w:t xml:space="preserve">The </w:t>
      </w:r>
      <w:r w:rsidR="008D77C1" w:rsidRPr="005D0DC8">
        <w:rPr>
          <w:rFonts w:ascii="Arial" w:hAnsi="Arial" w:cs="Arial"/>
          <w:sz w:val="22"/>
          <w:szCs w:val="22"/>
        </w:rPr>
        <w:t xml:space="preserve">complaints manager </w:t>
      </w:r>
      <w:r w:rsidRPr="005D0DC8">
        <w:rPr>
          <w:rFonts w:ascii="Arial" w:hAnsi="Arial" w:cs="Arial"/>
          <w:sz w:val="22"/>
          <w:szCs w:val="22"/>
        </w:rPr>
        <w:t>will then liaise with the other organisation</w:t>
      </w:r>
      <w:r w:rsidR="008D77C1" w:rsidRPr="005D0DC8">
        <w:rPr>
          <w:rFonts w:ascii="Arial" w:hAnsi="Arial" w:cs="Arial"/>
          <w:sz w:val="22"/>
          <w:szCs w:val="22"/>
        </w:rPr>
        <w:t>’</w:t>
      </w:r>
      <w:r w:rsidRPr="005D0DC8">
        <w:rPr>
          <w:rFonts w:ascii="Arial" w:hAnsi="Arial" w:cs="Arial"/>
          <w:sz w:val="22"/>
          <w:szCs w:val="22"/>
        </w:rPr>
        <w:t>s manager</w:t>
      </w:r>
      <w:r w:rsidR="008D77C1" w:rsidRPr="005D0DC8">
        <w:rPr>
          <w:rFonts w:ascii="Arial" w:hAnsi="Arial" w:cs="Arial"/>
          <w:sz w:val="22"/>
          <w:szCs w:val="22"/>
        </w:rPr>
        <w:t>.</w:t>
      </w:r>
    </w:p>
    <w:p w14:paraId="76CE29B8" w14:textId="45E7AA64" w:rsidR="007A4C13" w:rsidRPr="004466E4" w:rsidRDefault="007A4C13" w:rsidP="001F58A4">
      <w:pPr>
        <w:pStyle w:val="Heading2"/>
        <w:ind w:left="576"/>
        <w:rPr>
          <w:rFonts w:ascii="Arial" w:hAnsi="Arial" w:cs="Arial"/>
          <w:smallCaps w:val="0"/>
          <w:sz w:val="24"/>
          <w:szCs w:val="24"/>
          <w:lang w:val="en-GB"/>
        </w:rPr>
      </w:pPr>
      <w:bookmarkStart w:id="104" w:name="_Toc118807761"/>
      <w:bookmarkStart w:id="105" w:name="_Toc118809755"/>
      <w:bookmarkStart w:id="106" w:name="_Toc118807762"/>
      <w:bookmarkStart w:id="107" w:name="_Toc118809756"/>
      <w:bookmarkStart w:id="108" w:name="_Toc118807763"/>
      <w:bookmarkStart w:id="109" w:name="_Toc118809757"/>
      <w:bookmarkStart w:id="110" w:name="_Toc118807764"/>
      <w:bookmarkStart w:id="111" w:name="_Toc118809758"/>
      <w:bookmarkStart w:id="112" w:name="_Toc118807765"/>
      <w:bookmarkStart w:id="113" w:name="_Toc118809759"/>
      <w:bookmarkStart w:id="114" w:name="_Toc118807766"/>
      <w:bookmarkStart w:id="115" w:name="_Toc118809760"/>
      <w:bookmarkStart w:id="116" w:name="_Toc118807767"/>
      <w:bookmarkStart w:id="117" w:name="_Toc118809761"/>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4466E4">
        <w:rPr>
          <w:rFonts w:ascii="Arial" w:hAnsi="Arial" w:cs="Arial"/>
          <w:smallCaps w:val="0"/>
          <w:sz w:val="24"/>
          <w:szCs w:val="24"/>
          <w:lang w:val="en-GB"/>
        </w:rPr>
        <w:t xml:space="preserve">  </w:t>
      </w:r>
      <w:bookmarkStart w:id="118" w:name="_Toc110930665"/>
      <w:bookmarkStart w:id="119" w:name="_Toc209167817"/>
      <w:r w:rsidRPr="004466E4">
        <w:rPr>
          <w:rFonts w:ascii="Arial" w:hAnsi="Arial" w:cs="Arial"/>
          <w:smallCaps w:val="0"/>
          <w:sz w:val="24"/>
          <w:szCs w:val="24"/>
          <w:lang w:val="en-GB"/>
        </w:rPr>
        <w:t xml:space="preserve">Complaints </w:t>
      </w:r>
      <w:r w:rsidR="00391031" w:rsidRPr="004466E4">
        <w:rPr>
          <w:rFonts w:ascii="Arial" w:hAnsi="Arial" w:cs="Arial"/>
          <w:smallCaps w:val="0"/>
          <w:sz w:val="24"/>
          <w:szCs w:val="24"/>
          <w:lang w:val="en-GB"/>
        </w:rPr>
        <w:t>involving locum s</w:t>
      </w:r>
      <w:r w:rsidRPr="004466E4">
        <w:rPr>
          <w:rFonts w:ascii="Arial" w:hAnsi="Arial" w:cs="Arial"/>
          <w:smallCaps w:val="0"/>
          <w:sz w:val="24"/>
          <w:szCs w:val="24"/>
          <w:lang w:val="en-GB"/>
        </w:rPr>
        <w:t>taff</w:t>
      </w:r>
      <w:bookmarkEnd w:id="118"/>
      <w:bookmarkEnd w:id="119"/>
    </w:p>
    <w:bookmarkEnd w:id="100"/>
    <w:p w14:paraId="6F7940E8" w14:textId="77777777" w:rsidR="001A53F4" w:rsidRPr="005D0DC8" w:rsidRDefault="001A53F4" w:rsidP="00C77777">
      <w:pPr>
        <w:spacing w:before="72"/>
        <w:ind w:right="245"/>
        <w:rPr>
          <w:rFonts w:ascii="Arial" w:hAnsi="Arial" w:cs="Arial"/>
          <w:color w:val="000000" w:themeColor="text1"/>
        </w:rPr>
      </w:pPr>
    </w:p>
    <w:p w14:paraId="51D02F66" w14:textId="264EE9F5" w:rsidR="00824133" w:rsidRPr="005D0DC8" w:rsidRDefault="008D203E" w:rsidP="00C77777">
      <w:pPr>
        <w:ind w:right="244"/>
        <w:rPr>
          <w:rFonts w:ascii="Arial" w:hAnsi="Arial" w:cs="Arial"/>
          <w:color w:val="000000" w:themeColor="text1"/>
          <w:sz w:val="22"/>
          <w:szCs w:val="22"/>
        </w:rPr>
      </w:pPr>
      <w:r>
        <w:rPr>
          <w:rFonts w:ascii="Arial" w:hAnsi="Arial" w:cs="Arial"/>
          <w:color w:val="000000" w:themeColor="text1"/>
          <w:sz w:val="22"/>
          <w:szCs w:val="22"/>
        </w:rPr>
        <w:t>Wootton Vale and Shortstown Surgery</w:t>
      </w:r>
      <w:r w:rsidR="001A53F4" w:rsidRPr="005D0DC8">
        <w:rPr>
          <w:rFonts w:ascii="Arial" w:hAnsi="Arial" w:cs="Arial"/>
          <w:color w:val="000000" w:themeColor="text1"/>
          <w:sz w:val="22"/>
          <w:szCs w:val="22"/>
        </w:rPr>
        <w:t xml:space="preserve"> will ensure that all locum staff, be it GPs, </w:t>
      </w:r>
      <w:r w:rsidR="007E358D" w:rsidRPr="005D0DC8">
        <w:rPr>
          <w:rFonts w:ascii="Arial" w:hAnsi="Arial" w:cs="Arial"/>
          <w:color w:val="000000" w:themeColor="text1"/>
          <w:sz w:val="22"/>
          <w:szCs w:val="22"/>
        </w:rPr>
        <w:t>nurses,</w:t>
      </w:r>
      <w:r w:rsidR="001A53F4" w:rsidRPr="005D0DC8">
        <w:rPr>
          <w:rFonts w:ascii="Arial" w:hAnsi="Arial" w:cs="Arial"/>
          <w:color w:val="000000" w:themeColor="text1"/>
          <w:sz w:val="22"/>
          <w:szCs w:val="22"/>
        </w:rPr>
        <w:t xml:space="preserve"> or administrative staff, are aware of </w:t>
      </w:r>
      <w:r w:rsidR="00C77777" w:rsidRPr="005D0DC8">
        <w:rPr>
          <w:rFonts w:ascii="Arial" w:hAnsi="Arial" w:cs="Arial"/>
          <w:color w:val="000000" w:themeColor="text1"/>
          <w:sz w:val="22"/>
          <w:szCs w:val="22"/>
        </w:rPr>
        <w:t xml:space="preserve">both </w:t>
      </w:r>
      <w:r w:rsidR="001A53F4" w:rsidRPr="005D0DC8">
        <w:rPr>
          <w:rFonts w:ascii="Arial" w:hAnsi="Arial" w:cs="Arial"/>
          <w:color w:val="000000" w:themeColor="text1"/>
          <w:sz w:val="22"/>
          <w:szCs w:val="22"/>
        </w:rPr>
        <w:t xml:space="preserve">the complaints process and that they will be expected to partake in any subsequent investigation, even if they have left the </w:t>
      </w:r>
      <w:r w:rsidR="00113223" w:rsidRPr="005D0DC8">
        <w:rPr>
          <w:rFonts w:ascii="Arial" w:hAnsi="Arial" w:cs="Arial"/>
          <w:color w:val="000000" w:themeColor="text1"/>
          <w:sz w:val="22"/>
          <w:szCs w:val="22"/>
        </w:rPr>
        <w:t>organisation</w:t>
      </w:r>
      <w:r w:rsidR="0047734E" w:rsidRPr="005D0DC8">
        <w:rPr>
          <w:rFonts w:ascii="Arial" w:hAnsi="Arial" w:cs="Arial"/>
          <w:color w:val="000000" w:themeColor="text1"/>
          <w:sz w:val="22"/>
          <w:szCs w:val="22"/>
        </w:rPr>
        <w:t xml:space="preserve"> (keeping in mind the </w:t>
      </w:r>
      <w:r w:rsidR="00D95906" w:rsidRPr="005D0DC8">
        <w:rPr>
          <w:rFonts w:ascii="Arial" w:hAnsi="Arial" w:cs="Arial"/>
          <w:color w:val="000000" w:themeColor="text1"/>
          <w:sz w:val="22"/>
          <w:szCs w:val="22"/>
        </w:rPr>
        <w:t>12-month</w:t>
      </w:r>
      <w:r w:rsidR="001A53F4" w:rsidRPr="005D0DC8">
        <w:rPr>
          <w:rFonts w:ascii="Arial" w:hAnsi="Arial" w:cs="Arial"/>
          <w:color w:val="000000" w:themeColor="text1"/>
          <w:sz w:val="22"/>
          <w:szCs w:val="22"/>
        </w:rPr>
        <w:t xml:space="preserve"> time frame to compla</w:t>
      </w:r>
      <w:r w:rsidR="00824133" w:rsidRPr="005D0DC8">
        <w:rPr>
          <w:rFonts w:ascii="Arial" w:hAnsi="Arial" w:cs="Arial"/>
          <w:color w:val="000000" w:themeColor="text1"/>
          <w:sz w:val="22"/>
          <w:szCs w:val="22"/>
        </w:rPr>
        <w:t>in).</w:t>
      </w:r>
    </w:p>
    <w:p w14:paraId="5B3B4833" w14:textId="77777777" w:rsidR="008D77C1" w:rsidRPr="005D0DC8" w:rsidRDefault="008D77C1" w:rsidP="008D77C1">
      <w:pPr>
        <w:ind w:right="244"/>
        <w:rPr>
          <w:rFonts w:ascii="Arial" w:hAnsi="Arial" w:cs="Arial"/>
          <w:color w:val="000000" w:themeColor="text1"/>
          <w:sz w:val="22"/>
          <w:szCs w:val="22"/>
        </w:rPr>
      </w:pPr>
    </w:p>
    <w:p w14:paraId="113953DF" w14:textId="2D32B696" w:rsidR="00D5564F" w:rsidRPr="005D0DC8" w:rsidRDefault="001A53F4" w:rsidP="008D77C1">
      <w:pPr>
        <w:ind w:right="244"/>
        <w:rPr>
          <w:rFonts w:ascii="Arial" w:hAnsi="Arial" w:cs="Arial"/>
          <w:color w:val="000000" w:themeColor="text1"/>
          <w:sz w:val="22"/>
          <w:szCs w:val="22"/>
        </w:rPr>
      </w:pPr>
      <w:r w:rsidRPr="005D0DC8">
        <w:rPr>
          <w:rFonts w:ascii="Arial" w:hAnsi="Arial" w:cs="Arial"/>
          <w:color w:val="000000" w:themeColor="text1"/>
          <w:sz w:val="22"/>
          <w:szCs w:val="22"/>
        </w:rPr>
        <w:t>Locum staff must receive assurance that they will be treated equally and that there is no di</w:t>
      </w:r>
      <w:r w:rsidR="00C77777" w:rsidRPr="005D0DC8">
        <w:rPr>
          <w:rFonts w:ascii="Arial" w:hAnsi="Arial" w:cs="Arial"/>
          <w:color w:val="000000" w:themeColor="text1"/>
          <w:sz w:val="22"/>
          <w:szCs w:val="22"/>
        </w:rPr>
        <w:t>fference</w:t>
      </w:r>
      <w:r w:rsidRPr="005D0DC8">
        <w:rPr>
          <w:rFonts w:ascii="Arial" w:hAnsi="Arial" w:cs="Arial"/>
          <w:color w:val="000000" w:themeColor="text1"/>
          <w:sz w:val="22"/>
          <w:szCs w:val="22"/>
        </w:rPr>
        <w:t xml:space="preserve"> between locum staff, salaried </w:t>
      </w:r>
      <w:r w:rsidR="007E358D" w:rsidRPr="005D0DC8">
        <w:rPr>
          <w:rFonts w:ascii="Arial" w:hAnsi="Arial" w:cs="Arial"/>
          <w:color w:val="000000" w:themeColor="text1"/>
          <w:sz w:val="22"/>
          <w:szCs w:val="22"/>
        </w:rPr>
        <w:t>staff,</w:t>
      </w:r>
      <w:r w:rsidRPr="005D0DC8">
        <w:rPr>
          <w:rFonts w:ascii="Arial" w:hAnsi="Arial" w:cs="Arial"/>
          <w:color w:val="000000" w:themeColor="text1"/>
          <w:sz w:val="22"/>
          <w:szCs w:val="22"/>
        </w:rPr>
        <w:t xml:space="preserve"> or partners.  </w:t>
      </w:r>
    </w:p>
    <w:p w14:paraId="543BEBE8" w14:textId="5A016928" w:rsidR="00D5564F" w:rsidRPr="004466E4" w:rsidRDefault="00D5564F" w:rsidP="00D5564F">
      <w:pPr>
        <w:pStyle w:val="Heading2"/>
        <w:ind w:left="576"/>
        <w:rPr>
          <w:rFonts w:ascii="Arial" w:hAnsi="Arial" w:cs="Arial"/>
          <w:smallCaps w:val="0"/>
          <w:sz w:val="24"/>
          <w:szCs w:val="24"/>
          <w:lang w:val="en-GB"/>
        </w:rPr>
      </w:pPr>
      <w:bookmarkStart w:id="120" w:name="_Toc110930666"/>
      <w:bookmarkStart w:id="121" w:name="_Toc209167818"/>
      <w:r w:rsidRPr="004466E4">
        <w:rPr>
          <w:rFonts w:ascii="Arial" w:hAnsi="Arial" w:cs="Arial"/>
          <w:smallCaps w:val="0"/>
          <w:sz w:val="24"/>
          <w:szCs w:val="24"/>
          <w:lang w:val="en-GB"/>
        </w:rPr>
        <w:lastRenderedPageBreak/>
        <w:t>Significant events</w:t>
      </w:r>
      <w:bookmarkEnd w:id="120"/>
      <w:bookmarkEnd w:id="121"/>
    </w:p>
    <w:p w14:paraId="19D5F5DB" w14:textId="33DFDAA1" w:rsidR="00D5564F" w:rsidRPr="005D0DC8" w:rsidRDefault="00D5564F" w:rsidP="00D5564F">
      <w:pPr>
        <w:spacing w:before="72"/>
        <w:ind w:right="245"/>
        <w:rPr>
          <w:rFonts w:ascii="Arial" w:hAnsi="Arial" w:cs="Arial"/>
          <w:color w:val="000000" w:themeColor="text1"/>
        </w:rPr>
      </w:pPr>
    </w:p>
    <w:p w14:paraId="3FA8A081" w14:textId="7A92DCCE" w:rsidR="00D5564F" w:rsidRPr="005D0DC8" w:rsidRDefault="00D5564F" w:rsidP="00D5564F">
      <w:pPr>
        <w:rPr>
          <w:rFonts w:ascii="Arial" w:hAnsi="Arial" w:cs="Arial"/>
          <w:sz w:val="22"/>
          <w:szCs w:val="22"/>
        </w:rPr>
      </w:pPr>
      <w:r w:rsidRPr="005D0DC8">
        <w:rPr>
          <w:rFonts w:ascii="Arial" w:hAnsi="Arial" w:cs="Arial"/>
          <w:sz w:val="22"/>
          <w:szCs w:val="22"/>
        </w:rPr>
        <w:t>When a complaint is raised, it may prompt other considerations, such as a significant event (SE). SEs are an excellent way to deter</w:t>
      </w:r>
      <w:r w:rsidR="00021922" w:rsidRPr="005D0DC8">
        <w:rPr>
          <w:rFonts w:ascii="Arial" w:hAnsi="Arial" w:cs="Arial"/>
          <w:sz w:val="22"/>
          <w:szCs w:val="22"/>
        </w:rPr>
        <w:t>mine the root cause of an event</w:t>
      </w:r>
      <w:r w:rsidRPr="005D0DC8">
        <w:rPr>
          <w:rFonts w:ascii="Arial" w:hAnsi="Arial" w:cs="Arial"/>
          <w:sz w:val="22"/>
          <w:szCs w:val="22"/>
        </w:rPr>
        <w:t xml:space="preserve"> and </w:t>
      </w:r>
      <w:r w:rsidR="008D203E">
        <w:rPr>
          <w:rFonts w:ascii="Arial" w:hAnsi="Arial" w:cs="Arial"/>
          <w:sz w:val="22"/>
          <w:szCs w:val="22"/>
        </w:rPr>
        <w:t>Wootton Vale and Shortstown Surgery</w:t>
      </w:r>
      <w:r w:rsidRPr="005D0DC8">
        <w:rPr>
          <w:rFonts w:ascii="Arial" w:hAnsi="Arial" w:cs="Arial"/>
          <w:sz w:val="22"/>
          <w:szCs w:val="22"/>
        </w:rPr>
        <w:t xml:space="preserve"> can benefit from the learning outcomes </w:t>
      </w:r>
      <w:r w:rsidR="00061057" w:rsidRPr="005D0DC8">
        <w:rPr>
          <w:rFonts w:ascii="Arial" w:hAnsi="Arial" w:cs="Arial"/>
          <w:sz w:val="22"/>
          <w:szCs w:val="22"/>
        </w:rPr>
        <w:t>because of</w:t>
      </w:r>
      <w:r w:rsidRPr="005D0DC8">
        <w:rPr>
          <w:rFonts w:ascii="Arial" w:hAnsi="Arial" w:cs="Arial"/>
          <w:sz w:val="22"/>
          <w:szCs w:val="22"/>
        </w:rPr>
        <w:t xml:space="preserve"> the SE.</w:t>
      </w:r>
    </w:p>
    <w:p w14:paraId="43225299" w14:textId="77777777" w:rsidR="00D5564F" w:rsidRPr="005D0DC8" w:rsidRDefault="00D5564F" w:rsidP="00D5564F">
      <w:pPr>
        <w:rPr>
          <w:rFonts w:ascii="Arial" w:hAnsi="Arial" w:cs="Arial"/>
          <w:sz w:val="22"/>
          <w:szCs w:val="22"/>
        </w:rPr>
      </w:pPr>
    </w:p>
    <w:p w14:paraId="30557187" w14:textId="484C4D8D" w:rsidR="00D5564F" w:rsidRPr="005D0DC8" w:rsidRDefault="00D5564F" w:rsidP="00D5564F">
      <w:pPr>
        <w:rPr>
          <w:rFonts w:ascii="Arial" w:hAnsi="Arial" w:cs="Arial"/>
          <w:color w:val="313537"/>
          <w:sz w:val="22"/>
          <w:szCs w:val="22"/>
        </w:rPr>
      </w:pPr>
      <w:r w:rsidRPr="005D0DC8">
        <w:rPr>
          <w:rFonts w:ascii="Arial" w:hAnsi="Arial" w:cs="Arial"/>
          <w:sz w:val="22"/>
          <w:szCs w:val="22"/>
        </w:rPr>
        <w:t xml:space="preserve">It is advised that the complainant, their </w:t>
      </w:r>
      <w:proofErr w:type="spellStart"/>
      <w:r w:rsidRPr="005D0DC8">
        <w:rPr>
          <w:rFonts w:ascii="Arial" w:hAnsi="Arial" w:cs="Arial"/>
          <w:sz w:val="22"/>
          <w:szCs w:val="22"/>
        </w:rPr>
        <w:t>carers</w:t>
      </w:r>
      <w:proofErr w:type="spellEnd"/>
      <w:r w:rsidRPr="005D0DC8">
        <w:rPr>
          <w:rFonts w:ascii="Arial" w:hAnsi="Arial" w:cs="Arial"/>
          <w:sz w:val="22"/>
          <w:szCs w:val="22"/>
        </w:rPr>
        <w:t xml:space="preserve"> and/or family are involved in the SE </w:t>
      </w:r>
      <w:r w:rsidR="00021922" w:rsidRPr="005D0DC8">
        <w:rPr>
          <w:rFonts w:ascii="Arial" w:hAnsi="Arial" w:cs="Arial"/>
          <w:sz w:val="22"/>
          <w:szCs w:val="22"/>
        </w:rPr>
        <w:t>process</w:t>
      </w:r>
      <w:r w:rsidRPr="005D0DC8">
        <w:rPr>
          <w:rFonts w:ascii="Arial" w:hAnsi="Arial" w:cs="Arial"/>
          <w:sz w:val="22"/>
          <w:szCs w:val="22"/>
        </w:rPr>
        <w:t xml:space="preserve">.  This helps </w:t>
      </w:r>
      <w:r w:rsidR="00021922" w:rsidRPr="005D0DC8">
        <w:rPr>
          <w:rFonts w:ascii="Arial" w:hAnsi="Arial" w:cs="Arial"/>
          <w:sz w:val="22"/>
          <w:szCs w:val="22"/>
        </w:rPr>
        <w:t xml:space="preserve">to </w:t>
      </w:r>
      <w:r w:rsidRPr="005D0DC8">
        <w:rPr>
          <w:rFonts w:ascii="Arial" w:hAnsi="Arial" w:cs="Arial"/>
          <w:sz w:val="22"/>
          <w:szCs w:val="22"/>
        </w:rPr>
        <w:t xml:space="preserve">demonstrate to the complainant that the issue is being taken seriously and investigated by </w:t>
      </w:r>
      <w:r w:rsidR="008D203E">
        <w:rPr>
          <w:rFonts w:ascii="Arial" w:hAnsi="Arial" w:cs="Arial"/>
          <w:sz w:val="22"/>
          <w:szCs w:val="22"/>
        </w:rPr>
        <w:t>Wootton Vale and Shortstown Surgery</w:t>
      </w:r>
      <w:r w:rsidRPr="005D0DC8">
        <w:rPr>
          <w:rFonts w:ascii="Arial" w:hAnsi="Arial" w:cs="Arial"/>
          <w:sz w:val="22"/>
          <w:szCs w:val="22"/>
        </w:rPr>
        <w:t xml:space="preserve">.  </w:t>
      </w:r>
      <w:r w:rsidR="00BF4F6F" w:rsidRPr="005D0DC8">
        <w:rPr>
          <w:rFonts w:ascii="Arial" w:hAnsi="Arial" w:cs="Arial"/>
          <w:sz w:val="22"/>
          <w:szCs w:val="22"/>
        </w:rPr>
        <w:t>NHS</w:t>
      </w:r>
      <w:r w:rsidR="00BF4F6F">
        <w:rPr>
          <w:rFonts w:ascii="Arial" w:hAnsi="Arial" w:cs="Arial"/>
          <w:sz w:val="22"/>
          <w:szCs w:val="22"/>
        </w:rPr>
        <w:t xml:space="preserve"> </w:t>
      </w:r>
      <w:r w:rsidR="00BF4F6F" w:rsidRPr="005D0DC8">
        <w:rPr>
          <w:rFonts w:ascii="Arial" w:hAnsi="Arial" w:cs="Arial"/>
          <w:sz w:val="22"/>
          <w:szCs w:val="22"/>
        </w:rPr>
        <w:t xml:space="preserve">E </w:t>
      </w:r>
      <w:r w:rsidRPr="005D0DC8">
        <w:rPr>
          <w:rFonts w:ascii="Arial" w:hAnsi="Arial" w:cs="Arial"/>
          <w:sz w:val="22"/>
          <w:szCs w:val="22"/>
        </w:rPr>
        <w:t>see too many instances where complainants are not involved in the SE process</w:t>
      </w:r>
      <w:r w:rsidRPr="005D0DC8">
        <w:rPr>
          <w:rFonts w:ascii="Arial" w:hAnsi="Arial" w:cs="Arial"/>
          <w:color w:val="313537"/>
          <w:sz w:val="22"/>
          <w:szCs w:val="22"/>
        </w:rPr>
        <w:t>. </w:t>
      </w:r>
    </w:p>
    <w:p w14:paraId="4D4C6DF7" w14:textId="2B4CAC7B" w:rsidR="00061057" w:rsidRPr="005D0DC8" w:rsidRDefault="00061057" w:rsidP="00D5564F">
      <w:pPr>
        <w:rPr>
          <w:rFonts w:ascii="Arial" w:hAnsi="Arial" w:cs="Arial"/>
          <w:color w:val="313537"/>
          <w:sz w:val="22"/>
          <w:szCs w:val="22"/>
        </w:rPr>
      </w:pPr>
    </w:p>
    <w:p w14:paraId="4D96A256" w14:textId="12FCE5AC" w:rsidR="00615371" w:rsidRDefault="00061057" w:rsidP="00D5564F">
      <w:pPr>
        <w:rPr>
          <w:rFonts w:ascii="Arial" w:hAnsi="Arial" w:cs="Arial"/>
          <w:color w:val="313537"/>
          <w:sz w:val="22"/>
          <w:szCs w:val="22"/>
        </w:rPr>
      </w:pPr>
      <w:r w:rsidRPr="005D0DC8">
        <w:rPr>
          <w:rFonts w:ascii="Arial" w:hAnsi="Arial" w:cs="Arial"/>
          <w:color w:val="313537"/>
          <w:sz w:val="22"/>
          <w:szCs w:val="22"/>
        </w:rPr>
        <w:t xml:space="preserve">Further information on the significant event process can be sought from the </w:t>
      </w:r>
      <w:hyperlink r:id="rId52" w:history="1">
        <w:r w:rsidRPr="005D0DC8">
          <w:rPr>
            <w:rStyle w:val="Hyperlink"/>
            <w:rFonts w:ascii="Arial" w:hAnsi="Arial" w:cs="Arial"/>
            <w:sz w:val="22"/>
            <w:szCs w:val="22"/>
          </w:rPr>
          <w:t xml:space="preserve">Significant </w:t>
        </w:r>
        <w:r w:rsidR="00D25C55">
          <w:rPr>
            <w:rStyle w:val="Hyperlink"/>
            <w:rFonts w:ascii="Arial" w:hAnsi="Arial" w:cs="Arial"/>
            <w:sz w:val="22"/>
            <w:szCs w:val="22"/>
          </w:rPr>
          <w:t>E</w:t>
        </w:r>
        <w:r w:rsidRPr="005D0DC8">
          <w:rPr>
            <w:rStyle w:val="Hyperlink"/>
            <w:rFonts w:ascii="Arial" w:hAnsi="Arial" w:cs="Arial"/>
            <w:sz w:val="22"/>
            <w:szCs w:val="22"/>
          </w:rPr>
          <w:t xml:space="preserve">vent and </w:t>
        </w:r>
        <w:r w:rsidR="00D25C55" w:rsidRPr="005D0DC8">
          <w:rPr>
            <w:rStyle w:val="Hyperlink"/>
            <w:rFonts w:ascii="Arial" w:hAnsi="Arial" w:cs="Arial"/>
            <w:sz w:val="22"/>
            <w:szCs w:val="22"/>
          </w:rPr>
          <w:t>Incident Policy</w:t>
        </w:r>
      </w:hyperlink>
      <w:r w:rsidRPr="005D0DC8">
        <w:rPr>
          <w:rFonts w:ascii="Arial" w:hAnsi="Arial" w:cs="Arial"/>
          <w:color w:val="313537"/>
          <w:sz w:val="22"/>
          <w:szCs w:val="22"/>
        </w:rPr>
        <w:t>.</w:t>
      </w:r>
      <w:r w:rsidR="00615371">
        <w:rPr>
          <w:rFonts w:ascii="Arial" w:hAnsi="Arial" w:cs="Arial"/>
          <w:color w:val="313537"/>
          <w:sz w:val="22"/>
          <w:szCs w:val="22"/>
        </w:rPr>
        <w:t xml:space="preserve"> </w:t>
      </w:r>
    </w:p>
    <w:p w14:paraId="23D7DE8F" w14:textId="5C835003" w:rsidR="00615371" w:rsidRDefault="00615371" w:rsidP="00D5564F">
      <w:pPr>
        <w:rPr>
          <w:rFonts w:ascii="Arial" w:hAnsi="Arial" w:cs="Arial"/>
          <w:color w:val="313537"/>
          <w:sz w:val="22"/>
          <w:szCs w:val="22"/>
        </w:rPr>
      </w:pPr>
      <w:r>
        <w:rPr>
          <w:noProof/>
        </w:rPr>
        <w:drawing>
          <wp:anchor distT="0" distB="0" distL="114300" distR="114300" simplePos="0" relativeHeight="251667968" behindDoc="0" locked="0" layoutInCell="1" allowOverlap="1" wp14:anchorId="4796B52A" wp14:editId="66BE3959">
            <wp:simplePos x="0" y="0"/>
            <wp:positionH relativeFrom="column">
              <wp:posOffset>0</wp:posOffset>
            </wp:positionH>
            <wp:positionV relativeFrom="paragraph">
              <wp:posOffset>149090</wp:posOffset>
            </wp:positionV>
            <wp:extent cx="457200" cy="455295"/>
            <wp:effectExtent l="0" t="0" r="0" b="1905"/>
            <wp:wrapSquare wrapText="bothSides"/>
            <wp:docPr id="6" name="Picture 6"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Practice Index Hub"/>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l="84102"/>
                    <a:stretch/>
                  </pic:blipFill>
                  <pic:spPr bwMode="auto">
                    <a:xfrm>
                      <a:off x="0" y="0"/>
                      <a:ext cx="457200" cy="455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rsidR="002D2B30">
        <w:instrText xml:space="preserve"> INCLUDEPICTURE "C:\\Users\\medcomp\\Library\\Group Containers\\UBF8T346G9.ms\\WebArchiveCopyPasteTempFiles\\com.microsoft.Word\\logo.png" \* MERGEFORMAT </w:instrText>
      </w:r>
      <w:r>
        <w:fldChar w:fldCharType="separate"/>
      </w:r>
      <w:r>
        <w:fldChar w:fldCharType="end"/>
      </w:r>
    </w:p>
    <w:p w14:paraId="3781BF81" w14:textId="1FA88369" w:rsidR="00061057" w:rsidRDefault="00615371" w:rsidP="00D5564F">
      <w:pPr>
        <w:rPr>
          <w:rFonts w:ascii="Arial" w:hAnsi="Arial" w:cs="Arial"/>
          <w:color w:val="313537"/>
          <w:sz w:val="22"/>
          <w:szCs w:val="22"/>
        </w:rPr>
      </w:pPr>
      <w:r>
        <w:rPr>
          <w:rFonts w:ascii="Arial" w:hAnsi="Arial" w:cs="Arial"/>
          <w:color w:val="313537"/>
          <w:sz w:val="22"/>
          <w:szCs w:val="22"/>
        </w:rPr>
        <w:t>Furthermore</w:t>
      </w:r>
      <w:r w:rsidR="00D25C55">
        <w:rPr>
          <w:rFonts w:ascii="Arial" w:hAnsi="Arial" w:cs="Arial"/>
          <w:color w:val="313537"/>
          <w:sz w:val="22"/>
          <w:szCs w:val="22"/>
        </w:rPr>
        <w:t>,</w:t>
      </w:r>
      <w:r>
        <w:rPr>
          <w:rFonts w:ascii="Arial" w:hAnsi="Arial" w:cs="Arial"/>
          <w:color w:val="313537"/>
          <w:sz w:val="22"/>
          <w:szCs w:val="22"/>
        </w:rPr>
        <w:t xml:space="preserve"> additional insight into the management of SEs can be sought from the </w:t>
      </w:r>
      <w:hyperlink r:id="rId54" w:anchor="collapse_2225" w:history="1">
        <w:r w:rsidRPr="00615371">
          <w:rPr>
            <w:rStyle w:val="Hyperlink"/>
            <w:rFonts w:ascii="Arial" w:hAnsi="Arial" w:cs="Arial"/>
            <w:sz w:val="22"/>
            <w:szCs w:val="22"/>
          </w:rPr>
          <w:t>Significant events and safety incidents – An overview</w:t>
        </w:r>
      </w:hyperlink>
      <w:r>
        <w:rPr>
          <w:rFonts w:ascii="Arial" w:hAnsi="Arial" w:cs="Arial"/>
          <w:color w:val="313537"/>
          <w:sz w:val="22"/>
          <w:szCs w:val="22"/>
        </w:rPr>
        <w:t xml:space="preserve"> training on the HUB.</w:t>
      </w:r>
    </w:p>
    <w:p w14:paraId="49DEB6C0" w14:textId="48041172" w:rsidR="00D5564F" w:rsidRPr="004466E4" w:rsidRDefault="00D5564F" w:rsidP="00D5564F">
      <w:pPr>
        <w:pStyle w:val="Heading2"/>
        <w:ind w:left="576"/>
        <w:rPr>
          <w:rFonts w:ascii="Arial" w:hAnsi="Arial" w:cs="Arial"/>
          <w:smallCaps w:val="0"/>
          <w:sz w:val="24"/>
          <w:szCs w:val="24"/>
          <w:lang w:val="en-GB"/>
        </w:rPr>
      </w:pPr>
      <w:bookmarkStart w:id="122" w:name="_Toc110930667"/>
      <w:bookmarkStart w:id="123" w:name="_Toc209167819"/>
      <w:r w:rsidRPr="004466E4">
        <w:rPr>
          <w:rFonts w:ascii="Arial" w:hAnsi="Arial" w:cs="Arial"/>
          <w:smallCaps w:val="0"/>
          <w:sz w:val="24"/>
          <w:szCs w:val="24"/>
          <w:lang w:val="en-GB"/>
        </w:rPr>
        <w:t>Fitness to practise</w:t>
      </w:r>
      <w:bookmarkEnd w:id="122"/>
      <w:bookmarkEnd w:id="123"/>
    </w:p>
    <w:p w14:paraId="0015AD42" w14:textId="77777777" w:rsidR="00D5564F" w:rsidRPr="005D0DC8" w:rsidRDefault="00D5564F" w:rsidP="00D5564F">
      <w:pPr>
        <w:spacing w:before="72"/>
        <w:ind w:right="245"/>
        <w:rPr>
          <w:rFonts w:ascii="Arial" w:hAnsi="Arial" w:cs="Arial"/>
          <w:color w:val="000000" w:themeColor="text1"/>
        </w:rPr>
      </w:pPr>
    </w:p>
    <w:p w14:paraId="3A47D0B8" w14:textId="4C2BF593" w:rsidR="00D5564F" w:rsidRPr="005D0DC8" w:rsidRDefault="00D5564F" w:rsidP="00D5564F">
      <w:pPr>
        <w:rPr>
          <w:rFonts w:ascii="Arial" w:hAnsi="Arial" w:cs="Arial"/>
          <w:sz w:val="22"/>
          <w:szCs w:val="22"/>
        </w:rPr>
      </w:pPr>
      <w:r w:rsidRPr="005D0DC8">
        <w:rPr>
          <w:rFonts w:ascii="Arial" w:hAnsi="Arial" w:cs="Arial"/>
          <w:sz w:val="22"/>
          <w:szCs w:val="22"/>
        </w:rPr>
        <w:t xml:space="preserve">When a complaint is raised, consideration may </w:t>
      </w:r>
      <w:r w:rsidR="00FB27D3" w:rsidRPr="005D0DC8">
        <w:rPr>
          <w:rFonts w:ascii="Arial" w:hAnsi="Arial" w:cs="Arial"/>
          <w:sz w:val="22"/>
          <w:szCs w:val="22"/>
        </w:rPr>
        <w:t>n</w:t>
      </w:r>
      <w:r w:rsidRPr="005D0DC8">
        <w:rPr>
          <w:rFonts w:ascii="Arial" w:hAnsi="Arial" w:cs="Arial"/>
          <w:sz w:val="22"/>
          <w:szCs w:val="22"/>
        </w:rPr>
        <w:t>eed to be given</w:t>
      </w:r>
      <w:r w:rsidR="00FB27D3" w:rsidRPr="005D0DC8">
        <w:rPr>
          <w:rFonts w:ascii="Arial" w:hAnsi="Arial" w:cs="Arial"/>
          <w:sz w:val="22"/>
          <w:szCs w:val="22"/>
        </w:rPr>
        <w:t xml:space="preserve"> to whether the complaint merits a fitness to practise referral. Advice may need to be sought from the relevant governing body such as the GMC, NMC, HCPC etc. </w:t>
      </w:r>
    </w:p>
    <w:p w14:paraId="4D78DC8C" w14:textId="6E0F4A3E" w:rsidR="00FB27D3" w:rsidRPr="005D0DC8" w:rsidRDefault="00FB27D3" w:rsidP="00D5564F">
      <w:pPr>
        <w:rPr>
          <w:rFonts w:ascii="Arial" w:hAnsi="Arial" w:cs="Arial"/>
          <w:sz w:val="22"/>
          <w:szCs w:val="22"/>
        </w:rPr>
      </w:pPr>
    </w:p>
    <w:p w14:paraId="124BEA4F" w14:textId="2D88F9A6" w:rsidR="00F71D5B" w:rsidRDefault="00FB27D3" w:rsidP="00021922">
      <w:pPr>
        <w:rPr>
          <w:rFonts w:ascii="Arial" w:hAnsi="Arial" w:cs="Arial"/>
          <w:sz w:val="22"/>
          <w:szCs w:val="22"/>
        </w:rPr>
      </w:pPr>
      <w:r w:rsidRPr="005D0DC8">
        <w:rPr>
          <w:rFonts w:ascii="Arial" w:hAnsi="Arial" w:cs="Arial"/>
          <w:sz w:val="22"/>
          <w:szCs w:val="22"/>
        </w:rPr>
        <w:t xml:space="preserve">At </w:t>
      </w:r>
      <w:r w:rsidR="008D203E">
        <w:rPr>
          <w:rFonts w:ascii="Arial" w:hAnsi="Arial" w:cs="Arial"/>
          <w:sz w:val="22"/>
          <w:szCs w:val="22"/>
        </w:rPr>
        <w:t>Wootton Vale and Shortstown Surgery</w:t>
      </w:r>
      <w:r w:rsidRPr="005D0DC8">
        <w:rPr>
          <w:rFonts w:ascii="Arial" w:hAnsi="Arial" w:cs="Arial"/>
          <w:sz w:val="22"/>
          <w:szCs w:val="22"/>
        </w:rPr>
        <w:t>, the</w:t>
      </w:r>
      <w:r w:rsidR="007E358D">
        <w:rPr>
          <w:rFonts w:ascii="Arial" w:hAnsi="Arial" w:cs="Arial"/>
          <w:sz w:val="22"/>
          <w:szCs w:val="22"/>
        </w:rPr>
        <w:t xml:space="preserve"> senior partner</w:t>
      </w:r>
      <w:r w:rsidRPr="005D0DC8">
        <w:rPr>
          <w:rFonts w:ascii="Arial" w:hAnsi="Arial" w:cs="Arial"/>
          <w:sz w:val="22"/>
          <w:szCs w:val="22"/>
        </w:rPr>
        <w:t xml:space="preserve"> w</w:t>
      </w:r>
      <w:r w:rsidR="00021922" w:rsidRPr="005D0DC8">
        <w:rPr>
          <w:rFonts w:ascii="Arial" w:hAnsi="Arial" w:cs="Arial"/>
          <w:sz w:val="22"/>
          <w:szCs w:val="22"/>
        </w:rPr>
        <w:t>ill</w:t>
      </w:r>
      <w:r w:rsidRPr="005D0DC8">
        <w:rPr>
          <w:rFonts w:ascii="Arial" w:hAnsi="Arial" w:cs="Arial"/>
          <w:sz w:val="22"/>
          <w:szCs w:val="22"/>
        </w:rPr>
        <w:t xml:space="preserve"> be responsible for firstly discussing the compl</w:t>
      </w:r>
      <w:r w:rsidR="00021922" w:rsidRPr="005D0DC8">
        <w:rPr>
          <w:rFonts w:ascii="Arial" w:hAnsi="Arial" w:cs="Arial"/>
          <w:sz w:val="22"/>
          <w:szCs w:val="22"/>
        </w:rPr>
        <w:t>ai</w:t>
      </w:r>
      <w:r w:rsidRPr="005D0DC8">
        <w:rPr>
          <w:rFonts w:ascii="Arial" w:hAnsi="Arial" w:cs="Arial"/>
          <w:sz w:val="22"/>
          <w:szCs w:val="22"/>
        </w:rPr>
        <w:t>nt with the clinician involved and then seeking guidance from the relevant governing body where applicable.</w:t>
      </w:r>
    </w:p>
    <w:p w14:paraId="3CAD19A0" w14:textId="03713D4E" w:rsidR="00F71D5B" w:rsidRPr="004466E4" w:rsidRDefault="00F71D5B" w:rsidP="00F71D5B">
      <w:pPr>
        <w:pStyle w:val="Heading2"/>
        <w:ind w:left="576"/>
        <w:rPr>
          <w:rFonts w:ascii="Arial" w:hAnsi="Arial" w:cs="Arial"/>
          <w:smallCaps w:val="0"/>
          <w:sz w:val="24"/>
          <w:szCs w:val="24"/>
          <w:lang w:val="en-GB"/>
        </w:rPr>
      </w:pPr>
      <w:bookmarkStart w:id="124" w:name="_Toc209167820"/>
      <w:r>
        <w:rPr>
          <w:rFonts w:ascii="Arial" w:hAnsi="Arial" w:cs="Arial"/>
          <w:smallCaps w:val="0"/>
          <w:sz w:val="24"/>
          <w:szCs w:val="24"/>
          <w:lang w:val="en-GB"/>
        </w:rPr>
        <w:t>Staff rights to escalate to PHSO</w:t>
      </w:r>
      <w:bookmarkEnd w:id="124"/>
    </w:p>
    <w:p w14:paraId="74FF1A46" w14:textId="0CCE1132" w:rsidR="00F71D5B" w:rsidRDefault="00F71D5B" w:rsidP="00021922">
      <w:pPr>
        <w:rPr>
          <w:rFonts w:ascii="Arial" w:hAnsi="Arial" w:cs="Arial"/>
          <w:sz w:val="22"/>
          <w:szCs w:val="22"/>
        </w:rPr>
      </w:pPr>
    </w:p>
    <w:p w14:paraId="6D4E7F7A" w14:textId="542A1661" w:rsidR="00615371" w:rsidRDefault="00F71D5B" w:rsidP="00021922">
      <w:pPr>
        <w:rPr>
          <w:rFonts w:ascii="Arial" w:hAnsi="Arial" w:cs="Arial"/>
          <w:sz w:val="22"/>
          <w:szCs w:val="22"/>
        </w:rPr>
      </w:pPr>
      <w:r>
        <w:rPr>
          <w:rFonts w:ascii="Arial" w:hAnsi="Arial" w:cs="Arial"/>
          <w:sz w:val="22"/>
          <w:szCs w:val="22"/>
        </w:rPr>
        <w:t>It should be noted that any</w:t>
      </w:r>
      <w:r w:rsidRPr="00BE7247">
        <w:rPr>
          <w:rFonts w:ascii="Arial" w:hAnsi="Arial" w:cs="Arial"/>
          <w:sz w:val="22"/>
          <w:szCs w:val="22"/>
        </w:rPr>
        <w:t xml:space="preserve"> staff who are being complained about can also take the case to the </w:t>
      </w:r>
      <w:r>
        <w:rPr>
          <w:rFonts w:ascii="Arial" w:hAnsi="Arial" w:cs="Arial"/>
          <w:sz w:val="22"/>
          <w:szCs w:val="22"/>
        </w:rPr>
        <w:t>PHSO</w:t>
      </w:r>
      <w:r w:rsidRPr="00BE7247">
        <w:rPr>
          <w:rFonts w:ascii="Arial" w:hAnsi="Arial" w:cs="Arial"/>
          <w:sz w:val="22"/>
          <w:szCs w:val="22"/>
        </w:rPr>
        <w:t xml:space="preserve">. </w:t>
      </w:r>
      <w:r>
        <w:rPr>
          <w:rFonts w:ascii="Arial" w:hAnsi="Arial" w:cs="Arial"/>
          <w:sz w:val="22"/>
          <w:szCs w:val="22"/>
        </w:rPr>
        <w:t xml:space="preserve">An </w:t>
      </w:r>
      <w:r w:rsidRPr="00BE7247">
        <w:rPr>
          <w:rFonts w:ascii="Arial" w:hAnsi="Arial" w:cs="Arial"/>
          <w:sz w:val="22"/>
          <w:szCs w:val="22"/>
        </w:rPr>
        <w:t>example</w:t>
      </w:r>
      <w:r>
        <w:rPr>
          <w:rFonts w:ascii="Arial" w:hAnsi="Arial" w:cs="Arial"/>
          <w:sz w:val="22"/>
          <w:szCs w:val="22"/>
        </w:rPr>
        <w:t xml:space="preserve"> may be that </w:t>
      </w:r>
      <w:r w:rsidR="00D25C55">
        <w:rPr>
          <w:rFonts w:ascii="Arial" w:hAnsi="Arial" w:cs="Arial"/>
          <w:sz w:val="22"/>
          <w:szCs w:val="22"/>
        </w:rPr>
        <w:t>if</w:t>
      </w:r>
      <w:r>
        <w:rPr>
          <w:rFonts w:ascii="Arial" w:hAnsi="Arial" w:cs="Arial"/>
          <w:sz w:val="22"/>
          <w:szCs w:val="22"/>
        </w:rPr>
        <w:t xml:space="preserve"> they </w:t>
      </w:r>
      <w:proofErr w:type="gramStart"/>
      <w:r w:rsidR="00D25C55">
        <w:rPr>
          <w:rFonts w:ascii="Arial" w:hAnsi="Arial" w:cs="Arial"/>
          <w:sz w:val="22"/>
          <w:szCs w:val="22"/>
        </w:rPr>
        <w:t xml:space="preserve">are </w:t>
      </w:r>
      <w:r w:rsidRPr="00BE7247">
        <w:rPr>
          <w:rFonts w:ascii="Arial" w:hAnsi="Arial" w:cs="Arial"/>
          <w:sz w:val="22"/>
          <w:szCs w:val="22"/>
        </w:rPr>
        <w:t xml:space="preserve">not </w:t>
      </w:r>
      <w:r>
        <w:rPr>
          <w:rFonts w:ascii="Arial" w:hAnsi="Arial" w:cs="Arial"/>
          <w:sz w:val="22"/>
          <w:szCs w:val="22"/>
        </w:rPr>
        <w:t>be</w:t>
      </w:r>
      <w:proofErr w:type="gramEnd"/>
      <w:r>
        <w:rPr>
          <w:rFonts w:ascii="Arial" w:hAnsi="Arial" w:cs="Arial"/>
          <w:sz w:val="22"/>
          <w:szCs w:val="22"/>
        </w:rPr>
        <w:t xml:space="preserve"> </w:t>
      </w:r>
      <w:r w:rsidRPr="00BE7247">
        <w:rPr>
          <w:rFonts w:ascii="Arial" w:hAnsi="Arial" w:cs="Arial"/>
          <w:sz w:val="22"/>
          <w:szCs w:val="22"/>
        </w:rPr>
        <w:t>satisfied with a response given on their behalf by a commissioning body.</w:t>
      </w:r>
    </w:p>
    <w:p w14:paraId="1E92D98A" w14:textId="5A6BB5CA" w:rsidR="00615371" w:rsidRDefault="00615371" w:rsidP="00021922">
      <w:pPr>
        <w:rPr>
          <w:rFonts w:ascii="Arial" w:hAnsi="Arial" w:cs="Arial"/>
          <w:sz w:val="22"/>
          <w:szCs w:val="22"/>
        </w:rPr>
      </w:pPr>
    </w:p>
    <w:p w14:paraId="199594F1" w14:textId="2F60E879" w:rsidR="00615371" w:rsidRPr="005D0DC8" w:rsidRDefault="00615371" w:rsidP="00021922">
      <w:pPr>
        <w:rPr>
          <w:rFonts w:ascii="Arial" w:hAnsi="Arial" w:cs="Arial"/>
          <w:sz w:val="22"/>
          <w:szCs w:val="22"/>
        </w:rPr>
      </w:pPr>
      <w:r>
        <w:rPr>
          <w:rFonts w:ascii="Arial" w:hAnsi="Arial" w:cs="Arial"/>
          <w:sz w:val="22"/>
          <w:szCs w:val="22"/>
        </w:rPr>
        <w:t>It should be noted that i</w:t>
      </w:r>
      <w:r w:rsidRPr="00615371">
        <w:rPr>
          <w:rFonts w:ascii="Arial" w:hAnsi="Arial" w:cs="Arial"/>
          <w:sz w:val="22"/>
          <w:szCs w:val="22"/>
        </w:rPr>
        <w:t>ndependent doctors are unable to use the PHSO</w:t>
      </w:r>
      <w:r>
        <w:rPr>
          <w:rFonts w:ascii="Arial" w:hAnsi="Arial" w:cs="Arial"/>
          <w:sz w:val="22"/>
          <w:szCs w:val="22"/>
        </w:rPr>
        <w:t xml:space="preserve"> as they</w:t>
      </w:r>
      <w:r w:rsidRPr="00615371">
        <w:rPr>
          <w:rFonts w:ascii="Arial" w:hAnsi="Arial" w:cs="Arial"/>
          <w:sz w:val="22"/>
          <w:szCs w:val="22"/>
        </w:rPr>
        <w:t xml:space="preserve"> have no legal requirement to have an appeals mechanism. It is good practice to provide independent adjudication on complaints</w:t>
      </w:r>
      <w:r w:rsidR="00BF4F6F">
        <w:rPr>
          <w:rFonts w:ascii="Arial" w:hAnsi="Arial" w:cs="Arial"/>
          <w:sz w:val="22"/>
          <w:szCs w:val="22"/>
        </w:rPr>
        <w:t>, therefore using</w:t>
      </w:r>
      <w:r w:rsidRPr="00615371">
        <w:rPr>
          <w:rFonts w:ascii="Arial" w:hAnsi="Arial" w:cs="Arial"/>
          <w:sz w:val="22"/>
          <w:szCs w:val="22"/>
        </w:rPr>
        <w:t xml:space="preserve"> a service such as </w:t>
      </w:r>
      <w:hyperlink r:id="rId55" w:history="1">
        <w:r w:rsidRPr="00BF4F6F">
          <w:rPr>
            <w:rStyle w:val="Hyperlink"/>
            <w:rFonts w:ascii="Arial" w:hAnsi="Arial" w:cs="Arial"/>
            <w:sz w:val="22"/>
            <w:szCs w:val="22"/>
          </w:rPr>
          <w:t>Independent Sector Complaints Adjudication Service</w:t>
        </w:r>
      </w:hyperlink>
      <w:r w:rsidRPr="00615371">
        <w:rPr>
          <w:rFonts w:ascii="Arial" w:hAnsi="Arial" w:cs="Arial"/>
          <w:sz w:val="22"/>
          <w:szCs w:val="22"/>
        </w:rPr>
        <w:t xml:space="preserve"> (ISCAS)</w:t>
      </w:r>
      <w:r w:rsidR="00D25C55">
        <w:rPr>
          <w:rFonts w:ascii="Arial" w:hAnsi="Arial" w:cs="Arial"/>
          <w:sz w:val="22"/>
          <w:szCs w:val="22"/>
        </w:rPr>
        <w:t xml:space="preserve"> should be</w:t>
      </w:r>
      <w:r w:rsidR="00D25C55" w:rsidRPr="00D25C55">
        <w:rPr>
          <w:rFonts w:ascii="Arial" w:hAnsi="Arial" w:cs="Arial"/>
          <w:sz w:val="22"/>
          <w:szCs w:val="22"/>
        </w:rPr>
        <w:t xml:space="preserve"> </w:t>
      </w:r>
      <w:r w:rsidR="00D25C55">
        <w:rPr>
          <w:rFonts w:ascii="Arial" w:hAnsi="Arial" w:cs="Arial"/>
          <w:sz w:val="22"/>
          <w:szCs w:val="22"/>
        </w:rPr>
        <w:t>considered.</w:t>
      </w:r>
    </w:p>
    <w:p w14:paraId="27AB27E4" w14:textId="1A5C5B76" w:rsidR="0091634D" w:rsidRPr="004466E4" w:rsidRDefault="00D95906">
      <w:pPr>
        <w:pStyle w:val="Heading2"/>
        <w:ind w:left="576"/>
        <w:rPr>
          <w:rFonts w:ascii="Arial" w:hAnsi="Arial" w:cs="Arial"/>
          <w:smallCaps w:val="0"/>
          <w:sz w:val="24"/>
          <w:szCs w:val="24"/>
          <w:lang w:val="en-GB"/>
        </w:rPr>
      </w:pPr>
      <w:bookmarkStart w:id="125" w:name="_Toc80797403"/>
      <w:bookmarkStart w:id="126" w:name="_Logging_and_retaining"/>
      <w:bookmarkStart w:id="127" w:name="_Toc110930668"/>
      <w:bookmarkStart w:id="128" w:name="_Toc209167821"/>
      <w:bookmarkEnd w:id="125"/>
      <w:bookmarkEnd w:id="126"/>
      <w:r w:rsidRPr="004466E4">
        <w:rPr>
          <w:rFonts w:ascii="Arial" w:hAnsi="Arial" w:cs="Arial"/>
          <w:smallCaps w:val="0"/>
          <w:sz w:val="24"/>
          <w:szCs w:val="24"/>
          <w:lang w:val="en-GB"/>
        </w:rPr>
        <w:t xml:space="preserve">Logging </w:t>
      </w:r>
      <w:r w:rsidR="00F75747" w:rsidRPr="004466E4">
        <w:rPr>
          <w:rFonts w:ascii="Arial" w:hAnsi="Arial" w:cs="Arial"/>
          <w:smallCaps w:val="0"/>
          <w:sz w:val="24"/>
          <w:szCs w:val="24"/>
          <w:lang w:val="en-GB"/>
        </w:rPr>
        <w:t xml:space="preserve">and retaining </w:t>
      </w:r>
      <w:r w:rsidRPr="004466E4">
        <w:rPr>
          <w:rFonts w:ascii="Arial" w:hAnsi="Arial" w:cs="Arial"/>
          <w:smallCaps w:val="0"/>
          <w:sz w:val="24"/>
          <w:szCs w:val="24"/>
          <w:lang w:val="en-GB"/>
        </w:rPr>
        <w:t>complaints</w:t>
      </w:r>
      <w:bookmarkEnd w:id="127"/>
      <w:bookmarkEnd w:id="128"/>
    </w:p>
    <w:p w14:paraId="42712D02" w14:textId="737BD40A" w:rsidR="00D95906" w:rsidRPr="005D0DC8" w:rsidRDefault="00D95906" w:rsidP="00D95906">
      <w:pPr>
        <w:rPr>
          <w:rFonts w:ascii="Arial" w:hAnsi="Arial" w:cs="Arial"/>
          <w:color w:val="000000" w:themeColor="text1"/>
          <w:sz w:val="22"/>
          <w:szCs w:val="22"/>
        </w:rPr>
      </w:pPr>
    </w:p>
    <w:p w14:paraId="07C4666F" w14:textId="794B7A8E" w:rsidR="00F75747" w:rsidRPr="005D0DC8" w:rsidRDefault="00D95906" w:rsidP="00D95906">
      <w:pPr>
        <w:rPr>
          <w:rFonts w:ascii="Arial" w:hAnsi="Arial" w:cs="Arial"/>
          <w:color w:val="000000" w:themeColor="text1"/>
          <w:sz w:val="22"/>
          <w:szCs w:val="22"/>
        </w:rPr>
      </w:pPr>
      <w:r w:rsidRPr="005D0DC8">
        <w:rPr>
          <w:rFonts w:ascii="Arial" w:hAnsi="Arial" w:cs="Arial"/>
          <w:color w:val="000000" w:themeColor="text1"/>
          <w:sz w:val="22"/>
          <w:szCs w:val="22"/>
        </w:rPr>
        <w:t xml:space="preserve">All organisations will need to log their complaints and retain </w:t>
      </w:r>
      <w:r w:rsidR="00F75747" w:rsidRPr="005D0DC8">
        <w:rPr>
          <w:rFonts w:ascii="Arial" w:hAnsi="Arial" w:cs="Arial"/>
          <w:color w:val="000000" w:themeColor="text1"/>
          <w:sz w:val="22"/>
          <w:szCs w:val="22"/>
        </w:rPr>
        <w:t xml:space="preserve">as per the </w:t>
      </w:r>
      <w:hyperlink r:id="rId56" w:history="1">
        <w:r w:rsidR="00F75747" w:rsidRPr="005D0DC8">
          <w:rPr>
            <w:rStyle w:val="Hyperlink"/>
            <w:rFonts w:ascii="Arial" w:hAnsi="Arial" w:cs="Arial"/>
            <w:sz w:val="22"/>
            <w:szCs w:val="22"/>
          </w:rPr>
          <w:t>Records Retention Schedule</w:t>
        </w:r>
      </w:hyperlink>
      <w:r w:rsidR="00F75747" w:rsidRPr="005D0DC8">
        <w:rPr>
          <w:rFonts w:ascii="Arial" w:hAnsi="Arial" w:cs="Arial"/>
          <w:color w:val="000000" w:themeColor="text1"/>
          <w:sz w:val="22"/>
          <w:szCs w:val="22"/>
        </w:rPr>
        <w:t xml:space="preserve">. </w:t>
      </w:r>
    </w:p>
    <w:p w14:paraId="3BC6D977" w14:textId="77777777" w:rsidR="00F75747" w:rsidRPr="00D25C55" w:rsidRDefault="00F75747" w:rsidP="00D95906">
      <w:pPr>
        <w:rPr>
          <w:rFonts w:ascii="Arial" w:hAnsi="Arial" w:cs="Arial"/>
          <w:color w:val="000000" w:themeColor="text1"/>
          <w:sz w:val="22"/>
          <w:szCs w:val="22"/>
        </w:rPr>
      </w:pPr>
    </w:p>
    <w:p w14:paraId="67E33A57" w14:textId="469AB972" w:rsidR="009B1482" w:rsidRPr="00D25C55" w:rsidRDefault="009B1482" w:rsidP="00D95906">
      <w:pPr>
        <w:rPr>
          <w:rFonts w:ascii="Arial" w:hAnsi="Arial" w:cs="Arial"/>
          <w:sz w:val="22"/>
          <w:szCs w:val="22"/>
        </w:rPr>
      </w:pPr>
      <w:r w:rsidRPr="00D25C55">
        <w:rPr>
          <w:rFonts w:ascii="Arial" w:hAnsi="Arial" w:cs="Arial"/>
          <w:color w:val="000000" w:themeColor="text1"/>
          <w:sz w:val="22"/>
          <w:szCs w:val="22"/>
        </w:rPr>
        <w:t xml:space="preserve">All evidence of complaints is compiled within the </w:t>
      </w:r>
      <w:hyperlink r:id="rId57" w:history="1">
        <w:r w:rsidRPr="00D25C55">
          <w:rPr>
            <w:rStyle w:val="Hyperlink"/>
            <w:rFonts w:ascii="Arial" w:hAnsi="Arial" w:cs="Arial"/>
            <w:sz w:val="22"/>
            <w:szCs w:val="22"/>
          </w:rPr>
          <w:t>KO14b Complaints Log Toolkit</w:t>
        </w:r>
      </w:hyperlink>
      <w:r w:rsidR="004466E4" w:rsidRPr="00D25C55">
        <w:rPr>
          <w:rStyle w:val="Hyperlink"/>
          <w:rFonts w:ascii="Arial" w:hAnsi="Arial" w:cs="Arial"/>
          <w:color w:val="auto"/>
          <w:sz w:val="22"/>
          <w:szCs w:val="22"/>
          <w:u w:val="none"/>
        </w:rPr>
        <w:t>.</w:t>
      </w:r>
    </w:p>
    <w:p w14:paraId="69C74AA7" w14:textId="77777777" w:rsidR="009B1482" w:rsidRPr="00D25C55" w:rsidRDefault="009B1482" w:rsidP="00D95906">
      <w:pPr>
        <w:rPr>
          <w:rFonts w:ascii="Arial" w:hAnsi="Arial" w:cs="Arial"/>
          <w:color w:val="000000" w:themeColor="text1"/>
          <w:sz w:val="22"/>
          <w:szCs w:val="22"/>
        </w:rPr>
      </w:pPr>
    </w:p>
    <w:p w14:paraId="37587102" w14:textId="612050A7" w:rsidR="009B1482" w:rsidRPr="00D25C55" w:rsidRDefault="009B1482" w:rsidP="00D95906">
      <w:pPr>
        <w:rPr>
          <w:rFonts w:ascii="Arial" w:hAnsi="Arial" w:cs="Arial"/>
          <w:color w:val="000000" w:themeColor="text1"/>
          <w:sz w:val="22"/>
          <w:szCs w:val="22"/>
        </w:rPr>
      </w:pPr>
      <w:r w:rsidRPr="00D25C55">
        <w:rPr>
          <w:rFonts w:ascii="Arial" w:hAnsi="Arial" w:cs="Arial"/>
          <w:color w:val="000000" w:themeColor="text1"/>
          <w:sz w:val="22"/>
          <w:szCs w:val="22"/>
        </w:rPr>
        <w:t>Evidence required includes</w:t>
      </w:r>
      <w:r w:rsidR="001F58A4" w:rsidRPr="00D25C55">
        <w:rPr>
          <w:rFonts w:ascii="Arial" w:hAnsi="Arial" w:cs="Arial"/>
          <w:color w:val="000000" w:themeColor="text1"/>
          <w:sz w:val="22"/>
          <w:szCs w:val="22"/>
        </w:rPr>
        <w:t>:</w:t>
      </w:r>
    </w:p>
    <w:p w14:paraId="1429455D" w14:textId="0E56B5B0" w:rsidR="009B1482" w:rsidRPr="00D25C55" w:rsidRDefault="009B1482" w:rsidP="00D95906">
      <w:pPr>
        <w:rPr>
          <w:rFonts w:ascii="Arial" w:hAnsi="Arial" w:cs="Arial"/>
          <w:color w:val="000000" w:themeColor="text1"/>
          <w:sz w:val="22"/>
          <w:szCs w:val="22"/>
        </w:rPr>
      </w:pPr>
    </w:p>
    <w:p w14:paraId="2F84DD8E" w14:textId="0E6B070B" w:rsidR="009B1482" w:rsidRPr="00D25C55" w:rsidRDefault="009B1482" w:rsidP="009B1482">
      <w:pPr>
        <w:pStyle w:val="ListParagraph"/>
        <w:numPr>
          <w:ilvl w:val="0"/>
          <w:numId w:val="64"/>
        </w:numPr>
        <w:rPr>
          <w:rFonts w:ascii="Arial" w:hAnsi="Arial" w:cs="Arial"/>
          <w:color w:val="000000" w:themeColor="text1"/>
          <w:sz w:val="22"/>
          <w:szCs w:val="22"/>
        </w:rPr>
      </w:pPr>
      <w:r w:rsidRPr="00D25C55">
        <w:rPr>
          <w:rFonts w:ascii="Arial" w:hAnsi="Arial" w:cs="Arial"/>
          <w:color w:val="000000" w:themeColor="text1"/>
          <w:sz w:val="22"/>
          <w:szCs w:val="22"/>
        </w:rPr>
        <w:lastRenderedPageBreak/>
        <w:t xml:space="preserve">Logging, </w:t>
      </w:r>
      <w:r w:rsidR="000A4E2E" w:rsidRPr="00D25C55">
        <w:rPr>
          <w:rFonts w:ascii="Arial" w:hAnsi="Arial" w:cs="Arial"/>
          <w:color w:val="000000" w:themeColor="text1"/>
          <w:sz w:val="22"/>
          <w:szCs w:val="22"/>
        </w:rPr>
        <w:t>updating,</w:t>
      </w:r>
      <w:r w:rsidRPr="00D25C55">
        <w:rPr>
          <w:rFonts w:ascii="Arial" w:hAnsi="Arial" w:cs="Arial"/>
          <w:color w:val="000000" w:themeColor="text1"/>
          <w:sz w:val="22"/>
          <w:szCs w:val="22"/>
        </w:rPr>
        <w:t xml:space="preserve"> and tracking for trends and considerations</w:t>
      </w:r>
    </w:p>
    <w:p w14:paraId="08F6914F" w14:textId="77777777" w:rsidR="00D93E96" w:rsidRPr="00D25C55" w:rsidRDefault="00D93E96" w:rsidP="00A3114A">
      <w:pPr>
        <w:pStyle w:val="ListParagraph"/>
        <w:rPr>
          <w:rFonts w:ascii="Arial" w:hAnsi="Arial" w:cs="Arial"/>
          <w:color w:val="000000" w:themeColor="text1"/>
          <w:sz w:val="22"/>
          <w:szCs w:val="22"/>
        </w:rPr>
      </w:pPr>
    </w:p>
    <w:p w14:paraId="1C051435" w14:textId="6EE20644" w:rsidR="00D93E96" w:rsidRPr="00D25C55" w:rsidRDefault="009B1482" w:rsidP="00D25C55">
      <w:pPr>
        <w:pStyle w:val="ListParagraph"/>
        <w:numPr>
          <w:ilvl w:val="0"/>
          <w:numId w:val="64"/>
        </w:numPr>
        <w:rPr>
          <w:rFonts w:ascii="Arial" w:hAnsi="Arial" w:cs="Arial"/>
          <w:color w:val="000000" w:themeColor="text1"/>
          <w:sz w:val="22"/>
          <w:szCs w:val="22"/>
        </w:rPr>
      </w:pPr>
      <w:r w:rsidRPr="00D25C55">
        <w:rPr>
          <w:rFonts w:ascii="Arial" w:hAnsi="Arial" w:cs="Arial"/>
          <w:color w:val="000000" w:themeColor="text1"/>
          <w:sz w:val="22"/>
          <w:szCs w:val="22"/>
        </w:rPr>
        <w:t xml:space="preserve">Details </w:t>
      </w:r>
      <w:r w:rsidR="001F58A4" w:rsidRPr="00D25C55">
        <w:rPr>
          <w:rFonts w:ascii="Arial" w:hAnsi="Arial" w:cs="Arial"/>
          <w:color w:val="000000" w:themeColor="text1"/>
          <w:sz w:val="22"/>
          <w:szCs w:val="22"/>
        </w:rPr>
        <w:t xml:space="preserve">of </w:t>
      </w:r>
      <w:r w:rsidRPr="00D25C55">
        <w:rPr>
          <w:rFonts w:ascii="Arial" w:hAnsi="Arial" w:cs="Arial"/>
          <w:color w:val="000000" w:themeColor="text1"/>
          <w:sz w:val="22"/>
          <w:szCs w:val="22"/>
        </w:rPr>
        <w:t>all dates of acknowledge</w:t>
      </w:r>
      <w:r w:rsidR="001F58A4" w:rsidRPr="00D25C55">
        <w:rPr>
          <w:rFonts w:ascii="Arial" w:hAnsi="Arial" w:cs="Arial"/>
          <w:color w:val="000000" w:themeColor="text1"/>
          <w:sz w:val="22"/>
          <w:szCs w:val="22"/>
        </w:rPr>
        <w:t>ment</w:t>
      </w:r>
      <w:r w:rsidRPr="00D25C55">
        <w:rPr>
          <w:rFonts w:ascii="Arial" w:hAnsi="Arial" w:cs="Arial"/>
          <w:color w:val="000000" w:themeColor="text1"/>
          <w:sz w:val="22"/>
          <w:szCs w:val="22"/>
        </w:rPr>
        <w:t>, holding and final response letters and the timely completion of all correspondence</w:t>
      </w:r>
      <w:r w:rsidR="00296F10" w:rsidRPr="00D25C55">
        <w:rPr>
          <w:rFonts w:ascii="Arial" w:hAnsi="Arial" w:cs="Arial"/>
          <w:color w:val="000000" w:themeColor="text1"/>
          <w:sz w:val="22"/>
          <w:szCs w:val="22"/>
        </w:rPr>
        <w:t xml:space="preserve"> relating to the complaint</w:t>
      </w:r>
    </w:p>
    <w:p w14:paraId="701742E1" w14:textId="77777777" w:rsidR="00D25C55" w:rsidRPr="00D25C55" w:rsidRDefault="00D25C55" w:rsidP="00D25C55">
      <w:pPr>
        <w:pStyle w:val="ListParagraph"/>
        <w:rPr>
          <w:rFonts w:ascii="Arial" w:hAnsi="Arial" w:cs="Arial"/>
          <w:color w:val="000000" w:themeColor="text1"/>
          <w:sz w:val="22"/>
          <w:szCs w:val="22"/>
        </w:rPr>
      </w:pPr>
    </w:p>
    <w:p w14:paraId="4EC68DCD" w14:textId="5FB73EB1" w:rsidR="009B1482" w:rsidRPr="00D25C55" w:rsidRDefault="00021922" w:rsidP="001F58A4">
      <w:pPr>
        <w:pStyle w:val="ListParagraph"/>
        <w:numPr>
          <w:ilvl w:val="0"/>
          <w:numId w:val="64"/>
        </w:numPr>
        <w:rPr>
          <w:rFonts w:ascii="Arial" w:hAnsi="Arial" w:cs="Arial"/>
          <w:color w:val="000000" w:themeColor="text1"/>
          <w:sz w:val="22"/>
          <w:szCs w:val="22"/>
        </w:rPr>
      </w:pPr>
      <w:r w:rsidRPr="00D25C55">
        <w:rPr>
          <w:rFonts w:ascii="Arial" w:hAnsi="Arial" w:cs="Arial"/>
          <w:color w:val="000000" w:themeColor="text1"/>
          <w:sz w:val="22"/>
          <w:szCs w:val="22"/>
        </w:rPr>
        <w:t>Compliance</w:t>
      </w:r>
      <w:r w:rsidR="009B1482" w:rsidRPr="00D25C55">
        <w:rPr>
          <w:rFonts w:ascii="Arial" w:hAnsi="Arial" w:cs="Arial"/>
          <w:color w:val="000000" w:themeColor="text1"/>
          <w:sz w:val="22"/>
          <w:szCs w:val="22"/>
        </w:rPr>
        <w:t xml:space="preserve"> </w:t>
      </w:r>
      <w:r w:rsidR="00296F10" w:rsidRPr="00D25C55">
        <w:rPr>
          <w:rFonts w:ascii="Arial" w:hAnsi="Arial" w:cs="Arial"/>
          <w:color w:val="000000" w:themeColor="text1"/>
          <w:sz w:val="22"/>
          <w:szCs w:val="22"/>
        </w:rPr>
        <w:t>with</w:t>
      </w:r>
      <w:r w:rsidR="009B1482" w:rsidRPr="00D25C55">
        <w:rPr>
          <w:rFonts w:ascii="Arial" w:hAnsi="Arial" w:cs="Arial"/>
          <w:color w:val="000000" w:themeColor="text1"/>
          <w:sz w:val="22"/>
          <w:szCs w:val="22"/>
        </w:rPr>
        <w:t xml:space="preserve"> the complaints in the categories that </w:t>
      </w:r>
      <w:r w:rsidR="00296F10" w:rsidRPr="00D25C55">
        <w:rPr>
          <w:rFonts w:ascii="Arial" w:hAnsi="Arial" w:cs="Arial"/>
          <w:color w:val="000000" w:themeColor="text1"/>
          <w:sz w:val="22"/>
          <w:szCs w:val="22"/>
        </w:rPr>
        <w:t>are</w:t>
      </w:r>
      <w:r w:rsidR="009B1482" w:rsidRPr="00D25C55">
        <w:rPr>
          <w:rFonts w:ascii="Arial" w:hAnsi="Arial" w:cs="Arial"/>
          <w:color w:val="000000" w:themeColor="text1"/>
          <w:sz w:val="22"/>
          <w:szCs w:val="22"/>
        </w:rPr>
        <w:t xml:space="preserve"> </w:t>
      </w:r>
      <w:r w:rsidR="00296F10" w:rsidRPr="00D25C55">
        <w:rPr>
          <w:rFonts w:ascii="Arial" w:hAnsi="Arial" w:cs="Arial"/>
          <w:color w:val="000000" w:themeColor="text1"/>
          <w:sz w:val="22"/>
          <w:szCs w:val="22"/>
        </w:rPr>
        <w:t>required</w:t>
      </w:r>
      <w:r w:rsidR="009B1482" w:rsidRPr="00D25C55">
        <w:rPr>
          <w:rFonts w:ascii="Arial" w:hAnsi="Arial" w:cs="Arial"/>
          <w:color w:val="000000" w:themeColor="text1"/>
          <w:sz w:val="22"/>
          <w:szCs w:val="22"/>
        </w:rPr>
        <w:t xml:space="preserve"> to complete the annual </w:t>
      </w:r>
      <w:hyperlink r:id="rId58" w:history="1">
        <w:r w:rsidR="009B1482" w:rsidRPr="00D25C55">
          <w:rPr>
            <w:rStyle w:val="Hyperlink"/>
            <w:rFonts w:ascii="Arial" w:hAnsi="Arial" w:cs="Arial"/>
            <w:sz w:val="22"/>
            <w:szCs w:val="22"/>
          </w:rPr>
          <w:t>KO14b submission</w:t>
        </w:r>
      </w:hyperlink>
      <w:r w:rsidR="004835CD" w:rsidRPr="00D25C55">
        <w:rPr>
          <w:rFonts w:ascii="Arial" w:hAnsi="Arial" w:cs="Arial"/>
          <w:color w:val="000000" w:themeColor="text1"/>
          <w:sz w:val="22"/>
          <w:szCs w:val="22"/>
        </w:rPr>
        <w:t xml:space="preserve"> to </w:t>
      </w:r>
      <w:r w:rsidR="00BF4F6F" w:rsidRPr="00D25C55">
        <w:rPr>
          <w:rFonts w:ascii="Arial" w:hAnsi="Arial" w:cs="Arial"/>
          <w:color w:val="000000" w:themeColor="text1"/>
          <w:sz w:val="22"/>
          <w:szCs w:val="22"/>
        </w:rPr>
        <w:t>NHS Digita</w:t>
      </w:r>
      <w:r w:rsidR="00D25C55" w:rsidRPr="00D25C55">
        <w:rPr>
          <w:rFonts w:ascii="Arial" w:hAnsi="Arial" w:cs="Arial"/>
          <w:color w:val="000000" w:themeColor="text1"/>
          <w:sz w:val="22"/>
          <w:szCs w:val="22"/>
        </w:rPr>
        <w:t>l</w:t>
      </w:r>
    </w:p>
    <w:p w14:paraId="6D6321C6" w14:textId="77777777" w:rsidR="009B1482" w:rsidRPr="00D25C55" w:rsidRDefault="009B1482" w:rsidP="00D95906">
      <w:pPr>
        <w:rPr>
          <w:rFonts w:ascii="Arial" w:hAnsi="Arial" w:cs="Arial"/>
          <w:color w:val="000000" w:themeColor="text1"/>
          <w:sz w:val="22"/>
          <w:szCs w:val="22"/>
        </w:rPr>
      </w:pPr>
    </w:p>
    <w:p w14:paraId="15DAF365" w14:textId="30B39985" w:rsidR="00F71D5B" w:rsidRPr="00D25C55" w:rsidRDefault="009B1482" w:rsidP="00A3114A">
      <w:pPr>
        <w:rPr>
          <w:rFonts w:ascii="Arial" w:hAnsi="Arial" w:cs="Arial"/>
          <w:color w:val="000000" w:themeColor="text1"/>
          <w:sz w:val="22"/>
          <w:szCs w:val="22"/>
        </w:rPr>
      </w:pPr>
      <w:r w:rsidRPr="00D25C55">
        <w:rPr>
          <w:rFonts w:ascii="Arial" w:hAnsi="Arial" w:cs="Arial"/>
          <w:color w:val="000000" w:themeColor="text1"/>
          <w:sz w:val="22"/>
          <w:szCs w:val="22"/>
        </w:rPr>
        <w:t xml:space="preserve">This data is submitted by </w:t>
      </w:r>
      <w:r w:rsidR="00CC2AE8">
        <w:rPr>
          <w:rFonts w:ascii="Arial" w:hAnsi="Arial" w:cs="Arial"/>
          <w:color w:val="000000" w:themeColor="text1"/>
          <w:sz w:val="22"/>
          <w:szCs w:val="22"/>
        </w:rPr>
        <w:t>Richard Short – Practice Business Director</w:t>
      </w:r>
      <w:r w:rsidRPr="00D25C55">
        <w:rPr>
          <w:rFonts w:ascii="Arial" w:hAnsi="Arial" w:cs="Arial"/>
          <w:color w:val="000000" w:themeColor="text1"/>
          <w:sz w:val="22"/>
          <w:szCs w:val="22"/>
        </w:rPr>
        <w:t xml:space="preserve"> to NHS</w:t>
      </w:r>
      <w:r w:rsidR="00BF4F6F" w:rsidRPr="00D25C55">
        <w:rPr>
          <w:rFonts w:ascii="Arial" w:hAnsi="Arial" w:cs="Arial"/>
          <w:color w:val="000000" w:themeColor="text1"/>
          <w:sz w:val="22"/>
          <w:szCs w:val="22"/>
        </w:rPr>
        <w:t xml:space="preserve"> </w:t>
      </w:r>
      <w:r w:rsidRPr="00D25C55">
        <w:rPr>
          <w:rFonts w:ascii="Arial" w:hAnsi="Arial" w:cs="Arial"/>
          <w:color w:val="000000" w:themeColor="text1"/>
          <w:sz w:val="22"/>
          <w:szCs w:val="22"/>
        </w:rPr>
        <w:t xml:space="preserve">E within the KO14b </w:t>
      </w:r>
      <w:r w:rsidR="00AE6931" w:rsidRPr="00D25C55">
        <w:rPr>
          <w:rFonts w:ascii="Arial" w:hAnsi="Arial" w:cs="Arial"/>
          <w:color w:val="000000" w:themeColor="text1"/>
          <w:sz w:val="22"/>
          <w:szCs w:val="22"/>
        </w:rPr>
        <w:t xml:space="preserve">complaints report </w:t>
      </w:r>
      <w:r w:rsidRPr="00D25C55">
        <w:rPr>
          <w:rFonts w:ascii="Arial" w:hAnsi="Arial" w:cs="Arial"/>
          <w:color w:val="000000" w:themeColor="text1"/>
          <w:sz w:val="22"/>
          <w:szCs w:val="22"/>
        </w:rPr>
        <w:t>annually</w:t>
      </w:r>
      <w:r w:rsidR="00B43E5C" w:rsidRPr="00D25C55">
        <w:rPr>
          <w:rFonts w:ascii="Arial" w:hAnsi="Arial" w:cs="Arial"/>
          <w:color w:val="000000" w:themeColor="text1"/>
          <w:sz w:val="22"/>
          <w:szCs w:val="22"/>
        </w:rPr>
        <w:t xml:space="preserve"> and then published by NHS Digital</w:t>
      </w:r>
      <w:bookmarkStart w:id="129" w:name="_Toc54694010"/>
      <w:bookmarkStart w:id="130" w:name="_Toc54694057"/>
      <w:bookmarkStart w:id="131" w:name="_Toc54694469"/>
      <w:bookmarkStart w:id="132" w:name="_Toc54694703"/>
      <w:bookmarkStart w:id="133" w:name="_Toc54695425"/>
      <w:bookmarkStart w:id="134" w:name="_Toc54699585"/>
      <w:bookmarkEnd w:id="129"/>
      <w:bookmarkEnd w:id="130"/>
      <w:bookmarkEnd w:id="131"/>
      <w:bookmarkEnd w:id="132"/>
      <w:bookmarkEnd w:id="133"/>
      <w:bookmarkEnd w:id="134"/>
      <w:r w:rsidR="004835CD" w:rsidRPr="00D25C55">
        <w:rPr>
          <w:rFonts w:ascii="Arial" w:hAnsi="Arial" w:cs="Arial"/>
          <w:color w:val="000000" w:themeColor="text1"/>
          <w:sz w:val="22"/>
          <w:szCs w:val="22"/>
        </w:rPr>
        <w:t>.</w:t>
      </w:r>
      <w:r w:rsidR="009459A7" w:rsidRPr="00D25C55">
        <w:rPr>
          <w:rFonts w:ascii="Arial" w:hAnsi="Arial" w:cs="Arial"/>
          <w:color w:val="000000" w:themeColor="text1"/>
          <w:sz w:val="22"/>
          <w:szCs w:val="22"/>
        </w:rPr>
        <w:t xml:space="preserve"> Any reporting period covers </w:t>
      </w:r>
      <w:r w:rsidR="00EC6A69" w:rsidRPr="00D25C55">
        <w:rPr>
          <w:rFonts w:ascii="Arial" w:hAnsi="Arial" w:cs="Arial"/>
          <w:color w:val="000000" w:themeColor="text1"/>
          <w:sz w:val="22"/>
          <w:szCs w:val="22"/>
        </w:rPr>
        <w:t xml:space="preserve">the period from </w:t>
      </w:r>
      <w:r w:rsidR="009459A7" w:rsidRPr="00D25C55">
        <w:rPr>
          <w:rFonts w:ascii="Arial" w:hAnsi="Arial" w:cs="Arial"/>
          <w:color w:val="000000" w:themeColor="text1"/>
          <w:sz w:val="22"/>
          <w:szCs w:val="22"/>
        </w:rPr>
        <w:t xml:space="preserve">1 April </w:t>
      </w:r>
      <w:r w:rsidR="00EC6A69" w:rsidRPr="00D25C55">
        <w:rPr>
          <w:rFonts w:ascii="Arial" w:hAnsi="Arial" w:cs="Arial"/>
          <w:color w:val="000000" w:themeColor="text1"/>
          <w:sz w:val="22"/>
          <w:szCs w:val="22"/>
        </w:rPr>
        <w:t>until</w:t>
      </w:r>
      <w:r w:rsidR="009459A7" w:rsidRPr="00D25C55">
        <w:rPr>
          <w:rFonts w:ascii="Arial" w:hAnsi="Arial" w:cs="Arial"/>
          <w:color w:val="000000" w:themeColor="text1"/>
          <w:sz w:val="22"/>
          <w:szCs w:val="22"/>
        </w:rPr>
        <w:t xml:space="preserve"> 31 March.</w:t>
      </w:r>
    </w:p>
    <w:p w14:paraId="34336796" w14:textId="369EC490" w:rsidR="009850BB" w:rsidRPr="004466E4" w:rsidRDefault="00F90BF9" w:rsidP="004466E4">
      <w:pPr>
        <w:pStyle w:val="Heading1"/>
        <w:keepLines/>
        <w:pBdr>
          <w:bottom w:val="single" w:sz="4" w:space="1" w:color="595959" w:themeColor="text1" w:themeTint="A6"/>
        </w:pBdr>
        <w:spacing w:before="360" w:after="160" w:line="259" w:lineRule="auto"/>
        <w:rPr>
          <w:sz w:val="22"/>
          <w:szCs w:val="22"/>
        </w:rPr>
      </w:pPr>
      <w:bookmarkStart w:id="135" w:name="_Toc110930669"/>
      <w:bookmarkStart w:id="136" w:name="_Toc209167822"/>
      <w:r w:rsidRPr="005D0DC8">
        <w:rPr>
          <w:sz w:val="28"/>
          <w:szCs w:val="28"/>
        </w:rPr>
        <w:t xml:space="preserve">Use of complaints as part of </w:t>
      </w:r>
      <w:r w:rsidR="00167BA4">
        <w:rPr>
          <w:sz w:val="28"/>
          <w:szCs w:val="28"/>
        </w:rPr>
        <w:t xml:space="preserve">the </w:t>
      </w:r>
      <w:r w:rsidRPr="005D0DC8">
        <w:rPr>
          <w:sz w:val="28"/>
          <w:szCs w:val="28"/>
        </w:rPr>
        <w:t>revalidation process</w:t>
      </w:r>
      <w:bookmarkEnd w:id="135"/>
      <w:bookmarkEnd w:id="136"/>
    </w:p>
    <w:p w14:paraId="6F44AE77" w14:textId="7BAA2AC5" w:rsidR="009850BB" w:rsidRPr="00C74280" w:rsidRDefault="009850BB" w:rsidP="009850BB">
      <w:pPr>
        <w:pStyle w:val="Heading2"/>
        <w:ind w:left="576"/>
        <w:rPr>
          <w:rFonts w:ascii="Arial" w:hAnsi="Arial" w:cs="Arial"/>
          <w:smallCaps w:val="0"/>
          <w:sz w:val="24"/>
          <w:szCs w:val="24"/>
          <w:lang w:val="en-GB"/>
        </w:rPr>
      </w:pPr>
      <w:bookmarkStart w:id="137" w:name="_Toc110930670"/>
      <w:bookmarkStart w:id="138" w:name="_Toc209167823"/>
      <w:r>
        <w:rPr>
          <w:rFonts w:ascii="Arial" w:hAnsi="Arial" w:cs="Arial"/>
          <w:smallCaps w:val="0"/>
          <w:sz w:val="24"/>
          <w:szCs w:val="24"/>
          <w:lang w:val="en-GB"/>
        </w:rPr>
        <w:t>Outlined processes</w:t>
      </w:r>
      <w:bookmarkEnd w:id="137"/>
      <w:bookmarkEnd w:id="138"/>
    </w:p>
    <w:p w14:paraId="1B92FE91" w14:textId="77777777" w:rsidR="009850BB" w:rsidRDefault="009850BB" w:rsidP="00F90BF9">
      <w:pPr>
        <w:rPr>
          <w:rFonts w:ascii="Arial" w:hAnsi="Arial" w:cs="Arial"/>
          <w:sz w:val="22"/>
          <w:szCs w:val="22"/>
        </w:rPr>
      </w:pPr>
    </w:p>
    <w:p w14:paraId="0121A36E" w14:textId="5B96861E" w:rsidR="002C35B8" w:rsidRPr="00D25C55" w:rsidRDefault="004774ED" w:rsidP="00F90BF9">
      <w:pPr>
        <w:rPr>
          <w:rFonts w:ascii="Arial" w:hAnsi="Arial" w:cs="Arial"/>
          <w:sz w:val="22"/>
          <w:szCs w:val="22"/>
        </w:rPr>
      </w:pPr>
      <w:r w:rsidRPr="00D25C55">
        <w:rPr>
          <w:rFonts w:ascii="Arial" w:hAnsi="Arial" w:cs="Arial"/>
          <w:sz w:val="22"/>
          <w:szCs w:val="22"/>
        </w:rPr>
        <w:t xml:space="preserve">As part of the revalidation process, GPs must declare and reflect on any formal complaints about them </w:t>
      </w:r>
      <w:r w:rsidR="003E5263" w:rsidRPr="00D25C55">
        <w:rPr>
          <w:rFonts w:ascii="Arial" w:hAnsi="Arial" w:cs="Arial"/>
          <w:sz w:val="22"/>
          <w:szCs w:val="22"/>
        </w:rPr>
        <w:t>in tandem with</w:t>
      </w:r>
      <w:r w:rsidR="00835D8E" w:rsidRPr="00D25C55">
        <w:rPr>
          <w:rFonts w:ascii="Arial" w:hAnsi="Arial" w:cs="Arial"/>
          <w:sz w:val="22"/>
          <w:szCs w:val="22"/>
        </w:rPr>
        <w:t xml:space="preserve"> any complaints received outside of formal complaint procedures</w:t>
      </w:r>
      <w:r w:rsidR="004466E4" w:rsidRPr="00D25C55">
        <w:rPr>
          <w:rFonts w:ascii="Arial" w:hAnsi="Arial" w:cs="Arial"/>
          <w:sz w:val="22"/>
          <w:szCs w:val="22"/>
        </w:rPr>
        <w:t xml:space="preserve"> </w:t>
      </w:r>
      <w:r w:rsidRPr="00D25C55">
        <w:rPr>
          <w:rFonts w:ascii="Arial" w:hAnsi="Arial" w:cs="Arial"/>
          <w:sz w:val="22"/>
          <w:szCs w:val="22"/>
        </w:rPr>
        <w:t xml:space="preserve">at their appraisal for revalidation. </w:t>
      </w:r>
      <w:r w:rsidR="00F46EE4" w:rsidRPr="00D25C55">
        <w:rPr>
          <w:rFonts w:ascii="Arial" w:hAnsi="Arial" w:cs="Arial"/>
          <w:sz w:val="22"/>
          <w:szCs w:val="22"/>
        </w:rPr>
        <w:t xml:space="preserve">These complaints may provide useful learning. </w:t>
      </w:r>
    </w:p>
    <w:p w14:paraId="5E36EDB5" w14:textId="77777777" w:rsidR="002C35B8" w:rsidRPr="00D25C55" w:rsidRDefault="002C35B8" w:rsidP="00F90BF9">
      <w:pPr>
        <w:rPr>
          <w:rFonts w:ascii="Arial" w:hAnsi="Arial" w:cs="Arial"/>
          <w:sz w:val="22"/>
          <w:szCs w:val="22"/>
        </w:rPr>
      </w:pPr>
    </w:p>
    <w:p w14:paraId="094C27BD" w14:textId="4D149D5A" w:rsidR="00F90BF9" w:rsidRPr="00D25C55" w:rsidRDefault="00F46EE4" w:rsidP="00F90BF9">
      <w:pPr>
        <w:rPr>
          <w:rFonts w:ascii="Arial" w:hAnsi="Arial" w:cs="Arial"/>
          <w:sz w:val="22"/>
          <w:szCs w:val="22"/>
        </w:rPr>
      </w:pPr>
      <w:r w:rsidRPr="00D25C55">
        <w:rPr>
          <w:rFonts w:ascii="Arial" w:hAnsi="Arial" w:cs="Arial"/>
          <w:sz w:val="22"/>
          <w:szCs w:val="22"/>
        </w:rPr>
        <w:t>The Royal College of General Practitioners (RCGP) ha</w:t>
      </w:r>
      <w:r w:rsidR="004466E4" w:rsidRPr="00D25C55">
        <w:rPr>
          <w:rFonts w:ascii="Arial" w:hAnsi="Arial" w:cs="Arial"/>
          <w:sz w:val="22"/>
          <w:szCs w:val="22"/>
        </w:rPr>
        <w:t>s</w:t>
      </w:r>
      <w:r w:rsidRPr="00D25C55">
        <w:rPr>
          <w:rFonts w:ascii="Arial" w:hAnsi="Arial" w:cs="Arial"/>
          <w:sz w:val="22"/>
          <w:szCs w:val="22"/>
        </w:rPr>
        <w:t xml:space="preserve"> produced </w:t>
      </w:r>
      <w:r w:rsidR="00CE0E7C" w:rsidRPr="00D25C55">
        <w:rPr>
          <w:rFonts w:ascii="Arial" w:hAnsi="Arial" w:cs="Arial"/>
          <w:sz w:val="22"/>
          <w:szCs w:val="22"/>
        </w:rPr>
        <w:t xml:space="preserve">appraisal </w:t>
      </w:r>
      <w:hyperlink r:id="rId59" w:history="1">
        <w:r w:rsidR="00CE0E7C" w:rsidRPr="00D25C55">
          <w:rPr>
            <w:rStyle w:val="Hyperlink"/>
            <w:rFonts w:ascii="Arial" w:hAnsi="Arial" w:cs="Arial"/>
            <w:sz w:val="22"/>
            <w:szCs w:val="22"/>
          </w:rPr>
          <w:t>guidance</w:t>
        </w:r>
      </w:hyperlink>
      <w:r w:rsidR="00CE0E7C" w:rsidRPr="00D25C55">
        <w:rPr>
          <w:rFonts w:ascii="Arial" w:hAnsi="Arial" w:cs="Arial"/>
          <w:sz w:val="22"/>
          <w:szCs w:val="22"/>
        </w:rPr>
        <w:t xml:space="preserve"> </w:t>
      </w:r>
      <w:r w:rsidRPr="00D25C55">
        <w:rPr>
          <w:rFonts w:ascii="Arial" w:hAnsi="Arial" w:cs="Arial"/>
          <w:sz w:val="22"/>
          <w:szCs w:val="22"/>
        </w:rPr>
        <w:t xml:space="preserve">for this purpose. </w:t>
      </w:r>
    </w:p>
    <w:p w14:paraId="4FD089A3" w14:textId="77777777" w:rsidR="0008754F" w:rsidRPr="00D25C55" w:rsidRDefault="0008754F" w:rsidP="00F90BF9">
      <w:pPr>
        <w:rPr>
          <w:rFonts w:ascii="Arial" w:hAnsi="Arial" w:cs="Arial"/>
          <w:sz w:val="22"/>
          <w:szCs w:val="22"/>
        </w:rPr>
      </w:pPr>
    </w:p>
    <w:p w14:paraId="01910942" w14:textId="15B4A00E" w:rsidR="00EC6A69" w:rsidRPr="00D25C55" w:rsidRDefault="0008754F" w:rsidP="004466E4">
      <w:pPr>
        <w:rPr>
          <w:rFonts w:ascii="Arial" w:hAnsi="Arial" w:cs="Arial"/>
          <w:sz w:val="22"/>
          <w:szCs w:val="22"/>
        </w:rPr>
      </w:pPr>
      <w:r w:rsidRPr="00D25C55">
        <w:rPr>
          <w:rFonts w:ascii="Arial" w:hAnsi="Arial" w:cs="Arial"/>
          <w:sz w:val="22"/>
          <w:szCs w:val="22"/>
        </w:rPr>
        <w:t xml:space="preserve">Nurses may also wish to use information about complaints as part of their </w:t>
      </w:r>
      <w:hyperlink r:id="rId60" w:history="1">
        <w:r w:rsidRPr="00D25C55">
          <w:rPr>
            <w:rStyle w:val="Hyperlink"/>
            <w:rFonts w:ascii="Arial" w:hAnsi="Arial" w:cs="Arial"/>
            <w:sz w:val="22"/>
            <w:szCs w:val="22"/>
          </w:rPr>
          <w:t>NMC revalidation</w:t>
        </w:r>
      </w:hyperlink>
      <w:r w:rsidRPr="00D25C55">
        <w:rPr>
          <w:rFonts w:ascii="Arial" w:hAnsi="Arial" w:cs="Arial"/>
          <w:sz w:val="22"/>
          <w:szCs w:val="22"/>
        </w:rPr>
        <w:t xml:space="preserve">. This feedback can </w:t>
      </w:r>
      <w:r w:rsidR="00275F1D" w:rsidRPr="00D25C55">
        <w:rPr>
          <w:rFonts w:ascii="Arial" w:hAnsi="Arial" w:cs="Arial"/>
          <w:sz w:val="22"/>
          <w:szCs w:val="22"/>
        </w:rPr>
        <w:t xml:space="preserve">contribute towards submissions about organisation related </w:t>
      </w:r>
      <w:proofErr w:type="gramStart"/>
      <w:r w:rsidR="00B00904" w:rsidRPr="00D25C55">
        <w:rPr>
          <w:rFonts w:ascii="Arial" w:hAnsi="Arial" w:cs="Arial"/>
          <w:sz w:val="22"/>
          <w:szCs w:val="22"/>
        </w:rPr>
        <w:t>feedback</w:t>
      </w:r>
      <w:proofErr w:type="gramEnd"/>
      <w:r w:rsidR="00275F1D" w:rsidRPr="00D25C55">
        <w:rPr>
          <w:rFonts w:ascii="Arial" w:hAnsi="Arial" w:cs="Arial"/>
          <w:sz w:val="22"/>
          <w:szCs w:val="22"/>
        </w:rPr>
        <w:t xml:space="preserve"> and it can also be part of a written reflective account.</w:t>
      </w:r>
      <w:r w:rsidR="00EC6A69" w:rsidRPr="00D25C55">
        <w:rPr>
          <w:rFonts w:ascii="Arial" w:hAnsi="Arial" w:cs="Arial"/>
          <w:sz w:val="22"/>
          <w:szCs w:val="22"/>
        </w:rPr>
        <w:t xml:space="preserve"> Likewise, </w:t>
      </w:r>
      <w:r w:rsidR="00D25C55">
        <w:rPr>
          <w:rFonts w:ascii="Arial" w:hAnsi="Arial" w:cs="Arial"/>
          <w:sz w:val="22"/>
          <w:szCs w:val="22"/>
        </w:rPr>
        <w:t>p</w:t>
      </w:r>
      <w:r w:rsidR="00EC6A69" w:rsidRPr="00D25C55">
        <w:rPr>
          <w:rFonts w:ascii="Arial" w:hAnsi="Arial" w:cs="Arial"/>
          <w:sz w:val="22"/>
          <w:szCs w:val="22"/>
        </w:rPr>
        <w:t>harmacists and other healthcare professionals may wish to consider using complaints and their management as part of their revalidation process.</w:t>
      </w:r>
    </w:p>
    <w:p w14:paraId="42AE72B9" w14:textId="77777777" w:rsidR="00EC6A69" w:rsidRPr="00620889" w:rsidRDefault="00EC6A69" w:rsidP="004466E4">
      <w:pPr>
        <w:rPr>
          <w:rFonts w:ascii="Arial" w:hAnsi="Arial"/>
          <w:sz w:val="22"/>
        </w:rPr>
      </w:pPr>
    </w:p>
    <w:p w14:paraId="78A8B0FA" w14:textId="12331A2C" w:rsidR="00BF4F6F" w:rsidRPr="00D25C55" w:rsidRDefault="00BF4F6F" w:rsidP="004466E4">
      <w:pPr>
        <w:rPr>
          <w:rFonts w:ascii="Arial" w:hAnsi="Arial" w:cs="Arial"/>
          <w:sz w:val="22"/>
          <w:szCs w:val="22"/>
        </w:rPr>
      </w:pPr>
      <w:r w:rsidRPr="00D25C55">
        <w:rPr>
          <w:rFonts w:ascii="Arial" w:hAnsi="Arial" w:cs="Arial"/>
          <w:sz w:val="22"/>
          <w:szCs w:val="22"/>
        </w:rPr>
        <w:t xml:space="preserve">The General Pharmaceutical Council (GPhC) revalidation process can be sought </w:t>
      </w:r>
      <w:hyperlink r:id="rId61" w:history="1">
        <w:r w:rsidRPr="00D25C55">
          <w:rPr>
            <w:rStyle w:val="Hyperlink"/>
            <w:rFonts w:ascii="Arial" w:hAnsi="Arial" w:cs="Arial"/>
            <w:sz w:val="22"/>
            <w:szCs w:val="22"/>
          </w:rPr>
          <w:t>here</w:t>
        </w:r>
      </w:hyperlink>
      <w:r w:rsidRPr="00D25C55">
        <w:rPr>
          <w:rFonts w:ascii="Arial" w:hAnsi="Arial" w:cs="Arial"/>
          <w:sz w:val="22"/>
          <w:szCs w:val="22"/>
        </w:rPr>
        <w:t xml:space="preserve"> and </w:t>
      </w:r>
      <w:r w:rsidR="00EC6A69" w:rsidRPr="00D25C55">
        <w:rPr>
          <w:rFonts w:ascii="Arial" w:hAnsi="Arial" w:cs="Arial"/>
          <w:sz w:val="22"/>
          <w:szCs w:val="22"/>
        </w:rPr>
        <w:t>information relating to the</w:t>
      </w:r>
      <w:r w:rsidRPr="00D25C55">
        <w:rPr>
          <w:rFonts w:ascii="Arial" w:hAnsi="Arial" w:cs="Arial"/>
          <w:sz w:val="22"/>
          <w:szCs w:val="22"/>
        </w:rPr>
        <w:t xml:space="preserve"> Healthcare Professionals Council (HCPC) revalidation </w:t>
      </w:r>
      <w:r w:rsidR="00EC6A69" w:rsidRPr="00D25C55">
        <w:rPr>
          <w:rFonts w:ascii="Arial" w:hAnsi="Arial" w:cs="Arial"/>
          <w:sz w:val="22"/>
          <w:szCs w:val="22"/>
        </w:rPr>
        <w:t>process can be found</w:t>
      </w:r>
      <w:r w:rsidRPr="00D25C55">
        <w:rPr>
          <w:rFonts w:ascii="Arial" w:hAnsi="Arial" w:cs="Arial"/>
          <w:sz w:val="22"/>
          <w:szCs w:val="22"/>
        </w:rPr>
        <w:t xml:space="preserve"> </w:t>
      </w:r>
      <w:hyperlink r:id="rId62" w:history="1">
        <w:r w:rsidRPr="00D25C55">
          <w:rPr>
            <w:rStyle w:val="Hyperlink"/>
            <w:rFonts w:ascii="Arial" w:hAnsi="Arial" w:cs="Arial"/>
            <w:sz w:val="22"/>
            <w:szCs w:val="22"/>
          </w:rPr>
          <w:t>here</w:t>
        </w:r>
      </w:hyperlink>
      <w:r w:rsidRPr="00D25C55">
        <w:rPr>
          <w:rFonts w:ascii="Arial" w:hAnsi="Arial" w:cs="Arial"/>
          <w:sz w:val="22"/>
          <w:szCs w:val="22"/>
        </w:rPr>
        <w:t xml:space="preserve">. </w:t>
      </w:r>
    </w:p>
    <w:p w14:paraId="231E76A5" w14:textId="2AA408E7" w:rsidR="00950AFE" w:rsidRPr="004466E4" w:rsidRDefault="00950AFE" w:rsidP="004466E4">
      <w:pPr>
        <w:pStyle w:val="Heading1"/>
        <w:keepLines/>
        <w:pBdr>
          <w:bottom w:val="single" w:sz="4" w:space="1" w:color="595959" w:themeColor="text1" w:themeTint="A6"/>
        </w:pBdr>
        <w:spacing w:before="360" w:after="160" w:line="259" w:lineRule="auto"/>
        <w:rPr>
          <w:color w:val="191919"/>
          <w:sz w:val="22"/>
          <w:szCs w:val="22"/>
        </w:rPr>
      </w:pPr>
      <w:bookmarkStart w:id="139" w:name="_Toc110930671"/>
      <w:bookmarkStart w:id="140" w:name="_Toc209167824"/>
      <w:r w:rsidRPr="005D0DC8">
        <w:rPr>
          <w:sz w:val="28"/>
          <w:szCs w:val="28"/>
        </w:rPr>
        <w:t>CQC regulatory complaint assessment during inspection</w:t>
      </w:r>
      <w:bookmarkEnd w:id="139"/>
      <w:bookmarkEnd w:id="140"/>
      <w:r w:rsidRPr="005D0DC8">
        <w:rPr>
          <w:sz w:val="28"/>
          <w:szCs w:val="28"/>
        </w:rPr>
        <w:t xml:space="preserve"> </w:t>
      </w:r>
    </w:p>
    <w:p w14:paraId="78BDE91F" w14:textId="37CA8945" w:rsidR="009850BB" w:rsidRPr="00C74280" w:rsidRDefault="009850BB" w:rsidP="009850BB">
      <w:pPr>
        <w:pStyle w:val="Heading2"/>
        <w:ind w:left="576"/>
        <w:rPr>
          <w:rFonts w:ascii="Arial" w:hAnsi="Arial" w:cs="Arial"/>
          <w:smallCaps w:val="0"/>
          <w:sz w:val="24"/>
          <w:szCs w:val="24"/>
          <w:lang w:val="en-GB"/>
        </w:rPr>
      </w:pPr>
      <w:bookmarkStart w:id="141" w:name="_Toc110930672"/>
      <w:bookmarkStart w:id="142" w:name="_Toc209167825"/>
      <w:r>
        <w:rPr>
          <w:rFonts w:ascii="Arial" w:hAnsi="Arial" w:cs="Arial"/>
          <w:smallCaps w:val="0"/>
          <w:sz w:val="24"/>
          <w:szCs w:val="24"/>
          <w:lang w:val="en-GB"/>
        </w:rPr>
        <w:t>Overview</w:t>
      </w:r>
      <w:bookmarkEnd w:id="141"/>
      <w:bookmarkEnd w:id="142"/>
    </w:p>
    <w:p w14:paraId="521F0F89" w14:textId="77777777" w:rsidR="009850BB" w:rsidRDefault="009850BB" w:rsidP="00950AFE">
      <w:pPr>
        <w:pStyle w:val="NormalWeb"/>
        <w:spacing w:before="0" w:beforeAutospacing="0" w:after="0" w:afterAutospacing="0"/>
        <w:rPr>
          <w:rFonts w:ascii="Arial" w:hAnsi="Arial" w:cs="Arial"/>
          <w:color w:val="191919"/>
          <w:sz w:val="22"/>
          <w:szCs w:val="22"/>
        </w:rPr>
      </w:pPr>
    </w:p>
    <w:p w14:paraId="1E7DFCF9" w14:textId="66DB4E6E" w:rsidR="008A615A" w:rsidRPr="005D0DC8" w:rsidRDefault="00986B45" w:rsidP="00950AFE">
      <w:pPr>
        <w:pStyle w:val="NormalWeb"/>
        <w:spacing w:before="0" w:beforeAutospacing="0" w:after="0" w:afterAutospacing="0"/>
        <w:rPr>
          <w:rFonts w:ascii="Arial" w:hAnsi="Arial" w:cs="Arial"/>
          <w:color w:val="191919"/>
          <w:sz w:val="22"/>
          <w:szCs w:val="22"/>
        </w:rPr>
      </w:pPr>
      <w:r w:rsidRPr="005D0DC8">
        <w:rPr>
          <w:rFonts w:ascii="Arial" w:hAnsi="Arial" w:cs="Arial"/>
          <w:color w:val="191919"/>
          <w:sz w:val="22"/>
          <w:szCs w:val="22"/>
        </w:rPr>
        <w:t>The CQC will inspect the organisation</w:t>
      </w:r>
      <w:r w:rsidR="00407891" w:rsidRPr="005D0DC8">
        <w:rPr>
          <w:rFonts w:ascii="Arial" w:hAnsi="Arial" w:cs="Arial"/>
          <w:color w:val="191919"/>
          <w:sz w:val="22"/>
          <w:szCs w:val="22"/>
        </w:rPr>
        <w:t xml:space="preserve"> to ensure </w:t>
      </w:r>
      <w:r w:rsidR="00D25C55">
        <w:rPr>
          <w:rFonts w:ascii="Arial" w:hAnsi="Arial" w:cs="Arial"/>
          <w:color w:val="191919"/>
          <w:sz w:val="22"/>
          <w:szCs w:val="22"/>
        </w:rPr>
        <w:t>it is</w:t>
      </w:r>
      <w:r w:rsidR="00407891" w:rsidRPr="005D0DC8">
        <w:rPr>
          <w:rFonts w:ascii="Arial" w:hAnsi="Arial" w:cs="Arial"/>
          <w:color w:val="191919"/>
          <w:sz w:val="22"/>
          <w:szCs w:val="22"/>
        </w:rPr>
        <w:t xml:space="preserve"> safe, effective, responsive, caring and well-led</w:t>
      </w:r>
      <w:r w:rsidR="00CD3E3F" w:rsidRPr="005D0DC8">
        <w:rPr>
          <w:rFonts w:ascii="Arial" w:hAnsi="Arial" w:cs="Arial"/>
          <w:color w:val="191919"/>
          <w:sz w:val="22"/>
          <w:szCs w:val="22"/>
        </w:rPr>
        <w:t xml:space="preserve"> under the </w:t>
      </w:r>
      <w:hyperlink r:id="rId63" w:history="1">
        <w:r w:rsidR="00CD3E3F" w:rsidRPr="005D0DC8">
          <w:rPr>
            <w:rStyle w:val="Hyperlink"/>
            <w:rFonts w:ascii="Arial" w:hAnsi="Arial" w:cs="Arial"/>
            <w:sz w:val="22"/>
            <w:szCs w:val="22"/>
          </w:rPr>
          <w:t>Health and Social Care Act 2008 (Regulated Activities) Regulations 2014 (Regulation 16)</w:t>
        </w:r>
      </w:hyperlink>
      <w:r w:rsidR="00036203">
        <w:rPr>
          <w:rStyle w:val="Hyperlink"/>
          <w:rFonts w:ascii="Arial" w:hAnsi="Arial" w:cs="Arial"/>
          <w:sz w:val="22"/>
          <w:szCs w:val="22"/>
        </w:rPr>
        <w:t>.</w:t>
      </w:r>
      <w:r w:rsidR="00B749DA" w:rsidRPr="005D0DC8">
        <w:rPr>
          <w:rFonts w:ascii="Arial" w:hAnsi="Arial" w:cs="Arial"/>
          <w:color w:val="191919"/>
          <w:sz w:val="22"/>
          <w:szCs w:val="22"/>
        </w:rPr>
        <w:t xml:space="preserve"> </w:t>
      </w:r>
    </w:p>
    <w:p w14:paraId="2CE5DEB8" w14:textId="77777777" w:rsidR="008A615A" w:rsidRPr="005D0DC8" w:rsidRDefault="008A615A" w:rsidP="00950AFE">
      <w:pPr>
        <w:pStyle w:val="NormalWeb"/>
        <w:spacing w:before="0" w:beforeAutospacing="0" w:after="0" w:afterAutospacing="0"/>
        <w:rPr>
          <w:rFonts w:ascii="Arial" w:hAnsi="Arial" w:cs="Arial"/>
          <w:color w:val="191919"/>
          <w:sz w:val="22"/>
          <w:szCs w:val="22"/>
        </w:rPr>
      </w:pPr>
    </w:p>
    <w:p w14:paraId="5FD1E67C" w14:textId="1B9CE56A" w:rsidR="00950AFE" w:rsidRPr="00D25C55" w:rsidRDefault="00407891" w:rsidP="00950AFE">
      <w:pPr>
        <w:pStyle w:val="NormalWeb"/>
        <w:spacing w:before="0" w:beforeAutospacing="0" w:after="0" w:afterAutospacing="0"/>
        <w:rPr>
          <w:rFonts w:ascii="Arial" w:hAnsi="Arial" w:cs="Arial"/>
          <w:color w:val="191919"/>
          <w:sz w:val="22"/>
          <w:szCs w:val="22"/>
        </w:rPr>
      </w:pPr>
      <w:r w:rsidRPr="00D25C55">
        <w:rPr>
          <w:rFonts w:ascii="Arial" w:hAnsi="Arial" w:cs="Arial"/>
          <w:color w:val="191919"/>
          <w:sz w:val="22"/>
          <w:szCs w:val="22"/>
        </w:rPr>
        <w:t>When assessing complaints management</w:t>
      </w:r>
      <w:r w:rsidR="008A615A" w:rsidRPr="00D25C55">
        <w:rPr>
          <w:rFonts w:ascii="Arial" w:hAnsi="Arial" w:cs="Arial"/>
          <w:color w:val="191919"/>
          <w:sz w:val="22"/>
          <w:szCs w:val="22"/>
        </w:rPr>
        <w:t>,</w:t>
      </w:r>
      <w:r w:rsidRPr="00D25C55">
        <w:rPr>
          <w:rFonts w:ascii="Arial" w:hAnsi="Arial" w:cs="Arial"/>
          <w:color w:val="191919"/>
          <w:sz w:val="22"/>
          <w:szCs w:val="22"/>
        </w:rPr>
        <w:t xml:space="preserve"> the CQC </w:t>
      </w:r>
      <w:r w:rsidR="00CD3E3F" w:rsidRPr="00D25C55">
        <w:rPr>
          <w:rFonts w:ascii="Arial" w:hAnsi="Arial" w:cs="Arial"/>
          <w:color w:val="191919"/>
          <w:sz w:val="22"/>
          <w:szCs w:val="22"/>
        </w:rPr>
        <w:t>will seek to be satisfied of the following</w:t>
      </w:r>
      <w:r w:rsidR="008A615A" w:rsidRPr="00D25C55">
        <w:rPr>
          <w:rFonts w:ascii="Arial" w:hAnsi="Arial" w:cs="Arial"/>
          <w:color w:val="191919"/>
          <w:sz w:val="22"/>
          <w:szCs w:val="22"/>
        </w:rPr>
        <w:t>,</w:t>
      </w:r>
      <w:r w:rsidR="00CD3E3F" w:rsidRPr="00D25C55">
        <w:rPr>
          <w:rFonts w:ascii="Arial" w:hAnsi="Arial" w:cs="Arial"/>
          <w:color w:val="191919"/>
          <w:sz w:val="22"/>
          <w:szCs w:val="22"/>
        </w:rPr>
        <w:t xml:space="preserve"> as directed within the </w:t>
      </w:r>
      <w:r w:rsidR="00B05D41" w:rsidRPr="00D25C55">
        <w:rPr>
          <w:rFonts w:ascii="Arial" w:hAnsi="Arial" w:cs="Arial"/>
          <w:color w:val="191919"/>
          <w:sz w:val="22"/>
          <w:szCs w:val="22"/>
        </w:rPr>
        <w:t xml:space="preserve">GP </w:t>
      </w:r>
      <w:proofErr w:type="spellStart"/>
      <w:r w:rsidR="00B05D41" w:rsidRPr="00D25C55">
        <w:rPr>
          <w:rFonts w:ascii="Arial" w:hAnsi="Arial" w:cs="Arial"/>
          <w:color w:val="191919"/>
          <w:sz w:val="22"/>
          <w:szCs w:val="22"/>
        </w:rPr>
        <w:t>Mythbuster</w:t>
      </w:r>
      <w:proofErr w:type="spellEnd"/>
      <w:r w:rsidR="00B05D41" w:rsidRPr="00D25C55">
        <w:rPr>
          <w:rFonts w:ascii="Arial" w:hAnsi="Arial" w:cs="Arial"/>
          <w:color w:val="191919"/>
          <w:sz w:val="22"/>
          <w:szCs w:val="22"/>
        </w:rPr>
        <w:t xml:space="preserve"> 103 – Complaints management</w:t>
      </w:r>
      <w:r w:rsidR="00950AFE" w:rsidRPr="00D25C55">
        <w:rPr>
          <w:rFonts w:ascii="Arial" w:hAnsi="Arial" w:cs="Arial"/>
          <w:color w:val="191919"/>
          <w:sz w:val="22"/>
          <w:szCs w:val="22"/>
        </w:rPr>
        <w:t>:</w:t>
      </w:r>
    </w:p>
    <w:p w14:paraId="12841BD6" w14:textId="77777777" w:rsidR="00950AFE" w:rsidRPr="00D25C55" w:rsidRDefault="00950AFE" w:rsidP="00950AFE">
      <w:pPr>
        <w:pStyle w:val="NormalWeb"/>
        <w:spacing w:before="0" w:beforeAutospacing="0" w:after="0" w:afterAutospacing="0"/>
        <w:rPr>
          <w:rFonts w:ascii="Arial" w:hAnsi="Arial" w:cs="Arial"/>
          <w:color w:val="191919"/>
          <w:sz w:val="22"/>
          <w:szCs w:val="22"/>
        </w:rPr>
      </w:pPr>
    </w:p>
    <w:p w14:paraId="712C8CB9" w14:textId="77777777" w:rsidR="00950AFE" w:rsidRPr="00D25C55" w:rsidRDefault="00950AFE" w:rsidP="00950AFE">
      <w:pPr>
        <w:pStyle w:val="NormalWeb"/>
        <w:numPr>
          <w:ilvl w:val="0"/>
          <w:numId w:val="70"/>
        </w:numPr>
        <w:spacing w:before="0" w:beforeAutospacing="0" w:after="0" w:afterAutospacing="0"/>
        <w:ind w:left="714" w:hanging="357"/>
        <w:rPr>
          <w:rFonts w:ascii="Arial" w:hAnsi="Arial" w:cs="Arial"/>
          <w:color w:val="191919"/>
          <w:sz w:val="22"/>
          <w:szCs w:val="22"/>
        </w:rPr>
      </w:pPr>
      <w:r w:rsidRPr="00D25C55">
        <w:rPr>
          <w:rFonts w:ascii="Arial" w:hAnsi="Arial" w:cs="Arial"/>
          <w:color w:val="191919"/>
          <w:sz w:val="22"/>
          <w:szCs w:val="22"/>
        </w:rPr>
        <w:t>People who use the service know how to make a complaint or raise concerns</w:t>
      </w:r>
    </w:p>
    <w:p w14:paraId="551F86F2" w14:textId="77777777" w:rsidR="00950AFE" w:rsidRPr="00D25C55" w:rsidRDefault="00950AFE" w:rsidP="00950AFE">
      <w:pPr>
        <w:pStyle w:val="NormalWeb"/>
        <w:spacing w:before="0" w:beforeAutospacing="0" w:after="0" w:afterAutospacing="0"/>
        <w:ind w:left="714"/>
        <w:rPr>
          <w:rFonts w:ascii="Arial" w:hAnsi="Arial" w:cs="Arial"/>
          <w:color w:val="191919"/>
          <w:sz w:val="22"/>
          <w:szCs w:val="22"/>
        </w:rPr>
      </w:pPr>
    </w:p>
    <w:p w14:paraId="3588E7ED" w14:textId="77777777" w:rsidR="00950AFE" w:rsidRPr="00D25C55" w:rsidRDefault="00950AFE" w:rsidP="00950AFE">
      <w:pPr>
        <w:pStyle w:val="NormalWeb"/>
        <w:numPr>
          <w:ilvl w:val="0"/>
          <w:numId w:val="70"/>
        </w:numPr>
        <w:spacing w:before="0" w:beforeAutospacing="0" w:after="0" w:afterAutospacing="0"/>
        <w:ind w:left="714" w:hanging="357"/>
        <w:rPr>
          <w:rFonts w:ascii="Arial" w:hAnsi="Arial" w:cs="Arial"/>
          <w:color w:val="191919"/>
          <w:sz w:val="22"/>
          <w:szCs w:val="22"/>
        </w:rPr>
      </w:pPr>
      <w:r w:rsidRPr="00D25C55">
        <w:rPr>
          <w:rFonts w:ascii="Arial" w:hAnsi="Arial" w:cs="Arial"/>
          <w:color w:val="191919"/>
          <w:sz w:val="22"/>
          <w:szCs w:val="22"/>
        </w:rPr>
        <w:lastRenderedPageBreak/>
        <w:t>People feel comfortable, confident and are encouraged to make a complaint and speak up</w:t>
      </w:r>
    </w:p>
    <w:p w14:paraId="60364C28" w14:textId="77777777" w:rsidR="00950AFE" w:rsidRPr="00D25C55" w:rsidRDefault="00950AFE" w:rsidP="00950AFE">
      <w:pPr>
        <w:pStyle w:val="NormalWeb"/>
        <w:spacing w:before="0" w:beforeAutospacing="0" w:after="0" w:afterAutospacing="0"/>
        <w:ind w:left="714"/>
        <w:rPr>
          <w:rFonts w:ascii="Arial" w:hAnsi="Arial" w:cs="Arial"/>
          <w:color w:val="191919"/>
          <w:sz w:val="22"/>
          <w:szCs w:val="22"/>
        </w:rPr>
      </w:pPr>
    </w:p>
    <w:p w14:paraId="1E148B4D" w14:textId="77777777" w:rsidR="00950AFE" w:rsidRPr="00D25C55" w:rsidRDefault="00950AFE" w:rsidP="00950AFE">
      <w:pPr>
        <w:pStyle w:val="NormalWeb"/>
        <w:numPr>
          <w:ilvl w:val="0"/>
          <w:numId w:val="70"/>
        </w:numPr>
        <w:spacing w:before="0" w:beforeAutospacing="0" w:after="0" w:afterAutospacing="0"/>
        <w:ind w:left="714" w:hanging="357"/>
        <w:rPr>
          <w:rFonts w:ascii="Arial" w:hAnsi="Arial" w:cs="Arial"/>
          <w:color w:val="191919"/>
          <w:sz w:val="22"/>
          <w:szCs w:val="22"/>
        </w:rPr>
      </w:pPr>
      <w:r w:rsidRPr="00D25C55">
        <w:rPr>
          <w:rFonts w:ascii="Arial" w:hAnsi="Arial" w:cs="Arial"/>
          <w:color w:val="191919"/>
          <w:sz w:val="22"/>
          <w:szCs w:val="22"/>
        </w:rPr>
        <w:t>The complaints process is easy to use. People are given help and support where necessary</w:t>
      </w:r>
    </w:p>
    <w:p w14:paraId="1530CA9D" w14:textId="77777777" w:rsidR="00950AFE" w:rsidRPr="00D25C55" w:rsidRDefault="00950AFE" w:rsidP="00950AFE">
      <w:pPr>
        <w:pStyle w:val="NormalWeb"/>
        <w:spacing w:before="0" w:beforeAutospacing="0" w:after="0" w:afterAutospacing="0"/>
        <w:ind w:left="714"/>
        <w:rPr>
          <w:rFonts w:ascii="Arial" w:hAnsi="Arial" w:cs="Arial"/>
          <w:color w:val="191919"/>
          <w:sz w:val="22"/>
          <w:szCs w:val="22"/>
        </w:rPr>
      </w:pPr>
    </w:p>
    <w:p w14:paraId="0BD9A103" w14:textId="09AD0809" w:rsidR="00950AFE" w:rsidRPr="00D25C55" w:rsidRDefault="00950AFE" w:rsidP="00950AFE">
      <w:pPr>
        <w:pStyle w:val="NormalWeb"/>
        <w:numPr>
          <w:ilvl w:val="0"/>
          <w:numId w:val="70"/>
        </w:numPr>
        <w:spacing w:before="0" w:beforeAutospacing="0" w:after="0" w:afterAutospacing="0"/>
        <w:ind w:left="714" w:hanging="357"/>
        <w:rPr>
          <w:rFonts w:ascii="Arial" w:hAnsi="Arial" w:cs="Arial"/>
          <w:color w:val="191919"/>
          <w:sz w:val="22"/>
          <w:szCs w:val="22"/>
        </w:rPr>
      </w:pPr>
      <w:r w:rsidRPr="00D25C55">
        <w:rPr>
          <w:rFonts w:ascii="Arial" w:hAnsi="Arial" w:cs="Arial"/>
          <w:color w:val="191919"/>
          <w:sz w:val="22"/>
          <w:szCs w:val="22"/>
        </w:rPr>
        <w:t>The complaints process involves all parties named or involved in the complaint. They have an opportunity to be involved in the response</w:t>
      </w:r>
    </w:p>
    <w:p w14:paraId="37029781" w14:textId="77777777" w:rsidR="00950AFE" w:rsidRPr="00D25C55" w:rsidRDefault="00950AFE" w:rsidP="00950AFE">
      <w:pPr>
        <w:pStyle w:val="NormalWeb"/>
        <w:spacing w:before="0" w:beforeAutospacing="0" w:after="0" w:afterAutospacing="0"/>
        <w:ind w:left="714"/>
        <w:rPr>
          <w:rFonts w:ascii="Arial" w:hAnsi="Arial" w:cs="Arial"/>
          <w:color w:val="191919"/>
          <w:sz w:val="22"/>
          <w:szCs w:val="22"/>
        </w:rPr>
      </w:pPr>
    </w:p>
    <w:p w14:paraId="797AF82A" w14:textId="77777777" w:rsidR="00950AFE" w:rsidRPr="00D25C55" w:rsidRDefault="00950AFE" w:rsidP="00950AFE">
      <w:pPr>
        <w:pStyle w:val="NormalWeb"/>
        <w:numPr>
          <w:ilvl w:val="0"/>
          <w:numId w:val="70"/>
        </w:numPr>
        <w:spacing w:before="0" w:beforeAutospacing="0" w:after="0" w:afterAutospacing="0"/>
        <w:ind w:left="714" w:hanging="357"/>
        <w:rPr>
          <w:rFonts w:ascii="Arial" w:hAnsi="Arial" w:cs="Arial"/>
          <w:color w:val="191919"/>
          <w:sz w:val="22"/>
          <w:szCs w:val="22"/>
        </w:rPr>
      </w:pPr>
      <w:r w:rsidRPr="00D25C55">
        <w:rPr>
          <w:rFonts w:ascii="Arial" w:hAnsi="Arial" w:cs="Arial"/>
          <w:color w:val="191919"/>
          <w:sz w:val="22"/>
          <w:szCs w:val="22"/>
        </w:rPr>
        <w:t>The provider uses accessible information or support if they need to raise concerns</w:t>
      </w:r>
    </w:p>
    <w:p w14:paraId="7D8F6E52" w14:textId="77777777" w:rsidR="00950AFE" w:rsidRPr="00D25C55" w:rsidRDefault="00950AFE" w:rsidP="00950AFE">
      <w:pPr>
        <w:pStyle w:val="ListParagraph"/>
        <w:rPr>
          <w:rFonts w:ascii="Arial" w:hAnsi="Arial" w:cs="Arial"/>
          <w:color w:val="191919"/>
          <w:sz w:val="22"/>
          <w:szCs w:val="22"/>
        </w:rPr>
      </w:pPr>
    </w:p>
    <w:p w14:paraId="028844CA" w14:textId="77777777" w:rsidR="00950AFE" w:rsidRPr="005D0DC8" w:rsidRDefault="00950AFE" w:rsidP="00950AFE">
      <w:pPr>
        <w:pStyle w:val="NormalWeb"/>
        <w:numPr>
          <w:ilvl w:val="0"/>
          <w:numId w:val="70"/>
        </w:numPr>
        <w:spacing w:before="0" w:beforeAutospacing="0" w:after="0" w:afterAutospacing="0"/>
        <w:ind w:left="714" w:hanging="357"/>
        <w:rPr>
          <w:rFonts w:ascii="Arial" w:hAnsi="Arial" w:cs="Arial"/>
          <w:color w:val="191919"/>
          <w:sz w:val="22"/>
          <w:szCs w:val="22"/>
        </w:rPr>
      </w:pPr>
      <w:r w:rsidRPr="00D25C55">
        <w:rPr>
          <w:rFonts w:ascii="Arial" w:hAnsi="Arial" w:cs="Arial"/>
          <w:color w:val="191919"/>
          <w:sz w:val="22"/>
          <w:szCs w:val="22"/>
        </w:rPr>
        <w:t>The complaints are handled effectively, including</w:t>
      </w:r>
      <w:r w:rsidRPr="005D0DC8">
        <w:rPr>
          <w:rFonts w:ascii="Arial" w:hAnsi="Arial" w:cs="Arial"/>
          <w:color w:val="191919"/>
          <w:sz w:val="22"/>
          <w:szCs w:val="22"/>
        </w:rPr>
        <w:t>:</w:t>
      </w:r>
    </w:p>
    <w:p w14:paraId="40C3BCBE" w14:textId="77777777" w:rsidR="00950AFE" w:rsidRPr="005D0DC8" w:rsidRDefault="00950AFE" w:rsidP="00950AFE">
      <w:pPr>
        <w:pStyle w:val="ListParagraph"/>
        <w:rPr>
          <w:rFonts w:ascii="Arial" w:hAnsi="Arial" w:cs="Arial"/>
          <w:color w:val="191919"/>
          <w:sz w:val="22"/>
          <w:szCs w:val="22"/>
        </w:rPr>
      </w:pPr>
    </w:p>
    <w:p w14:paraId="302CAA2E" w14:textId="77777777" w:rsidR="00950AFE" w:rsidRPr="005D0DC8" w:rsidRDefault="00950AFE" w:rsidP="00950AFE">
      <w:pPr>
        <w:pStyle w:val="NormalWeb"/>
        <w:numPr>
          <w:ilvl w:val="1"/>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Ensuring openness and transparency</w:t>
      </w:r>
    </w:p>
    <w:p w14:paraId="3C89796F" w14:textId="77777777" w:rsidR="00950AFE" w:rsidRPr="005D0DC8" w:rsidRDefault="00950AFE" w:rsidP="00950AFE">
      <w:pPr>
        <w:pStyle w:val="NormalWeb"/>
        <w:numPr>
          <w:ilvl w:val="1"/>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Confidentiality</w:t>
      </w:r>
    </w:p>
    <w:p w14:paraId="01045F2F" w14:textId="77777777" w:rsidR="00950AFE" w:rsidRPr="005D0DC8" w:rsidRDefault="00950AFE" w:rsidP="00950AFE">
      <w:pPr>
        <w:pStyle w:val="NormalWeb"/>
        <w:numPr>
          <w:ilvl w:val="1"/>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Regular updates for the complainant</w:t>
      </w:r>
    </w:p>
    <w:p w14:paraId="1FC448F8" w14:textId="77777777" w:rsidR="00950AFE" w:rsidRPr="005D0DC8" w:rsidRDefault="00950AFE" w:rsidP="00950AFE">
      <w:pPr>
        <w:pStyle w:val="NormalWeb"/>
        <w:numPr>
          <w:ilvl w:val="1"/>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A timely response and explanation of the outcome</w:t>
      </w:r>
    </w:p>
    <w:p w14:paraId="38A8093E" w14:textId="39E7CE5E" w:rsidR="002C6EA5" w:rsidRPr="005D0DC8" w:rsidRDefault="00950AFE" w:rsidP="002C6EA5">
      <w:pPr>
        <w:pStyle w:val="NormalWeb"/>
        <w:numPr>
          <w:ilvl w:val="1"/>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A formal record</w:t>
      </w:r>
    </w:p>
    <w:p w14:paraId="36EA7385" w14:textId="77777777" w:rsidR="002C6EA5" w:rsidRPr="005D0DC8" w:rsidRDefault="002C6EA5" w:rsidP="002C6EA5">
      <w:pPr>
        <w:pStyle w:val="NormalWeb"/>
        <w:spacing w:before="0" w:beforeAutospacing="0" w:after="0" w:afterAutospacing="0"/>
        <w:ind w:left="1440"/>
        <w:rPr>
          <w:rFonts w:ascii="Arial" w:hAnsi="Arial" w:cs="Arial"/>
          <w:color w:val="191919"/>
          <w:sz w:val="22"/>
          <w:szCs w:val="22"/>
        </w:rPr>
      </w:pPr>
    </w:p>
    <w:p w14:paraId="79BF1C41" w14:textId="77777777" w:rsidR="00950AFE" w:rsidRPr="005D0DC8" w:rsidRDefault="00950AFE" w:rsidP="00950AFE">
      <w:pPr>
        <w:pStyle w:val="NormalWeb"/>
        <w:numPr>
          <w:ilvl w:val="0"/>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Systems and processes protect people from discrimination, harassment or disadvantage</w:t>
      </w:r>
    </w:p>
    <w:p w14:paraId="33ABEB8A" w14:textId="77777777" w:rsidR="00950AFE" w:rsidRPr="005D0DC8" w:rsidRDefault="00950AFE" w:rsidP="00950AFE">
      <w:pPr>
        <w:pStyle w:val="NormalWeb"/>
        <w:spacing w:before="0" w:beforeAutospacing="0" w:after="0" w:afterAutospacing="0"/>
        <w:ind w:left="720"/>
        <w:rPr>
          <w:rFonts w:ascii="Arial" w:hAnsi="Arial" w:cs="Arial"/>
          <w:color w:val="191919"/>
          <w:sz w:val="22"/>
          <w:szCs w:val="22"/>
        </w:rPr>
      </w:pPr>
    </w:p>
    <w:p w14:paraId="6577E5C5" w14:textId="77777777" w:rsidR="00950AFE" w:rsidRPr="005D0DC8" w:rsidRDefault="00950AFE" w:rsidP="00950AFE">
      <w:pPr>
        <w:pStyle w:val="NormalWeb"/>
        <w:numPr>
          <w:ilvl w:val="0"/>
          <w:numId w:val="70"/>
        </w:numPr>
        <w:spacing w:before="0" w:beforeAutospacing="0" w:after="0" w:afterAutospacing="0"/>
        <w:rPr>
          <w:rFonts w:ascii="Arial" w:hAnsi="Arial" w:cs="Arial"/>
          <w:color w:val="191919"/>
          <w:sz w:val="22"/>
          <w:szCs w:val="22"/>
        </w:rPr>
      </w:pPr>
      <w:r w:rsidRPr="005D0DC8">
        <w:rPr>
          <w:rFonts w:ascii="Arial" w:hAnsi="Arial" w:cs="Arial"/>
          <w:color w:val="191919"/>
          <w:sz w:val="22"/>
          <w:szCs w:val="22"/>
        </w:rPr>
        <w:t>Complaints are logged and monitored to assess trends and shared with the wider team. They are used to learn and drive continuous improvement. Trends are used to highlight where changes or improvements may be needed.</w:t>
      </w:r>
    </w:p>
    <w:p w14:paraId="43B6B233" w14:textId="77777777" w:rsidR="00950AFE" w:rsidRPr="005D0DC8" w:rsidRDefault="00950AFE" w:rsidP="00950AFE">
      <w:pPr>
        <w:pStyle w:val="NormalWeb"/>
        <w:rPr>
          <w:rFonts w:ascii="Arial" w:hAnsi="Arial" w:cs="Arial"/>
          <w:sz w:val="22"/>
          <w:szCs w:val="22"/>
        </w:rPr>
      </w:pPr>
      <w:r w:rsidRPr="005D0DC8">
        <w:rPr>
          <w:rFonts w:ascii="Arial" w:hAnsi="Arial" w:cs="Arial"/>
          <w:color w:val="000000" w:themeColor="text1"/>
          <w:sz w:val="22"/>
          <w:szCs w:val="22"/>
        </w:rPr>
        <w:t xml:space="preserve">The complaints manager will advise the complaints procedure to the complainant or their representative. </w:t>
      </w:r>
      <w:r w:rsidRPr="005D0DC8">
        <w:rPr>
          <w:rFonts w:ascii="Arial" w:hAnsi="Arial" w:cs="Arial"/>
          <w:sz w:val="22"/>
          <w:szCs w:val="22"/>
        </w:rPr>
        <w:t>In many cases, a prompt response and, if the complaint is upheld, an explanation and an apology will suffice and will prevent the complaint from escalating (an apology does not constitute an admission of organisational weakness).</w:t>
      </w:r>
    </w:p>
    <w:p w14:paraId="5F428E24" w14:textId="552D5586" w:rsidR="00950AFE" w:rsidRPr="005D0DC8" w:rsidRDefault="00950AFE" w:rsidP="002C6EA5">
      <w:pPr>
        <w:spacing w:before="72" w:after="72"/>
        <w:ind w:right="245"/>
      </w:pPr>
      <w:r w:rsidRPr="005D0DC8">
        <w:rPr>
          <w:rFonts w:ascii="Arial" w:hAnsi="Arial" w:cs="Arial"/>
          <w:color w:val="000000" w:themeColor="text1"/>
          <w:sz w:val="22"/>
          <w:szCs w:val="22"/>
        </w:rPr>
        <w:t>The CQC will also expect all staff to fully understand the complaints process</w:t>
      </w:r>
      <w:r w:rsidR="00B05D41">
        <w:rPr>
          <w:rFonts w:ascii="Arial" w:hAnsi="Arial" w:cs="Arial"/>
          <w:color w:val="000000" w:themeColor="text1"/>
          <w:sz w:val="22"/>
          <w:szCs w:val="22"/>
        </w:rPr>
        <w:t xml:space="preserve"> as detailed at </w:t>
      </w:r>
      <w:hyperlink w:anchor="_Policy_statement" w:history="1">
        <w:r w:rsidR="00B05D41" w:rsidRPr="00B05D41">
          <w:rPr>
            <w:rStyle w:val="Hyperlink"/>
            <w:rFonts w:ascii="Arial" w:hAnsi="Arial" w:cs="Arial"/>
            <w:sz w:val="22"/>
            <w:szCs w:val="22"/>
          </w:rPr>
          <w:t>Section 1.1</w:t>
        </w:r>
      </w:hyperlink>
      <w:r w:rsidR="00B05D41">
        <w:rPr>
          <w:rFonts w:ascii="Arial" w:hAnsi="Arial" w:cs="Arial"/>
          <w:color w:val="000000" w:themeColor="text1"/>
          <w:sz w:val="22"/>
          <w:szCs w:val="22"/>
        </w:rPr>
        <w:t>.</w:t>
      </w:r>
    </w:p>
    <w:p w14:paraId="5B3552B8" w14:textId="735BA709" w:rsidR="00255493" w:rsidRPr="005D0DC8" w:rsidRDefault="00255493" w:rsidP="00021922">
      <w:pPr>
        <w:pStyle w:val="Heading1"/>
        <w:keepLines/>
        <w:pBdr>
          <w:bottom w:val="single" w:sz="4" w:space="1" w:color="595959" w:themeColor="text1" w:themeTint="A6"/>
        </w:pBdr>
        <w:spacing w:before="360" w:after="160" w:line="259" w:lineRule="auto"/>
        <w:rPr>
          <w:sz w:val="28"/>
          <w:szCs w:val="28"/>
        </w:rPr>
      </w:pPr>
      <w:bookmarkStart w:id="143" w:name="_Toc110930673"/>
      <w:bookmarkStart w:id="144" w:name="_Toc209167826"/>
      <w:r w:rsidRPr="005D0DC8">
        <w:rPr>
          <w:sz w:val="28"/>
          <w:szCs w:val="28"/>
        </w:rPr>
        <w:t>Further information</w:t>
      </w:r>
      <w:bookmarkEnd w:id="143"/>
      <w:bookmarkEnd w:id="144"/>
    </w:p>
    <w:p w14:paraId="649F5359" w14:textId="3C242970" w:rsidR="00255493" w:rsidRPr="005D0DC8" w:rsidRDefault="00255493" w:rsidP="00255493">
      <w:pPr>
        <w:rPr>
          <w:rFonts w:ascii="Arial" w:hAnsi="Arial" w:cs="Arial"/>
          <w:sz w:val="22"/>
          <w:szCs w:val="22"/>
        </w:rPr>
      </w:pPr>
      <w:r w:rsidRPr="005D0DC8">
        <w:rPr>
          <w:rFonts w:ascii="Arial" w:hAnsi="Arial" w:cs="Arial"/>
          <w:sz w:val="22"/>
          <w:szCs w:val="22"/>
        </w:rPr>
        <w:t>Further relevant information is available within</w:t>
      </w:r>
      <w:r w:rsidR="00422FFF" w:rsidRPr="005D0DC8">
        <w:rPr>
          <w:rFonts w:ascii="Arial" w:hAnsi="Arial" w:cs="Arial"/>
          <w:sz w:val="22"/>
          <w:szCs w:val="22"/>
        </w:rPr>
        <w:t xml:space="preserve"> both</w:t>
      </w:r>
      <w:r w:rsidRPr="005D0DC8">
        <w:rPr>
          <w:rFonts w:ascii="Arial" w:hAnsi="Arial" w:cs="Arial"/>
          <w:sz w:val="22"/>
          <w:szCs w:val="22"/>
        </w:rPr>
        <w:t>:</w:t>
      </w:r>
    </w:p>
    <w:p w14:paraId="53A51F8A" w14:textId="77777777" w:rsidR="00255493" w:rsidRPr="005D0DC8" w:rsidRDefault="00255493" w:rsidP="00255493">
      <w:pPr>
        <w:rPr>
          <w:rFonts w:ascii="Arial" w:hAnsi="Arial" w:cs="Arial"/>
          <w:sz w:val="22"/>
          <w:szCs w:val="22"/>
        </w:rPr>
      </w:pPr>
    </w:p>
    <w:p w14:paraId="395C9ADD" w14:textId="46E5441A" w:rsidR="00255493" w:rsidRPr="005D0DC8" w:rsidRDefault="00323E73" w:rsidP="00255493">
      <w:pPr>
        <w:pStyle w:val="ListParagraph"/>
        <w:numPr>
          <w:ilvl w:val="0"/>
          <w:numId w:val="73"/>
        </w:numPr>
        <w:rPr>
          <w:rFonts w:ascii="Arial" w:hAnsi="Arial" w:cs="Arial"/>
          <w:sz w:val="22"/>
          <w:szCs w:val="22"/>
        </w:rPr>
      </w:pPr>
      <w:hyperlink r:id="rId64" w:history="1">
        <w:r>
          <w:rPr>
            <w:rStyle w:val="Hyperlink"/>
            <w:rFonts w:ascii="Arial" w:hAnsi="Arial" w:cs="Arial"/>
            <w:sz w:val="22"/>
            <w:szCs w:val="22"/>
          </w:rPr>
          <w:t>The Da</w:t>
        </w:r>
        <w:r w:rsidR="00255493" w:rsidRPr="005D0DC8">
          <w:rPr>
            <w:rStyle w:val="Hyperlink"/>
            <w:rFonts w:ascii="Arial" w:hAnsi="Arial" w:cs="Arial"/>
            <w:sz w:val="22"/>
            <w:szCs w:val="22"/>
          </w:rPr>
          <w:t>ta Protection Act 2018</w:t>
        </w:r>
      </w:hyperlink>
    </w:p>
    <w:p w14:paraId="04EA345D" w14:textId="320183C5" w:rsidR="008C1D54" w:rsidRPr="00D25C55" w:rsidRDefault="00255493" w:rsidP="00D25C55">
      <w:pPr>
        <w:pStyle w:val="ListParagraph"/>
        <w:numPr>
          <w:ilvl w:val="0"/>
          <w:numId w:val="73"/>
        </w:numPr>
        <w:rPr>
          <w:rFonts w:ascii="Arial" w:hAnsi="Arial" w:cs="Arial"/>
          <w:sz w:val="22"/>
          <w:szCs w:val="22"/>
        </w:rPr>
      </w:pPr>
      <w:hyperlink r:id="rId65" w:history="1">
        <w:r w:rsidRPr="005D0DC8">
          <w:rPr>
            <w:rStyle w:val="Hyperlink"/>
            <w:rFonts w:ascii="Arial" w:hAnsi="Arial" w:cs="Arial"/>
            <w:sz w:val="22"/>
            <w:szCs w:val="22"/>
          </w:rPr>
          <w:t>The General Data Protection Regulation Public Interest Disclosure Act 1998</w:t>
        </w:r>
      </w:hyperlink>
    </w:p>
    <w:p w14:paraId="553439AE" w14:textId="1E44C314" w:rsidR="00C24FCA" w:rsidRPr="005D0DC8" w:rsidRDefault="005C2215" w:rsidP="00021922">
      <w:pPr>
        <w:pStyle w:val="Heading1"/>
        <w:keepLines/>
        <w:pBdr>
          <w:bottom w:val="single" w:sz="4" w:space="1" w:color="595959" w:themeColor="text1" w:themeTint="A6"/>
        </w:pBdr>
        <w:spacing w:before="360" w:after="160" w:line="259" w:lineRule="auto"/>
        <w:rPr>
          <w:sz w:val="28"/>
          <w:szCs w:val="28"/>
        </w:rPr>
      </w:pPr>
      <w:bookmarkStart w:id="145" w:name="_Toc118807778"/>
      <w:bookmarkStart w:id="146" w:name="_Toc118809772"/>
      <w:bookmarkStart w:id="147" w:name="_Toc118807779"/>
      <w:bookmarkStart w:id="148" w:name="_Toc118809773"/>
      <w:bookmarkStart w:id="149" w:name="_Toc118807780"/>
      <w:bookmarkStart w:id="150" w:name="_Toc118809774"/>
      <w:bookmarkStart w:id="151" w:name="_Toc110930674"/>
      <w:bookmarkStart w:id="152" w:name="_Toc209167827"/>
      <w:bookmarkEnd w:id="145"/>
      <w:bookmarkEnd w:id="146"/>
      <w:bookmarkEnd w:id="147"/>
      <w:bookmarkEnd w:id="148"/>
      <w:bookmarkEnd w:id="149"/>
      <w:bookmarkEnd w:id="150"/>
      <w:r w:rsidRPr="005D0DC8">
        <w:rPr>
          <w:sz w:val="28"/>
          <w:szCs w:val="28"/>
        </w:rPr>
        <w:t>Summary</w:t>
      </w:r>
      <w:bookmarkEnd w:id="151"/>
      <w:bookmarkEnd w:id="152"/>
    </w:p>
    <w:p w14:paraId="68DD393F" w14:textId="77777777" w:rsidR="005C2215" w:rsidRPr="005D0DC8" w:rsidRDefault="005C2215" w:rsidP="00A3114A">
      <w:pPr>
        <w:ind w:right="244"/>
        <w:rPr>
          <w:rFonts w:ascii="Arial" w:hAnsi="Arial" w:cs="Arial"/>
          <w:color w:val="000000" w:themeColor="text1"/>
          <w:sz w:val="22"/>
          <w:szCs w:val="22"/>
        </w:rPr>
      </w:pPr>
    </w:p>
    <w:p w14:paraId="5CB4E295" w14:textId="65557641" w:rsidR="00F9014F" w:rsidRPr="005D0DC8" w:rsidRDefault="00C24FCA" w:rsidP="00323E73">
      <w:pPr>
        <w:ind w:right="-58"/>
        <w:rPr>
          <w:rFonts w:ascii="Arial" w:hAnsi="Arial" w:cs="Arial"/>
          <w:color w:val="000000" w:themeColor="text1"/>
          <w:sz w:val="22"/>
          <w:szCs w:val="22"/>
        </w:rPr>
      </w:pPr>
      <w:r w:rsidRPr="005D0DC8">
        <w:rPr>
          <w:rFonts w:ascii="Arial" w:hAnsi="Arial" w:cs="Arial"/>
          <w:color w:val="000000" w:themeColor="text1"/>
          <w:sz w:val="22"/>
          <w:szCs w:val="22"/>
        </w:rPr>
        <w:t xml:space="preserve">The care and treatment delivered by </w:t>
      </w:r>
      <w:r w:rsidR="008D203E">
        <w:rPr>
          <w:rFonts w:ascii="Arial" w:hAnsi="Arial" w:cs="Arial"/>
          <w:color w:val="000000" w:themeColor="text1"/>
          <w:sz w:val="22"/>
          <w:szCs w:val="22"/>
        </w:rPr>
        <w:t>Wootton Vale and Shortstown Surgery</w:t>
      </w:r>
      <w:r w:rsidRPr="005D0DC8">
        <w:rPr>
          <w:rFonts w:ascii="Arial" w:hAnsi="Arial" w:cs="Arial"/>
          <w:color w:val="000000" w:themeColor="text1"/>
          <w:sz w:val="22"/>
          <w:szCs w:val="22"/>
        </w:rPr>
        <w:t xml:space="preserve"> </w:t>
      </w:r>
      <w:r w:rsidR="00D25C55">
        <w:rPr>
          <w:rFonts w:ascii="Arial" w:hAnsi="Arial" w:cs="Arial"/>
          <w:color w:val="000000" w:themeColor="text1"/>
          <w:sz w:val="22"/>
          <w:szCs w:val="22"/>
        </w:rPr>
        <w:t>are</w:t>
      </w:r>
      <w:r w:rsidRPr="005D0DC8">
        <w:rPr>
          <w:rFonts w:ascii="Arial" w:hAnsi="Arial" w:cs="Arial"/>
          <w:color w:val="000000" w:themeColor="text1"/>
          <w:sz w:val="22"/>
          <w:szCs w:val="22"/>
        </w:rPr>
        <w:t xml:space="preserve"> done so with due diligence and in accordance with current guidelines.  However, it is acknowledged that sometimes things can go wrong.</w:t>
      </w:r>
    </w:p>
    <w:p w14:paraId="245B51B0" w14:textId="77777777" w:rsidR="00F9014F" w:rsidRPr="005D0DC8" w:rsidRDefault="00F9014F" w:rsidP="00323E73">
      <w:pPr>
        <w:ind w:right="-58"/>
        <w:rPr>
          <w:rFonts w:ascii="Arial" w:hAnsi="Arial" w:cs="Arial"/>
          <w:color w:val="000000" w:themeColor="text1"/>
          <w:sz w:val="22"/>
          <w:szCs w:val="22"/>
        </w:rPr>
      </w:pPr>
    </w:p>
    <w:p w14:paraId="4F95ACFD" w14:textId="63DD533B" w:rsidR="00C24FCA" w:rsidRPr="005D0DC8" w:rsidRDefault="00C24FCA" w:rsidP="00323E73">
      <w:pPr>
        <w:ind w:right="-58"/>
        <w:rPr>
          <w:rFonts w:ascii="Arial" w:hAnsi="Arial" w:cs="Arial"/>
          <w:color w:val="000000" w:themeColor="text1"/>
          <w:sz w:val="22"/>
          <w:szCs w:val="22"/>
        </w:rPr>
      </w:pPr>
      <w:r w:rsidRPr="005D0DC8">
        <w:rPr>
          <w:rFonts w:ascii="Arial" w:hAnsi="Arial" w:cs="Arial"/>
          <w:color w:val="000000" w:themeColor="text1"/>
          <w:sz w:val="22"/>
          <w:szCs w:val="22"/>
        </w:rPr>
        <w:t xml:space="preserve">By having an effective complaints process in place, this organisation </w:t>
      </w:r>
      <w:r w:rsidR="009850BB" w:rsidRPr="005D0DC8">
        <w:rPr>
          <w:rFonts w:ascii="Arial" w:hAnsi="Arial" w:cs="Arial"/>
          <w:color w:val="000000" w:themeColor="text1"/>
          <w:sz w:val="22"/>
          <w:szCs w:val="22"/>
        </w:rPr>
        <w:t>can</w:t>
      </w:r>
      <w:r w:rsidR="009850BB">
        <w:rPr>
          <w:rFonts w:ascii="Arial" w:hAnsi="Arial" w:cs="Arial"/>
          <w:color w:val="000000" w:themeColor="text1"/>
          <w:sz w:val="22"/>
          <w:szCs w:val="22"/>
        </w:rPr>
        <w:t xml:space="preserve"> </w:t>
      </w:r>
      <w:r w:rsidRPr="005D0DC8">
        <w:rPr>
          <w:rFonts w:ascii="Arial" w:hAnsi="Arial" w:cs="Arial"/>
          <w:color w:val="000000" w:themeColor="text1"/>
          <w:sz w:val="22"/>
          <w:szCs w:val="22"/>
        </w:rPr>
        <w:t>investigate and resolve complaints in a timely manner, achieving the desired outcome for service users whilst also identifying lessons learned and ultimately improving service delivery.</w:t>
      </w:r>
    </w:p>
    <w:p w14:paraId="055385AB" w14:textId="77777777" w:rsidR="00CA0128" w:rsidRPr="005D0DC8" w:rsidRDefault="00CA0128" w:rsidP="008D77C1">
      <w:pPr>
        <w:spacing w:before="72" w:after="72"/>
        <w:ind w:right="245"/>
        <w:rPr>
          <w:rFonts w:ascii="Arial" w:hAnsi="Arial" w:cs="Arial"/>
          <w:color w:val="000000" w:themeColor="text1"/>
          <w:sz w:val="22"/>
          <w:szCs w:val="22"/>
        </w:rPr>
        <w:sectPr w:rsidR="00CA0128" w:rsidRPr="005D0DC8" w:rsidSect="00620889">
          <w:headerReference w:type="default" r:id="rId66"/>
          <w:footerReference w:type="even" r:id="rId67"/>
          <w:footerReference w:type="default" r:id="rId68"/>
          <w:pgSz w:w="11900" w:h="16840"/>
          <w:pgMar w:top="2269" w:right="1797" w:bottom="1440" w:left="1797" w:header="284" w:footer="720" w:gutter="0"/>
          <w:cols w:space="720"/>
          <w:docGrid w:linePitch="360"/>
        </w:sectPr>
      </w:pPr>
    </w:p>
    <w:p w14:paraId="0379FC6A" w14:textId="6F3FD8D6" w:rsidR="0091634D" w:rsidRPr="00323E73" w:rsidRDefault="0091634D" w:rsidP="00323E73">
      <w:pPr>
        <w:pStyle w:val="Heading1"/>
        <w:keepLines/>
        <w:numPr>
          <w:ilvl w:val="0"/>
          <w:numId w:val="0"/>
        </w:numPr>
        <w:pBdr>
          <w:bottom w:val="single" w:sz="4" w:space="1" w:color="595959" w:themeColor="text1" w:themeTint="A6"/>
        </w:pBdr>
        <w:spacing w:before="360" w:after="160" w:line="259" w:lineRule="auto"/>
        <w:ind w:left="432" w:hanging="432"/>
        <w:rPr>
          <w:smallCaps/>
        </w:rPr>
      </w:pPr>
      <w:bookmarkStart w:id="153" w:name="_Toc110930675"/>
      <w:bookmarkStart w:id="154" w:name="_Toc209167828"/>
      <w:r w:rsidRPr="00323E73">
        <w:rPr>
          <w:sz w:val="28"/>
          <w:szCs w:val="28"/>
        </w:rPr>
        <w:lastRenderedPageBreak/>
        <w:t xml:space="preserve">Annex A – Patient </w:t>
      </w:r>
      <w:r w:rsidR="008D77C1" w:rsidRPr="00323E73">
        <w:rPr>
          <w:sz w:val="28"/>
          <w:szCs w:val="28"/>
        </w:rPr>
        <w:t>complaint f</w:t>
      </w:r>
      <w:r w:rsidRPr="00323E73">
        <w:rPr>
          <w:sz w:val="28"/>
          <w:szCs w:val="28"/>
        </w:rPr>
        <w:t>orm</w:t>
      </w:r>
      <w:bookmarkEnd w:id="153"/>
      <w:bookmarkEnd w:id="154"/>
    </w:p>
    <w:p w14:paraId="7D9C88FA" w14:textId="77777777" w:rsidR="001A53F4" w:rsidRPr="005D0DC8" w:rsidRDefault="001A53F4" w:rsidP="001A53F4">
      <w:pPr>
        <w:rPr>
          <w:rFonts w:ascii="Arial" w:hAnsi="Arial" w:cs="Arial"/>
          <w:b/>
          <w:bCs/>
          <w:sz w:val="28"/>
          <w:szCs w:val="28"/>
        </w:rPr>
      </w:pPr>
    </w:p>
    <w:p w14:paraId="26A579BC" w14:textId="77777777" w:rsidR="00544512" w:rsidRPr="005D0DC8" w:rsidRDefault="00544512" w:rsidP="00544512">
      <w:pPr>
        <w:rPr>
          <w:rFonts w:ascii="Arial" w:hAnsi="Arial" w:cs="Arial"/>
          <w:b/>
          <w:bCs/>
          <w:sz w:val="22"/>
        </w:rPr>
      </w:pPr>
      <w:r w:rsidRPr="005D0DC8">
        <w:rPr>
          <w:rFonts w:ascii="Arial" w:hAnsi="Arial" w:cs="Arial"/>
          <w:b/>
          <w:bCs/>
          <w:sz w:val="22"/>
        </w:rPr>
        <w:t>SECTION 1: PATIENT DETAILS</w:t>
      </w:r>
    </w:p>
    <w:p w14:paraId="353BE795" w14:textId="77777777" w:rsidR="00544512" w:rsidRPr="005D0DC8" w:rsidRDefault="00544512" w:rsidP="00544512">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5D0DC8" w14:paraId="76D8F1D3" w14:textId="77777777" w:rsidTr="00544512">
        <w:tc>
          <w:tcPr>
            <w:tcW w:w="1951" w:type="dxa"/>
          </w:tcPr>
          <w:p w14:paraId="56300124"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Surname</w:t>
            </w:r>
          </w:p>
        </w:tc>
        <w:tc>
          <w:tcPr>
            <w:tcW w:w="2670" w:type="dxa"/>
          </w:tcPr>
          <w:p w14:paraId="0AA89CE5" w14:textId="77777777" w:rsidR="00544512" w:rsidRPr="005D0DC8" w:rsidRDefault="00544512" w:rsidP="00544512">
            <w:pPr>
              <w:spacing w:before="120" w:after="120"/>
              <w:rPr>
                <w:rFonts w:ascii="Arial" w:hAnsi="Arial" w:cs="Arial"/>
                <w:bCs/>
                <w:sz w:val="22"/>
                <w:szCs w:val="22"/>
              </w:rPr>
            </w:pPr>
          </w:p>
        </w:tc>
        <w:tc>
          <w:tcPr>
            <w:tcW w:w="2150" w:type="dxa"/>
          </w:tcPr>
          <w:p w14:paraId="0197B65E" w14:textId="77777777" w:rsidR="00544512" w:rsidRPr="005D0DC8" w:rsidRDefault="00544512" w:rsidP="00544512">
            <w:pPr>
              <w:spacing w:before="120" w:after="120"/>
              <w:rPr>
                <w:rFonts w:ascii="Arial" w:hAnsi="Arial" w:cs="Arial"/>
                <w:bCs/>
                <w:sz w:val="22"/>
                <w:szCs w:val="22"/>
              </w:rPr>
            </w:pPr>
            <w:r w:rsidRPr="005D0DC8">
              <w:rPr>
                <w:rFonts w:ascii="Arial" w:eastAsia="Calibri" w:hAnsi="Arial" w:cs="Arial"/>
                <w:bCs/>
                <w:color w:val="000000"/>
                <w:sz w:val="22"/>
                <w:szCs w:val="22"/>
              </w:rPr>
              <w:t>Title</w:t>
            </w:r>
          </w:p>
        </w:tc>
        <w:tc>
          <w:tcPr>
            <w:tcW w:w="2465" w:type="dxa"/>
          </w:tcPr>
          <w:p w14:paraId="343BD7F7" w14:textId="77777777" w:rsidR="00544512" w:rsidRPr="005D0DC8" w:rsidRDefault="00544512" w:rsidP="00544512">
            <w:pPr>
              <w:spacing w:before="120" w:after="120"/>
              <w:rPr>
                <w:rFonts w:ascii="Arial" w:hAnsi="Arial" w:cs="Arial"/>
                <w:bCs/>
                <w:sz w:val="22"/>
                <w:szCs w:val="22"/>
              </w:rPr>
            </w:pPr>
          </w:p>
        </w:tc>
      </w:tr>
      <w:tr w:rsidR="00544512" w:rsidRPr="005D0DC8" w14:paraId="0876E1C4" w14:textId="77777777" w:rsidTr="00544512">
        <w:tc>
          <w:tcPr>
            <w:tcW w:w="1951" w:type="dxa"/>
          </w:tcPr>
          <w:p w14:paraId="7BC221D9"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Forename</w:t>
            </w:r>
          </w:p>
        </w:tc>
        <w:tc>
          <w:tcPr>
            <w:tcW w:w="2670" w:type="dxa"/>
          </w:tcPr>
          <w:p w14:paraId="61998388" w14:textId="77777777" w:rsidR="00544512" w:rsidRPr="005D0DC8" w:rsidRDefault="00544512" w:rsidP="00544512">
            <w:pPr>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785"/>
            </w:tblGrid>
            <w:tr w:rsidR="00544512" w:rsidRPr="005D0DC8" w14:paraId="1B9670A0" w14:textId="77777777" w:rsidTr="00544512">
              <w:trPr>
                <w:trHeight w:val="257"/>
              </w:trPr>
              <w:tc>
                <w:tcPr>
                  <w:tcW w:w="1934" w:type="dxa"/>
                </w:tcPr>
                <w:p w14:paraId="5957E26E" w14:textId="77777777" w:rsidR="00544512" w:rsidRPr="005D0DC8" w:rsidRDefault="00544512" w:rsidP="00544512">
                  <w:pPr>
                    <w:pStyle w:val="Default"/>
                    <w:spacing w:before="120" w:after="120"/>
                    <w:ind w:left="-101"/>
                    <w:rPr>
                      <w:sz w:val="22"/>
                      <w:szCs w:val="22"/>
                    </w:rPr>
                  </w:pPr>
                  <w:r w:rsidRPr="005D0DC8">
                    <w:rPr>
                      <w:bCs/>
                      <w:sz w:val="22"/>
                      <w:szCs w:val="22"/>
                    </w:rPr>
                    <w:t>Address</w:t>
                  </w:r>
                </w:p>
              </w:tc>
            </w:tr>
            <w:tr w:rsidR="00544512" w:rsidRPr="005D0DC8" w14:paraId="37763AA1" w14:textId="77777777" w:rsidTr="00544512">
              <w:trPr>
                <w:trHeight w:val="280"/>
              </w:trPr>
              <w:tc>
                <w:tcPr>
                  <w:tcW w:w="1934" w:type="dxa"/>
                  <w:vAlign w:val="center"/>
                </w:tcPr>
                <w:p w14:paraId="756B7BB8" w14:textId="77777777" w:rsidR="00544512" w:rsidRPr="005D0DC8" w:rsidRDefault="00544512" w:rsidP="00544512">
                  <w:pPr>
                    <w:pStyle w:val="Default"/>
                    <w:spacing w:before="120" w:after="120"/>
                    <w:rPr>
                      <w:sz w:val="22"/>
                      <w:szCs w:val="22"/>
                    </w:rPr>
                  </w:pPr>
                  <w:r w:rsidRPr="005D0DC8">
                    <w:rPr>
                      <w:bCs/>
                      <w:sz w:val="22"/>
                      <w:szCs w:val="22"/>
                    </w:rPr>
                    <w:t xml:space="preserve"> </w:t>
                  </w:r>
                </w:p>
              </w:tc>
            </w:tr>
          </w:tbl>
          <w:p w14:paraId="4DB404D5" w14:textId="77777777" w:rsidR="00544512" w:rsidRPr="005D0DC8" w:rsidRDefault="00544512" w:rsidP="00544512">
            <w:pPr>
              <w:spacing w:before="120" w:after="120"/>
              <w:rPr>
                <w:rFonts w:ascii="Arial" w:hAnsi="Arial" w:cs="Arial"/>
                <w:bCs/>
                <w:sz w:val="22"/>
                <w:szCs w:val="22"/>
              </w:rPr>
            </w:pPr>
          </w:p>
        </w:tc>
        <w:tc>
          <w:tcPr>
            <w:tcW w:w="2465" w:type="dxa"/>
            <w:vMerge w:val="restart"/>
          </w:tcPr>
          <w:p w14:paraId="0E2A5120" w14:textId="77777777" w:rsidR="00544512" w:rsidRPr="005D0DC8" w:rsidRDefault="00544512" w:rsidP="00544512">
            <w:pPr>
              <w:spacing w:before="120" w:after="120"/>
              <w:rPr>
                <w:rFonts w:ascii="Arial" w:hAnsi="Arial" w:cs="Arial"/>
                <w:bCs/>
                <w:sz w:val="22"/>
                <w:szCs w:val="22"/>
              </w:rPr>
            </w:pPr>
          </w:p>
        </w:tc>
      </w:tr>
      <w:tr w:rsidR="00544512" w:rsidRPr="005D0DC8" w14:paraId="15694FCE" w14:textId="77777777" w:rsidTr="00544512">
        <w:tc>
          <w:tcPr>
            <w:tcW w:w="1951" w:type="dxa"/>
          </w:tcPr>
          <w:p w14:paraId="53BFC4F7"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Date of birth</w:t>
            </w:r>
          </w:p>
        </w:tc>
        <w:tc>
          <w:tcPr>
            <w:tcW w:w="2670" w:type="dxa"/>
          </w:tcPr>
          <w:p w14:paraId="7EF40A5F" w14:textId="77777777" w:rsidR="00544512" w:rsidRPr="005D0DC8" w:rsidRDefault="00544512" w:rsidP="00544512">
            <w:pPr>
              <w:spacing w:before="120" w:after="120"/>
              <w:rPr>
                <w:rFonts w:ascii="Arial" w:hAnsi="Arial" w:cs="Arial"/>
                <w:bCs/>
                <w:sz w:val="22"/>
                <w:szCs w:val="22"/>
              </w:rPr>
            </w:pPr>
          </w:p>
        </w:tc>
        <w:tc>
          <w:tcPr>
            <w:tcW w:w="2150" w:type="dxa"/>
            <w:vMerge/>
          </w:tcPr>
          <w:p w14:paraId="733EEC20" w14:textId="77777777" w:rsidR="00544512" w:rsidRPr="005D0DC8" w:rsidRDefault="00544512" w:rsidP="00544512">
            <w:pPr>
              <w:spacing w:before="120" w:after="120"/>
              <w:rPr>
                <w:rFonts w:ascii="Arial" w:hAnsi="Arial" w:cs="Arial"/>
                <w:bCs/>
                <w:sz w:val="22"/>
                <w:szCs w:val="22"/>
              </w:rPr>
            </w:pPr>
          </w:p>
        </w:tc>
        <w:tc>
          <w:tcPr>
            <w:tcW w:w="2465" w:type="dxa"/>
            <w:vMerge/>
          </w:tcPr>
          <w:p w14:paraId="4FF56D27" w14:textId="77777777" w:rsidR="00544512" w:rsidRPr="005D0DC8" w:rsidRDefault="00544512" w:rsidP="00544512">
            <w:pPr>
              <w:spacing w:before="120" w:after="120"/>
              <w:rPr>
                <w:rFonts w:ascii="Arial" w:hAnsi="Arial" w:cs="Arial"/>
                <w:bCs/>
                <w:sz w:val="22"/>
                <w:szCs w:val="22"/>
              </w:rPr>
            </w:pPr>
          </w:p>
        </w:tc>
      </w:tr>
      <w:tr w:rsidR="00544512" w:rsidRPr="005D0DC8" w14:paraId="19D897DF" w14:textId="77777777" w:rsidTr="00544512">
        <w:tc>
          <w:tcPr>
            <w:tcW w:w="1951" w:type="dxa"/>
          </w:tcPr>
          <w:p w14:paraId="04275520" w14:textId="655D91C4" w:rsidR="00544512" w:rsidRPr="005D0DC8" w:rsidRDefault="00544512" w:rsidP="00296F10">
            <w:pPr>
              <w:spacing w:before="120" w:after="120"/>
              <w:rPr>
                <w:rFonts w:ascii="Arial" w:hAnsi="Arial" w:cs="Arial"/>
                <w:bCs/>
                <w:sz w:val="22"/>
                <w:szCs w:val="22"/>
              </w:rPr>
            </w:pPr>
            <w:r w:rsidRPr="005D0DC8">
              <w:rPr>
                <w:rFonts w:ascii="Arial" w:hAnsi="Arial" w:cs="Arial"/>
                <w:bCs/>
                <w:sz w:val="22"/>
                <w:szCs w:val="22"/>
              </w:rPr>
              <w:t xml:space="preserve">Telephone </w:t>
            </w:r>
            <w:r w:rsidR="00296F10" w:rsidRPr="005D0DC8">
              <w:rPr>
                <w:rFonts w:ascii="Arial" w:hAnsi="Arial" w:cs="Arial"/>
                <w:bCs/>
                <w:sz w:val="22"/>
                <w:szCs w:val="22"/>
              </w:rPr>
              <w:t>n</w:t>
            </w:r>
            <w:r w:rsidRPr="005D0DC8">
              <w:rPr>
                <w:rFonts w:ascii="Arial" w:hAnsi="Arial" w:cs="Arial"/>
                <w:bCs/>
                <w:sz w:val="22"/>
                <w:szCs w:val="22"/>
              </w:rPr>
              <w:t>o.</w:t>
            </w:r>
          </w:p>
        </w:tc>
        <w:tc>
          <w:tcPr>
            <w:tcW w:w="2670" w:type="dxa"/>
          </w:tcPr>
          <w:p w14:paraId="73F96472" w14:textId="77777777" w:rsidR="00544512" w:rsidRPr="005D0DC8" w:rsidRDefault="00544512" w:rsidP="00544512">
            <w:pPr>
              <w:spacing w:before="120" w:after="120"/>
              <w:rPr>
                <w:rFonts w:ascii="Arial" w:hAnsi="Arial" w:cs="Arial"/>
                <w:bCs/>
                <w:sz w:val="22"/>
                <w:szCs w:val="22"/>
              </w:rPr>
            </w:pPr>
          </w:p>
        </w:tc>
        <w:tc>
          <w:tcPr>
            <w:tcW w:w="2150" w:type="dxa"/>
          </w:tcPr>
          <w:p w14:paraId="418F4F9E"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Postcode</w:t>
            </w:r>
          </w:p>
        </w:tc>
        <w:tc>
          <w:tcPr>
            <w:tcW w:w="2465" w:type="dxa"/>
          </w:tcPr>
          <w:p w14:paraId="31EE30F3" w14:textId="77777777" w:rsidR="00544512" w:rsidRPr="005D0DC8" w:rsidRDefault="00544512" w:rsidP="00544512">
            <w:pPr>
              <w:spacing w:before="120" w:after="120"/>
              <w:rPr>
                <w:rFonts w:ascii="Arial" w:hAnsi="Arial" w:cs="Arial"/>
                <w:bCs/>
                <w:sz w:val="22"/>
                <w:szCs w:val="22"/>
              </w:rPr>
            </w:pPr>
          </w:p>
        </w:tc>
      </w:tr>
    </w:tbl>
    <w:p w14:paraId="25470554" w14:textId="77777777" w:rsidR="00544512" w:rsidRPr="005D0DC8" w:rsidRDefault="00544512" w:rsidP="00544512">
      <w:pPr>
        <w:autoSpaceDE w:val="0"/>
        <w:autoSpaceDN w:val="0"/>
        <w:adjustRightInd w:val="0"/>
        <w:rPr>
          <w:rFonts w:ascii="Arial" w:hAnsi="Arial" w:cs="Arial"/>
          <w:b/>
          <w:bCs/>
          <w:sz w:val="22"/>
          <w:szCs w:val="22"/>
        </w:rPr>
      </w:pPr>
    </w:p>
    <w:p w14:paraId="30A42DA6" w14:textId="77777777" w:rsidR="00544512" w:rsidRPr="005D0DC8" w:rsidRDefault="00544512" w:rsidP="00544512">
      <w:pPr>
        <w:autoSpaceDE w:val="0"/>
        <w:autoSpaceDN w:val="0"/>
        <w:adjustRightInd w:val="0"/>
        <w:rPr>
          <w:rFonts w:ascii="Arial" w:hAnsi="Arial" w:cs="Arial"/>
          <w:b/>
          <w:bCs/>
          <w:sz w:val="22"/>
          <w:szCs w:val="22"/>
        </w:rPr>
      </w:pPr>
      <w:r w:rsidRPr="005D0DC8">
        <w:rPr>
          <w:rFonts w:ascii="Arial" w:hAnsi="Arial" w:cs="Arial"/>
          <w:b/>
          <w:bCs/>
          <w:sz w:val="22"/>
          <w:szCs w:val="22"/>
        </w:rPr>
        <w:t>SECTION 2: COMPLAINT DETAILS</w:t>
      </w:r>
    </w:p>
    <w:p w14:paraId="257813BF" w14:textId="77777777" w:rsidR="00544512" w:rsidRPr="005D0DC8" w:rsidRDefault="00544512" w:rsidP="00544512">
      <w:pPr>
        <w:autoSpaceDE w:val="0"/>
        <w:autoSpaceDN w:val="0"/>
        <w:adjustRightInd w:val="0"/>
        <w:rPr>
          <w:rFonts w:ascii="Arial" w:hAnsi="Arial" w:cs="Arial"/>
          <w:b/>
          <w:bCs/>
          <w:sz w:val="22"/>
          <w:szCs w:val="22"/>
        </w:rPr>
      </w:pPr>
    </w:p>
    <w:p w14:paraId="0A9A4315" w14:textId="2333505A" w:rsidR="00544512" w:rsidRPr="005D0DC8" w:rsidRDefault="00544512" w:rsidP="00544512">
      <w:pPr>
        <w:autoSpaceDE w:val="0"/>
        <w:autoSpaceDN w:val="0"/>
        <w:adjustRightInd w:val="0"/>
        <w:rPr>
          <w:rFonts w:ascii="Arial" w:hAnsi="Arial" w:cs="Arial"/>
          <w:sz w:val="22"/>
          <w:szCs w:val="22"/>
        </w:rPr>
      </w:pPr>
      <w:r w:rsidRPr="005D0DC8">
        <w:rPr>
          <w:rFonts w:ascii="Arial" w:hAnsi="Arial" w:cs="Arial"/>
          <w:sz w:val="22"/>
          <w:szCs w:val="22"/>
        </w:rPr>
        <w:t xml:space="preserve">Please give full details of the complaint below including dates, times, </w:t>
      </w:r>
      <w:r w:rsidR="000A4E2E" w:rsidRPr="005D0DC8">
        <w:rPr>
          <w:rFonts w:ascii="Arial" w:hAnsi="Arial" w:cs="Arial"/>
          <w:sz w:val="22"/>
          <w:szCs w:val="22"/>
        </w:rPr>
        <w:t>locations,</w:t>
      </w:r>
      <w:r w:rsidRPr="005D0DC8">
        <w:rPr>
          <w:rFonts w:ascii="Arial" w:hAnsi="Arial" w:cs="Arial"/>
          <w:sz w:val="22"/>
          <w:szCs w:val="22"/>
        </w:rPr>
        <w:t xml:space="preserve"> and names of any </w:t>
      </w:r>
      <w:r w:rsidR="00113223" w:rsidRPr="005D0DC8">
        <w:rPr>
          <w:rFonts w:ascii="Arial" w:hAnsi="Arial" w:cs="Arial"/>
          <w:sz w:val="22"/>
          <w:szCs w:val="22"/>
        </w:rPr>
        <w:t>organisation</w:t>
      </w:r>
      <w:r w:rsidRPr="005D0DC8">
        <w:rPr>
          <w:rFonts w:ascii="Arial" w:hAnsi="Arial" w:cs="Arial"/>
          <w:sz w:val="22"/>
          <w:szCs w:val="22"/>
        </w:rPr>
        <w:t xml:space="preserve"> staff (if known). </w:t>
      </w:r>
      <w:proofErr w:type="gramStart"/>
      <w:r w:rsidR="000A4E2E" w:rsidRPr="005D0DC8">
        <w:rPr>
          <w:rFonts w:ascii="Arial" w:hAnsi="Arial" w:cs="Arial"/>
          <w:sz w:val="22"/>
          <w:szCs w:val="22"/>
        </w:rPr>
        <w:t>Continue</w:t>
      </w:r>
      <w:r w:rsidRPr="005D0DC8">
        <w:rPr>
          <w:rFonts w:ascii="Arial" w:hAnsi="Arial" w:cs="Arial"/>
          <w:sz w:val="22"/>
          <w:szCs w:val="22"/>
        </w:rPr>
        <w:t xml:space="preserve"> </w:t>
      </w:r>
      <w:r w:rsidR="000A4E2E">
        <w:rPr>
          <w:rFonts w:ascii="Arial" w:hAnsi="Arial" w:cs="Arial"/>
          <w:sz w:val="22"/>
          <w:szCs w:val="22"/>
        </w:rPr>
        <w:t>on</w:t>
      </w:r>
      <w:proofErr w:type="gramEnd"/>
      <w:r w:rsidR="000A4E2E">
        <w:rPr>
          <w:rFonts w:ascii="Arial" w:hAnsi="Arial" w:cs="Arial"/>
          <w:sz w:val="22"/>
          <w:szCs w:val="22"/>
        </w:rPr>
        <w:t xml:space="preserve"> </w:t>
      </w:r>
      <w:r w:rsidRPr="005D0DC8">
        <w:rPr>
          <w:rFonts w:ascii="Arial" w:hAnsi="Arial" w:cs="Arial"/>
          <w:sz w:val="22"/>
          <w:szCs w:val="22"/>
        </w:rPr>
        <w:t>a separate page if required.</w:t>
      </w:r>
    </w:p>
    <w:p w14:paraId="5B0C350C" w14:textId="77777777" w:rsidR="00544512" w:rsidRPr="005D0DC8" w:rsidRDefault="00544512" w:rsidP="00544512">
      <w:pPr>
        <w:rPr>
          <w:rFonts w:ascii="Arial" w:hAnsi="Arial" w:cs="Arial"/>
          <w:b/>
          <w:bCs/>
          <w:sz w:val="22"/>
          <w:szCs w:val="22"/>
        </w:rPr>
      </w:pPr>
    </w:p>
    <w:tbl>
      <w:tblPr>
        <w:tblStyle w:val="TableGrid"/>
        <w:tblW w:w="0" w:type="auto"/>
        <w:tblLook w:val="04A0" w:firstRow="1" w:lastRow="0" w:firstColumn="1" w:lastColumn="0" w:noHBand="0" w:noVBand="1"/>
      </w:tblPr>
      <w:tblGrid>
        <w:gridCol w:w="8296"/>
      </w:tblGrid>
      <w:tr w:rsidR="00544512" w:rsidRPr="005D0DC8" w14:paraId="5F956EFA" w14:textId="77777777" w:rsidTr="00544512">
        <w:tc>
          <w:tcPr>
            <w:tcW w:w="10450" w:type="dxa"/>
          </w:tcPr>
          <w:p w14:paraId="7E5C04F1" w14:textId="77777777" w:rsidR="00544512" w:rsidRPr="005D0DC8" w:rsidRDefault="00544512" w:rsidP="00544512">
            <w:pPr>
              <w:autoSpaceDE w:val="0"/>
              <w:autoSpaceDN w:val="0"/>
              <w:adjustRightInd w:val="0"/>
              <w:rPr>
                <w:rFonts w:ascii="Arial" w:hAnsi="Arial" w:cs="Arial"/>
                <w:b/>
                <w:bCs/>
                <w:sz w:val="22"/>
                <w:szCs w:val="22"/>
              </w:rPr>
            </w:pPr>
          </w:p>
          <w:p w14:paraId="2B368DDC" w14:textId="77777777" w:rsidR="00544512" w:rsidRPr="005D0DC8" w:rsidRDefault="00544512" w:rsidP="00544512">
            <w:pPr>
              <w:autoSpaceDE w:val="0"/>
              <w:autoSpaceDN w:val="0"/>
              <w:adjustRightInd w:val="0"/>
              <w:rPr>
                <w:rFonts w:ascii="Arial" w:hAnsi="Arial" w:cs="Arial"/>
                <w:b/>
                <w:bCs/>
                <w:sz w:val="22"/>
                <w:szCs w:val="22"/>
              </w:rPr>
            </w:pPr>
          </w:p>
          <w:p w14:paraId="66ECF195" w14:textId="77777777" w:rsidR="00544512" w:rsidRPr="005D0DC8" w:rsidRDefault="00544512" w:rsidP="00544512">
            <w:pPr>
              <w:autoSpaceDE w:val="0"/>
              <w:autoSpaceDN w:val="0"/>
              <w:adjustRightInd w:val="0"/>
              <w:rPr>
                <w:rFonts w:ascii="Arial" w:hAnsi="Arial" w:cs="Arial"/>
                <w:b/>
                <w:bCs/>
                <w:sz w:val="22"/>
                <w:szCs w:val="22"/>
              </w:rPr>
            </w:pPr>
          </w:p>
          <w:p w14:paraId="2AFCD7F7" w14:textId="77777777" w:rsidR="00544512" w:rsidRPr="005D0DC8" w:rsidRDefault="00544512" w:rsidP="00544512">
            <w:pPr>
              <w:autoSpaceDE w:val="0"/>
              <w:autoSpaceDN w:val="0"/>
              <w:adjustRightInd w:val="0"/>
              <w:rPr>
                <w:rFonts w:ascii="Arial" w:hAnsi="Arial" w:cs="Arial"/>
                <w:b/>
                <w:bCs/>
                <w:sz w:val="22"/>
                <w:szCs w:val="22"/>
              </w:rPr>
            </w:pPr>
          </w:p>
          <w:p w14:paraId="40F5FBB7" w14:textId="77777777" w:rsidR="00544512" w:rsidRPr="005D0DC8" w:rsidRDefault="00544512" w:rsidP="00544512">
            <w:pPr>
              <w:autoSpaceDE w:val="0"/>
              <w:autoSpaceDN w:val="0"/>
              <w:adjustRightInd w:val="0"/>
              <w:rPr>
                <w:rFonts w:ascii="Arial" w:hAnsi="Arial" w:cs="Arial"/>
                <w:b/>
                <w:bCs/>
                <w:sz w:val="22"/>
                <w:szCs w:val="22"/>
              </w:rPr>
            </w:pPr>
          </w:p>
          <w:p w14:paraId="37C68548" w14:textId="77777777" w:rsidR="00544512" w:rsidRPr="005D0DC8" w:rsidRDefault="00544512" w:rsidP="00544512">
            <w:pPr>
              <w:autoSpaceDE w:val="0"/>
              <w:autoSpaceDN w:val="0"/>
              <w:adjustRightInd w:val="0"/>
              <w:rPr>
                <w:rFonts w:ascii="Arial" w:hAnsi="Arial" w:cs="Arial"/>
                <w:b/>
                <w:bCs/>
                <w:sz w:val="22"/>
                <w:szCs w:val="22"/>
              </w:rPr>
            </w:pPr>
          </w:p>
          <w:p w14:paraId="09A1463E" w14:textId="77777777" w:rsidR="00544512" w:rsidRPr="005D0DC8" w:rsidRDefault="00544512" w:rsidP="00544512">
            <w:pPr>
              <w:autoSpaceDE w:val="0"/>
              <w:autoSpaceDN w:val="0"/>
              <w:adjustRightInd w:val="0"/>
              <w:rPr>
                <w:rFonts w:ascii="Arial" w:hAnsi="Arial" w:cs="Arial"/>
                <w:b/>
                <w:bCs/>
                <w:sz w:val="22"/>
                <w:szCs w:val="22"/>
              </w:rPr>
            </w:pPr>
          </w:p>
          <w:p w14:paraId="0B1074FE" w14:textId="77777777" w:rsidR="00544512" w:rsidRPr="005D0DC8" w:rsidRDefault="00544512" w:rsidP="00544512">
            <w:pPr>
              <w:autoSpaceDE w:val="0"/>
              <w:autoSpaceDN w:val="0"/>
              <w:adjustRightInd w:val="0"/>
              <w:rPr>
                <w:rFonts w:ascii="Arial" w:hAnsi="Arial" w:cs="Arial"/>
                <w:b/>
                <w:bCs/>
                <w:sz w:val="22"/>
                <w:szCs w:val="22"/>
              </w:rPr>
            </w:pPr>
          </w:p>
          <w:p w14:paraId="71A4EFEE" w14:textId="77777777" w:rsidR="00544512" w:rsidRPr="005D0DC8" w:rsidRDefault="00544512" w:rsidP="00544512">
            <w:pPr>
              <w:autoSpaceDE w:val="0"/>
              <w:autoSpaceDN w:val="0"/>
              <w:adjustRightInd w:val="0"/>
              <w:rPr>
                <w:rFonts w:ascii="Arial" w:hAnsi="Arial" w:cs="Arial"/>
                <w:b/>
                <w:bCs/>
                <w:sz w:val="22"/>
                <w:szCs w:val="22"/>
              </w:rPr>
            </w:pPr>
          </w:p>
        </w:tc>
      </w:tr>
    </w:tbl>
    <w:p w14:paraId="02CF4DDB" w14:textId="77777777" w:rsidR="00544512" w:rsidRPr="005D0DC8" w:rsidRDefault="00544512" w:rsidP="00544512">
      <w:pPr>
        <w:autoSpaceDE w:val="0"/>
        <w:autoSpaceDN w:val="0"/>
        <w:adjustRightInd w:val="0"/>
        <w:rPr>
          <w:rFonts w:ascii="Arial" w:hAnsi="Arial" w:cs="Arial"/>
          <w:b/>
          <w:bCs/>
          <w:sz w:val="22"/>
          <w:szCs w:val="22"/>
        </w:rPr>
      </w:pPr>
    </w:p>
    <w:p w14:paraId="65EA86A6" w14:textId="77777777" w:rsidR="00544512" w:rsidRPr="005D0DC8" w:rsidRDefault="00544512" w:rsidP="00544512">
      <w:pPr>
        <w:autoSpaceDE w:val="0"/>
        <w:autoSpaceDN w:val="0"/>
        <w:adjustRightInd w:val="0"/>
        <w:rPr>
          <w:rFonts w:ascii="Arial" w:hAnsi="Arial" w:cs="Arial"/>
          <w:b/>
          <w:bCs/>
          <w:sz w:val="22"/>
          <w:szCs w:val="22"/>
        </w:rPr>
      </w:pPr>
      <w:r w:rsidRPr="005D0DC8">
        <w:rPr>
          <w:rFonts w:ascii="Arial" w:hAnsi="Arial" w:cs="Arial"/>
          <w:b/>
          <w:bCs/>
          <w:sz w:val="22"/>
          <w:szCs w:val="22"/>
        </w:rPr>
        <w:t>SECTION 3: OUTCOME</w:t>
      </w:r>
    </w:p>
    <w:p w14:paraId="713C8212" w14:textId="77777777" w:rsidR="00544512" w:rsidRPr="005D0DC8" w:rsidRDefault="00544512" w:rsidP="00544512">
      <w:pPr>
        <w:autoSpaceDE w:val="0"/>
        <w:autoSpaceDN w:val="0"/>
        <w:adjustRightInd w:val="0"/>
        <w:rPr>
          <w:rFonts w:ascii="Arial" w:hAnsi="Arial" w:cs="Arial"/>
          <w:b/>
          <w:bCs/>
          <w:sz w:val="22"/>
          <w:szCs w:val="22"/>
        </w:rPr>
      </w:pPr>
    </w:p>
    <w:tbl>
      <w:tblPr>
        <w:tblStyle w:val="TableGrid"/>
        <w:tblW w:w="0" w:type="auto"/>
        <w:tblLook w:val="04A0" w:firstRow="1" w:lastRow="0" w:firstColumn="1" w:lastColumn="0" w:noHBand="0" w:noVBand="1"/>
      </w:tblPr>
      <w:tblGrid>
        <w:gridCol w:w="8296"/>
      </w:tblGrid>
      <w:tr w:rsidR="00544512" w:rsidRPr="005D0DC8" w14:paraId="19DF0CF3" w14:textId="77777777" w:rsidTr="00544512">
        <w:tc>
          <w:tcPr>
            <w:tcW w:w="9236" w:type="dxa"/>
          </w:tcPr>
          <w:p w14:paraId="3956CF5F" w14:textId="77777777" w:rsidR="00544512" w:rsidRPr="005D0DC8" w:rsidRDefault="00544512" w:rsidP="00544512">
            <w:pPr>
              <w:autoSpaceDE w:val="0"/>
              <w:autoSpaceDN w:val="0"/>
              <w:adjustRightInd w:val="0"/>
              <w:rPr>
                <w:rFonts w:ascii="Arial" w:hAnsi="Arial" w:cs="Arial"/>
                <w:b/>
                <w:bCs/>
                <w:sz w:val="22"/>
                <w:szCs w:val="22"/>
              </w:rPr>
            </w:pPr>
          </w:p>
          <w:p w14:paraId="525E3977" w14:textId="77777777" w:rsidR="00544512" w:rsidRPr="005D0DC8" w:rsidRDefault="00544512" w:rsidP="00544512">
            <w:pPr>
              <w:autoSpaceDE w:val="0"/>
              <w:autoSpaceDN w:val="0"/>
              <w:adjustRightInd w:val="0"/>
              <w:rPr>
                <w:rFonts w:ascii="Arial" w:hAnsi="Arial" w:cs="Arial"/>
                <w:b/>
                <w:bCs/>
                <w:sz w:val="22"/>
                <w:szCs w:val="22"/>
              </w:rPr>
            </w:pPr>
          </w:p>
          <w:p w14:paraId="03CF6ECA" w14:textId="77777777" w:rsidR="00544512" w:rsidRPr="005D0DC8" w:rsidRDefault="00544512" w:rsidP="00544512">
            <w:pPr>
              <w:autoSpaceDE w:val="0"/>
              <w:autoSpaceDN w:val="0"/>
              <w:adjustRightInd w:val="0"/>
              <w:rPr>
                <w:rFonts w:ascii="Arial" w:hAnsi="Arial" w:cs="Arial"/>
                <w:b/>
                <w:bCs/>
                <w:sz w:val="22"/>
                <w:szCs w:val="22"/>
              </w:rPr>
            </w:pPr>
          </w:p>
          <w:p w14:paraId="47D9E5B8" w14:textId="77777777" w:rsidR="00544512" w:rsidRPr="005D0DC8" w:rsidRDefault="00544512" w:rsidP="00544512">
            <w:pPr>
              <w:autoSpaceDE w:val="0"/>
              <w:autoSpaceDN w:val="0"/>
              <w:adjustRightInd w:val="0"/>
              <w:rPr>
                <w:rFonts w:ascii="Arial" w:hAnsi="Arial" w:cs="Arial"/>
                <w:b/>
                <w:bCs/>
                <w:sz w:val="22"/>
                <w:szCs w:val="22"/>
              </w:rPr>
            </w:pPr>
          </w:p>
          <w:p w14:paraId="0D4E8F60" w14:textId="77777777" w:rsidR="00544512" w:rsidRPr="005D0DC8" w:rsidRDefault="00544512" w:rsidP="00544512">
            <w:pPr>
              <w:autoSpaceDE w:val="0"/>
              <w:autoSpaceDN w:val="0"/>
              <w:adjustRightInd w:val="0"/>
              <w:rPr>
                <w:rFonts w:ascii="Arial" w:hAnsi="Arial" w:cs="Arial"/>
                <w:b/>
                <w:bCs/>
                <w:sz w:val="22"/>
                <w:szCs w:val="22"/>
              </w:rPr>
            </w:pPr>
          </w:p>
        </w:tc>
      </w:tr>
    </w:tbl>
    <w:p w14:paraId="1D008D29" w14:textId="77777777" w:rsidR="00544512" w:rsidRPr="005D0DC8" w:rsidRDefault="00544512" w:rsidP="00544512">
      <w:pPr>
        <w:autoSpaceDE w:val="0"/>
        <w:autoSpaceDN w:val="0"/>
        <w:adjustRightInd w:val="0"/>
        <w:rPr>
          <w:rFonts w:ascii="Arial" w:hAnsi="Arial" w:cs="Arial"/>
          <w:b/>
          <w:bCs/>
          <w:sz w:val="12"/>
          <w:szCs w:val="22"/>
        </w:rPr>
      </w:pPr>
    </w:p>
    <w:p w14:paraId="3934314A" w14:textId="77777777" w:rsidR="00544512" w:rsidRPr="005D0DC8" w:rsidRDefault="00544512" w:rsidP="00544512">
      <w:pPr>
        <w:autoSpaceDE w:val="0"/>
        <w:autoSpaceDN w:val="0"/>
        <w:adjustRightInd w:val="0"/>
        <w:spacing w:before="120" w:after="120"/>
        <w:rPr>
          <w:rFonts w:ascii="Arial" w:hAnsi="Arial" w:cs="Arial"/>
          <w:b/>
          <w:bCs/>
          <w:sz w:val="22"/>
          <w:szCs w:val="22"/>
        </w:rPr>
      </w:pPr>
      <w:r w:rsidRPr="005D0DC8">
        <w:rPr>
          <w:rFonts w:ascii="Arial" w:hAnsi="Arial" w:cs="Arial"/>
          <w:b/>
          <w:bCs/>
          <w:sz w:val="22"/>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990"/>
        <w:gridCol w:w="2101"/>
        <w:gridCol w:w="1991"/>
      </w:tblGrid>
      <w:tr w:rsidR="00544512" w:rsidRPr="005D0DC8" w14:paraId="770F3B19" w14:textId="77777777" w:rsidTr="00544512">
        <w:tc>
          <w:tcPr>
            <w:tcW w:w="2548" w:type="dxa"/>
          </w:tcPr>
          <w:p w14:paraId="2253C418" w14:textId="77777777" w:rsidR="00544512" w:rsidRPr="005D0DC8" w:rsidRDefault="00544512" w:rsidP="00544512">
            <w:pPr>
              <w:spacing w:before="120" w:after="120"/>
              <w:rPr>
                <w:rFonts w:ascii="Arial" w:hAnsi="Arial" w:cs="Arial"/>
                <w:sz w:val="22"/>
                <w:szCs w:val="22"/>
              </w:rPr>
            </w:pPr>
            <w:r w:rsidRPr="005D0DC8">
              <w:rPr>
                <w:rFonts w:ascii="Arial" w:hAnsi="Arial" w:cs="Arial"/>
                <w:sz w:val="22"/>
                <w:szCs w:val="22"/>
              </w:rPr>
              <w:t>Surname &amp; initials</w:t>
            </w:r>
          </w:p>
        </w:tc>
        <w:tc>
          <w:tcPr>
            <w:tcW w:w="2548" w:type="dxa"/>
          </w:tcPr>
          <w:p w14:paraId="029688E4" w14:textId="77777777" w:rsidR="00544512" w:rsidRPr="005D0DC8" w:rsidRDefault="00544512" w:rsidP="00544512">
            <w:pPr>
              <w:spacing w:before="120" w:after="120"/>
              <w:rPr>
                <w:rFonts w:ascii="Arial" w:hAnsi="Arial" w:cs="Arial"/>
                <w:sz w:val="22"/>
                <w:szCs w:val="22"/>
              </w:rPr>
            </w:pPr>
          </w:p>
        </w:tc>
        <w:tc>
          <w:tcPr>
            <w:tcW w:w="2549" w:type="dxa"/>
          </w:tcPr>
          <w:p w14:paraId="640E40D5" w14:textId="77777777" w:rsidR="00544512" w:rsidRPr="005D0DC8" w:rsidRDefault="00544512" w:rsidP="00544512">
            <w:pPr>
              <w:spacing w:before="120" w:after="120"/>
              <w:rPr>
                <w:rFonts w:ascii="Arial" w:hAnsi="Arial" w:cs="Arial"/>
                <w:sz w:val="22"/>
                <w:szCs w:val="22"/>
              </w:rPr>
            </w:pPr>
            <w:r w:rsidRPr="005D0DC8">
              <w:rPr>
                <w:rFonts w:ascii="Arial" w:hAnsi="Arial" w:cs="Arial"/>
                <w:sz w:val="22"/>
                <w:szCs w:val="22"/>
              </w:rPr>
              <w:t>Title</w:t>
            </w:r>
          </w:p>
        </w:tc>
        <w:tc>
          <w:tcPr>
            <w:tcW w:w="2549" w:type="dxa"/>
          </w:tcPr>
          <w:p w14:paraId="11DA1974" w14:textId="77777777" w:rsidR="00544512" w:rsidRPr="005D0DC8" w:rsidRDefault="00544512" w:rsidP="00544512">
            <w:pPr>
              <w:spacing w:before="120" w:after="120"/>
              <w:rPr>
                <w:rFonts w:ascii="Arial" w:hAnsi="Arial" w:cs="Arial"/>
                <w:sz w:val="22"/>
                <w:szCs w:val="22"/>
              </w:rPr>
            </w:pPr>
          </w:p>
        </w:tc>
      </w:tr>
      <w:tr w:rsidR="00544512" w:rsidRPr="005D0DC8" w14:paraId="0D90911B" w14:textId="77777777" w:rsidTr="00544512">
        <w:tc>
          <w:tcPr>
            <w:tcW w:w="2548" w:type="dxa"/>
          </w:tcPr>
          <w:p w14:paraId="1E5B249F" w14:textId="77777777" w:rsidR="00544512" w:rsidRPr="005D0DC8" w:rsidRDefault="00544512" w:rsidP="00544512">
            <w:pPr>
              <w:spacing w:before="120" w:after="120"/>
              <w:rPr>
                <w:rFonts w:ascii="Arial" w:hAnsi="Arial" w:cs="Arial"/>
                <w:sz w:val="22"/>
                <w:szCs w:val="22"/>
              </w:rPr>
            </w:pPr>
            <w:r w:rsidRPr="005D0DC8">
              <w:rPr>
                <w:rFonts w:ascii="Arial" w:hAnsi="Arial" w:cs="Arial"/>
                <w:sz w:val="22"/>
                <w:szCs w:val="22"/>
              </w:rPr>
              <w:t>Signature</w:t>
            </w:r>
          </w:p>
        </w:tc>
        <w:tc>
          <w:tcPr>
            <w:tcW w:w="2548" w:type="dxa"/>
          </w:tcPr>
          <w:p w14:paraId="2998A907" w14:textId="77777777" w:rsidR="00544512" w:rsidRPr="005D0DC8" w:rsidRDefault="00544512" w:rsidP="00544512">
            <w:pPr>
              <w:spacing w:before="120" w:after="120"/>
              <w:rPr>
                <w:rFonts w:ascii="Arial" w:hAnsi="Arial" w:cs="Arial"/>
                <w:sz w:val="22"/>
                <w:szCs w:val="22"/>
              </w:rPr>
            </w:pPr>
          </w:p>
        </w:tc>
        <w:tc>
          <w:tcPr>
            <w:tcW w:w="2549" w:type="dxa"/>
          </w:tcPr>
          <w:p w14:paraId="60992D09" w14:textId="77777777" w:rsidR="00544512" w:rsidRPr="005D0DC8" w:rsidRDefault="00544512" w:rsidP="00544512">
            <w:pPr>
              <w:spacing w:before="120" w:after="120"/>
              <w:rPr>
                <w:rFonts w:ascii="Arial" w:hAnsi="Arial" w:cs="Arial"/>
                <w:sz w:val="22"/>
                <w:szCs w:val="22"/>
              </w:rPr>
            </w:pPr>
            <w:r w:rsidRPr="005D0DC8">
              <w:rPr>
                <w:rFonts w:ascii="Arial" w:hAnsi="Arial" w:cs="Arial"/>
                <w:sz w:val="22"/>
                <w:szCs w:val="22"/>
              </w:rPr>
              <w:t>Date</w:t>
            </w:r>
          </w:p>
        </w:tc>
        <w:tc>
          <w:tcPr>
            <w:tcW w:w="2549" w:type="dxa"/>
          </w:tcPr>
          <w:p w14:paraId="6F6194A6" w14:textId="77777777" w:rsidR="00544512" w:rsidRPr="005D0DC8" w:rsidRDefault="00544512" w:rsidP="00544512">
            <w:pPr>
              <w:spacing w:before="120" w:after="120"/>
              <w:rPr>
                <w:rFonts w:ascii="Arial" w:hAnsi="Arial" w:cs="Arial"/>
                <w:sz w:val="22"/>
                <w:szCs w:val="22"/>
              </w:rPr>
            </w:pPr>
          </w:p>
        </w:tc>
      </w:tr>
    </w:tbl>
    <w:p w14:paraId="7E1B6264" w14:textId="77777777" w:rsidR="00544512" w:rsidRPr="005D0DC8" w:rsidRDefault="00544512" w:rsidP="00544512">
      <w:pPr>
        <w:rPr>
          <w:rFonts w:ascii="Arial" w:hAnsi="Arial" w:cs="Arial"/>
          <w:b/>
        </w:rPr>
      </w:pPr>
    </w:p>
    <w:p w14:paraId="7B9A8F42" w14:textId="77777777" w:rsidR="00544512" w:rsidRPr="005D0DC8" w:rsidRDefault="00544512" w:rsidP="00544512">
      <w:pPr>
        <w:rPr>
          <w:rFonts w:ascii="Arial" w:hAnsi="Arial" w:cs="Arial"/>
          <w:b/>
          <w:bCs/>
          <w:sz w:val="22"/>
          <w:szCs w:val="22"/>
        </w:rPr>
      </w:pPr>
      <w:r w:rsidRPr="005D0DC8">
        <w:rPr>
          <w:rFonts w:ascii="Arial" w:hAnsi="Arial" w:cs="Arial"/>
          <w:b/>
          <w:bCs/>
          <w:sz w:val="22"/>
          <w:szCs w:val="22"/>
        </w:rPr>
        <w:t>SECTION 5: ACTIONS</w:t>
      </w:r>
    </w:p>
    <w:p w14:paraId="0E158654" w14:textId="77777777" w:rsidR="00E665C2" w:rsidRPr="005D0DC8" w:rsidRDefault="00E665C2" w:rsidP="00544512">
      <w:pPr>
        <w:rPr>
          <w:rFonts w:ascii="Arial" w:hAnsi="Arial" w:cs="Arial"/>
          <w:b/>
          <w:bCs/>
          <w:sz w:val="22"/>
          <w:szCs w:val="22"/>
        </w:rPr>
      </w:pPr>
    </w:p>
    <w:tbl>
      <w:tblPr>
        <w:tblStyle w:val="TableGrid"/>
        <w:tblW w:w="0" w:type="auto"/>
        <w:tblLook w:val="04A0" w:firstRow="1" w:lastRow="0" w:firstColumn="1" w:lastColumn="0" w:noHBand="0" w:noVBand="1"/>
      </w:tblPr>
      <w:tblGrid>
        <w:gridCol w:w="8296"/>
      </w:tblGrid>
      <w:tr w:rsidR="00544512" w:rsidRPr="005D0DC8" w14:paraId="1489BC51" w14:textId="77777777" w:rsidTr="00F9530C">
        <w:tc>
          <w:tcPr>
            <w:tcW w:w="8522" w:type="dxa"/>
          </w:tcPr>
          <w:p w14:paraId="3226C614" w14:textId="7BFEB018" w:rsidR="00544512" w:rsidRPr="00323E73" w:rsidRDefault="00544512" w:rsidP="008D77C1">
            <w:pPr>
              <w:spacing w:before="120" w:after="120"/>
              <w:rPr>
                <w:rFonts w:ascii="Arial" w:hAnsi="Arial" w:cs="Arial"/>
                <w:sz w:val="22"/>
              </w:rPr>
            </w:pPr>
            <w:r w:rsidRPr="00323E73">
              <w:rPr>
                <w:rFonts w:ascii="Arial" w:hAnsi="Arial" w:cs="Arial"/>
                <w:sz w:val="22"/>
              </w:rPr>
              <w:t>Passed to management         Y</w:t>
            </w:r>
            <w:r w:rsidR="008D77C1" w:rsidRPr="00323E73">
              <w:rPr>
                <w:rFonts w:ascii="Arial" w:hAnsi="Arial" w:cs="Arial"/>
                <w:sz w:val="22"/>
              </w:rPr>
              <w:t>es</w:t>
            </w:r>
            <w:r w:rsidRPr="00323E73">
              <w:rPr>
                <w:rFonts w:ascii="Arial" w:hAnsi="Arial" w:cs="Arial"/>
                <w:sz w:val="22"/>
              </w:rPr>
              <w:t>/N</w:t>
            </w:r>
            <w:r w:rsidR="008D77C1" w:rsidRPr="00323E73">
              <w:rPr>
                <w:rFonts w:ascii="Arial" w:hAnsi="Arial" w:cs="Arial"/>
                <w:sz w:val="22"/>
              </w:rPr>
              <w:t>o</w:t>
            </w:r>
          </w:p>
        </w:tc>
      </w:tr>
    </w:tbl>
    <w:p w14:paraId="31EB1569" w14:textId="22A12FDE" w:rsidR="009B7705" w:rsidRPr="00323E73" w:rsidRDefault="009B7705" w:rsidP="004F0179">
      <w:pPr>
        <w:pStyle w:val="Heading2"/>
        <w:numPr>
          <w:ilvl w:val="0"/>
          <w:numId w:val="0"/>
        </w:numPr>
        <w:spacing w:before="0"/>
        <w:rPr>
          <w:rFonts w:ascii="Arial" w:hAnsi="Arial" w:cs="Arial"/>
          <w:smallCaps w:val="0"/>
          <w:sz w:val="2"/>
          <w:lang w:val="en-GB"/>
        </w:rPr>
      </w:pPr>
    </w:p>
    <w:p w14:paraId="46F3950A" w14:textId="563B0B95" w:rsidR="0091634D" w:rsidRPr="00323E73" w:rsidRDefault="0091634D" w:rsidP="00323E73">
      <w:pPr>
        <w:pStyle w:val="Heading1"/>
        <w:keepLines/>
        <w:numPr>
          <w:ilvl w:val="0"/>
          <w:numId w:val="0"/>
        </w:numPr>
        <w:pBdr>
          <w:bottom w:val="single" w:sz="4" w:space="1" w:color="595959" w:themeColor="text1" w:themeTint="A6"/>
        </w:pBdr>
        <w:spacing w:before="360" w:after="160" w:line="259" w:lineRule="auto"/>
        <w:ind w:left="432" w:hanging="432"/>
        <w:rPr>
          <w:smallCaps/>
        </w:rPr>
      </w:pPr>
      <w:bookmarkStart w:id="155" w:name="_Toc110930676"/>
      <w:bookmarkStart w:id="156" w:name="_Toc209167829"/>
      <w:r w:rsidRPr="00323E73">
        <w:rPr>
          <w:sz w:val="28"/>
          <w:szCs w:val="28"/>
        </w:rPr>
        <w:t xml:space="preserve">Annex B – Third </w:t>
      </w:r>
      <w:r w:rsidR="008D77C1" w:rsidRPr="00323E73">
        <w:rPr>
          <w:sz w:val="28"/>
          <w:szCs w:val="28"/>
        </w:rPr>
        <w:t>party patient complaint form</w:t>
      </w:r>
      <w:bookmarkEnd w:id="155"/>
      <w:bookmarkEnd w:id="156"/>
    </w:p>
    <w:p w14:paraId="057F3451" w14:textId="77777777" w:rsidR="0091634D" w:rsidRPr="005D0DC8" w:rsidRDefault="0091634D" w:rsidP="0091634D">
      <w:pPr>
        <w:rPr>
          <w:rFonts w:ascii="Arial" w:hAnsi="Arial" w:cs="Arial"/>
          <w:b/>
          <w:bCs/>
          <w:sz w:val="16"/>
          <w:szCs w:val="16"/>
        </w:rPr>
      </w:pPr>
    </w:p>
    <w:p w14:paraId="05CE4DD0" w14:textId="77777777" w:rsidR="00544512" w:rsidRPr="005D0DC8" w:rsidRDefault="00544512" w:rsidP="00544512">
      <w:pPr>
        <w:rPr>
          <w:rFonts w:ascii="Arial" w:hAnsi="Arial" w:cs="Arial"/>
          <w:b/>
          <w:bCs/>
          <w:sz w:val="16"/>
          <w:szCs w:val="16"/>
        </w:rPr>
      </w:pPr>
    </w:p>
    <w:p w14:paraId="568BD38B" w14:textId="77777777" w:rsidR="00544512" w:rsidRPr="005D0DC8" w:rsidRDefault="00544512" w:rsidP="00544512">
      <w:pPr>
        <w:rPr>
          <w:rFonts w:ascii="Arial" w:hAnsi="Arial" w:cs="Arial"/>
          <w:b/>
          <w:bCs/>
          <w:sz w:val="22"/>
        </w:rPr>
      </w:pPr>
      <w:r w:rsidRPr="005D0DC8">
        <w:rPr>
          <w:rFonts w:ascii="Arial" w:hAnsi="Arial" w:cs="Arial"/>
          <w:b/>
          <w:bCs/>
          <w:sz w:val="22"/>
        </w:rPr>
        <w:t>SECTION 1: PATIENT DETAILS</w:t>
      </w:r>
    </w:p>
    <w:p w14:paraId="4D3F5110" w14:textId="77777777" w:rsidR="00544512" w:rsidRPr="005D0DC8" w:rsidRDefault="00544512" w:rsidP="00544512">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5D0DC8" w14:paraId="1B58381B" w14:textId="77777777" w:rsidTr="00544512">
        <w:tc>
          <w:tcPr>
            <w:tcW w:w="1951" w:type="dxa"/>
          </w:tcPr>
          <w:p w14:paraId="1115BD4A"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Surname</w:t>
            </w:r>
          </w:p>
        </w:tc>
        <w:tc>
          <w:tcPr>
            <w:tcW w:w="2670" w:type="dxa"/>
          </w:tcPr>
          <w:p w14:paraId="0A0B77A2" w14:textId="77777777" w:rsidR="00544512" w:rsidRPr="005D0DC8" w:rsidRDefault="00544512" w:rsidP="00544512">
            <w:pPr>
              <w:spacing w:before="120" w:after="120"/>
              <w:rPr>
                <w:rFonts w:ascii="Arial" w:hAnsi="Arial" w:cs="Arial"/>
                <w:bCs/>
                <w:sz w:val="22"/>
                <w:szCs w:val="22"/>
              </w:rPr>
            </w:pPr>
          </w:p>
        </w:tc>
        <w:tc>
          <w:tcPr>
            <w:tcW w:w="2150" w:type="dxa"/>
          </w:tcPr>
          <w:p w14:paraId="74F93AB8" w14:textId="77777777" w:rsidR="00544512" w:rsidRPr="005D0DC8" w:rsidRDefault="00544512" w:rsidP="00544512">
            <w:pPr>
              <w:spacing w:before="120" w:after="120"/>
              <w:rPr>
                <w:rFonts w:ascii="Arial" w:hAnsi="Arial" w:cs="Arial"/>
                <w:bCs/>
                <w:sz w:val="22"/>
                <w:szCs w:val="22"/>
              </w:rPr>
            </w:pPr>
            <w:r w:rsidRPr="005D0DC8">
              <w:rPr>
                <w:rFonts w:ascii="Arial" w:eastAsia="Calibri" w:hAnsi="Arial" w:cs="Arial"/>
                <w:bCs/>
                <w:color w:val="000000"/>
                <w:sz w:val="22"/>
                <w:szCs w:val="22"/>
              </w:rPr>
              <w:t>Title</w:t>
            </w:r>
          </w:p>
        </w:tc>
        <w:tc>
          <w:tcPr>
            <w:tcW w:w="2465" w:type="dxa"/>
          </w:tcPr>
          <w:p w14:paraId="184E9FE1" w14:textId="77777777" w:rsidR="00544512" w:rsidRPr="005D0DC8" w:rsidRDefault="00544512" w:rsidP="00544512">
            <w:pPr>
              <w:spacing w:before="120" w:after="120"/>
              <w:rPr>
                <w:rFonts w:ascii="Arial" w:hAnsi="Arial" w:cs="Arial"/>
                <w:bCs/>
                <w:sz w:val="22"/>
                <w:szCs w:val="22"/>
              </w:rPr>
            </w:pPr>
          </w:p>
        </w:tc>
      </w:tr>
      <w:tr w:rsidR="00544512" w:rsidRPr="005D0DC8" w14:paraId="458FFC5C" w14:textId="77777777" w:rsidTr="00544512">
        <w:tc>
          <w:tcPr>
            <w:tcW w:w="1951" w:type="dxa"/>
          </w:tcPr>
          <w:p w14:paraId="226D3495"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Forename</w:t>
            </w:r>
          </w:p>
        </w:tc>
        <w:tc>
          <w:tcPr>
            <w:tcW w:w="2670" w:type="dxa"/>
          </w:tcPr>
          <w:p w14:paraId="52870AA0" w14:textId="77777777" w:rsidR="00544512" w:rsidRPr="005D0DC8" w:rsidRDefault="00544512" w:rsidP="00544512">
            <w:pPr>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785"/>
            </w:tblGrid>
            <w:tr w:rsidR="00544512" w:rsidRPr="005D0DC8" w14:paraId="6339374E" w14:textId="77777777" w:rsidTr="00544512">
              <w:trPr>
                <w:trHeight w:val="257"/>
              </w:trPr>
              <w:tc>
                <w:tcPr>
                  <w:tcW w:w="1934" w:type="dxa"/>
                </w:tcPr>
                <w:p w14:paraId="21AF7571" w14:textId="77777777" w:rsidR="00544512" w:rsidRPr="005D0DC8" w:rsidRDefault="00544512" w:rsidP="00544512">
                  <w:pPr>
                    <w:pStyle w:val="Default"/>
                    <w:spacing w:before="120" w:after="120"/>
                    <w:ind w:left="-101"/>
                    <w:rPr>
                      <w:sz w:val="22"/>
                      <w:szCs w:val="22"/>
                    </w:rPr>
                  </w:pPr>
                  <w:r w:rsidRPr="005D0DC8">
                    <w:rPr>
                      <w:bCs/>
                      <w:sz w:val="22"/>
                      <w:szCs w:val="22"/>
                    </w:rPr>
                    <w:t>Address</w:t>
                  </w:r>
                </w:p>
              </w:tc>
            </w:tr>
            <w:tr w:rsidR="00544512" w:rsidRPr="005D0DC8" w14:paraId="4A425001" w14:textId="77777777" w:rsidTr="00544512">
              <w:trPr>
                <w:trHeight w:val="280"/>
              </w:trPr>
              <w:tc>
                <w:tcPr>
                  <w:tcW w:w="1934" w:type="dxa"/>
                  <w:vAlign w:val="center"/>
                </w:tcPr>
                <w:p w14:paraId="250BA193" w14:textId="77777777" w:rsidR="00544512" w:rsidRPr="005D0DC8" w:rsidRDefault="00544512" w:rsidP="00544512">
                  <w:pPr>
                    <w:pStyle w:val="Default"/>
                    <w:spacing w:before="120" w:after="120"/>
                    <w:rPr>
                      <w:sz w:val="22"/>
                      <w:szCs w:val="22"/>
                    </w:rPr>
                  </w:pPr>
                  <w:r w:rsidRPr="005D0DC8">
                    <w:rPr>
                      <w:bCs/>
                      <w:sz w:val="22"/>
                      <w:szCs w:val="22"/>
                    </w:rPr>
                    <w:t xml:space="preserve"> </w:t>
                  </w:r>
                </w:p>
              </w:tc>
            </w:tr>
          </w:tbl>
          <w:p w14:paraId="6D041AC4" w14:textId="77777777" w:rsidR="00544512" w:rsidRPr="005D0DC8" w:rsidRDefault="00544512" w:rsidP="00544512">
            <w:pPr>
              <w:spacing w:before="120" w:after="120"/>
              <w:rPr>
                <w:rFonts w:ascii="Arial" w:hAnsi="Arial" w:cs="Arial"/>
                <w:bCs/>
                <w:sz w:val="22"/>
                <w:szCs w:val="22"/>
              </w:rPr>
            </w:pPr>
          </w:p>
        </w:tc>
        <w:tc>
          <w:tcPr>
            <w:tcW w:w="2465" w:type="dxa"/>
            <w:vMerge w:val="restart"/>
          </w:tcPr>
          <w:p w14:paraId="5183BA54" w14:textId="77777777" w:rsidR="00544512" w:rsidRPr="005D0DC8" w:rsidRDefault="00544512" w:rsidP="00544512">
            <w:pPr>
              <w:spacing w:before="120" w:after="120"/>
              <w:rPr>
                <w:rFonts w:ascii="Arial" w:hAnsi="Arial" w:cs="Arial"/>
                <w:bCs/>
                <w:sz w:val="22"/>
                <w:szCs w:val="22"/>
              </w:rPr>
            </w:pPr>
          </w:p>
        </w:tc>
      </w:tr>
      <w:tr w:rsidR="00544512" w:rsidRPr="005D0DC8" w14:paraId="1A4E0EBD" w14:textId="77777777" w:rsidTr="00544512">
        <w:tc>
          <w:tcPr>
            <w:tcW w:w="1951" w:type="dxa"/>
          </w:tcPr>
          <w:p w14:paraId="3FD13914"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Date of birth</w:t>
            </w:r>
          </w:p>
        </w:tc>
        <w:tc>
          <w:tcPr>
            <w:tcW w:w="2670" w:type="dxa"/>
          </w:tcPr>
          <w:p w14:paraId="58877E12" w14:textId="77777777" w:rsidR="00544512" w:rsidRPr="005D0DC8" w:rsidRDefault="00544512" w:rsidP="00544512">
            <w:pPr>
              <w:spacing w:before="120" w:after="120"/>
              <w:rPr>
                <w:rFonts w:ascii="Arial" w:hAnsi="Arial" w:cs="Arial"/>
                <w:bCs/>
                <w:sz w:val="22"/>
                <w:szCs w:val="22"/>
              </w:rPr>
            </w:pPr>
          </w:p>
        </w:tc>
        <w:tc>
          <w:tcPr>
            <w:tcW w:w="2150" w:type="dxa"/>
            <w:vMerge/>
          </w:tcPr>
          <w:p w14:paraId="60FC4F28" w14:textId="77777777" w:rsidR="00544512" w:rsidRPr="005D0DC8" w:rsidRDefault="00544512" w:rsidP="00544512">
            <w:pPr>
              <w:spacing w:before="120" w:after="120"/>
              <w:rPr>
                <w:rFonts w:ascii="Arial" w:hAnsi="Arial" w:cs="Arial"/>
                <w:bCs/>
                <w:sz w:val="22"/>
                <w:szCs w:val="22"/>
              </w:rPr>
            </w:pPr>
          </w:p>
        </w:tc>
        <w:tc>
          <w:tcPr>
            <w:tcW w:w="2465" w:type="dxa"/>
            <w:vMerge/>
          </w:tcPr>
          <w:p w14:paraId="4A758A79" w14:textId="77777777" w:rsidR="00544512" w:rsidRPr="005D0DC8" w:rsidRDefault="00544512" w:rsidP="00544512">
            <w:pPr>
              <w:spacing w:before="120" w:after="120"/>
              <w:rPr>
                <w:rFonts w:ascii="Arial" w:hAnsi="Arial" w:cs="Arial"/>
                <w:bCs/>
                <w:sz w:val="22"/>
                <w:szCs w:val="22"/>
              </w:rPr>
            </w:pPr>
          </w:p>
        </w:tc>
      </w:tr>
      <w:tr w:rsidR="00544512" w:rsidRPr="005D0DC8" w14:paraId="49ECD2AB" w14:textId="77777777" w:rsidTr="00544512">
        <w:tc>
          <w:tcPr>
            <w:tcW w:w="1951" w:type="dxa"/>
          </w:tcPr>
          <w:p w14:paraId="3F9826C7" w14:textId="7B9AF579" w:rsidR="00544512" w:rsidRPr="005D0DC8" w:rsidRDefault="00296F10" w:rsidP="00544512">
            <w:pPr>
              <w:spacing w:before="120" w:after="120"/>
              <w:rPr>
                <w:rFonts w:ascii="Arial" w:hAnsi="Arial" w:cs="Arial"/>
                <w:bCs/>
                <w:sz w:val="22"/>
                <w:szCs w:val="22"/>
              </w:rPr>
            </w:pPr>
            <w:r w:rsidRPr="005D0DC8">
              <w:rPr>
                <w:rFonts w:ascii="Arial" w:hAnsi="Arial" w:cs="Arial"/>
                <w:bCs/>
                <w:sz w:val="22"/>
                <w:szCs w:val="22"/>
              </w:rPr>
              <w:t>Telephone n</w:t>
            </w:r>
            <w:r w:rsidR="00544512" w:rsidRPr="005D0DC8">
              <w:rPr>
                <w:rFonts w:ascii="Arial" w:hAnsi="Arial" w:cs="Arial"/>
                <w:bCs/>
                <w:sz w:val="22"/>
                <w:szCs w:val="22"/>
              </w:rPr>
              <w:t>o.</w:t>
            </w:r>
          </w:p>
        </w:tc>
        <w:tc>
          <w:tcPr>
            <w:tcW w:w="2670" w:type="dxa"/>
          </w:tcPr>
          <w:p w14:paraId="4B146A06" w14:textId="77777777" w:rsidR="00544512" w:rsidRPr="005D0DC8" w:rsidRDefault="00544512" w:rsidP="00544512">
            <w:pPr>
              <w:spacing w:before="120" w:after="120"/>
              <w:rPr>
                <w:rFonts w:ascii="Arial" w:hAnsi="Arial" w:cs="Arial"/>
                <w:bCs/>
                <w:sz w:val="22"/>
                <w:szCs w:val="22"/>
              </w:rPr>
            </w:pPr>
          </w:p>
        </w:tc>
        <w:tc>
          <w:tcPr>
            <w:tcW w:w="2150" w:type="dxa"/>
          </w:tcPr>
          <w:p w14:paraId="693437D4"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Postcode</w:t>
            </w:r>
          </w:p>
        </w:tc>
        <w:tc>
          <w:tcPr>
            <w:tcW w:w="2465" w:type="dxa"/>
          </w:tcPr>
          <w:p w14:paraId="134E9D14" w14:textId="77777777" w:rsidR="00544512" w:rsidRPr="005D0DC8" w:rsidRDefault="00544512" w:rsidP="00544512">
            <w:pPr>
              <w:spacing w:before="120" w:after="120"/>
              <w:rPr>
                <w:rFonts w:ascii="Arial" w:hAnsi="Arial" w:cs="Arial"/>
                <w:bCs/>
                <w:sz w:val="22"/>
                <w:szCs w:val="22"/>
              </w:rPr>
            </w:pPr>
          </w:p>
        </w:tc>
      </w:tr>
    </w:tbl>
    <w:p w14:paraId="1D5AD220" w14:textId="77777777" w:rsidR="00544512" w:rsidRPr="005D0DC8" w:rsidRDefault="00544512" w:rsidP="00544512">
      <w:pPr>
        <w:rPr>
          <w:rFonts w:ascii="Arial" w:hAnsi="Arial" w:cs="Arial"/>
          <w:b/>
          <w:sz w:val="20"/>
          <w:szCs w:val="22"/>
        </w:rPr>
      </w:pPr>
    </w:p>
    <w:p w14:paraId="6ACF075A" w14:textId="77777777" w:rsidR="00E665C2" w:rsidRPr="005D0DC8" w:rsidRDefault="00E665C2" w:rsidP="00544512">
      <w:pPr>
        <w:rPr>
          <w:rFonts w:ascii="Arial" w:hAnsi="Arial" w:cs="Arial"/>
          <w:b/>
          <w:sz w:val="20"/>
          <w:szCs w:val="22"/>
        </w:rPr>
      </w:pPr>
    </w:p>
    <w:p w14:paraId="403BCD99" w14:textId="77777777" w:rsidR="00544512" w:rsidRPr="005D0DC8" w:rsidRDefault="00544512" w:rsidP="00544512">
      <w:pPr>
        <w:rPr>
          <w:rFonts w:ascii="Arial" w:hAnsi="Arial" w:cs="Arial"/>
          <w:b/>
          <w:sz w:val="22"/>
          <w:szCs w:val="22"/>
        </w:rPr>
      </w:pPr>
      <w:r w:rsidRPr="005D0DC8">
        <w:rPr>
          <w:rFonts w:ascii="Arial" w:hAnsi="Arial" w:cs="Arial"/>
          <w:b/>
          <w:bCs/>
          <w:sz w:val="22"/>
          <w:szCs w:val="22"/>
        </w:rPr>
        <w:t>SECTION 2: THIRD PARTY DETAILS</w:t>
      </w:r>
    </w:p>
    <w:p w14:paraId="514B345B" w14:textId="77777777" w:rsidR="00544512" w:rsidRPr="005D0DC8" w:rsidRDefault="00544512" w:rsidP="00544512">
      <w:pPr>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310"/>
        <w:gridCol w:w="2001"/>
        <w:gridCol w:w="2135"/>
      </w:tblGrid>
      <w:tr w:rsidR="00544512" w:rsidRPr="005D0DC8" w14:paraId="106DD50E" w14:textId="77777777" w:rsidTr="00544512">
        <w:tc>
          <w:tcPr>
            <w:tcW w:w="1951" w:type="dxa"/>
          </w:tcPr>
          <w:p w14:paraId="4D2475BA"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Surname</w:t>
            </w:r>
          </w:p>
        </w:tc>
        <w:tc>
          <w:tcPr>
            <w:tcW w:w="2670" w:type="dxa"/>
          </w:tcPr>
          <w:p w14:paraId="0AC54547" w14:textId="77777777" w:rsidR="00544512" w:rsidRPr="005D0DC8" w:rsidRDefault="00544512" w:rsidP="00544512">
            <w:pPr>
              <w:spacing w:before="120" w:after="120"/>
              <w:rPr>
                <w:rFonts w:ascii="Arial" w:hAnsi="Arial" w:cs="Arial"/>
                <w:bCs/>
                <w:sz w:val="22"/>
                <w:szCs w:val="22"/>
              </w:rPr>
            </w:pPr>
          </w:p>
        </w:tc>
        <w:tc>
          <w:tcPr>
            <w:tcW w:w="2150" w:type="dxa"/>
          </w:tcPr>
          <w:p w14:paraId="4CFF6D10" w14:textId="77777777" w:rsidR="00544512" w:rsidRPr="005D0DC8" w:rsidRDefault="00544512" w:rsidP="00544512">
            <w:pPr>
              <w:spacing w:before="120" w:after="120"/>
              <w:rPr>
                <w:rFonts w:ascii="Arial" w:hAnsi="Arial" w:cs="Arial"/>
                <w:bCs/>
                <w:sz w:val="22"/>
                <w:szCs w:val="22"/>
              </w:rPr>
            </w:pPr>
            <w:r w:rsidRPr="005D0DC8">
              <w:rPr>
                <w:rFonts w:ascii="Arial" w:eastAsia="Calibri" w:hAnsi="Arial" w:cs="Arial"/>
                <w:bCs/>
                <w:color w:val="000000"/>
                <w:sz w:val="22"/>
                <w:szCs w:val="22"/>
              </w:rPr>
              <w:t>Title</w:t>
            </w:r>
          </w:p>
        </w:tc>
        <w:tc>
          <w:tcPr>
            <w:tcW w:w="2465" w:type="dxa"/>
          </w:tcPr>
          <w:p w14:paraId="7E07E875" w14:textId="77777777" w:rsidR="00544512" w:rsidRPr="005D0DC8" w:rsidRDefault="00544512" w:rsidP="00544512">
            <w:pPr>
              <w:spacing w:before="120" w:after="120"/>
              <w:rPr>
                <w:rFonts w:ascii="Arial" w:hAnsi="Arial" w:cs="Arial"/>
                <w:bCs/>
                <w:sz w:val="22"/>
                <w:szCs w:val="22"/>
              </w:rPr>
            </w:pPr>
          </w:p>
        </w:tc>
      </w:tr>
      <w:tr w:rsidR="00544512" w:rsidRPr="005D0DC8" w14:paraId="6C58EE6D" w14:textId="77777777" w:rsidTr="00544512">
        <w:tc>
          <w:tcPr>
            <w:tcW w:w="1951" w:type="dxa"/>
          </w:tcPr>
          <w:p w14:paraId="60933A00"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Forename</w:t>
            </w:r>
          </w:p>
        </w:tc>
        <w:tc>
          <w:tcPr>
            <w:tcW w:w="2670" w:type="dxa"/>
          </w:tcPr>
          <w:p w14:paraId="0B24E985" w14:textId="77777777" w:rsidR="00544512" w:rsidRPr="005D0DC8" w:rsidRDefault="00544512" w:rsidP="00544512">
            <w:pPr>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785"/>
            </w:tblGrid>
            <w:tr w:rsidR="00544512" w:rsidRPr="005D0DC8" w14:paraId="25D1A113" w14:textId="77777777" w:rsidTr="00544512">
              <w:trPr>
                <w:trHeight w:val="257"/>
              </w:trPr>
              <w:tc>
                <w:tcPr>
                  <w:tcW w:w="1934" w:type="dxa"/>
                </w:tcPr>
                <w:p w14:paraId="221F4CCA" w14:textId="77777777" w:rsidR="00544512" w:rsidRPr="005D0DC8" w:rsidRDefault="00544512" w:rsidP="00544512">
                  <w:pPr>
                    <w:pStyle w:val="Default"/>
                    <w:spacing w:before="120" w:after="120"/>
                    <w:ind w:left="-101"/>
                    <w:rPr>
                      <w:sz w:val="22"/>
                      <w:szCs w:val="22"/>
                    </w:rPr>
                  </w:pPr>
                  <w:r w:rsidRPr="005D0DC8">
                    <w:rPr>
                      <w:bCs/>
                      <w:sz w:val="22"/>
                      <w:szCs w:val="22"/>
                    </w:rPr>
                    <w:t>Address</w:t>
                  </w:r>
                </w:p>
              </w:tc>
            </w:tr>
            <w:tr w:rsidR="00544512" w:rsidRPr="005D0DC8" w14:paraId="554245C9" w14:textId="77777777" w:rsidTr="00544512">
              <w:trPr>
                <w:trHeight w:val="280"/>
              </w:trPr>
              <w:tc>
                <w:tcPr>
                  <w:tcW w:w="1934" w:type="dxa"/>
                  <w:vAlign w:val="center"/>
                </w:tcPr>
                <w:p w14:paraId="761D1883" w14:textId="77777777" w:rsidR="00544512" w:rsidRPr="005D0DC8" w:rsidRDefault="00544512" w:rsidP="00544512">
                  <w:pPr>
                    <w:pStyle w:val="Default"/>
                    <w:spacing w:before="120" w:after="120"/>
                    <w:rPr>
                      <w:sz w:val="22"/>
                      <w:szCs w:val="22"/>
                    </w:rPr>
                  </w:pPr>
                  <w:r w:rsidRPr="005D0DC8">
                    <w:rPr>
                      <w:bCs/>
                      <w:sz w:val="22"/>
                      <w:szCs w:val="22"/>
                    </w:rPr>
                    <w:t xml:space="preserve"> </w:t>
                  </w:r>
                </w:p>
              </w:tc>
            </w:tr>
          </w:tbl>
          <w:p w14:paraId="6A7C14F2" w14:textId="77777777" w:rsidR="00544512" w:rsidRPr="005D0DC8" w:rsidRDefault="00544512" w:rsidP="00544512">
            <w:pPr>
              <w:spacing w:before="120" w:after="120"/>
              <w:rPr>
                <w:rFonts w:ascii="Arial" w:hAnsi="Arial" w:cs="Arial"/>
                <w:bCs/>
                <w:sz w:val="22"/>
                <w:szCs w:val="22"/>
              </w:rPr>
            </w:pPr>
          </w:p>
        </w:tc>
        <w:tc>
          <w:tcPr>
            <w:tcW w:w="2465" w:type="dxa"/>
            <w:vMerge w:val="restart"/>
          </w:tcPr>
          <w:p w14:paraId="353C7B74" w14:textId="77777777" w:rsidR="00544512" w:rsidRPr="005D0DC8" w:rsidRDefault="00544512" w:rsidP="00544512">
            <w:pPr>
              <w:spacing w:before="120" w:after="120"/>
              <w:rPr>
                <w:rFonts w:ascii="Arial" w:hAnsi="Arial" w:cs="Arial"/>
                <w:bCs/>
                <w:sz w:val="22"/>
                <w:szCs w:val="22"/>
              </w:rPr>
            </w:pPr>
          </w:p>
        </w:tc>
      </w:tr>
      <w:tr w:rsidR="00544512" w:rsidRPr="005D0DC8" w14:paraId="6C37D925" w14:textId="77777777" w:rsidTr="00544512">
        <w:tc>
          <w:tcPr>
            <w:tcW w:w="1951" w:type="dxa"/>
          </w:tcPr>
          <w:p w14:paraId="2ABFAAE8"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Date of birth</w:t>
            </w:r>
          </w:p>
        </w:tc>
        <w:tc>
          <w:tcPr>
            <w:tcW w:w="2670" w:type="dxa"/>
          </w:tcPr>
          <w:p w14:paraId="160C61EC" w14:textId="77777777" w:rsidR="00544512" w:rsidRPr="005D0DC8" w:rsidRDefault="00544512" w:rsidP="00544512">
            <w:pPr>
              <w:spacing w:before="120" w:after="120"/>
              <w:rPr>
                <w:rFonts w:ascii="Arial" w:hAnsi="Arial" w:cs="Arial"/>
                <w:bCs/>
                <w:sz w:val="22"/>
                <w:szCs w:val="22"/>
              </w:rPr>
            </w:pPr>
          </w:p>
        </w:tc>
        <w:tc>
          <w:tcPr>
            <w:tcW w:w="2150" w:type="dxa"/>
            <w:vMerge/>
          </w:tcPr>
          <w:p w14:paraId="741553D4" w14:textId="77777777" w:rsidR="00544512" w:rsidRPr="005D0DC8" w:rsidRDefault="00544512" w:rsidP="00544512">
            <w:pPr>
              <w:spacing w:before="120" w:after="120"/>
              <w:rPr>
                <w:rFonts w:ascii="Arial" w:hAnsi="Arial" w:cs="Arial"/>
                <w:bCs/>
                <w:sz w:val="22"/>
                <w:szCs w:val="22"/>
              </w:rPr>
            </w:pPr>
          </w:p>
        </w:tc>
        <w:tc>
          <w:tcPr>
            <w:tcW w:w="2465" w:type="dxa"/>
            <w:vMerge/>
          </w:tcPr>
          <w:p w14:paraId="713DD596" w14:textId="77777777" w:rsidR="00544512" w:rsidRPr="005D0DC8" w:rsidRDefault="00544512" w:rsidP="00544512">
            <w:pPr>
              <w:spacing w:before="120" w:after="120"/>
              <w:rPr>
                <w:rFonts w:ascii="Arial" w:hAnsi="Arial" w:cs="Arial"/>
                <w:bCs/>
                <w:sz w:val="22"/>
                <w:szCs w:val="22"/>
              </w:rPr>
            </w:pPr>
          </w:p>
        </w:tc>
      </w:tr>
      <w:tr w:rsidR="00544512" w:rsidRPr="005D0DC8" w14:paraId="03BD558D" w14:textId="77777777" w:rsidTr="00544512">
        <w:tc>
          <w:tcPr>
            <w:tcW w:w="1951" w:type="dxa"/>
          </w:tcPr>
          <w:p w14:paraId="359251CF"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Telephone No.</w:t>
            </w:r>
          </w:p>
        </w:tc>
        <w:tc>
          <w:tcPr>
            <w:tcW w:w="2670" w:type="dxa"/>
          </w:tcPr>
          <w:p w14:paraId="4959454B" w14:textId="77777777" w:rsidR="00544512" w:rsidRPr="005D0DC8" w:rsidRDefault="00544512" w:rsidP="00544512">
            <w:pPr>
              <w:spacing w:before="120" w:after="120"/>
              <w:rPr>
                <w:rFonts w:ascii="Arial" w:hAnsi="Arial" w:cs="Arial"/>
                <w:bCs/>
                <w:sz w:val="22"/>
                <w:szCs w:val="22"/>
              </w:rPr>
            </w:pPr>
          </w:p>
        </w:tc>
        <w:tc>
          <w:tcPr>
            <w:tcW w:w="2150" w:type="dxa"/>
          </w:tcPr>
          <w:p w14:paraId="00C438F3" w14:textId="77777777" w:rsidR="00544512" w:rsidRPr="005D0DC8" w:rsidRDefault="00544512" w:rsidP="00544512">
            <w:pPr>
              <w:spacing w:before="120" w:after="120"/>
              <w:rPr>
                <w:rFonts w:ascii="Arial" w:hAnsi="Arial" w:cs="Arial"/>
                <w:bCs/>
                <w:sz w:val="22"/>
                <w:szCs w:val="22"/>
              </w:rPr>
            </w:pPr>
            <w:r w:rsidRPr="005D0DC8">
              <w:rPr>
                <w:rFonts w:ascii="Arial" w:hAnsi="Arial" w:cs="Arial"/>
                <w:bCs/>
                <w:sz w:val="22"/>
                <w:szCs w:val="22"/>
              </w:rPr>
              <w:t>Postcode</w:t>
            </w:r>
          </w:p>
        </w:tc>
        <w:tc>
          <w:tcPr>
            <w:tcW w:w="2465" w:type="dxa"/>
          </w:tcPr>
          <w:p w14:paraId="02C96892" w14:textId="77777777" w:rsidR="00544512" w:rsidRPr="005D0DC8" w:rsidRDefault="00544512" w:rsidP="00544512">
            <w:pPr>
              <w:spacing w:before="120" w:after="120"/>
              <w:rPr>
                <w:rFonts w:ascii="Arial" w:hAnsi="Arial" w:cs="Arial"/>
                <w:bCs/>
                <w:sz w:val="22"/>
                <w:szCs w:val="22"/>
              </w:rPr>
            </w:pPr>
          </w:p>
        </w:tc>
      </w:tr>
    </w:tbl>
    <w:p w14:paraId="1187BD28" w14:textId="77777777" w:rsidR="00544512" w:rsidRPr="005D0DC8" w:rsidRDefault="00544512" w:rsidP="00544512">
      <w:pPr>
        <w:rPr>
          <w:rFonts w:ascii="Arial" w:hAnsi="Arial" w:cs="Arial"/>
          <w:b/>
          <w:sz w:val="22"/>
          <w:szCs w:val="22"/>
        </w:rPr>
      </w:pPr>
    </w:p>
    <w:p w14:paraId="1F7051D7" w14:textId="77777777" w:rsidR="00544512" w:rsidRPr="005D0DC8" w:rsidRDefault="00544512" w:rsidP="00544512">
      <w:pPr>
        <w:rPr>
          <w:rFonts w:ascii="Arial" w:hAnsi="Arial" w:cs="Arial"/>
          <w:b/>
          <w:sz w:val="22"/>
          <w:szCs w:val="22"/>
        </w:rPr>
      </w:pPr>
    </w:p>
    <w:p w14:paraId="33006937" w14:textId="77777777" w:rsidR="00544512" w:rsidRPr="005D0DC8" w:rsidRDefault="00544512" w:rsidP="00544512">
      <w:pPr>
        <w:rPr>
          <w:rFonts w:ascii="Arial" w:hAnsi="Arial" w:cs="Arial"/>
          <w:b/>
          <w:bCs/>
          <w:sz w:val="22"/>
          <w:szCs w:val="22"/>
        </w:rPr>
      </w:pPr>
      <w:r w:rsidRPr="005D0DC8">
        <w:rPr>
          <w:rFonts w:ascii="Arial" w:hAnsi="Arial" w:cs="Arial"/>
          <w:b/>
          <w:bCs/>
          <w:sz w:val="22"/>
          <w:szCs w:val="22"/>
        </w:rPr>
        <w:t>SECTION 3: DECLARATION</w:t>
      </w:r>
    </w:p>
    <w:p w14:paraId="31D14117" w14:textId="77777777" w:rsidR="00544512" w:rsidRPr="005D0DC8" w:rsidRDefault="00544512" w:rsidP="00544512">
      <w:pPr>
        <w:rPr>
          <w:rFonts w:ascii="Arial" w:hAnsi="Arial" w:cs="Arial"/>
          <w:b/>
          <w:bCs/>
          <w:sz w:val="22"/>
          <w:szCs w:val="22"/>
        </w:rPr>
      </w:pPr>
    </w:p>
    <w:p w14:paraId="43BAEE97" w14:textId="77777777" w:rsidR="00544512" w:rsidRPr="005D0DC8" w:rsidRDefault="00544512" w:rsidP="00544512">
      <w:pPr>
        <w:spacing w:line="276" w:lineRule="auto"/>
        <w:rPr>
          <w:rFonts w:ascii="Arial" w:hAnsi="Arial" w:cs="Arial"/>
          <w:bCs/>
          <w:sz w:val="22"/>
          <w:szCs w:val="22"/>
        </w:rPr>
      </w:pPr>
      <w:r w:rsidRPr="005D0DC8">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755FEB86" w14:textId="77777777" w:rsidR="00544512" w:rsidRPr="005D0DC8" w:rsidRDefault="00544512" w:rsidP="00544512">
      <w:pPr>
        <w:spacing w:line="276" w:lineRule="auto"/>
        <w:rPr>
          <w:rFonts w:ascii="Arial" w:hAnsi="Arial" w:cs="Arial"/>
          <w:bCs/>
          <w:sz w:val="22"/>
          <w:szCs w:val="22"/>
        </w:rPr>
      </w:pPr>
    </w:p>
    <w:p w14:paraId="7BDB5742" w14:textId="40DE6EE2" w:rsidR="00544512" w:rsidRDefault="00544512" w:rsidP="00544512">
      <w:pPr>
        <w:spacing w:line="276" w:lineRule="auto"/>
        <w:rPr>
          <w:rFonts w:ascii="Arial" w:hAnsi="Arial" w:cs="Arial"/>
          <w:bCs/>
          <w:sz w:val="22"/>
          <w:szCs w:val="22"/>
        </w:rPr>
      </w:pPr>
      <w:r w:rsidRPr="005D0DC8">
        <w:rPr>
          <w:rFonts w:ascii="Arial" w:hAnsi="Arial" w:cs="Arial"/>
          <w:bCs/>
          <w:sz w:val="22"/>
          <w:szCs w:val="22"/>
        </w:rPr>
        <w:t xml:space="preserve">This authority is for an indefinite period/for a limited period only*. </w:t>
      </w:r>
    </w:p>
    <w:p w14:paraId="1FDAC2FF" w14:textId="77777777" w:rsidR="000A4E2E" w:rsidRPr="005D0DC8" w:rsidRDefault="000A4E2E" w:rsidP="000A4E2E">
      <w:pPr>
        <w:rPr>
          <w:rFonts w:ascii="Arial" w:hAnsi="Arial" w:cs="Arial"/>
          <w:bCs/>
          <w:sz w:val="22"/>
          <w:szCs w:val="22"/>
        </w:rPr>
      </w:pPr>
      <w:r w:rsidRPr="000A4E2E">
        <w:rPr>
          <w:rFonts w:ascii="Arial" w:hAnsi="Arial" w:cs="Arial"/>
          <w:bCs/>
          <w:sz w:val="22"/>
          <w:szCs w:val="22"/>
        </w:rPr>
        <w:t>(</w:t>
      </w:r>
      <w:r w:rsidRPr="000A4E2E">
        <w:rPr>
          <w:rFonts w:ascii="Arial" w:hAnsi="Arial"/>
          <w:sz w:val="22"/>
        </w:rPr>
        <w:t>*Delete as necessary</w:t>
      </w:r>
      <w:r w:rsidRPr="000A4E2E">
        <w:rPr>
          <w:rFonts w:ascii="Arial" w:hAnsi="Arial" w:cs="Arial"/>
          <w:bCs/>
          <w:sz w:val="22"/>
          <w:szCs w:val="22"/>
        </w:rPr>
        <w:t>)</w:t>
      </w:r>
    </w:p>
    <w:p w14:paraId="30509E6F" w14:textId="77777777" w:rsidR="000A4E2E" w:rsidRPr="005D0DC8" w:rsidRDefault="000A4E2E" w:rsidP="00544512">
      <w:pPr>
        <w:spacing w:line="276" w:lineRule="auto"/>
        <w:rPr>
          <w:rFonts w:ascii="Arial" w:hAnsi="Arial" w:cs="Arial"/>
          <w:bCs/>
          <w:sz w:val="22"/>
          <w:szCs w:val="22"/>
        </w:rPr>
      </w:pPr>
    </w:p>
    <w:p w14:paraId="6C3F4107" w14:textId="1C631CC5" w:rsidR="00544512" w:rsidRPr="000A4E2E" w:rsidRDefault="00544512" w:rsidP="00544512">
      <w:pPr>
        <w:spacing w:line="276" w:lineRule="auto"/>
        <w:rPr>
          <w:rFonts w:ascii="Arial" w:hAnsi="Arial" w:cs="Arial"/>
          <w:bCs/>
          <w:sz w:val="22"/>
          <w:szCs w:val="22"/>
        </w:rPr>
      </w:pPr>
      <w:r w:rsidRPr="005D0DC8">
        <w:rPr>
          <w:rFonts w:ascii="Arial" w:hAnsi="Arial" w:cs="Arial"/>
          <w:bCs/>
          <w:sz w:val="22"/>
          <w:szCs w:val="22"/>
        </w:rPr>
        <w:t>Where a limited period applies, this authority is valid until ……</w:t>
      </w:r>
      <w:proofErr w:type="gramStart"/>
      <w:r w:rsidRPr="005D0DC8">
        <w:rPr>
          <w:rFonts w:ascii="Arial" w:hAnsi="Arial" w:cs="Arial"/>
          <w:bCs/>
          <w:sz w:val="22"/>
          <w:szCs w:val="22"/>
        </w:rPr>
        <w:t>…./</w:t>
      </w:r>
      <w:proofErr w:type="gramEnd"/>
      <w:r w:rsidRPr="005D0DC8">
        <w:rPr>
          <w:rFonts w:ascii="Arial" w:hAnsi="Arial" w:cs="Arial"/>
          <w:bCs/>
          <w:sz w:val="22"/>
          <w:szCs w:val="22"/>
        </w:rPr>
        <w:t>……</w:t>
      </w:r>
      <w:proofErr w:type="gramStart"/>
      <w:r w:rsidRPr="005D0DC8">
        <w:rPr>
          <w:rFonts w:ascii="Arial" w:hAnsi="Arial" w:cs="Arial"/>
          <w:bCs/>
          <w:sz w:val="22"/>
          <w:szCs w:val="22"/>
        </w:rPr>
        <w:t>…./</w:t>
      </w:r>
      <w:proofErr w:type="gramEnd"/>
      <w:r w:rsidRPr="005D0DC8">
        <w:rPr>
          <w:rFonts w:ascii="Arial" w:hAnsi="Arial" w:cs="Arial"/>
          <w:bCs/>
          <w:sz w:val="22"/>
          <w:szCs w:val="22"/>
        </w:rPr>
        <w:t xml:space="preserve">………. </w:t>
      </w:r>
      <w:r w:rsidRPr="000A4E2E">
        <w:rPr>
          <w:rFonts w:ascii="Arial" w:hAnsi="Arial" w:cs="Arial"/>
          <w:bCs/>
          <w:sz w:val="22"/>
          <w:szCs w:val="22"/>
        </w:rPr>
        <w:t>(</w:t>
      </w:r>
      <w:r w:rsidR="00E40DAF" w:rsidRPr="000A4E2E">
        <w:rPr>
          <w:rFonts w:ascii="Arial" w:hAnsi="Arial" w:cs="Arial"/>
          <w:bCs/>
          <w:sz w:val="22"/>
          <w:szCs w:val="22"/>
        </w:rPr>
        <w:t>Insert</w:t>
      </w:r>
      <w:r w:rsidRPr="000A4E2E">
        <w:rPr>
          <w:rFonts w:ascii="Arial" w:hAnsi="Arial"/>
          <w:sz w:val="22"/>
        </w:rPr>
        <w:t xml:space="preserve"> date</w:t>
      </w:r>
      <w:r w:rsidRPr="000A4E2E">
        <w:rPr>
          <w:rFonts w:ascii="Arial" w:hAnsi="Arial" w:cs="Arial"/>
          <w:bCs/>
          <w:sz w:val="22"/>
          <w:szCs w:val="22"/>
        </w:rPr>
        <w:t xml:space="preserve">). </w:t>
      </w:r>
    </w:p>
    <w:p w14:paraId="51AEAB51" w14:textId="77777777" w:rsidR="00544512" w:rsidRPr="000A4E2E" w:rsidRDefault="00544512" w:rsidP="00544512">
      <w:pPr>
        <w:rPr>
          <w:rFonts w:ascii="Arial" w:hAnsi="Arial" w:cs="Arial"/>
          <w:bCs/>
          <w:sz w:val="22"/>
          <w:szCs w:val="22"/>
        </w:rPr>
      </w:pPr>
    </w:p>
    <w:p w14:paraId="04E35898" w14:textId="77777777" w:rsidR="00544512" w:rsidRPr="005D0DC8" w:rsidRDefault="00544512" w:rsidP="00544512">
      <w:pPr>
        <w:rPr>
          <w:rFonts w:ascii="Arial" w:hAnsi="Arial" w:cs="Arial"/>
          <w:b/>
          <w:bCs/>
          <w:sz w:val="22"/>
          <w:szCs w:val="22"/>
        </w:rPr>
      </w:pPr>
      <w:r w:rsidRPr="005D0DC8">
        <w:rPr>
          <w:rFonts w:ascii="Arial" w:hAnsi="Arial" w:cs="Arial"/>
          <w:b/>
          <w:bCs/>
          <w:sz w:val="22"/>
          <w:szCs w:val="22"/>
        </w:rPr>
        <w:t>SECTION 4: SIGNATURE</w:t>
      </w:r>
    </w:p>
    <w:p w14:paraId="20CA6762" w14:textId="77777777" w:rsidR="00544512" w:rsidRPr="005D0DC8" w:rsidRDefault="00544512" w:rsidP="00544512">
      <w:pPr>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990"/>
        <w:gridCol w:w="2101"/>
        <w:gridCol w:w="1991"/>
      </w:tblGrid>
      <w:tr w:rsidR="00544512" w:rsidRPr="005D0DC8" w14:paraId="57AD64EC" w14:textId="77777777" w:rsidTr="00544512">
        <w:tc>
          <w:tcPr>
            <w:tcW w:w="2548" w:type="dxa"/>
          </w:tcPr>
          <w:p w14:paraId="0FECDBDE" w14:textId="77777777" w:rsidR="00544512" w:rsidRPr="005D0DC8" w:rsidRDefault="00544512" w:rsidP="00544512">
            <w:pPr>
              <w:spacing w:before="120" w:after="120"/>
              <w:rPr>
                <w:rFonts w:ascii="Arial" w:hAnsi="Arial" w:cs="Arial"/>
                <w:sz w:val="22"/>
                <w:szCs w:val="22"/>
              </w:rPr>
            </w:pPr>
            <w:r w:rsidRPr="005D0DC8">
              <w:rPr>
                <w:rFonts w:ascii="Arial" w:hAnsi="Arial" w:cs="Arial"/>
                <w:sz w:val="22"/>
                <w:szCs w:val="22"/>
              </w:rPr>
              <w:t>Surname &amp; initials</w:t>
            </w:r>
          </w:p>
        </w:tc>
        <w:tc>
          <w:tcPr>
            <w:tcW w:w="2548" w:type="dxa"/>
          </w:tcPr>
          <w:p w14:paraId="0CBB8F25" w14:textId="77777777" w:rsidR="00544512" w:rsidRPr="005D0DC8" w:rsidRDefault="00544512" w:rsidP="00544512">
            <w:pPr>
              <w:spacing w:before="120" w:after="120"/>
              <w:rPr>
                <w:rFonts w:ascii="Arial" w:hAnsi="Arial" w:cs="Arial"/>
                <w:sz w:val="22"/>
                <w:szCs w:val="22"/>
              </w:rPr>
            </w:pPr>
          </w:p>
        </w:tc>
        <w:tc>
          <w:tcPr>
            <w:tcW w:w="2549" w:type="dxa"/>
          </w:tcPr>
          <w:p w14:paraId="126F3A76" w14:textId="77777777" w:rsidR="00544512" w:rsidRPr="005D0DC8" w:rsidRDefault="00544512" w:rsidP="00544512">
            <w:pPr>
              <w:spacing w:before="120" w:after="120"/>
              <w:rPr>
                <w:rFonts w:ascii="Arial" w:hAnsi="Arial" w:cs="Arial"/>
                <w:sz w:val="22"/>
                <w:szCs w:val="22"/>
              </w:rPr>
            </w:pPr>
            <w:r w:rsidRPr="005D0DC8">
              <w:rPr>
                <w:rFonts w:ascii="Arial" w:hAnsi="Arial" w:cs="Arial"/>
                <w:sz w:val="22"/>
                <w:szCs w:val="22"/>
              </w:rPr>
              <w:t>Title</w:t>
            </w:r>
          </w:p>
        </w:tc>
        <w:tc>
          <w:tcPr>
            <w:tcW w:w="2549" w:type="dxa"/>
          </w:tcPr>
          <w:p w14:paraId="5022874D" w14:textId="77777777" w:rsidR="00544512" w:rsidRPr="005D0DC8" w:rsidRDefault="00544512" w:rsidP="00544512">
            <w:pPr>
              <w:spacing w:before="120" w:after="120"/>
              <w:rPr>
                <w:rFonts w:ascii="Arial" w:hAnsi="Arial" w:cs="Arial"/>
                <w:sz w:val="22"/>
                <w:szCs w:val="22"/>
              </w:rPr>
            </w:pPr>
          </w:p>
        </w:tc>
      </w:tr>
      <w:tr w:rsidR="00544512" w:rsidRPr="005D0DC8" w14:paraId="32F1CBFE" w14:textId="77777777" w:rsidTr="00544512">
        <w:tc>
          <w:tcPr>
            <w:tcW w:w="2548" w:type="dxa"/>
          </w:tcPr>
          <w:p w14:paraId="3205844E" w14:textId="77777777" w:rsidR="00544512" w:rsidRPr="005D0DC8" w:rsidRDefault="00544512" w:rsidP="00544512">
            <w:pPr>
              <w:spacing w:before="120" w:after="120"/>
              <w:rPr>
                <w:rFonts w:ascii="Arial" w:hAnsi="Arial" w:cs="Arial"/>
                <w:sz w:val="22"/>
                <w:szCs w:val="22"/>
              </w:rPr>
            </w:pPr>
            <w:r w:rsidRPr="005D0DC8">
              <w:rPr>
                <w:rFonts w:ascii="Arial" w:hAnsi="Arial" w:cs="Arial"/>
                <w:sz w:val="22"/>
                <w:szCs w:val="22"/>
              </w:rPr>
              <w:t>Signature</w:t>
            </w:r>
          </w:p>
        </w:tc>
        <w:tc>
          <w:tcPr>
            <w:tcW w:w="2548" w:type="dxa"/>
          </w:tcPr>
          <w:p w14:paraId="18B1849F" w14:textId="77777777" w:rsidR="00544512" w:rsidRPr="005D0DC8" w:rsidRDefault="00544512" w:rsidP="00544512">
            <w:pPr>
              <w:spacing w:before="120" w:after="120"/>
              <w:rPr>
                <w:rFonts w:ascii="Arial" w:hAnsi="Arial" w:cs="Arial"/>
                <w:sz w:val="22"/>
                <w:szCs w:val="22"/>
              </w:rPr>
            </w:pPr>
          </w:p>
        </w:tc>
        <w:tc>
          <w:tcPr>
            <w:tcW w:w="2549" w:type="dxa"/>
          </w:tcPr>
          <w:p w14:paraId="6D398AE5" w14:textId="77777777" w:rsidR="00544512" w:rsidRPr="005D0DC8" w:rsidRDefault="00544512" w:rsidP="00544512">
            <w:pPr>
              <w:spacing w:before="120" w:after="120"/>
              <w:rPr>
                <w:rFonts w:ascii="Arial" w:hAnsi="Arial" w:cs="Arial"/>
                <w:sz w:val="22"/>
                <w:szCs w:val="22"/>
              </w:rPr>
            </w:pPr>
            <w:r w:rsidRPr="005D0DC8">
              <w:rPr>
                <w:rFonts w:ascii="Arial" w:hAnsi="Arial" w:cs="Arial"/>
                <w:sz w:val="22"/>
                <w:szCs w:val="22"/>
              </w:rPr>
              <w:t>Date</w:t>
            </w:r>
          </w:p>
        </w:tc>
        <w:tc>
          <w:tcPr>
            <w:tcW w:w="2549" w:type="dxa"/>
          </w:tcPr>
          <w:p w14:paraId="539269CD" w14:textId="77777777" w:rsidR="00544512" w:rsidRPr="005D0DC8" w:rsidRDefault="00544512" w:rsidP="00544512">
            <w:pPr>
              <w:spacing w:before="120" w:after="120"/>
              <w:rPr>
                <w:rFonts w:ascii="Arial" w:hAnsi="Arial" w:cs="Arial"/>
                <w:sz w:val="22"/>
                <w:szCs w:val="22"/>
              </w:rPr>
            </w:pPr>
          </w:p>
        </w:tc>
      </w:tr>
    </w:tbl>
    <w:p w14:paraId="6C58986C" w14:textId="77777777" w:rsidR="00F9014F" w:rsidRPr="00323E73" w:rsidRDefault="00F9014F">
      <w:pPr>
        <w:pStyle w:val="Heading2"/>
        <w:numPr>
          <w:ilvl w:val="0"/>
          <w:numId w:val="0"/>
        </w:numPr>
        <w:rPr>
          <w:rFonts w:ascii="Arial" w:hAnsi="Arial" w:cs="Arial"/>
          <w:smallCaps w:val="0"/>
          <w:lang w:val="en-GB"/>
        </w:rPr>
        <w:sectPr w:rsidR="00F9014F" w:rsidRPr="00323E73" w:rsidSect="00620889">
          <w:pgSz w:w="11900" w:h="16840"/>
          <w:pgMar w:top="1440" w:right="1797" w:bottom="1440" w:left="1797" w:header="720" w:footer="720" w:gutter="0"/>
          <w:cols w:space="720"/>
          <w:docGrid w:linePitch="360"/>
        </w:sectPr>
      </w:pPr>
    </w:p>
    <w:p w14:paraId="6EFC63E2" w14:textId="06E7A51B" w:rsidR="0091634D" w:rsidRPr="00323E73" w:rsidRDefault="0091634D" w:rsidP="00323E73">
      <w:pPr>
        <w:pStyle w:val="Heading1"/>
        <w:keepLines/>
        <w:numPr>
          <w:ilvl w:val="0"/>
          <w:numId w:val="0"/>
        </w:numPr>
        <w:pBdr>
          <w:bottom w:val="single" w:sz="4" w:space="1" w:color="595959" w:themeColor="text1" w:themeTint="A6"/>
        </w:pBdr>
        <w:spacing w:before="360" w:after="160" w:line="259" w:lineRule="auto"/>
        <w:ind w:left="432" w:hanging="432"/>
        <w:rPr>
          <w:smallCaps/>
        </w:rPr>
      </w:pPr>
      <w:bookmarkStart w:id="157" w:name="_Toc110930677"/>
      <w:bookmarkStart w:id="158" w:name="_Toc209167830"/>
      <w:r w:rsidRPr="00323E73">
        <w:rPr>
          <w:sz w:val="28"/>
          <w:szCs w:val="28"/>
        </w:rPr>
        <w:lastRenderedPageBreak/>
        <w:t>Ann</w:t>
      </w:r>
      <w:r w:rsidR="00467F7F" w:rsidRPr="00323E73">
        <w:rPr>
          <w:sz w:val="28"/>
          <w:szCs w:val="28"/>
        </w:rPr>
        <w:t xml:space="preserve">ex C – Complaint </w:t>
      </w:r>
      <w:r w:rsidR="008D77C1" w:rsidRPr="00323E73">
        <w:rPr>
          <w:sz w:val="28"/>
          <w:szCs w:val="28"/>
        </w:rPr>
        <w:t>handling desktop aide-memoire</w:t>
      </w:r>
      <w:bookmarkEnd w:id="157"/>
      <w:bookmarkEnd w:id="158"/>
    </w:p>
    <w:p w14:paraId="4CE67F11" w14:textId="77777777" w:rsidR="00467F7F" w:rsidRPr="00323E73" w:rsidRDefault="00467F7F" w:rsidP="00467F7F">
      <w:pPr>
        <w:rPr>
          <w:rFonts w:ascii="Arial" w:hAnsi="Arial" w:cs="Arial"/>
        </w:rPr>
      </w:pPr>
    </w:p>
    <w:p w14:paraId="6798D46A" w14:textId="77777777" w:rsidR="0091634D" w:rsidRPr="005D0DC8" w:rsidRDefault="0091634D" w:rsidP="0091634D">
      <w:pPr>
        <w:jc w:val="center"/>
        <w:rPr>
          <w:rFonts w:ascii="Arial" w:hAnsi="Arial" w:cs="Arial"/>
          <w:b/>
        </w:rPr>
      </w:pPr>
      <w:r w:rsidRPr="00DF2AD8">
        <w:rPr>
          <w:rFonts w:ascii="Arial" w:hAnsi="Arial" w:cs="Arial"/>
          <w:b/>
          <w:noProof/>
        </w:rPr>
        <w:drawing>
          <wp:inline distT="0" distB="0" distL="0" distR="0" wp14:anchorId="47491120" wp14:editId="3E6D3744">
            <wp:extent cx="6905625" cy="3724275"/>
            <wp:effectExtent l="0" t="0" r="0" b="952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14:paraId="6D19C391" w14:textId="77777777" w:rsidR="0091634D" w:rsidRPr="005D0DC8" w:rsidRDefault="0091634D" w:rsidP="0091634D">
      <w:pPr>
        <w:jc w:val="center"/>
        <w:rPr>
          <w:rFonts w:ascii="Arial" w:hAnsi="Arial" w:cs="Arial"/>
          <w:b/>
        </w:rPr>
      </w:pPr>
    </w:p>
    <w:p w14:paraId="1DDC47BF" w14:textId="7D87C078" w:rsidR="00F9014F" w:rsidRPr="00323E73" w:rsidRDefault="001A53F4">
      <w:pPr>
        <w:rPr>
          <w:rFonts w:ascii="Arial" w:hAnsi="Arial" w:cs="Arial"/>
        </w:rPr>
        <w:sectPr w:rsidR="00F9014F" w:rsidRPr="00323E73" w:rsidSect="000021AA">
          <w:pgSz w:w="16840" w:h="11900" w:orient="landscape"/>
          <w:pgMar w:top="2127" w:right="1440" w:bottom="1797" w:left="1440" w:header="568" w:footer="720" w:gutter="0"/>
          <w:cols w:space="720"/>
          <w:docGrid w:linePitch="360"/>
        </w:sectPr>
      </w:pPr>
      <w:r w:rsidRPr="005D0DC8">
        <w:rPr>
          <w:rFonts w:ascii="Arial" w:hAnsi="Arial" w:cs="Arial"/>
          <w:b/>
          <w:sz w:val="22"/>
          <w:szCs w:val="22"/>
        </w:rPr>
        <w:t xml:space="preserve">* </w:t>
      </w:r>
      <w:r w:rsidRPr="005D0DC8">
        <w:rPr>
          <w:rFonts w:ascii="Arial" w:hAnsi="Arial" w:cs="Arial"/>
          <w:sz w:val="22"/>
          <w:szCs w:val="22"/>
        </w:rPr>
        <w:t xml:space="preserve">It may be necessary to liaise with external third parties such as hospitals </w:t>
      </w:r>
      <w:proofErr w:type="gramStart"/>
      <w:r w:rsidRPr="005D0DC8">
        <w:rPr>
          <w:rFonts w:ascii="Arial" w:hAnsi="Arial" w:cs="Arial"/>
          <w:sz w:val="22"/>
          <w:szCs w:val="22"/>
        </w:rPr>
        <w:t>in order to</w:t>
      </w:r>
      <w:proofErr w:type="gramEnd"/>
      <w:r w:rsidRPr="005D0DC8">
        <w:rPr>
          <w:rFonts w:ascii="Arial" w:hAnsi="Arial" w:cs="Arial"/>
          <w:sz w:val="22"/>
          <w:szCs w:val="22"/>
        </w:rPr>
        <w:t xml:space="preserve"> gather additional information or to formulate a joint response. Where this is the case</w:t>
      </w:r>
      <w:r w:rsidR="009B6F65" w:rsidRPr="005D0DC8">
        <w:rPr>
          <w:rFonts w:ascii="Arial" w:hAnsi="Arial" w:cs="Arial"/>
          <w:sz w:val="22"/>
          <w:szCs w:val="22"/>
        </w:rPr>
        <w:t>,</w:t>
      </w:r>
      <w:r w:rsidRPr="005D0DC8">
        <w:rPr>
          <w:rFonts w:ascii="Arial" w:hAnsi="Arial" w:cs="Arial"/>
          <w:sz w:val="22"/>
          <w:szCs w:val="22"/>
        </w:rPr>
        <w:t xml:space="preserve"> the patient or their representative must be advised accordingly</w:t>
      </w:r>
    </w:p>
    <w:p w14:paraId="1900B8C2" w14:textId="78F75606" w:rsidR="00F74E70" w:rsidRPr="00323E73" w:rsidRDefault="00F74E70" w:rsidP="00323E73">
      <w:pPr>
        <w:pStyle w:val="Heading1"/>
        <w:keepLines/>
        <w:numPr>
          <w:ilvl w:val="0"/>
          <w:numId w:val="0"/>
        </w:numPr>
        <w:pBdr>
          <w:bottom w:val="single" w:sz="4" w:space="1" w:color="595959" w:themeColor="text1" w:themeTint="A6"/>
        </w:pBdr>
        <w:spacing w:before="360" w:after="160" w:line="259" w:lineRule="auto"/>
        <w:ind w:left="432" w:hanging="432"/>
        <w:rPr>
          <w:smallCaps/>
        </w:rPr>
      </w:pPr>
      <w:bookmarkStart w:id="159" w:name="_Annex_F_–"/>
      <w:bookmarkStart w:id="160" w:name="_Annex_E_–"/>
      <w:bookmarkStart w:id="161" w:name="_Annex_D_–"/>
      <w:bookmarkStart w:id="162" w:name="_Toc110930678"/>
      <w:bookmarkStart w:id="163" w:name="_Toc209167831"/>
      <w:bookmarkEnd w:id="159"/>
      <w:bookmarkEnd w:id="160"/>
      <w:bookmarkEnd w:id="161"/>
      <w:r w:rsidRPr="00323E73">
        <w:rPr>
          <w:sz w:val="28"/>
          <w:szCs w:val="28"/>
        </w:rPr>
        <w:lastRenderedPageBreak/>
        <w:t xml:space="preserve">Annex </w:t>
      </w:r>
      <w:r w:rsidR="00F35483" w:rsidRPr="00323E73">
        <w:rPr>
          <w:sz w:val="28"/>
          <w:szCs w:val="28"/>
        </w:rPr>
        <w:t>D</w:t>
      </w:r>
      <w:r w:rsidR="00D95906" w:rsidRPr="00323E73">
        <w:rPr>
          <w:sz w:val="28"/>
          <w:szCs w:val="28"/>
        </w:rPr>
        <w:t xml:space="preserve"> </w:t>
      </w:r>
      <w:r w:rsidRPr="00323E73">
        <w:rPr>
          <w:sz w:val="28"/>
          <w:szCs w:val="28"/>
        </w:rPr>
        <w:t>– Complaint leaflet</w:t>
      </w:r>
      <w:bookmarkEnd w:id="162"/>
      <w:bookmarkEnd w:id="163"/>
    </w:p>
    <w:p w14:paraId="133741FB" w14:textId="77777777" w:rsidR="00C32F26" w:rsidRPr="00323E73" w:rsidRDefault="00C32F26" w:rsidP="00C32F26">
      <w:pPr>
        <w:rPr>
          <w:rFonts w:ascii="Arial" w:hAnsi="Arial" w:cs="Arial"/>
        </w:rPr>
      </w:pPr>
    </w:p>
    <w:p w14:paraId="54A39E74" w14:textId="2402ADE5" w:rsidR="00C32F26" w:rsidRPr="00323E73" w:rsidRDefault="00C32F26" w:rsidP="00C32F26">
      <w:pPr>
        <w:rPr>
          <w:rFonts w:ascii="Arial" w:hAnsi="Arial" w:cs="Arial"/>
          <w:sz w:val="22"/>
          <w:szCs w:val="22"/>
        </w:rPr>
      </w:pPr>
      <w:r w:rsidRPr="00323E73">
        <w:rPr>
          <w:rFonts w:ascii="Arial" w:hAnsi="Arial" w:cs="Arial"/>
          <w:sz w:val="22"/>
          <w:szCs w:val="22"/>
        </w:rPr>
        <w:t>A patient information leaflet regarding complaints is shown overleaf.</w:t>
      </w:r>
    </w:p>
    <w:p w14:paraId="4B1B329B" w14:textId="77777777" w:rsidR="00C32F26" w:rsidRPr="00323E73" w:rsidRDefault="00C32F26" w:rsidP="0015434C">
      <w:pPr>
        <w:rPr>
          <w:rFonts w:ascii="Arial" w:hAnsi="Arial" w:cs="Arial"/>
        </w:rPr>
        <w:sectPr w:rsidR="00C32F26" w:rsidRPr="00323E73" w:rsidSect="00C52206">
          <w:pgSz w:w="11900" w:h="16840"/>
          <w:pgMar w:top="1440" w:right="1797" w:bottom="1440" w:left="1797" w:header="720" w:footer="720" w:gutter="0"/>
          <w:cols w:space="720"/>
          <w:docGrid w:linePitch="360"/>
        </w:sectPr>
      </w:pPr>
    </w:p>
    <w:tbl>
      <w:tblPr>
        <w:tblStyle w:val="HostTable"/>
        <w:tblW w:w="14571" w:type="dxa"/>
        <w:jc w:val="left"/>
        <w:tblLayout w:type="fixed"/>
        <w:tblLook w:val="04A0" w:firstRow="1" w:lastRow="0" w:firstColumn="1" w:lastColumn="0" w:noHBand="0" w:noVBand="1"/>
        <w:tblDescription w:val="Layout table"/>
      </w:tblPr>
      <w:tblGrid>
        <w:gridCol w:w="4692"/>
        <w:gridCol w:w="2659"/>
        <w:gridCol w:w="2627"/>
        <w:gridCol w:w="4593"/>
      </w:tblGrid>
      <w:tr w:rsidR="0015434C" w:rsidRPr="005D0DC8" w14:paraId="2E34A41D" w14:textId="77777777" w:rsidTr="000021AA">
        <w:trPr>
          <w:cantSplit/>
          <w:trHeight w:hRule="exact" w:val="8846"/>
          <w:tblHeader/>
          <w:jc w:val="left"/>
        </w:trPr>
        <w:tc>
          <w:tcPr>
            <w:tcW w:w="4692" w:type="dxa"/>
            <w:tcMar>
              <w:top w:w="288" w:type="dxa"/>
              <w:right w:w="720" w:type="dxa"/>
            </w:tcMar>
          </w:tcPr>
          <w:p w14:paraId="5FFEDDDD" w14:textId="56C307E8" w:rsidR="003E4B11" w:rsidRPr="005D0DC8" w:rsidRDefault="006509C5" w:rsidP="003C1063">
            <w:pPr>
              <w:pStyle w:val="BlockHeading"/>
              <w:spacing w:before="0"/>
              <w:ind w:left="505" w:right="28" w:hanging="221"/>
              <w:rPr>
                <w:rFonts w:ascii="Arial" w:hAnsi="Arial" w:cs="Arial"/>
                <w:color w:val="002060"/>
                <w:lang w:val="en-GB"/>
              </w:rPr>
            </w:pPr>
            <w:r w:rsidRPr="005D0DC8">
              <w:rPr>
                <w:rFonts w:ascii="Arial" w:hAnsi="Arial" w:cs="Arial"/>
                <w:color w:val="002060"/>
                <w:lang w:val="en-GB"/>
              </w:rPr>
              <w:lastRenderedPageBreak/>
              <w:t>Advocacy support</w:t>
            </w:r>
          </w:p>
          <w:p w14:paraId="4096D7D7" w14:textId="3096DD5F" w:rsidR="006509C5" w:rsidRPr="00B05D41" w:rsidRDefault="006509C5" w:rsidP="00A3114A">
            <w:pPr>
              <w:pStyle w:val="NormalWeb"/>
              <w:numPr>
                <w:ilvl w:val="0"/>
                <w:numId w:val="25"/>
              </w:numPr>
              <w:spacing w:after="0" w:afterAutospacing="0"/>
              <w:ind w:left="568" w:right="-681" w:hanging="284"/>
              <w:rPr>
                <w:rFonts w:ascii="Arial" w:hAnsi="Arial" w:cs="Arial"/>
                <w:lang w:val="en-GB"/>
              </w:rPr>
            </w:pPr>
            <w:hyperlink r:id="rId74" w:history="1">
              <w:proofErr w:type="spellStart"/>
              <w:r w:rsidRPr="00B05D41">
                <w:rPr>
                  <w:rStyle w:val="Hyperlink"/>
                  <w:rFonts w:ascii="Arial" w:hAnsi="Arial" w:cs="Arial"/>
                </w:rPr>
                <w:t>POhWER</w:t>
              </w:r>
              <w:proofErr w:type="spellEnd"/>
            </w:hyperlink>
            <w:r w:rsidRPr="00620889">
              <w:rPr>
                <w:rFonts w:ascii="Arial" w:hAnsi="Arial"/>
              </w:rPr>
              <w:t xml:space="preserve"> support </w:t>
            </w:r>
            <w:proofErr w:type="spellStart"/>
            <w:r w:rsidRPr="00620889">
              <w:rPr>
                <w:rFonts w:ascii="Arial" w:hAnsi="Arial"/>
              </w:rPr>
              <w:t>centre</w:t>
            </w:r>
            <w:proofErr w:type="spellEnd"/>
            <w:r w:rsidRPr="00620889">
              <w:rPr>
                <w:rFonts w:ascii="Arial" w:hAnsi="Arial"/>
              </w:rPr>
              <w:t xml:space="preserve"> can be contacted via 0300 456 2370</w:t>
            </w:r>
          </w:p>
          <w:p w14:paraId="3DCA3227" w14:textId="0AA2720D" w:rsidR="006509C5" w:rsidRPr="00B05D41" w:rsidRDefault="006509C5" w:rsidP="00A3114A">
            <w:pPr>
              <w:pStyle w:val="NormalWeb"/>
              <w:numPr>
                <w:ilvl w:val="0"/>
                <w:numId w:val="25"/>
              </w:numPr>
              <w:spacing w:after="0" w:afterAutospacing="0"/>
              <w:ind w:left="568" w:hanging="284"/>
              <w:rPr>
                <w:rFonts w:ascii="Arial" w:hAnsi="Arial" w:cs="Arial"/>
                <w:lang w:val="en-GB"/>
              </w:rPr>
            </w:pPr>
            <w:hyperlink r:id="rId75" w:history="1">
              <w:r w:rsidRPr="00B05D41">
                <w:rPr>
                  <w:rStyle w:val="Hyperlink"/>
                  <w:rFonts w:ascii="Arial" w:hAnsi="Arial" w:cs="Arial"/>
                </w:rPr>
                <w:t>Advocacy</w:t>
              </w:r>
              <w:r w:rsidR="003B4F81" w:rsidRPr="00B05D41">
                <w:rPr>
                  <w:rStyle w:val="Hyperlink"/>
                  <w:rFonts w:ascii="Arial" w:hAnsi="Arial" w:cs="Arial"/>
                </w:rPr>
                <w:t xml:space="preserve"> People</w:t>
              </w:r>
            </w:hyperlink>
            <w:r w:rsidRPr="00620889">
              <w:rPr>
                <w:rFonts w:ascii="Arial" w:hAnsi="Arial"/>
              </w:rPr>
              <w:t xml:space="preserve"> gives advocacy support on 0330 440 9000</w:t>
            </w:r>
          </w:p>
          <w:p w14:paraId="5EA9D54F" w14:textId="3C77200D" w:rsidR="006509C5" w:rsidRPr="00B05D41" w:rsidRDefault="006509C5" w:rsidP="00A3114A">
            <w:pPr>
              <w:pStyle w:val="NormalWeb"/>
              <w:numPr>
                <w:ilvl w:val="0"/>
                <w:numId w:val="25"/>
              </w:numPr>
              <w:spacing w:after="0" w:afterAutospacing="0"/>
              <w:ind w:left="568" w:hanging="284"/>
              <w:rPr>
                <w:rFonts w:ascii="Arial" w:hAnsi="Arial" w:cs="Arial"/>
                <w:lang w:val="en-GB"/>
              </w:rPr>
            </w:pPr>
            <w:hyperlink r:id="rId76" w:history="1">
              <w:r w:rsidRPr="00620889">
                <w:rPr>
                  <w:rStyle w:val="Hyperlink"/>
                  <w:rFonts w:ascii="Arial" w:hAnsi="Arial"/>
                </w:rPr>
                <w:t>Age UK</w:t>
              </w:r>
            </w:hyperlink>
            <w:r w:rsidRPr="00620889">
              <w:rPr>
                <w:rFonts w:ascii="Arial" w:hAnsi="Arial"/>
              </w:rPr>
              <w:t xml:space="preserve"> on 0800 055 6112</w:t>
            </w:r>
          </w:p>
          <w:p w14:paraId="06842006" w14:textId="31B72BBB" w:rsidR="00B05D41" w:rsidRPr="00620889" w:rsidRDefault="002F4A95" w:rsidP="00B05D41">
            <w:pPr>
              <w:pStyle w:val="NormalWeb"/>
              <w:numPr>
                <w:ilvl w:val="0"/>
                <w:numId w:val="25"/>
              </w:numPr>
              <w:spacing w:after="0" w:afterAutospacing="0"/>
              <w:ind w:left="568" w:hanging="284"/>
              <w:rPr>
                <w:rFonts w:ascii="Arial" w:hAnsi="Arial"/>
                <w:color w:val="auto"/>
                <w:lang w:val="en-GB"/>
              </w:rPr>
            </w:pPr>
            <w:r w:rsidRPr="00B05D41">
              <w:rPr>
                <w:rFonts w:ascii="Arial" w:hAnsi="Arial" w:cs="Arial"/>
              </w:rPr>
              <w:t>Local Council can give advice on local advocacy services</w:t>
            </w:r>
          </w:p>
          <w:p w14:paraId="5B1564B2" w14:textId="77777777" w:rsidR="00B05D41" w:rsidRPr="00620889" w:rsidRDefault="00B05D41" w:rsidP="000B659A">
            <w:pPr>
              <w:pStyle w:val="NormalWeb"/>
              <w:spacing w:before="0" w:beforeAutospacing="0" w:after="0" w:afterAutospacing="0" w:line="240" w:lineRule="auto"/>
              <w:ind w:left="284"/>
              <w:rPr>
                <w:rFonts w:ascii="Arial" w:hAnsi="Arial"/>
                <w:color w:val="auto"/>
                <w:lang w:val="en-GB"/>
              </w:rPr>
            </w:pPr>
          </w:p>
          <w:p w14:paraId="3F201DCE" w14:textId="77777777" w:rsidR="006509C5" w:rsidRPr="00323E73" w:rsidRDefault="006509C5" w:rsidP="003C1063">
            <w:pPr>
              <w:pStyle w:val="NormalWeb"/>
              <w:spacing w:before="0" w:beforeAutospacing="0" w:after="0" w:afterAutospacing="0"/>
              <w:ind w:left="567"/>
              <w:rPr>
                <w:rFonts w:ascii="Arial" w:hAnsi="Arial" w:cs="Arial"/>
                <w:sz w:val="4"/>
                <w:szCs w:val="4"/>
                <w:lang w:val="en-GB"/>
              </w:rPr>
            </w:pPr>
          </w:p>
          <w:p w14:paraId="42D526E8" w14:textId="3FC95E6D" w:rsidR="0015434C" w:rsidRPr="005D0DC8" w:rsidRDefault="002624A5" w:rsidP="003C1063">
            <w:pPr>
              <w:pStyle w:val="NormalWeb"/>
              <w:spacing w:before="0" w:beforeAutospacing="0" w:after="0" w:afterAutospacing="0"/>
              <w:ind w:left="567" w:hanging="283"/>
              <w:rPr>
                <w:rFonts w:ascii="Arial" w:hAnsi="Arial" w:cs="Arial"/>
                <w:color w:val="002060"/>
                <w:lang w:val="en-GB"/>
              </w:rPr>
            </w:pPr>
            <w:r w:rsidRPr="005D0DC8">
              <w:rPr>
                <w:rFonts w:ascii="Arial" w:eastAsiaTheme="majorEastAsia" w:hAnsi="Arial" w:cs="Arial"/>
                <w:color w:val="002060"/>
                <w:kern w:val="0"/>
                <w:sz w:val="36"/>
                <w:szCs w:val="20"/>
                <w:lang w:val="en-GB" w:eastAsia="ja-JP"/>
                <w14:ligatures w14:val="none"/>
              </w:rPr>
              <w:t>Further action</w:t>
            </w:r>
          </w:p>
          <w:p w14:paraId="4E242F8B" w14:textId="77777777" w:rsidR="006509C5" w:rsidRPr="00620889" w:rsidRDefault="006509C5" w:rsidP="000B659A">
            <w:pPr>
              <w:pStyle w:val="NormalWeb"/>
              <w:spacing w:before="0" w:beforeAutospacing="0" w:after="0" w:afterAutospacing="0"/>
              <w:ind w:left="567"/>
              <w:rPr>
                <w:rFonts w:ascii="Arial" w:hAnsi="Arial"/>
                <w:lang w:val="en-GB"/>
              </w:rPr>
            </w:pPr>
          </w:p>
          <w:p w14:paraId="1DDB4E6F" w14:textId="51D0898B" w:rsidR="0015434C" w:rsidRPr="00323E73" w:rsidRDefault="0015434C" w:rsidP="00A3114A">
            <w:pPr>
              <w:pStyle w:val="BlockText"/>
              <w:ind w:left="284" w:right="173"/>
              <w:rPr>
                <w:rFonts w:ascii="Arial" w:hAnsi="Arial" w:cs="Arial"/>
                <w:color w:val="auto"/>
                <w:lang w:val="en-GB"/>
              </w:rPr>
            </w:pPr>
            <w:r w:rsidRPr="005D0DC8">
              <w:rPr>
                <w:rFonts w:ascii="Arial" w:hAnsi="Arial" w:cs="Arial"/>
                <w:color w:val="262626" w:themeColor="text1" w:themeTint="D9"/>
                <w:lang w:val="en-GB"/>
              </w:rPr>
              <w:t xml:space="preserve">If you are dissatisfied with the outcome of your complaint </w:t>
            </w:r>
            <w:r w:rsidR="003E4B11" w:rsidRPr="005D0DC8">
              <w:rPr>
                <w:rFonts w:ascii="Arial" w:hAnsi="Arial" w:cs="Arial"/>
                <w:color w:val="262626" w:themeColor="text1" w:themeTint="D9"/>
                <w:lang w:val="en-GB"/>
              </w:rPr>
              <w:t xml:space="preserve">from either NHS England or this </w:t>
            </w:r>
            <w:r w:rsidR="00E72FFB" w:rsidRPr="005D0DC8">
              <w:rPr>
                <w:rFonts w:ascii="Arial" w:hAnsi="Arial" w:cs="Arial"/>
                <w:color w:val="262626" w:themeColor="text1" w:themeTint="D9"/>
                <w:lang w:val="en-GB"/>
              </w:rPr>
              <w:t>organisation,</w:t>
            </w:r>
            <w:r w:rsidR="003E4B11" w:rsidRPr="005D0DC8">
              <w:rPr>
                <w:rFonts w:ascii="Arial" w:hAnsi="Arial" w:cs="Arial"/>
                <w:color w:val="262626" w:themeColor="text1" w:themeTint="D9"/>
                <w:lang w:val="en-GB"/>
              </w:rPr>
              <w:t xml:space="preserve"> then </w:t>
            </w:r>
            <w:r w:rsidRPr="005D0DC8">
              <w:rPr>
                <w:rFonts w:ascii="Arial" w:hAnsi="Arial" w:cs="Arial"/>
                <w:color w:val="262626" w:themeColor="text1" w:themeTint="D9"/>
                <w:lang w:val="en-GB"/>
              </w:rPr>
              <w:t xml:space="preserve">you can </w:t>
            </w:r>
            <w:r w:rsidR="003E4B11" w:rsidRPr="005D0DC8">
              <w:rPr>
                <w:rFonts w:ascii="Arial" w:hAnsi="Arial" w:cs="Arial"/>
                <w:color w:val="262626" w:themeColor="text1" w:themeTint="D9"/>
                <w:lang w:val="en-GB"/>
              </w:rPr>
              <w:t xml:space="preserve">escalate your </w:t>
            </w:r>
            <w:r w:rsidR="003E4B11" w:rsidRPr="00323E73">
              <w:rPr>
                <w:rFonts w:ascii="Arial" w:hAnsi="Arial" w:cs="Arial"/>
                <w:color w:val="auto"/>
                <w:lang w:val="en-GB"/>
              </w:rPr>
              <w:t>complaint to</w:t>
            </w:r>
            <w:r w:rsidR="00E11D93" w:rsidRPr="00323E73">
              <w:rPr>
                <w:rFonts w:ascii="Arial" w:hAnsi="Arial" w:cs="Arial"/>
                <w:color w:val="auto"/>
                <w:lang w:val="en-GB"/>
              </w:rPr>
              <w:t xml:space="preserve"> </w:t>
            </w:r>
            <w:r w:rsidRPr="005D0DC8">
              <w:rPr>
                <w:rFonts w:ascii="Arial" w:hAnsi="Arial" w:cs="Arial"/>
                <w:color w:val="auto"/>
                <w:lang w:val="en-GB"/>
              </w:rPr>
              <w:t>Parliamentary Health Service Ombudsman</w:t>
            </w:r>
            <w:r w:rsidR="007E1C3E" w:rsidRPr="005D0DC8">
              <w:rPr>
                <w:rFonts w:ascii="Arial" w:hAnsi="Arial" w:cs="Arial"/>
                <w:color w:val="auto"/>
                <w:lang w:val="en-GB"/>
              </w:rPr>
              <w:t xml:space="preserve"> (PHSO)</w:t>
            </w:r>
            <w:r w:rsidR="00E11D93" w:rsidRPr="005D0DC8">
              <w:rPr>
                <w:rFonts w:ascii="Arial" w:hAnsi="Arial" w:cs="Arial"/>
                <w:color w:val="auto"/>
                <w:lang w:val="en-GB"/>
              </w:rPr>
              <w:t xml:space="preserve"> at either:</w:t>
            </w:r>
          </w:p>
          <w:p w14:paraId="5FC99482" w14:textId="3B455BD3" w:rsidR="0015434C" w:rsidRPr="005D0DC8" w:rsidRDefault="0015434C">
            <w:pPr>
              <w:pStyle w:val="BlockText"/>
              <w:spacing w:after="0" w:line="240" w:lineRule="auto"/>
              <w:ind w:left="284" w:right="505"/>
              <w:rPr>
                <w:rFonts w:ascii="Arial" w:hAnsi="Arial" w:cs="Arial"/>
                <w:color w:val="auto"/>
                <w:lang w:val="en-GB"/>
              </w:rPr>
            </w:pPr>
            <w:r w:rsidRPr="00323E73">
              <w:rPr>
                <w:rFonts w:ascii="Arial" w:hAnsi="Arial" w:cs="Arial"/>
                <w:color w:val="auto"/>
                <w:lang w:val="en-GB"/>
              </w:rPr>
              <w:t>Milbank Tower</w:t>
            </w:r>
            <w:r w:rsidR="00E11D93" w:rsidRPr="00323E73">
              <w:rPr>
                <w:rFonts w:ascii="Arial" w:hAnsi="Arial" w:cs="Arial"/>
                <w:color w:val="auto"/>
                <w:lang w:val="en-GB"/>
              </w:rPr>
              <w:t xml:space="preserve">, </w:t>
            </w:r>
            <w:r w:rsidRPr="005D0DC8">
              <w:rPr>
                <w:rFonts w:ascii="Arial" w:hAnsi="Arial" w:cs="Arial"/>
                <w:color w:val="auto"/>
                <w:lang w:val="en-GB"/>
              </w:rPr>
              <w:t>Milbank</w:t>
            </w:r>
          </w:p>
          <w:p w14:paraId="6278FE5C" w14:textId="37F6F038" w:rsidR="007E1C3E" w:rsidRPr="005D0DC8" w:rsidRDefault="00E11D93" w:rsidP="003C1063">
            <w:pPr>
              <w:pStyle w:val="BlockText"/>
              <w:spacing w:after="0" w:line="240" w:lineRule="auto"/>
              <w:ind w:left="284" w:right="505"/>
              <w:rPr>
                <w:rFonts w:ascii="Arial" w:hAnsi="Arial" w:cs="Arial"/>
                <w:color w:val="auto"/>
                <w:lang w:val="en-GB"/>
              </w:rPr>
            </w:pPr>
            <w:r w:rsidRPr="005D0DC8">
              <w:rPr>
                <w:rFonts w:ascii="Arial" w:hAnsi="Arial" w:cs="Arial"/>
                <w:color w:val="auto"/>
                <w:lang w:val="en-GB"/>
              </w:rPr>
              <w:t>LONDON</w:t>
            </w:r>
          </w:p>
          <w:p w14:paraId="53532355" w14:textId="7F6C80AA" w:rsidR="0015434C" w:rsidRPr="005D0DC8" w:rsidRDefault="0015434C" w:rsidP="007E1C3E">
            <w:pPr>
              <w:pStyle w:val="BlockText"/>
              <w:spacing w:after="0" w:line="240" w:lineRule="auto"/>
              <w:ind w:left="284" w:right="505"/>
              <w:rPr>
                <w:rFonts w:ascii="Arial" w:hAnsi="Arial" w:cs="Arial"/>
                <w:color w:val="auto"/>
                <w:lang w:val="en-GB"/>
              </w:rPr>
            </w:pPr>
            <w:r w:rsidRPr="005D0DC8">
              <w:rPr>
                <w:rFonts w:ascii="Arial" w:hAnsi="Arial" w:cs="Arial"/>
                <w:color w:val="auto"/>
                <w:lang w:val="en-GB"/>
              </w:rPr>
              <w:t>SW1P 4QP</w:t>
            </w:r>
          </w:p>
          <w:p w14:paraId="0090EC7A" w14:textId="46AA5E43" w:rsidR="00E11D93" w:rsidRPr="005D0DC8" w:rsidRDefault="00E11D93" w:rsidP="007E1C3E">
            <w:pPr>
              <w:pStyle w:val="BlockText"/>
              <w:spacing w:after="0" w:line="240" w:lineRule="auto"/>
              <w:ind w:left="284" w:right="505"/>
              <w:rPr>
                <w:rFonts w:ascii="Arial" w:hAnsi="Arial" w:cs="Arial"/>
                <w:color w:val="auto"/>
                <w:lang w:val="en-GB"/>
              </w:rPr>
            </w:pPr>
          </w:p>
          <w:p w14:paraId="10EF0889" w14:textId="204C6766" w:rsidR="00E11D93" w:rsidRPr="005D0DC8" w:rsidRDefault="00E11D93" w:rsidP="007E1C3E">
            <w:pPr>
              <w:pStyle w:val="BlockText"/>
              <w:spacing w:after="0" w:line="240" w:lineRule="auto"/>
              <w:ind w:left="284" w:right="505"/>
              <w:rPr>
                <w:rFonts w:ascii="Arial" w:hAnsi="Arial" w:cs="Arial"/>
                <w:color w:val="auto"/>
                <w:lang w:val="en-GB"/>
              </w:rPr>
            </w:pPr>
            <w:r w:rsidRPr="005D0DC8">
              <w:rPr>
                <w:rFonts w:ascii="Arial" w:hAnsi="Arial" w:cs="Arial"/>
                <w:color w:val="auto"/>
                <w:lang w:val="en-GB"/>
              </w:rPr>
              <w:t>or</w:t>
            </w:r>
          </w:p>
          <w:p w14:paraId="67106433" w14:textId="7AE0E3BF" w:rsidR="00F9014F" w:rsidRPr="005D0DC8" w:rsidRDefault="00F9014F" w:rsidP="000B659A">
            <w:pPr>
              <w:pStyle w:val="BlockText"/>
              <w:spacing w:after="0" w:line="240" w:lineRule="auto"/>
              <w:ind w:left="284" w:right="505"/>
              <w:rPr>
                <w:rFonts w:ascii="Arial" w:hAnsi="Arial" w:cs="Arial"/>
                <w:color w:val="auto"/>
                <w:lang w:val="en-GB"/>
              </w:rPr>
            </w:pPr>
          </w:p>
          <w:p w14:paraId="4D0F5265" w14:textId="6F6C434D" w:rsidR="00F9014F" w:rsidRPr="005D0DC8" w:rsidRDefault="00F9014F" w:rsidP="00A3114A">
            <w:pPr>
              <w:pStyle w:val="BlockText"/>
              <w:spacing w:after="0"/>
              <w:ind w:left="284" w:right="505"/>
              <w:rPr>
                <w:rFonts w:ascii="Arial" w:hAnsi="Arial" w:cs="Arial"/>
                <w:color w:val="auto"/>
                <w:lang w:val="en-GB"/>
              </w:rPr>
            </w:pPr>
            <w:r w:rsidRPr="005D0DC8">
              <w:rPr>
                <w:rFonts w:ascii="Arial" w:hAnsi="Arial" w:cs="Arial"/>
                <w:color w:val="auto"/>
                <w:lang w:val="en-GB"/>
              </w:rPr>
              <w:t>Citygate</w:t>
            </w:r>
            <w:r w:rsidR="00E11D93" w:rsidRPr="005D0DC8">
              <w:rPr>
                <w:rFonts w:ascii="Arial" w:hAnsi="Arial" w:cs="Arial"/>
                <w:color w:val="auto"/>
                <w:lang w:val="en-GB"/>
              </w:rPr>
              <w:t xml:space="preserve">, </w:t>
            </w:r>
            <w:r w:rsidRPr="005D0DC8">
              <w:rPr>
                <w:rFonts w:ascii="Arial" w:hAnsi="Arial" w:cs="Arial"/>
                <w:color w:val="auto"/>
                <w:lang w:val="en-GB"/>
              </w:rPr>
              <w:t>Mosley Street</w:t>
            </w:r>
          </w:p>
          <w:p w14:paraId="5FD8C7CD" w14:textId="011CD8B8" w:rsidR="00F9014F" w:rsidRPr="005D0DC8" w:rsidRDefault="00F9014F" w:rsidP="00A3114A">
            <w:pPr>
              <w:pStyle w:val="BlockText"/>
              <w:spacing w:after="0"/>
              <w:ind w:left="284" w:right="505"/>
              <w:rPr>
                <w:rFonts w:ascii="Arial" w:hAnsi="Arial" w:cs="Arial"/>
                <w:color w:val="auto"/>
                <w:lang w:val="en-GB"/>
              </w:rPr>
            </w:pPr>
            <w:r w:rsidRPr="005D0DC8">
              <w:rPr>
                <w:rFonts w:ascii="Arial" w:hAnsi="Arial" w:cs="Arial"/>
                <w:color w:val="auto"/>
                <w:lang w:val="en-GB"/>
              </w:rPr>
              <w:t>M</w:t>
            </w:r>
            <w:r w:rsidR="00E11D93" w:rsidRPr="005D0DC8">
              <w:rPr>
                <w:rFonts w:ascii="Arial" w:hAnsi="Arial" w:cs="Arial"/>
                <w:color w:val="auto"/>
                <w:lang w:val="en-GB"/>
              </w:rPr>
              <w:t>ANCHESTER</w:t>
            </w:r>
          </w:p>
          <w:p w14:paraId="208E13D2" w14:textId="3BBFDDCC" w:rsidR="00F9014F" w:rsidRPr="005D0DC8" w:rsidRDefault="00F9014F">
            <w:pPr>
              <w:pStyle w:val="BlockText"/>
              <w:spacing w:after="0" w:line="240" w:lineRule="auto"/>
              <w:ind w:left="284" w:right="505"/>
              <w:rPr>
                <w:rFonts w:ascii="Arial" w:hAnsi="Arial" w:cs="Arial"/>
                <w:color w:val="auto"/>
                <w:lang w:val="en-GB"/>
              </w:rPr>
            </w:pPr>
            <w:r w:rsidRPr="005D0DC8">
              <w:rPr>
                <w:rFonts w:ascii="Arial" w:hAnsi="Arial" w:cs="Arial"/>
                <w:color w:val="auto"/>
                <w:lang w:val="en-GB"/>
              </w:rPr>
              <w:t>M2 3HQ</w:t>
            </w:r>
          </w:p>
          <w:p w14:paraId="377F4C98" w14:textId="77777777" w:rsidR="0015434C" w:rsidRPr="00323E73" w:rsidRDefault="0015434C" w:rsidP="003C1063">
            <w:pPr>
              <w:pStyle w:val="BlockText"/>
              <w:spacing w:after="0"/>
              <w:ind w:left="567" w:right="505" w:hanging="283"/>
              <w:rPr>
                <w:rStyle w:val="Hyperlink"/>
                <w:rFonts w:ascii="Arial" w:hAnsi="Arial" w:cs="Arial"/>
                <w:color w:val="auto"/>
                <w:u w:val="none"/>
                <w:lang w:val="en-GB"/>
              </w:rPr>
            </w:pPr>
            <w:r w:rsidRPr="00323E73">
              <w:rPr>
                <w:rStyle w:val="Hyperlink"/>
                <w:rFonts w:ascii="Arial" w:hAnsi="Arial" w:cs="Arial"/>
                <w:color w:val="auto"/>
                <w:u w:val="none"/>
                <w:lang w:val="en-GB"/>
              </w:rPr>
              <w:t>Tel: 0345 015 4033</w:t>
            </w:r>
          </w:p>
          <w:p w14:paraId="29AA3F75" w14:textId="77777777" w:rsidR="0015434C" w:rsidRPr="005D0DC8" w:rsidRDefault="0015434C" w:rsidP="003C1063">
            <w:pPr>
              <w:pStyle w:val="BlockText"/>
              <w:spacing w:after="0"/>
              <w:ind w:left="567" w:right="505" w:hanging="283"/>
              <w:rPr>
                <w:rStyle w:val="Hyperlink"/>
                <w:rFonts w:ascii="Arial" w:hAnsi="Arial" w:cs="Arial"/>
                <w:kern w:val="0"/>
                <w:lang w:val="en-GB" w:eastAsia="en-GB"/>
                <w14:ligatures w14:val="none"/>
              </w:rPr>
            </w:pPr>
            <w:r w:rsidRPr="005D0DC8">
              <w:rPr>
                <w:rStyle w:val="Hyperlink"/>
                <w:rFonts w:ascii="Arial" w:hAnsi="Arial" w:cs="Arial"/>
                <w:kern w:val="0"/>
                <w:lang w:val="en-GB" w:eastAsia="en-GB"/>
                <w14:ligatures w14:val="none"/>
              </w:rPr>
              <w:t>www.ombudsman.org.uk</w:t>
            </w:r>
          </w:p>
          <w:p w14:paraId="035135FD" w14:textId="77777777" w:rsidR="0015434C" w:rsidRPr="005D0DC8" w:rsidRDefault="0015434C" w:rsidP="006509C5">
            <w:pPr>
              <w:ind w:left="567"/>
              <w:rPr>
                <w:rFonts w:ascii="Arial" w:hAnsi="Arial" w:cs="Arial"/>
                <w:color w:val="auto"/>
                <w:kern w:val="0"/>
                <w:lang w:val="en-GB"/>
                <w14:ligatures w14:val="none"/>
              </w:rPr>
            </w:pPr>
            <w:r w:rsidRPr="005D0DC8">
              <w:rPr>
                <w:rStyle w:val="Hyperlink"/>
                <w:rFonts w:ascii="Arial" w:hAnsi="Arial" w:cs="Arial"/>
                <w:color w:val="FFFFFF" w:themeColor="background1"/>
              </w:rPr>
              <w:t xml:space="preserve">      </w:t>
            </w:r>
          </w:p>
          <w:p w14:paraId="5D90CD27" w14:textId="77777777" w:rsidR="0015434C" w:rsidRPr="00323E73" w:rsidRDefault="0015434C" w:rsidP="000021AA">
            <w:pPr>
              <w:pStyle w:val="BlockText"/>
              <w:ind w:firstLine="720"/>
              <w:rPr>
                <w:rStyle w:val="Hyperlink"/>
                <w:rFonts w:ascii="Arial" w:hAnsi="Arial" w:cs="Arial"/>
                <w:lang w:val="en-GB"/>
              </w:rPr>
            </w:pPr>
          </w:p>
          <w:p w14:paraId="171B2B63" w14:textId="77777777" w:rsidR="0015434C" w:rsidRPr="00323E73" w:rsidRDefault="0015434C" w:rsidP="000021AA">
            <w:pPr>
              <w:pStyle w:val="BlockText"/>
              <w:ind w:firstLine="720"/>
              <w:rPr>
                <w:rStyle w:val="Hyperlink"/>
                <w:rFonts w:ascii="Arial" w:hAnsi="Arial" w:cs="Arial"/>
                <w:sz w:val="20"/>
                <w:szCs w:val="20"/>
                <w:lang w:val="en-GB"/>
              </w:rPr>
            </w:pPr>
          </w:p>
          <w:p w14:paraId="085C33C2" w14:textId="77777777" w:rsidR="0015434C" w:rsidRPr="005D0DC8" w:rsidRDefault="0015434C" w:rsidP="0015434C">
            <w:pPr>
              <w:pStyle w:val="BlockText"/>
              <w:ind w:left="0"/>
              <w:rPr>
                <w:rFonts w:ascii="Arial" w:hAnsi="Arial" w:cs="Arial"/>
                <w:sz w:val="20"/>
                <w:szCs w:val="20"/>
                <w:lang w:val="en-GB"/>
              </w:rPr>
            </w:pPr>
          </w:p>
        </w:tc>
        <w:tc>
          <w:tcPr>
            <w:tcW w:w="2659" w:type="dxa"/>
            <w:tcMar>
              <w:top w:w="288" w:type="dxa"/>
              <w:left w:w="432" w:type="dxa"/>
              <w:right w:w="0" w:type="dxa"/>
            </w:tcMar>
            <w:textDirection w:val="btLr"/>
          </w:tcPr>
          <w:p w14:paraId="1365CEB9" w14:textId="5EE11A0A" w:rsidR="006509C5" w:rsidRPr="005D0DC8" w:rsidRDefault="006509C5" w:rsidP="003C1063">
            <w:pPr>
              <w:pStyle w:val="ReturnAddress"/>
              <w:jc w:val="center"/>
              <w:rPr>
                <w:rFonts w:ascii="Arial" w:hAnsi="Arial" w:cs="Arial"/>
                <w:lang w:val="en-GB"/>
              </w:rPr>
            </w:pPr>
          </w:p>
          <w:p w14:paraId="0B32B628" w14:textId="77777777" w:rsidR="00E72FFB" w:rsidRDefault="00B22F59" w:rsidP="003C1063">
            <w:pPr>
              <w:pStyle w:val="ReturnAddress"/>
              <w:jc w:val="center"/>
              <w:rPr>
                <w:rFonts w:ascii="Arial" w:hAnsi="Arial" w:cs="Arial"/>
                <w:lang w:val="en-GB"/>
              </w:rPr>
            </w:pPr>
            <w:r>
              <w:rPr>
                <w:rFonts w:ascii="Arial" w:hAnsi="Arial" w:cs="Arial"/>
                <w:lang w:val="en-GB"/>
              </w:rPr>
              <w:t xml:space="preserve">Wootton Vale </w:t>
            </w:r>
            <w:r w:rsidR="00E72FFB">
              <w:rPr>
                <w:rFonts w:ascii="Arial" w:hAnsi="Arial" w:cs="Arial"/>
                <w:lang w:val="en-GB"/>
              </w:rPr>
              <w:t>and Shortstown Surgery</w:t>
            </w:r>
          </w:p>
          <w:p w14:paraId="50C6DC69" w14:textId="4BDFD9DB" w:rsidR="00E72FFB" w:rsidRDefault="00B5490B" w:rsidP="00E72FFB">
            <w:pPr>
              <w:pStyle w:val="ReturnAddress"/>
              <w:jc w:val="center"/>
              <w:rPr>
                <w:rFonts w:ascii="Arial" w:hAnsi="Arial" w:cs="Arial"/>
                <w:lang w:val="en-GB"/>
              </w:rPr>
            </w:pPr>
            <w:r>
              <w:rPr>
                <w:rFonts w:ascii="Arial" w:hAnsi="Arial" w:cs="Arial"/>
                <w:lang w:val="en-GB"/>
              </w:rPr>
              <w:t>Fields Road, Wootton MK43 9J</w:t>
            </w:r>
          </w:p>
          <w:p w14:paraId="01D3D006" w14:textId="4001D645" w:rsidR="00E629CC" w:rsidRPr="005D0DC8" w:rsidRDefault="00B5490B" w:rsidP="00E72FFB">
            <w:pPr>
              <w:pStyle w:val="ReturnAddress"/>
              <w:jc w:val="center"/>
              <w:rPr>
                <w:rFonts w:ascii="Arial" w:hAnsi="Arial" w:cs="Arial"/>
                <w:lang w:val="en-GB"/>
              </w:rPr>
            </w:pPr>
            <w:r w:rsidRPr="00E023E8">
              <w:rPr>
                <w:rFonts w:ascii="Arial" w:hAnsi="Arial" w:cs="Arial"/>
                <w:lang w:val="en-GB"/>
              </w:rPr>
              <w:t>2-6 Beauvais Square, Shortstown, MK42 0GS</w:t>
            </w:r>
          </w:p>
          <w:p w14:paraId="35E02F80" w14:textId="77777777" w:rsidR="00311118" w:rsidRDefault="00311118" w:rsidP="00311118">
            <w:pPr>
              <w:pStyle w:val="ReturnAddress"/>
              <w:jc w:val="center"/>
              <w:rPr>
                <w:rFonts w:ascii="Arial" w:hAnsi="Arial" w:cs="Arial"/>
                <w:lang w:val="en-GB"/>
              </w:rPr>
            </w:pPr>
            <w:r>
              <w:rPr>
                <w:rFonts w:ascii="Arial" w:hAnsi="Arial" w:cs="Arial"/>
                <w:lang w:val="en-GB"/>
              </w:rPr>
              <w:t xml:space="preserve">01234 762500 / </w:t>
            </w:r>
            <w:r w:rsidR="00B5490B">
              <w:rPr>
                <w:rFonts w:ascii="Arial" w:hAnsi="Arial" w:cs="Arial"/>
                <w:lang w:val="en-GB"/>
              </w:rPr>
              <w:t xml:space="preserve">01234 </w:t>
            </w:r>
            <w:r w:rsidR="00E023E8">
              <w:rPr>
                <w:rFonts w:ascii="Arial" w:hAnsi="Arial" w:cs="Arial"/>
                <w:lang w:val="en-GB"/>
              </w:rPr>
              <w:t xml:space="preserve">743000 </w:t>
            </w:r>
          </w:p>
          <w:p w14:paraId="748B199D" w14:textId="77777777" w:rsidR="00E629CC" w:rsidRPr="005D0DC8" w:rsidRDefault="00E023E8" w:rsidP="003C1063">
            <w:pPr>
              <w:pStyle w:val="ReturnAddress"/>
              <w:jc w:val="center"/>
              <w:rPr>
                <w:rFonts w:ascii="Arial" w:hAnsi="Arial" w:cs="Arial"/>
                <w:lang w:val="en-GB"/>
              </w:rPr>
            </w:pPr>
            <w:hyperlink r:id="rId77" w:history="1">
              <w:r w:rsidRPr="00885DFA">
                <w:rPr>
                  <w:rStyle w:val="Hyperlink"/>
                  <w:rFonts w:ascii="Arial" w:hAnsi="Arial" w:cs="Arial"/>
                  <w:lang w:val="en-GB"/>
                </w:rPr>
                <w:t>wottonvale.info@nhs.net</w:t>
              </w:r>
            </w:hyperlink>
          </w:p>
          <w:p w14:paraId="2A7FD87E" w14:textId="79F5E9CC" w:rsidR="00E629CC" w:rsidRPr="005D0DC8" w:rsidRDefault="00E629CC" w:rsidP="003C1063">
            <w:pPr>
              <w:pStyle w:val="ReturnAddress"/>
              <w:jc w:val="center"/>
              <w:rPr>
                <w:rFonts w:ascii="Arial" w:hAnsi="Arial" w:cs="Arial"/>
                <w:lang w:val="en-GB"/>
              </w:rPr>
            </w:pPr>
          </w:p>
        </w:tc>
        <w:tc>
          <w:tcPr>
            <w:tcW w:w="2627" w:type="dxa"/>
            <w:tcMar>
              <w:top w:w="288" w:type="dxa"/>
              <w:right w:w="432" w:type="dxa"/>
            </w:tcMar>
            <w:textDirection w:val="btLr"/>
          </w:tcPr>
          <w:p w14:paraId="05A1229C" w14:textId="77777777" w:rsidR="0015434C" w:rsidRPr="005D0DC8" w:rsidRDefault="0015434C" w:rsidP="00E72FFB">
            <w:pPr>
              <w:pStyle w:val="Recipient"/>
              <w:ind w:left="113"/>
              <w:rPr>
                <w:rFonts w:ascii="Arial" w:hAnsi="Arial" w:cs="Arial"/>
                <w:lang w:val="en-GB"/>
              </w:rPr>
            </w:pPr>
          </w:p>
        </w:tc>
        <w:tc>
          <w:tcPr>
            <w:tcW w:w="4593" w:type="dxa"/>
            <w:tcMar>
              <w:top w:w="288" w:type="dxa"/>
              <w:left w:w="720" w:type="dxa"/>
            </w:tcMar>
          </w:tcPr>
          <w:p w14:paraId="11B95D11" w14:textId="2CBE7E28" w:rsidR="0015434C" w:rsidRPr="005D0DC8" w:rsidRDefault="0015434C" w:rsidP="0015434C">
            <w:pPr>
              <w:pStyle w:val="Title"/>
              <w:rPr>
                <w:rFonts w:ascii="Arial" w:hAnsi="Arial" w:cs="Arial"/>
                <w:lang w:val="en-GB"/>
              </w:rPr>
            </w:pPr>
            <w:r w:rsidRPr="005D0DC8">
              <w:rPr>
                <w:rFonts w:ascii="Arial" w:hAnsi="Arial" w:cs="Arial"/>
                <w:lang w:val="en-GB"/>
              </w:rPr>
              <w:t>The Complaint</w:t>
            </w:r>
            <w:r w:rsidR="008E1217" w:rsidRPr="005D0DC8">
              <w:rPr>
                <w:rFonts w:ascii="Arial" w:hAnsi="Arial" w:cs="Arial"/>
                <w:lang w:val="en-GB"/>
              </w:rPr>
              <w:t>s</w:t>
            </w:r>
            <w:r w:rsidRPr="005D0DC8">
              <w:rPr>
                <w:rFonts w:ascii="Arial" w:hAnsi="Arial" w:cs="Arial"/>
                <w:lang w:val="en-GB"/>
              </w:rPr>
              <w:t xml:space="preserve"> Process</w:t>
            </w:r>
          </w:p>
          <w:p w14:paraId="3E443425" w14:textId="77777777" w:rsidR="0015434C" w:rsidRPr="005D0DC8" w:rsidRDefault="00B22F59" w:rsidP="0015434C">
            <w:pPr>
              <w:pStyle w:val="Subtitle"/>
              <w:rPr>
                <w:rFonts w:ascii="Arial" w:hAnsi="Arial" w:cs="Arial"/>
                <w:lang w:val="en-GB"/>
              </w:rPr>
            </w:pPr>
            <w:r>
              <w:rPr>
                <w:rFonts w:ascii="Arial" w:hAnsi="Arial" w:cs="Arial"/>
                <w:lang w:val="en-GB"/>
              </w:rPr>
              <w:t xml:space="preserve">Wootton Vale Healthy Living Centre </w:t>
            </w:r>
            <w:r w:rsidR="00E023E8">
              <w:rPr>
                <w:rFonts w:ascii="Arial" w:hAnsi="Arial" w:cs="Arial"/>
                <w:lang w:val="en-GB"/>
              </w:rPr>
              <w:t>&amp;</w:t>
            </w:r>
            <w:r>
              <w:rPr>
                <w:rFonts w:ascii="Arial" w:hAnsi="Arial" w:cs="Arial"/>
                <w:lang w:val="en-GB"/>
              </w:rPr>
              <w:t xml:space="preserve"> Shortstown Surgery</w:t>
            </w:r>
            <w:r w:rsidR="0015434C" w:rsidRPr="005D0DC8">
              <w:rPr>
                <w:rFonts w:ascii="Arial" w:hAnsi="Arial" w:cs="Arial"/>
                <w:lang w:val="en-GB"/>
              </w:rPr>
              <w:t xml:space="preserve"> </w:t>
            </w:r>
          </w:p>
          <w:p w14:paraId="5C61C7A3" w14:textId="4492EE60" w:rsidR="0015434C" w:rsidRPr="005D0DC8" w:rsidRDefault="0015434C" w:rsidP="0015434C">
            <w:pPr>
              <w:rPr>
                <w:rFonts w:ascii="Arial" w:hAnsi="Arial" w:cs="Arial"/>
                <w:lang w:val="en-GB"/>
              </w:rPr>
            </w:pPr>
            <w:r w:rsidRPr="00DF2AD8">
              <w:rPr>
                <w:rFonts w:ascii="Arial" w:hAnsi="Arial" w:cs="Arial"/>
                <w:noProof/>
              </w:rPr>
              <w:drawing>
                <wp:inline distT="0" distB="0" distL="0" distR="0" wp14:anchorId="34E34A45" wp14:editId="0EA50C64">
                  <wp:extent cx="2468245" cy="4282440"/>
                  <wp:effectExtent l="0" t="0" r="0" b="1016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UTSIDE_PHOTO.png"/>
                          <pic:cNvPicPr/>
                        </pic:nvPicPr>
                        <pic:blipFill>
                          <a:blip r:embed="rId78">
                            <a:extLst>
                              <a:ext uri="{28A0092B-C50C-407E-A947-70E740481C1C}">
                                <a14:useLocalDpi xmlns:a14="http://schemas.microsoft.com/office/drawing/2010/main" val="0"/>
                              </a:ext>
                            </a:extLst>
                          </a:blip>
                          <a:stretch>
                            <a:fillRect/>
                          </a:stretch>
                        </pic:blipFill>
                        <pic:spPr bwMode="auto">
                          <a:xfrm>
                            <a:off x="0" y="0"/>
                            <a:ext cx="2479304" cy="4301628"/>
                          </a:xfrm>
                          <a:prstGeom prst="rect">
                            <a:avLst/>
                          </a:prstGeom>
                          <a:ln>
                            <a:noFill/>
                          </a:ln>
                          <a:extLst>
                            <a:ext uri="{53640926-AAD7-44D8-BBD7-CCE9431645EC}">
                              <a14:shadowObscured xmlns:a14="http://schemas.microsoft.com/office/drawing/2010/main"/>
                            </a:ext>
                          </a:extLst>
                        </pic:spPr>
                      </pic:pic>
                    </a:graphicData>
                  </a:graphic>
                </wp:inline>
              </w:drawing>
            </w:r>
          </w:p>
        </w:tc>
      </w:tr>
      <w:tr w:rsidR="0015434C" w:rsidRPr="005D0DC8" w14:paraId="27335B73" w14:textId="77777777" w:rsidTr="00DC5D37">
        <w:trPr>
          <w:trHeight w:hRule="exact" w:val="10205"/>
          <w:tblHeader/>
          <w:jc w:val="left"/>
        </w:trPr>
        <w:tc>
          <w:tcPr>
            <w:tcW w:w="4692" w:type="dxa"/>
            <w:tcMar>
              <w:right w:w="432" w:type="dxa"/>
            </w:tcMar>
          </w:tcPr>
          <w:p w14:paraId="7BAB3F83" w14:textId="47CDEC13" w:rsidR="0015434C" w:rsidRPr="005D0DC8" w:rsidRDefault="0015434C" w:rsidP="0015434C">
            <w:pPr>
              <w:rPr>
                <w:rFonts w:ascii="Arial" w:hAnsi="Arial" w:cs="Arial"/>
                <w:lang w:val="en-GB"/>
              </w:rPr>
            </w:pPr>
            <w:r w:rsidRPr="00DF2AD8">
              <w:rPr>
                <w:rFonts w:ascii="Arial" w:hAnsi="Arial" w:cs="Arial"/>
                <w:noProof/>
              </w:rPr>
              <w:lastRenderedPageBreak/>
              <w:drawing>
                <wp:inline distT="0" distB="0" distL="0" distR="0" wp14:anchorId="7B62DBD2" wp14:editId="07A73991">
                  <wp:extent cx="2647950" cy="1766561"/>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SIDE_PHOTO.png"/>
                          <pic:cNvPicPr/>
                        </pic:nvPicPr>
                        <pic:blipFill>
                          <a:blip r:embed="rId79" cstate="print">
                            <a:extLst>
                              <a:ext uri="{28A0092B-C50C-407E-A947-70E740481C1C}">
                                <a14:useLocalDpi xmlns:a14="http://schemas.microsoft.com/office/drawing/2010/main" val="0"/>
                              </a:ext>
                            </a:extLst>
                          </a:blip>
                          <a:stretch>
                            <a:fillRect/>
                          </a:stretch>
                        </pic:blipFill>
                        <pic:spPr bwMode="auto">
                          <a:xfrm>
                            <a:off x="0" y="0"/>
                            <a:ext cx="2676738" cy="1785767"/>
                          </a:xfrm>
                          <a:prstGeom prst="rect">
                            <a:avLst/>
                          </a:prstGeom>
                          <a:ln>
                            <a:noFill/>
                          </a:ln>
                          <a:extLst>
                            <a:ext uri="{53640926-AAD7-44D8-BBD7-CCE9431645EC}">
                              <a14:shadowObscured xmlns:a14="http://schemas.microsoft.com/office/drawing/2010/main"/>
                            </a:ext>
                          </a:extLst>
                        </pic:spPr>
                      </pic:pic>
                    </a:graphicData>
                  </a:graphic>
                </wp:inline>
              </w:drawing>
            </w:r>
          </w:p>
          <w:p w14:paraId="7C06AA24" w14:textId="0AC01197" w:rsidR="00AC0233" w:rsidRPr="005D0DC8" w:rsidRDefault="00AC0233" w:rsidP="0015434C">
            <w:pPr>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Talk to us</w:t>
            </w:r>
          </w:p>
          <w:p w14:paraId="562DEE21" w14:textId="15D34A57" w:rsidR="0015434C" w:rsidRPr="005D0DC8" w:rsidRDefault="0015434C" w:rsidP="0015434C">
            <w:pPr>
              <w:rPr>
                <w:rFonts w:ascii="Arial" w:hAnsi="Arial" w:cs="Arial"/>
                <w:lang w:val="en-GB"/>
              </w:rPr>
            </w:pPr>
            <w:r w:rsidRPr="005D0DC8">
              <w:rPr>
                <w:rFonts w:ascii="Arial" w:hAnsi="Arial" w:cs="Arial"/>
                <w:lang w:val="en-GB"/>
              </w:rPr>
              <w:t xml:space="preserve">Every patient has the right to make a complaint about the treatment or care they have received at </w:t>
            </w:r>
            <w:r w:rsidR="007E358D">
              <w:rPr>
                <w:rFonts w:ascii="Arial" w:hAnsi="Arial" w:cs="Arial"/>
                <w:lang w:val="en-GB"/>
              </w:rPr>
              <w:t>Wootton Vale and Shortstown Surgery</w:t>
            </w:r>
            <w:r w:rsidRPr="005D0DC8">
              <w:rPr>
                <w:rFonts w:ascii="Arial" w:hAnsi="Arial" w:cs="Arial"/>
                <w:lang w:val="en-GB"/>
              </w:rPr>
              <w:t xml:space="preserve">. </w:t>
            </w:r>
          </w:p>
          <w:p w14:paraId="3B15505D" w14:textId="7D629FB7" w:rsidR="0015434C" w:rsidRPr="005D0DC8" w:rsidRDefault="0015434C" w:rsidP="0015434C">
            <w:pPr>
              <w:rPr>
                <w:rFonts w:ascii="Arial" w:hAnsi="Arial" w:cs="Arial"/>
                <w:lang w:val="en-GB"/>
              </w:rPr>
            </w:pPr>
            <w:r w:rsidRPr="005D0DC8">
              <w:rPr>
                <w:rFonts w:ascii="Arial" w:hAnsi="Arial" w:cs="Arial"/>
                <w:lang w:val="en-GB"/>
              </w:rPr>
              <w:t>We understand that we may not always get everything right and</w:t>
            </w:r>
            <w:r w:rsidR="00BD36EE" w:rsidRPr="005D0DC8">
              <w:rPr>
                <w:rFonts w:ascii="Arial" w:hAnsi="Arial" w:cs="Arial"/>
                <w:lang w:val="en-GB"/>
              </w:rPr>
              <w:t>,</w:t>
            </w:r>
            <w:r w:rsidRPr="005D0DC8">
              <w:rPr>
                <w:rFonts w:ascii="Arial" w:hAnsi="Arial" w:cs="Arial"/>
                <w:lang w:val="en-GB"/>
              </w:rPr>
              <w:t xml:space="preserve"> by telling us about the problem you have encountered, we will be able to improve our services and patient experience. </w:t>
            </w:r>
          </w:p>
          <w:p w14:paraId="23372B76" w14:textId="173EFDDF" w:rsidR="00AC0233" w:rsidRPr="005D0DC8" w:rsidRDefault="00AC0233" w:rsidP="0015434C">
            <w:pPr>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Who to talk to</w:t>
            </w:r>
          </w:p>
          <w:p w14:paraId="6A150ED3" w14:textId="6D1D9FF5" w:rsidR="0015434C" w:rsidRPr="005D0DC8" w:rsidRDefault="0015434C" w:rsidP="000021AA">
            <w:pPr>
              <w:rPr>
                <w:rFonts w:ascii="Arial" w:hAnsi="Arial" w:cs="Arial"/>
                <w:lang w:val="en-GB"/>
              </w:rPr>
            </w:pPr>
            <w:r w:rsidRPr="005D0DC8">
              <w:rPr>
                <w:rFonts w:ascii="Arial" w:hAnsi="Arial" w:cs="Arial"/>
                <w:lang w:val="en-GB"/>
              </w:rPr>
              <w:t xml:space="preserve">Most complaints can be resolved at </w:t>
            </w:r>
            <w:r w:rsidR="00FF30CE" w:rsidRPr="005D0DC8">
              <w:rPr>
                <w:rFonts w:ascii="Arial" w:hAnsi="Arial" w:cs="Arial"/>
                <w:lang w:val="en-GB"/>
              </w:rPr>
              <w:t>a local level. Please speak to</w:t>
            </w:r>
            <w:r w:rsidRPr="005D0DC8">
              <w:rPr>
                <w:rFonts w:ascii="Arial" w:hAnsi="Arial" w:cs="Arial"/>
                <w:lang w:val="en-GB"/>
              </w:rPr>
              <w:t xml:space="preserve"> a member of staff if you have a complaint; our staff are trained to handle complaints.  Alternatively, ask to speak to the </w:t>
            </w:r>
            <w:r w:rsidR="00F35483" w:rsidRPr="005D0DC8">
              <w:rPr>
                <w:rFonts w:ascii="Arial" w:hAnsi="Arial" w:cs="Arial"/>
                <w:lang w:val="en-GB"/>
              </w:rPr>
              <w:t>complaint’s</w:t>
            </w:r>
            <w:r w:rsidR="00BD36EE" w:rsidRPr="005D0DC8">
              <w:rPr>
                <w:rFonts w:ascii="Arial" w:hAnsi="Arial" w:cs="Arial"/>
                <w:lang w:val="en-GB"/>
              </w:rPr>
              <w:t xml:space="preserve"> manager, </w:t>
            </w:r>
            <w:r w:rsidR="00E023E8">
              <w:rPr>
                <w:rFonts w:ascii="Arial" w:hAnsi="Arial" w:cs="Arial"/>
                <w:lang w:val="en-GB"/>
              </w:rPr>
              <w:t>Mrs Debbie Cleary</w:t>
            </w:r>
            <w:r w:rsidRPr="005D0DC8">
              <w:rPr>
                <w:rFonts w:ascii="Arial" w:hAnsi="Arial" w:cs="Arial"/>
                <w:lang w:val="en-GB"/>
              </w:rPr>
              <w:t xml:space="preserve">. </w:t>
            </w:r>
          </w:p>
        </w:tc>
        <w:tc>
          <w:tcPr>
            <w:tcW w:w="5286" w:type="dxa"/>
            <w:gridSpan w:val="2"/>
            <w:tcMar>
              <w:left w:w="432" w:type="dxa"/>
              <w:right w:w="432" w:type="dxa"/>
            </w:tcMar>
          </w:tcPr>
          <w:p w14:paraId="54CC1E2C" w14:textId="2275F10A" w:rsidR="003E4B11" w:rsidRPr="005D0DC8" w:rsidRDefault="003E4B11" w:rsidP="003C1063">
            <w:pPr>
              <w:rPr>
                <w:rFonts w:ascii="Arial" w:hAnsi="Arial" w:cs="Arial"/>
                <w:lang w:val="en-GB"/>
              </w:rPr>
            </w:pPr>
            <w:r w:rsidRPr="005D0DC8">
              <w:rPr>
                <w:rFonts w:ascii="Arial" w:hAnsi="Arial" w:cs="Arial"/>
                <w:lang w:val="en-GB"/>
              </w:rPr>
              <w:t>If for any reason you do not want to speak to a member of our staff, then you can request that NHS England investigates your complaint. They will contact us on your behalf</w:t>
            </w:r>
            <w:r w:rsidR="00824133" w:rsidRPr="005D0DC8">
              <w:rPr>
                <w:rFonts w:ascii="Arial" w:hAnsi="Arial" w:cs="Arial"/>
                <w:lang w:val="en-GB"/>
              </w:rPr>
              <w:t>:</w:t>
            </w:r>
          </w:p>
          <w:p w14:paraId="42CFFD5D" w14:textId="77777777" w:rsidR="007E1C3E" w:rsidRPr="005D0DC8" w:rsidRDefault="003E4B11" w:rsidP="00BD36EE">
            <w:pPr>
              <w:spacing w:after="0" w:line="240" w:lineRule="auto"/>
              <w:rPr>
                <w:rFonts w:ascii="Arial" w:hAnsi="Arial" w:cs="Arial"/>
                <w:color w:val="002060"/>
                <w:lang w:val="en-GB"/>
              </w:rPr>
            </w:pPr>
            <w:r w:rsidRPr="005D0DC8">
              <w:rPr>
                <w:rFonts w:ascii="Arial" w:hAnsi="Arial" w:cs="Arial"/>
                <w:color w:val="002060"/>
                <w:lang w:val="en-GB"/>
              </w:rPr>
              <w:t>NHS England</w:t>
            </w:r>
          </w:p>
          <w:p w14:paraId="254D7264" w14:textId="4037A211" w:rsidR="007E1C3E" w:rsidRPr="005D0DC8" w:rsidRDefault="003E4B11" w:rsidP="00BD36EE">
            <w:pPr>
              <w:spacing w:after="0" w:line="240" w:lineRule="auto"/>
              <w:rPr>
                <w:rFonts w:ascii="Arial" w:hAnsi="Arial" w:cs="Arial"/>
                <w:color w:val="002060"/>
                <w:lang w:val="en-GB"/>
              </w:rPr>
            </w:pPr>
            <w:r w:rsidRPr="005D0DC8">
              <w:rPr>
                <w:rFonts w:ascii="Arial" w:hAnsi="Arial" w:cs="Arial"/>
                <w:color w:val="002060"/>
                <w:lang w:val="en-GB"/>
              </w:rPr>
              <w:t>PO BOX 16738</w:t>
            </w:r>
          </w:p>
          <w:p w14:paraId="619056C2" w14:textId="76FD68F0" w:rsidR="007E1C3E" w:rsidRPr="005D0DC8" w:rsidRDefault="00261C32" w:rsidP="00BD36EE">
            <w:pPr>
              <w:spacing w:after="0" w:line="240" w:lineRule="auto"/>
              <w:rPr>
                <w:rFonts w:ascii="Arial" w:hAnsi="Arial" w:cs="Arial"/>
                <w:color w:val="002060"/>
                <w:lang w:val="en-GB"/>
              </w:rPr>
            </w:pPr>
            <w:r w:rsidRPr="005D0DC8">
              <w:rPr>
                <w:rFonts w:ascii="Arial" w:hAnsi="Arial" w:cs="Arial"/>
                <w:color w:val="002060"/>
                <w:lang w:val="en-GB"/>
              </w:rPr>
              <w:t>R</w:t>
            </w:r>
            <w:r>
              <w:rPr>
                <w:rFonts w:ascii="Arial" w:hAnsi="Arial" w:cs="Arial"/>
                <w:color w:val="002060"/>
                <w:lang w:val="en-GB"/>
              </w:rPr>
              <w:t>EDDITCH</w:t>
            </w:r>
          </w:p>
          <w:p w14:paraId="6C0845F3" w14:textId="0A26C952" w:rsidR="003E4B11" w:rsidRPr="005D0DC8" w:rsidRDefault="003E4B11" w:rsidP="00BD36EE">
            <w:pPr>
              <w:spacing w:after="0" w:line="240" w:lineRule="auto"/>
              <w:rPr>
                <w:rFonts w:ascii="Arial" w:hAnsi="Arial" w:cs="Arial"/>
                <w:color w:val="002060"/>
                <w:lang w:val="en-GB"/>
              </w:rPr>
            </w:pPr>
            <w:r w:rsidRPr="005D0DC8">
              <w:rPr>
                <w:rFonts w:ascii="Arial" w:hAnsi="Arial" w:cs="Arial"/>
                <w:color w:val="002060"/>
                <w:lang w:val="en-GB"/>
              </w:rPr>
              <w:t>B97 9PT</w:t>
            </w:r>
          </w:p>
          <w:p w14:paraId="14707EDB" w14:textId="775EB28E" w:rsidR="003E4B11" w:rsidRPr="00323E73" w:rsidRDefault="003E4B11" w:rsidP="003C1063">
            <w:pPr>
              <w:pStyle w:val="BlockText"/>
              <w:spacing w:after="0" w:line="240" w:lineRule="auto"/>
              <w:ind w:left="0" w:right="0"/>
              <w:rPr>
                <w:rFonts w:ascii="Arial" w:hAnsi="Arial" w:cs="Arial"/>
                <w:color w:val="002060"/>
                <w:lang w:val="en-GB"/>
              </w:rPr>
            </w:pPr>
            <w:r w:rsidRPr="00323E73">
              <w:rPr>
                <w:rFonts w:ascii="Arial" w:hAnsi="Arial" w:cs="Arial"/>
                <w:color w:val="002060"/>
                <w:lang w:val="en-GB"/>
              </w:rPr>
              <w:t>03003 112233</w:t>
            </w:r>
          </w:p>
          <w:p w14:paraId="3ABF4989" w14:textId="1D60AE44" w:rsidR="003E4B11" w:rsidRPr="005D0DC8" w:rsidRDefault="00F35483" w:rsidP="00AE6931">
            <w:pPr>
              <w:pStyle w:val="BlockText"/>
              <w:spacing w:after="0"/>
              <w:ind w:right="505" w:hanging="504"/>
              <w:rPr>
                <w:rStyle w:val="Hyperlink"/>
                <w:rFonts w:ascii="Arial" w:hAnsi="Arial" w:cs="Arial"/>
                <w:kern w:val="0"/>
                <w:lang w:val="en-GB" w:eastAsia="en-GB"/>
                <w14:ligatures w14:val="none"/>
              </w:rPr>
            </w:pPr>
            <w:hyperlink r:id="rId80" w:history="1">
              <w:r w:rsidRPr="005D0DC8">
                <w:rPr>
                  <w:rStyle w:val="Hyperlink"/>
                  <w:rFonts w:ascii="Arial" w:hAnsi="Arial" w:cs="Arial"/>
                  <w:kern w:val="0"/>
                  <w:lang w:val="en-GB" w:eastAsia="en-GB"/>
                  <w14:ligatures w14:val="none"/>
                </w:rPr>
                <w:t>england.contactus@nhs.net</w:t>
              </w:r>
            </w:hyperlink>
          </w:p>
          <w:p w14:paraId="07B1EABA" w14:textId="77777777" w:rsidR="003E4B11" w:rsidRPr="00323E73" w:rsidRDefault="003E4B11" w:rsidP="003C1063">
            <w:pPr>
              <w:pStyle w:val="BlockText"/>
              <w:spacing w:after="0" w:line="240" w:lineRule="auto"/>
              <w:ind w:left="0" w:right="505"/>
              <w:rPr>
                <w:rStyle w:val="Hyperlink"/>
                <w:rFonts w:ascii="Arial" w:hAnsi="Arial" w:cs="Arial"/>
                <w:color w:val="002060"/>
                <w:sz w:val="20"/>
                <w:szCs w:val="20"/>
                <w:lang w:val="en-GB"/>
              </w:rPr>
            </w:pPr>
          </w:p>
          <w:p w14:paraId="63B319BA" w14:textId="0559F721" w:rsidR="0015434C" w:rsidRPr="005D0DC8" w:rsidRDefault="0015434C" w:rsidP="0015434C">
            <w:pPr>
              <w:rPr>
                <w:rFonts w:ascii="Arial" w:hAnsi="Arial" w:cs="Arial"/>
                <w:lang w:val="en-GB"/>
              </w:rPr>
            </w:pPr>
            <w:r w:rsidRPr="005D0DC8">
              <w:rPr>
                <w:rFonts w:ascii="Arial" w:hAnsi="Arial" w:cs="Arial"/>
                <w:lang w:val="en-GB"/>
              </w:rPr>
              <w:t>A complaint can be made verbally or in writin</w:t>
            </w:r>
            <w:r w:rsidR="00FF30CE" w:rsidRPr="005D0DC8">
              <w:rPr>
                <w:rFonts w:ascii="Arial" w:hAnsi="Arial" w:cs="Arial"/>
                <w:lang w:val="en-GB"/>
              </w:rPr>
              <w:t xml:space="preserve">g.  A </w:t>
            </w:r>
            <w:r w:rsidR="008E1217" w:rsidRPr="005D0DC8">
              <w:rPr>
                <w:rFonts w:ascii="Arial" w:hAnsi="Arial" w:cs="Arial"/>
                <w:lang w:val="en-GB"/>
              </w:rPr>
              <w:t xml:space="preserve">complaints form </w:t>
            </w:r>
            <w:r w:rsidRPr="005D0DC8">
              <w:rPr>
                <w:rFonts w:ascii="Arial" w:hAnsi="Arial" w:cs="Arial"/>
                <w:lang w:val="en-GB"/>
              </w:rPr>
              <w:t>is available from reception</w:t>
            </w:r>
            <w:r w:rsidR="00FF30CE" w:rsidRPr="005D0DC8">
              <w:rPr>
                <w:rFonts w:ascii="Arial" w:hAnsi="Arial" w:cs="Arial"/>
                <w:lang w:val="en-GB"/>
              </w:rPr>
              <w:t>. A</w:t>
            </w:r>
            <w:r w:rsidR="00DC5D37">
              <w:rPr>
                <w:rFonts w:ascii="Arial" w:hAnsi="Arial" w:cs="Arial"/>
                <w:lang w:val="en-GB"/>
              </w:rPr>
              <w:t>lternatively</w:t>
            </w:r>
            <w:r w:rsidR="00FF30CE" w:rsidRPr="005D0DC8">
              <w:rPr>
                <w:rFonts w:ascii="Arial" w:hAnsi="Arial" w:cs="Arial"/>
                <w:lang w:val="en-GB"/>
              </w:rPr>
              <w:t>,</w:t>
            </w:r>
            <w:r w:rsidRPr="005D0DC8">
              <w:rPr>
                <w:rFonts w:ascii="Arial" w:hAnsi="Arial" w:cs="Arial"/>
                <w:lang w:val="en-GB"/>
              </w:rPr>
              <w:t xml:space="preserve"> you can complain via email to</w:t>
            </w:r>
            <w:r w:rsidR="000021AA">
              <w:rPr>
                <w:rFonts w:ascii="Arial" w:hAnsi="Arial" w:cs="Arial"/>
                <w:lang w:val="en-GB"/>
              </w:rPr>
              <w:t xml:space="preserve"> </w:t>
            </w:r>
            <w:hyperlink r:id="rId81" w:history="1">
              <w:r w:rsidR="00DC5D37" w:rsidRPr="00920072">
                <w:rPr>
                  <w:rStyle w:val="Hyperlink"/>
                  <w:rFonts w:ascii="Arial" w:hAnsi="Arial" w:cs="Arial"/>
                  <w:lang w:val="en-GB"/>
                </w:rPr>
                <w:t>wooshmed.dl.complaints@nhs.net</w:t>
              </w:r>
            </w:hyperlink>
            <w:r w:rsidR="00DC5D37">
              <w:rPr>
                <w:rFonts w:ascii="Arial" w:hAnsi="Arial" w:cs="Arial"/>
                <w:lang w:val="en-GB"/>
              </w:rPr>
              <w:t xml:space="preserve"> or by using the forms on our website at </w:t>
            </w:r>
            <w:hyperlink r:id="rId82" w:history="1">
              <w:r w:rsidR="00DC5D37" w:rsidRPr="00920072">
                <w:rPr>
                  <w:rStyle w:val="Hyperlink"/>
                  <w:rFonts w:ascii="Arial" w:hAnsi="Arial" w:cs="Arial"/>
                  <w:lang w:val="en-GB"/>
                </w:rPr>
                <w:t>https://www.woottonvale.co.uk/compliments-and-complaints/</w:t>
              </w:r>
            </w:hyperlink>
          </w:p>
          <w:p w14:paraId="6E3684E1" w14:textId="35B51B46" w:rsidR="00AC0233" w:rsidRPr="005D0DC8" w:rsidRDefault="00AC0233" w:rsidP="0015434C">
            <w:pPr>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Time frames for complaints</w:t>
            </w:r>
          </w:p>
          <w:p w14:paraId="2FAD3E92" w14:textId="5EB20354" w:rsidR="0015434C" w:rsidRPr="005D0DC8" w:rsidRDefault="0015434C" w:rsidP="0015434C">
            <w:pPr>
              <w:rPr>
                <w:rFonts w:ascii="Arial" w:hAnsi="Arial" w:cs="Arial"/>
                <w:lang w:val="en-GB"/>
              </w:rPr>
            </w:pPr>
            <w:r w:rsidRPr="005D0DC8">
              <w:rPr>
                <w:rFonts w:ascii="Arial" w:hAnsi="Arial" w:cs="Arial"/>
                <w:lang w:val="en-GB"/>
              </w:rPr>
              <w:t>The time constraint on bringing a complaint is 12 months from the occurrence giving rise to the complaint</w:t>
            </w:r>
            <w:r w:rsidR="00FF30CE" w:rsidRPr="005D0DC8">
              <w:rPr>
                <w:rFonts w:ascii="Arial" w:hAnsi="Arial" w:cs="Arial"/>
                <w:lang w:val="en-GB"/>
              </w:rPr>
              <w:t>,</w:t>
            </w:r>
            <w:r w:rsidRPr="005D0DC8">
              <w:rPr>
                <w:rFonts w:ascii="Arial" w:hAnsi="Arial" w:cs="Arial"/>
                <w:lang w:val="en-GB"/>
              </w:rPr>
              <w:t xml:space="preserve"> or</w:t>
            </w:r>
            <w:r w:rsidR="00FF30CE" w:rsidRPr="005D0DC8">
              <w:rPr>
                <w:rFonts w:ascii="Arial" w:hAnsi="Arial" w:cs="Arial"/>
                <w:lang w:val="en-GB"/>
              </w:rPr>
              <w:t xml:space="preserve"> </w:t>
            </w:r>
            <w:r w:rsidRPr="005D0DC8">
              <w:rPr>
                <w:rFonts w:ascii="Arial" w:hAnsi="Arial" w:cs="Arial"/>
                <w:lang w:val="en-GB"/>
              </w:rPr>
              <w:t>12 months from the time you become aware of the matter about which you wish to complain.</w:t>
            </w:r>
          </w:p>
          <w:p w14:paraId="6611F385" w14:textId="7BC4CF27" w:rsidR="003E4B11" w:rsidRPr="005D0DC8" w:rsidRDefault="0015434C">
            <w:pPr>
              <w:rPr>
                <w:rFonts w:ascii="Arial" w:hAnsi="Arial" w:cs="Arial"/>
                <w:lang w:val="en-GB"/>
              </w:rPr>
            </w:pPr>
            <w:r w:rsidRPr="000021AA">
              <w:rPr>
                <w:rFonts w:ascii="Arial" w:hAnsi="Arial" w:cs="Arial"/>
                <w:lang w:val="en-GB"/>
              </w:rPr>
              <w:t xml:space="preserve">The </w:t>
            </w:r>
            <w:r w:rsidRPr="000021AA">
              <w:rPr>
                <w:rFonts w:ascii="Arial" w:hAnsi="Arial"/>
                <w:lang w:val="en-GB"/>
              </w:rPr>
              <w:t>complaints manager</w:t>
            </w:r>
            <w:r w:rsidRPr="005D0DC8">
              <w:rPr>
                <w:rFonts w:ascii="Arial" w:hAnsi="Arial" w:cs="Arial"/>
                <w:lang w:val="en-GB"/>
              </w:rPr>
              <w:t xml:space="preserve"> will respond to all complaints within three business days. </w:t>
            </w:r>
          </w:p>
          <w:p w14:paraId="244642D4" w14:textId="0753EBD8" w:rsidR="0015434C" w:rsidRPr="005D0DC8" w:rsidRDefault="003E4B11">
            <w:pPr>
              <w:rPr>
                <w:rFonts w:ascii="Arial" w:hAnsi="Arial" w:cs="Arial"/>
                <w:lang w:val="en-GB"/>
              </w:rPr>
            </w:pPr>
            <w:r w:rsidRPr="005D0DC8">
              <w:rPr>
                <w:rFonts w:ascii="Arial" w:hAnsi="Arial" w:cs="Arial"/>
                <w:lang w:val="en-GB"/>
              </w:rPr>
              <w:t>We will aim to investigate and provide you with the findings as soon as we can and will provide regular updates regarding the investigation of your complaint.</w:t>
            </w:r>
          </w:p>
        </w:tc>
        <w:tc>
          <w:tcPr>
            <w:tcW w:w="4593" w:type="dxa"/>
            <w:tcMar>
              <w:left w:w="432" w:type="dxa"/>
            </w:tcMar>
          </w:tcPr>
          <w:p w14:paraId="669956D8" w14:textId="27D292C3" w:rsidR="00AC0233" w:rsidRPr="005D0DC8" w:rsidRDefault="00AC0233" w:rsidP="003C1063">
            <w:pPr>
              <w:spacing w:after="100" w:afterAutospacing="1"/>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Investigating complaints</w:t>
            </w:r>
          </w:p>
          <w:p w14:paraId="2EE95BB1" w14:textId="1FE9ED2B" w:rsidR="0015434C" w:rsidRPr="005D0DC8" w:rsidRDefault="007E358D" w:rsidP="003C1063">
            <w:pPr>
              <w:spacing w:after="100" w:afterAutospacing="1"/>
              <w:rPr>
                <w:rFonts w:ascii="Arial" w:hAnsi="Arial" w:cs="Arial"/>
                <w:lang w:val="en-GB"/>
              </w:rPr>
            </w:pPr>
            <w:r>
              <w:rPr>
                <w:rFonts w:ascii="Arial" w:hAnsi="Arial" w:cs="Arial"/>
                <w:lang w:val="en-GB"/>
              </w:rPr>
              <w:t>Wootton Vale and Shortstown Surgery</w:t>
            </w:r>
            <w:r w:rsidR="0015434C" w:rsidRPr="005D0DC8">
              <w:rPr>
                <w:rFonts w:ascii="Arial" w:hAnsi="Arial" w:cs="Arial"/>
                <w:lang w:val="en-GB"/>
              </w:rPr>
              <w:t xml:space="preserve"> will investigate all complaints effectively and in conjunction with extant legislation and guidance.   </w:t>
            </w:r>
          </w:p>
          <w:p w14:paraId="0614C8A9" w14:textId="1A052282" w:rsidR="00AC0233" w:rsidRPr="005D0DC8" w:rsidRDefault="00AC0233" w:rsidP="003C1063">
            <w:pPr>
              <w:spacing w:after="100" w:afterAutospacing="1"/>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Confidentiality</w:t>
            </w:r>
          </w:p>
          <w:p w14:paraId="52BFACFB" w14:textId="610415C6" w:rsidR="0015434C" w:rsidRPr="005D0DC8" w:rsidRDefault="007E358D" w:rsidP="003C1063">
            <w:pPr>
              <w:spacing w:after="100" w:afterAutospacing="1"/>
              <w:rPr>
                <w:rFonts w:ascii="Arial" w:hAnsi="Arial" w:cs="Arial"/>
                <w:lang w:val="en-GB"/>
              </w:rPr>
            </w:pPr>
            <w:r>
              <w:rPr>
                <w:rFonts w:ascii="Arial" w:hAnsi="Arial" w:cs="Arial"/>
                <w:lang w:val="en-GB"/>
              </w:rPr>
              <w:t>Wootton Vale and Shortstown Surgery</w:t>
            </w:r>
            <w:r w:rsidR="0015434C" w:rsidRPr="005D0DC8">
              <w:rPr>
                <w:rFonts w:ascii="Arial" w:hAnsi="Arial" w:cs="Arial"/>
                <w:lang w:val="en-GB"/>
              </w:rPr>
              <w:t xml:space="preserve"> will ensure </w:t>
            </w:r>
            <w:r w:rsidR="007543AD" w:rsidRPr="005D0DC8">
              <w:rPr>
                <w:rFonts w:ascii="Arial" w:hAnsi="Arial" w:cs="Arial"/>
                <w:lang w:val="en-GB"/>
              </w:rPr>
              <w:t xml:space="preserve">that </w:t>
            </w:r>
            <w:r w:rsidR="0015434C" w:rsidRPr="005D0DC8">
              <w:rPr>
                <w:rFonts w:ascii="Arial" w:hAnsi="Arial" w:cs="Arial"/>
                <w:lang w:val="en-GB"/>
              </w:rPr>
              <w:t xml:space="preserve">all complaints are investigated with the utmost confidentiality and </w:t>
            </w:r>
            <w:r w:rsidR="008E1217" w:rsidRPr="005D0DC8">
              <w:rPr>
                <w:rFonts w:ascii="Arial" w:hAnsi="Arial" w:cs="Arial"/>
                <w:lang w:val="en-GB"/>
              </w:rPr>
              <w:t xml:space="preserve">that </w:t>
            </w:r>
            <w:r w:rsidR="0015434C" w:rsidRPr="005D0DC8">
              <w:rPr>
                <w:rFonts w:ascii="Arial" w:hAnsi="Arial" w:cs="Arial"/>
                <w:lang w:val="en-GB"/>
              </w:rPr>
              <w:t>any documents are held separately from the patient</w:t>
            </w:r>
            <w:r w:rsidR="007543AD" w:rsidRPr="005D0DC8">
              <w:rPr>
                <w:rFonts w:ascii="Arial" w:hAnsi="Arial" w:cs="Arial"/>
                <w:lang w:val="en-GB"/>
              </w:rPr>
              <w:t>’s health</w:t>
            </w:r>
            <w:r w:rsidR="0015434C" w:rsidRPr="005D0DC8">
              <w:rPr>
                <w:rFonts w:ascii="Arial" w:hAnsi="Arial" w:cs="Arial"/>
                <w:lang w:val="en-GB"/>
              </w:rPr>
              <w:t xml:space="preserve">care record. </w:t>
            </w:r>
          </w:p>
          <w:p w14:paraId="7AF78D7B" w14:textId="1FD90D4D" w:rsidR="00AC0233" w:rsidRPr="005D0DC8" w:rsidRDefault="00AC0233" w:rsidP="003C1063">
            <w:pPr>
              <w:spacing w:after="100" w:afterAutospacing="1"/>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Third party complaints</w:t>
            </w:r>
          </w:p>
          <w:p w14:paraId="4C66B23C" w14:textId="277FBDAB" w:rsidR="0015434C" w:rsidRPr="005D0DC8" w:rsidRDefault="007E358D" w:rsidP="003C1063">
            <w:pPr>
              <w:spacing w:after="100" w:afterAutospacing="1"/>
              <w:rPr>
                <w:rFonts w:ascii="Arial" w:hAnsi="Arial" w:cs="Arial"/>
                <w:lang w:val="en-GB"/>
              </w:rPr>
            </w:pPr>
            <w:r>
              <w:rPr>
                <w:rFonts w:ascii="Arial" w:hAnsi="Arial" w:cs="Arial"/>
                <w:lang w:val="en-GB"/>
              </w:rPr>
              <w:t>Wootton Vale and Shortstown Surgery</w:t>
            </w:r>
            <w:r w:rsidR="0015434C" w:rsidRPr="005D0DC8">
              <w:rPr>
                <w:rFonts w:ascii="Arial" w:hAnsi="Arial" w:cs="Arial"/>
                <w:lang w:val="en-GB"/>
              </w:rPr>
              <w:t xml:space="preserve"> </w:t>
            </w:r>
            <w:proofErr w:type="gramStart"/>
            <w:r w:rsidR="0015434C" w:rsidRPr="005D0DC8">
              <w:rPr>
                <w:rFonts w:ascii="Arial" w:hAnsi="Arial" w:cs="Arial"/>
                <w:lang w:val="en-GB"/>
              </w:rPr>
              <w:t>allows</w:t>
            </w:r>
            <w:proofErr w:type="gramEnd"/>
            <w:r w:rsidR="0015434C" w:rsidRPr="005D0DC8">
              <w:rPr>
                <w:rFonts w:ascii="Arial" w:hAnsi="Arial" w:cs="Arial"/>
                <w:lang w:val="en-GB"/>
              </w:rPr>
              <w:t xml:space="preserve"> a third party to make a complaint on behal</w:t>
            </w:r>
            <w:r w:rsidR="007543AD" w:rsidRPr="005D0DC8">
              <w:rPr>
                <w:rFonts w:ascii="Arial" w:hAnsi="Arial" w:cs="Arial"/>
                <w:lang w:val="en-GB"/>
              </w:rPr>
              <w:t xml:space="preserve">f of a patient. </w:t>
            </w:r>
            <w:r w:rsidR="0015434C" w:rsidRPr="005D0DC8">
              <w:rPr>
                <w:rFonts w:ascii="Arial" w:hAnsi="Arial" w:cs="Arial"/>
                <w:lang w:val="en-GB"/>
              </w:rPr>
              <w:t xml:space="preserve">The patient must provide consent for them to do so.  A </w:t>
            </w:r>
            <w:r w:rsidR="00F35483" w:rsidRPr="005D0DC8">
              <w:rPr>
                <w:rFonts w:ascii="Arial" w:hAnsi="Arial" w:cs="Arial"/>
                <w:lang w:val="en-GB"/>
              </w:rPr>
              <w:t>third-party</w:t>
            </w:r>
            <w:r w:rsidR="008E1217" w:rsidRPr="005D0DC8">
              <w:rPr>
                <w:rFonts w:ascii="Arial" w:hAnsi="Arial" w:cs="Arial"/>
                <w:lang w:val="en-GB"/>
              </w:rPr>
              <w:t xml:space="preserve"> patient complaint form</w:t>
            </w:r>
            <w:r w:rsidR="0015434C" w:rsidRPr="005D0DC8">
              <w:rPr>
                <w:rFonts w:ascii="Arial" w:hAnsi="Arial" w:cs="Arial"/>
                <w:lang w:val="en-GB"/>
              </w:rPr>
              <w:t xml:space="preserve"> is available from reception.</w:t>
            </w:r>
          </w:p>
          <w:p w14:paraId="38DA2156" w14:textId="07E57697" w:rsidR="00AC0233" w:rsidRPr="005D0DC8" w:rsidRDefault="00AC0233" w:rsidP="001E37A8">
            <w:pPr>
              <w:spacing w:after="100" w:afterAutospacing="1"/>
              <w:rPr>
                <w:rFonts w:ascii="Arial" w:hAnsi="Arial" w:cs="Arial"/>
                <w:color w:val="1F3864" w:themeColor="accent1" w:themeShade="80"/>
                <w:sz w:val="32"/>
                <w:szCs w:val="32"/>
                <w:lang w:val="en-GB"/>
              </w:rPr>
            </w:pPr>
            <w:r w:rsidRPr="005D0DC8">
              <w:rPr>
                <w:rFonts w:ascii="Arial" w:hAnsi="Arial" w:cs="Arial"/>
                <w:color w:val="1F3864" w:themeColor="accent1" w:themeShade="80"/>
                <w:sz w:val="32"/>
                <w:szCs w:val="32"/>
              </w:rPr>
              <w:t>Final response</w:t>
            </w:r>
          </w:p>
          <w:p w14:paraId="6AD013A8" w14:textId="16993F3F" w:rsidR="00880EE9" w:rsidRPr="005D0DC8" w:rsidRDefault="007E358D" w:rsidP="001E37A8">
            <w:pPr>
              <w:spacing w:after="100" w:afterAutospacing="1"/>
              <w:rPr>
                <w:rFonts w:ascii="Arial" w:hAnsi="Arial" w:cs="Arial"/>
                <w:lang w:val="en-GB"/>
              </w:rPr>
            </w:pPr>
            <w:r>
              <w:rPr>
                <w:rFonts w:ascii="Arial" w:hAnsi="Arial" w:cs="Arial"/>
                <w:lang w:val="en-GB"/>
              </w:rPr>
              <w:t>Wootton Vale and Shortstown Surgery</w:t>
            </w:r>
            <w:r w:rsidR="0015434C" w:rsidRPr="005D0DC8">
              <w:rPr>
                <w:rFonts w:ascii="Arial" w:hAnsi="Arial" w:cs="Arial"/>
                <w:lang w:val="en-GB"/>
              </w:rPr>
              <w:t xml:space="preserve"> will issue a final formal response to all complainants which will provide full details and</w:t>
            </w:r>
            <w:r w:rsidR="007543AD" w:rsidRPr="005D0DC8">
              <w:rPr>
                <w:rFonts w:ascii="Arial" w:hAnsi="Arial" w:cs="Arial"/>
                <w:lang w:val="en-GB"/>
              </w:rPr>
              <w:t xml:space="preserve"> the outcome of the complaint. </w:t>
            </w:r>
            <w:r w:rsidR="004F75DF" w:rsidRPr="005D0DC8">
              <w:rPr>
                <w:rFonts w:ascii="Arial" w:hAnsi="Arial" w:cs="Arial"/>
                <w:lang w:val="en-GB"/>
              </w:rPr>
              <w:t>We will liaise with you about the progress of any complaint.</w:t>
            </w:r>
          </w:p>
          <w:p w14:paraId="46620916" w14:textId="77777777" w:rsidR="00880EE9" w:rsidRPr="005D0DC8" w:rsidRDefault="00880EE9" w:rsidP="001E37A8">
            <w:pPr>
              <w:spacing w:after="100" w:afterAutospacing="1"/>
              <w:rPr>
                <w:rFonts w:ascii="Arial" w:hAnsi="Arial" w:cs="Arial"/>
                <w:lang w:val="en-GB"/>
              </w:rPr>
            </w:pPr>
          </w:p>
          <w:p w14:paraId="589A015E" w14:textId="4B8EF536" w:rsidR="00880EE9" w:rsidRPr="005D0DC8" w:rsidRDefault="00880EE9" w:rsidP="001E37A8">
            <w:pPr>
              <w:spacing w:after="100" w:afterAutospacing="1"/>
              <w:rPr>
                <w:rFonts w:ascii="Arial" w:hAnsi="Arial" w:cs="Arial"/>
                <w:lang w:val="en-GB"/>
              </w:rPr>
            </w:pPr>
          </w:p>
        </w:tc>
      </w:tr>
    </w:tbl>
    <w:p w14:paraId="6EB0CE99" w14:textId="795D44D6" w:rsidR="00FC5738" w:rsidRPr="00323E73" w:rsidRDefault="00FC5738" w:rsidP="0015434C">
      <w:pPr>
        <w:rPr>
          <w:rFonts w:ascii="Arial" w:hAnsi="Arial" w:cs="Arial"/>
        </w:rPr>
        <w:sectPr w:rsidR="00FC5738" w:rsidRPr="00323E73" w:rsidSect="00DC5D37">
          <w:headerReference w:type="default" r:id="rId83"/>
          <w:footerReference w:type="default" r:id="rId84"/>
          <w:pgSz w:w="16840" w:h="11900" w:orient="landscape"/>
          <w:pgMar w:top="567" w:right="1440" w:bottom="567" w:left="1440" w:header="720" w:footer="218" w:gutter="0"/>
          <w:cols w:space="720"/>
          <w:docGrid w:linePitch="360"/>
        </w:sectPr>
      </w:pPr>
    </w:p>
    <w:p w14:paraId="3F5DE76C" w14:textId="2D288538" w:rsidR="00F74E70" w:rsidRPr="00323E73" w:rsidRDefault="00F74E70" w:rsidP="00323E73">
      <w:pPr>
        <w:pStyle w:val="Heading1"/>
        <w:keepLines/>
        <w:numPr>
          <w:ilvl w:val="0"/>
          <w:numId w:val="0"/>
        </w:numPr>
        <w:pBdr>
          <w:bottom w:val="single" w:sz="4" w:space="1" w:color="595959" w:themeColor="text1" w:themeTint="A6"/>
        </w:pBdr>
        <w:spacing w:before="360" w:after="160" w:line="259" w:lineRule="auto"/>
        <w:ind w:left="432" w:hanging="432"/>
        <w:rPr>
          <w:smallCaps/>
        </w:rPr>
      </w:pPr>
      <w:bookmarkStart w:id="164" w:name="_Annex_G_–"/>
      <w:bookmarkStart w:id="165" w:name="_Annex_H_–"/>
      <w:bookmarkStart w:id="166" w:name="_Toc110930679"/>
      <w:bookmarkStart w:id="167" w:name="_Toc209167832"/>
      <w:bookmarkEnd w:id="164"/>
      <w:bookmarkEnd w:id="165"/>
      <w:r w:rsidRPr="00323E73">
        <w:rPr>
          <w:sz w:val="28"/>
          <w:szCs w:val="28"/>
        </w:rPr>
        <w:lastRenderedPageBreak/>
        <w:t xml:space="preserve">Annex </w:t>
      </w:r>
      <w:r w:rsidR="00F35483" w:rsidRPr="00323E73">
        <w:rPr>
          <w:sz w:val="28"/>
          <w:szCs w:val="28"/>
        </w:rPr>
        <w:t>E</w:t>
      </w:r>
      <w:r w:rsidR="00D95906" w:rsidRPr="00323E73">
        <w:rPr>
          <w:sz w:val="28"/>
          <w:szCs w:val="28"/>
        </w:rPr>
        <w:t xml:space="preserve"> </w:t>
      </w:r>
      <w:r w:rsidRPr="00323E73">
        <w:rPr>
          <w:sz w:val="28"/>
          <w:szCs w:val="28"/>
        </w:rPr>
        <w:t>– Acknowledgement</w:t>
      </w:r>
      <w:r w:rsidR="00C414BB" w:rsidRPr="00323E73">
        <w:rPr>
          <w:sz w:val="28"/>
          <w:szCs w:val="28"/>
        </w:rPr>
        <w:t xml:space="preserve"> of</w:t>
      </w:r>
      <w:r w:rsidRPr="00323E73">
        <w:rPr>
          <w:sz w:val="28"/>
          <w:szCs w:val="28"/>
        </w:rPr>
        <w:t xml:space="preserve"> a complaint letter (example)</w:t>
      </w:r>
      <w:bookmarkEnd w:id="166"/>
      <w:bookmarkEnd w:id="167"/>
    </w:p>
    <w:p w14:paraId="6EC55D47" w14:textId="24986BF3" w:rsidR="00F74E70" w:rsidRPr="00323E73" w:rsidRDefault="00F74E70" w:rsidP="00F74E70">
      <w:pPr>
        <w:rPr>
          <w:rFonts w:ascii="Arial" w:hAnsi="Arial" w:cs="Arial"/>
          <w:color w:val="FF0000"/>
          <w:sz w:val="22"/>
          <w:szCs w:val="22"/>
        </w:rPr>
      </w:pPr>
    </w:p>
    <w:p w14:paraId="43BE07FE" w14:textId="6AE1EE3F" w:rsidR="00F74E70" w:rsidRPr="005D0DC8" w:rsidRDefault="00F74E70" w:rsidP="00F74E70">
      <w:pPr>
        <w:tabs>
          <w:tab w:val="left" w:pos="7275"/>
        </w:tabs>
        <w:jc w:val="right"/>
        <w:rPr>
          <w:rFonts w:ascii="Arial" w:hAnsi="Arial" w:cs="Arial"/>
          <w:sz w:val="22"/>
          <w:szCs w:val="22"/>
        </w:rPr>
      </w:pPr>
      <w:r w:rsidRPr="005D0DC8">
        <w:rPr>
          <w:rFonts w:ascii="Arial" w:hAnsi="Arial" w:cs="Arial"/>
          <w:sz w:val="22"/>
          <w:szCs w:val="22"/>
          <w:highlight w:val="yellow"/>
        </w:rPr>
        <w:t>[</w:t>
      </w:r>
      <w:r w:rsidR="00C414BB" w:rsidRPr="005D0DC8">
        <w:rPr>
          <w:rFonts w:ascii="Arial" w:hAnsi="Arial" w:cs="Arial"/>
          <w:sz w:val="22"/>
          <w:szCs w:val="22"/>
          <w:highlight w:val="yellow"/>
        </w:rPr>
        <w:t>Organisation</w:t>
      </w:r>
      <w:r w:rsidRPr="005D0DC8">
        <w:rPr>
          <w:rFonts w:ascii="Arial" w:hAnsi="Arial" w:cs="Arial"/>
          <w:sz w:val="22"/>
          <w:szCs w:val="22"/>
        </w:rPr>
        <w:t>]</w:t>
      </w:r>
    </w:p>
    <w:p w14:paraId="3FECC83C" w14:textId="448880C7" w:rsidR="00F74E70" w:rsidRPr="005D0DC8" w:rsidRDefault="00F74E70" w:rsidP="00F74E70">
      <w:pPr>
        <w:tabs>
          <w:tab w:val="left" w:pos="7275"/>
        </w:tabs>
        <w:jc w:val="right"/>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Address]</w:t>
      </w:r>
    </w:p>
    <w:p w14:paraId="2AC022DB" w14:textId="77777777" w:rsidR="00CA7A4E" w:rsidRPr="005D0DC8" w:rsidRDefault="00CA7A4E" w:rsidP="00CA7A4E">
      <w:pPr>
        <w:tabs>
          <w:tab w:val="left" w:pos="7275"/>
        </w:tabs>
        <w:rPr>
          <w:rFonts w:ascii="Arial" w:hAnsi="Arial" w:cs="Arial"/>
          <w:sz w:val="22"/>
          <w:szCs w:val="22"/>
        </w:rPr>
      </w:pPr>
    </w:p>
    <w:p w14:paraId="4DA8AA99" w14:textId="631F5E44" w:rsidR="00CA7A4E" w:rsidRPr="005D0DC8" w:rsidRDefault="00CA7A4E" w:rsidP="00CA7A4E">
      <w:pPr>
        <w:tabs>
          <w:tab w:val="left" w:pos="7275"/>
        </w:tabs>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Complainant</w:t>
      </w:r>
      <w:r w:rsidR="00C414BB" w:rsidRPr="005D0DC8">
        <w:rPr>
          <w:rFonts w:ascii="Arial" w:hAnsi="Arial" w:cs="Arial"/>
          <w:sz w:val="22"/>
          <w:szCs w:val="22"/>
          <w:highlight w:val="yellow"/>
        </w:rPr>
        <w:t>’</w:t>
      </w:r>
      <w:r w:rsidRPr="005D0DC8">
        <w:rPr>
          <w:rFonts w:ascii="Arial" w:hAnsi="Arial" w:cs="Arial"/>
          <w:sz w:val="22"/>
          <w:szCs w:val="22"/>
          <w:highlight w:val="yellow"/>
        </w:rPr>
        <w:t>s name</w:t>
      </w:r>
      <w:r w:rsidRPr="005D0DC8">
        <w:rPr>
          <w:rFonts w:ascii="Arial" w:hAnsi="Arial" w:cs="Arial"/>
          <w:sz w:val="22"/>
          <w:szCs w:val="22"/>
        </w:rPr>
        <w:t>]</w:t>
      </w:r>
    </w:p>
    <w:p w14:paraId="201BD0F4" w14:textId="08E38690" w:rsidR="00C414BB" w:rsidRPr="005D0DC8" w:rsidRDefault="00CA7A4E" w:rsidP="00CA7A4E">
      <w:pPr>
        <w:tabs>
          <w:tab w:val="left" w:pos="7275"/>
        </w:tabs>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Complainant</w:t>
      </w:r>
      <w:r w:rsidR="00C414BB" w:rsidRPr="005D0DC8">
        <w:rPr>
          <w:rFonts w:ascii="Arial" w:hAnsi="Arial" w:cs="Arial"/>
          <w:sz w:val="22"/>
          <w:szCs w:val="22"/>
          <w:highlight w:val="yellow"/>
        </w:rPr>
        <w:t>’</w:t>
      </w:r>
      <w:r w:rsidRPr="005D0DC8">
        <w:rPr>
          <w:rFonts w:ascii="Arial" w:hAnsi="Arial" w:cs="Arial"/>
          <w:sz w:val="22"/>
          <w:szCs w:val="22"/>
          <w:highlight w:val="yellow"/>
        </w:rPr>
        <w:t>s address</w:t>
      </w:r>
      <w:r w:rsidRPr="005D0DC8">
        <w:rPr>
          <w:rFonts w:ascii="Arial" w:hAnsi="Arial" w:cs="Arial"/>
          <w:sz w:val="22"/>
          <w:szCs w:val="22"/>
        </w:rPr>
        <w:t>]</w:t>
      </w:r>
      <w:r w:rsidRPr="005D0DC8">
        <w:rPr>
          <w:rFonts w:ascii="Arial" w:hAnsi="Arial" w:cs="Arial"/>
          <w:sz w:val="22"/>
          <w:szCs w:val="22"/>
        </w:rPr>
        <w:tab/>
      </w:r>
      <w:r w:rsidRPr="005D0DC8">
        <w:rPr>
          <w:rFonts w:ascii="Arial" w:hAnsi="Arial" w:cs="Arial"/>
          <w:sz w:val="22"/>
          <w:szCs w:val="22"/>
        </w:rPr>
        <w:tab/>
        <w:t xml:space="preserve">      </w:t>
      </w:r>
    </w:p>
    <w:p w14:paraId="3FA10904" w14:textId="77777777" w:rsidR="00C414BB" w:rsidRPr="005D0DC8" w:rsidRDefault="00C414BB" w:rsidP="00CA7A4E">
      <w:pPr>
        <w:tabs>
          <w:tab w:val="left" w:pos="7275"/>
        </w:tabs>
        <w:rPr>
          <w:rFonts w:ascii="Arial" w:hAnsi="Arial" w:cs="Arial"/>
          <w:sz w:val="22"/>
          <w:szCs w:val="22"/>
        </w:rPr>
      </w:pPr>
    </w:p>
    <w:p w14:paraId="4A1316E0" w14:textId="7E41857E" w:rsidR="00F74E70" w:rsidRPr="005D0DC8" w:rsidRDefault="00F74E70" w:rsidP="00CA7A4E">
      <w:pPr>
        <w:tabs>
          <w:tab w:val="left" w:pos="7275"/>
        </w:tabs>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Date</w:t>
      </w:r>
      <w:r w:rsidRPr="005D0DC8">
        <w:rPr>
          <w:rFonts w:ascii="Arial" w:hAnsi="Arial" w:cs="Arial"/>
          <w:sz w:val="22"/>
          <w:szCs w:val="22"/>
        </w:rPr>
        <w:t>]</w:t>
      </w:r>
    </w:p>
    <w:p w14:paraId="044681DE" w14:textId="77777777" w:rsidR="00CA7A4E" w:rsidRPr="005D0DC8" w:rsidRDefault="00CA7A4E" w:rsidP="00CA7A4E">
      <w:pPr>
        <w:tabs>
          <w:tab w:val="left" w:pos="7275"/>
        </w:tabs>
        <w:rPr>
          <w:rFonts w:ascii="Arial" w:hAnsi="Arial" w:cs="Arial"/>
          <w:sz w:val="22"/>
          <w:szCs w:val="22"/>
        </w:rPr>
      </w:pPr>
    </w:p>
    <w:p w14:paraId="791F3563" w14:textId="3C2F1481" w:rsidR="00F74E70" w:rsidRPr="005D0DC8" w:rsidRDefault="00CA7A4E" w:rsidP="00CA7A4E">
      <w:pPr>
        <w:tabs>
          <w:tab w:val="left" w:pos="7275"/>
        </w:tabs>
        <w:rPr>
          <w:rFonts w:ascii="Arial" w:hAnsi="Arial" w:cs="Arial"/>
          <w:sz w:val="22"/>
          <w:szCs w:val="22"/>
        </w:rPr>
      </w:pPr>
      <w:r w:rsidRPr="005D0DC8">
        <w:rPr>
          <w:rFonts w:ascii="Arial" w:hAnsi="Arial" w:cs="Arial"/>
          <w:sz w:val="22"/>
          <w:szCs w:val="22"/>
        </w:rPr>
        <w:t>Reference [</w:t>
      </w:r>
      <w:proofErr w:type="gramStart"/>
      <w:r w:rsidRPr="005D0DC8">
        <w:rPr>
          <w:rFonts w:ascii="Arial" w:hAnsi="Arial" w:cs="Arial"/>
          <w:sz w:val="22"/>
          <w:szCs w:val="22"/>
          <w:highlight w:val="yellow"/>
        </w:rPr>
        <w:t>Ente</w:t>
      </w:r>
      <w:r w:rsidRPr="005D0DC8">
        <w:rPr>
          <w:rFonts w:ascii="Arial" w:hAnsi="Arial" w:cs="Arial"/>
          <w:sz w:val="22"/>
          <w:szCs w:val="22"/>
        </w:rPr>
        <w:t>r</w:t>
      </w:r>
      <w:proofErr w:type="gramEnd"/>
      <w:r w:rsidRPr="005D0DC8">
        <w:rPr>
          <w:rFonts w:ascii="Arial" w:hAnsi="Arial" w:cs="Arial"/>
          <w:sz w:val="22"/>
          <w:szCs w:val="22"/>
        </w:rPr>
        <w:t>]</w:t>
      </w:r>
    </w:p>
    <w:p w14:paraId="57C544A2" w14:textId="77777777" w:rsidR="00F74E70" w:rsidRPr="005D0DC8" w:rsidRDefault="00F74E70" w:rsidP="00F74E70">
      <w:pPr>
        <w:rPr>
          <w:rFonts w:ascii="Arial" w:hAnsi="Arial" w:cs="Arial"/>
          <w:sz w:val="22"/>
          <w:szCs w:val="22"/>
        </w:rPr>
      </w:pPr>
    </w:p>
    <w:p w14:paraId="6FCAA301" w14:textId="77777777" w:rsidR="00C414BB" w:rsidRPr="005D0DC8" w:rsidRDefault="00C414BB" w:rsidP="00F74E70">
      <w:pPr>
        <w:rPr>
          <w:rFonts w:ascii="Arial" w:hAnsi="Arial" w:cs="Arial"/>
          <w:sz w:val="22"/>
          <w:szCs w:val="22"/>
        </w:rPr>
      </w:pPr>
    </w:p>
    <w:p w14:paraId="42DBCBF4" w14:textId="77777777" w:rsidR="00C414BB" w:rsidRPr="005D0DC8" w:rsidRDefault="00C414BB" w:rsidP="00C414BB">
      <w:pPr>
        <w:rPr>
          <w:rFonts w:ascii="Arial" w:hAnsi="Arial" w:cs="Arial"/>
          <w:sz w:val="22"/>
          <w:szCs w:val="22"/>
        </w:rPr>
      </w:pPr>
      <w:r w:rsidRPr="005D0DC8">
        <w:rPr>
          <w:rFonts w:ascii="Arial" w:hAnsi="Arial" w:cs="Arial"/>
          <w:sz w:val="22"/>
          <w:szCs w:val="22"/>
        </w:rPr>
        <w:t>Dear [</w:t>
      </w:r>
      <w:r w:rsidRPr="005D0DC8">
        <w:rPr>
          <w:rFonts w:ascii="Arial" w:hAnsi="Arial" w:cs="Arial"/>
          <w:sz w:val="22"/>
          <w:szCs w:val="22"/>
          <w:highlight w:val="yellow"/>
        </w:rPr>
        <w:t>name</w:t>
      </w:r>
      <w:r w:rsidRPr="005D0DC8">
        <w:rPr>
          <w:rFonts w:ascii="Arial" w:hAnsi="Arial" w:cs="Arial"/>
          <w:sz w:val="22"/>
          <w:szCs w:val="22"/>
        </w:rPr>
        <w:t>],</w:t>
      </w:r>
    </w:p>
    <w:p w14:paraId="052C2031" w14:textId="77777777" w:rsidR="00C414BB" w:rsidRPr="005D0DC8" w:rsidRDefault="00C414BB" w:rsidP="00F74E70">
      <w:pPr>
        <w:rPr>
          <w:rFonts w:ascii="Arial" w:hAnsi="Arial" w:cs="Arial"/>
          <w:b/>
          <w:iCs/>
          <w:sz w:val="22"/>
        </w:rPr>
      </w:pPr>
    </w:p>
    <w:p w14:paraId="158DDD39" w14:textId="094D21EC" w:rsidR="00F74E70" w:rsidRPr="005D0DC8" w:rsidRDefault="00F74E70" w:rsidP="00F74E70">
      <w:pPr>
        <w:rPr>
          <w:rFonts w:ascii="Arial" w:hAnsi="Arial" w:cs="Arial"/>
          <w:b/>
          <w:iCs/>
          <w:sz w:val="22"/>
        </w:rPr>
      </w:pPr>
      <w:r w:rsidRPr="005D0DC8">
        <w:rPr>
          <w:rFonts w:ascii="Arial" w:hAnsi="Arial" w:cs="Arial"/>
          <w:b/>
          <w:iCs/>
          <w:sz w:val="22"/>
        </w:rPr>
        <w:t xml:space="preserve">Acknowledgment of </w:t>
      </w:r>
      <w:r w:rsidR="00492198" w:rsidRPr="005D0DC8">
        <w:rPr>
          <w:rFonts w:ascii="Arial" w:hAnsi="Arial" w:cs="Arial"/>
          <w:b/>
          <w:iCs/>
          <w:sz w:val="22"/>
        </w:rPr>
        <w:t>c</w:t>
      </w:r>
      <w:r w:rsidRPr="005D0DC8">
        <w:rPr>
          <w:rFonts w:ascii="Arial" w:hAnsi="Arial" w:cs="Arial"/>
          <w:b/>
          <w:iCs/>
          <w:sz w:val="22"/>
        </w:rPr>
        <w:t>omplaint</w:t>
      </w:r>
    </w:p>
    <w:p w14:paraId="3E1F2CAE" w14:textId="77777777" w:rsidR="00F74E70" w:rsidRPr="005D0DC8" w:rsidRDefault="00F74E70" w:rsidP="00F74E70">
      <w:pPr>
        <w:rPr>
          <w:rFonts w:ascii="Arial" w:hAnsi="Arial" w:cs="Arial"/>
          <w:sz w:val="22"/>
          <w:szCs w:val="22"/>
        </w:rPr>
      </w:pPr>
    </w:p>
    <w:p w14:paraId="7C6D4271" w14:textId="7F22B2BD" w:rsidR="000E1B87" w:rsidRPr="005D0DC8" w:rsidRDefault="00F74E70" w:rsidP="00350985">
      <w:pPr>
        <w:tabs>
          <w:tab w:val="left" w:pos="4950"/>
        </w:tabs>
        <w:rPr>
          <w:rFonts w:ascii="Arial" w:hAnsi="Arial" w:cs="Arial"/>
          <w:sz w:val="22"/>
          <w:szCs w:val="22"/>
        </w:rPr>
      </w:pPr>
      <w:r w:rsidRPr="005D0DC8">
        <w:rPr>
          <w:rFonts w:ascii="Arial" w:hAnsi="Arial" w:cs="Arial"/>
          <w:sz w:val="22"/>
          <w:szCs w:val="22"/>
        </w:rPr>
        <w:t xml:space="preserve">Thank you for </w:t>
      </w:r>
      <w:r w:rsidR="00CA7A4E" w:rsidRPr="005D0DC8">
        <w:rPr>
          <w:rFonts w:ascii="Arial" w:hAnsi="Arial" w:cs="Arial"/>
          <w:sz w:val="22"/>
          <w:szCs w:val="22"/>
        </w:rPr>
        <w:t>your letter [</w:t>
      </w:r>
      <w:r w:rsidR="00CA7A4E" w:rsidRPr="005D0DC8">
        <w:rPr>
          <w:rFonts w:ascii="Arial" w:hAnsi="Arial" w:cs="Arial"/>
          <w:sz w:val="22"/>
          <w:szCs w:val="22"/>
          <w:highlight w:val="yellow"/>
        </w:rPr>
        <w:t>dated</w:t>
      </w:r>
      <w:r w:rsidR="00CA7A4E" w:rsidRPr="005D0DC8">
        <w:rPr>
          <w:rFonts w:ascii="Arial" w:hAnsi="Arial" w:cs="Arial"/>
          <w:sz w:val="22"/>
          <w:szCs w:val="22"/>
        </w:rPr>
        <w:t xml:space="preserve">] </w:t>
      </w:r>
      <w:r w:rsidR="00350985" w:rsidRPr="005D0DC8">
        <w:rPr>
          <w:rFonts w:ascii="Arial" w:hAnsi="Arial" w:cs="Arial"/>
          <w:sz w:val="22"/>
          <w:szCs w:val="22"/>
        </w:rPr>
        <w:t>regarding</w:t>
      </w:r>
      <w:r w:rsidR="00CA7A4E" w:rsidRPr="005D0DC8">
        <w:rPr>
          <w:rFonts w:ascii="Arial" w:hAnsi="Arial" w:cs="Arial"/>
          <w:sz w:val="22"/>
          <w:szCs w:val="22"/>
        </w:rPr>
        <w:t xml:space="preserve"> </w:t>
      </w:r>
      <w:r w:rsidR="009B72C9" w:rsidRPr="005D0DC8">
        <w:rPr>
          <w:rFonts w:ascii="Arial" w:hAnsi="Arial" w:cs="Arial"/>
          <w:sz w:val="22"/>
          <w:szCs w:val="22"/>
        </w:rPr>
        <w:t>your</w:t>
      </w:r>
      <w:r w:rsidR="00CA7A4E" w:rsidRPr="005D0DC8">
        <w:rPr>
          <w:rFonts w:ascii="Arial" w:hAnsi="Arial" w:cs="Arial"/>
          <w:sz w:val="22"/>
          <w:szCs w:val="22"/>
        </w:rPr>
        <w:t xml:space="preserve"> complaint</w:t>
      </w:r>
      <w:r w:rsidR="00F12018" w:rsidRPr="005D0DC8">
        <w:rPr>
          <w:rFonts w:ascii="Arial" w:hAnsi="Arial" w:cs="Arial"/>
          <w:sz w:val="22"/>
          <w:szCs w:val="22"/>
        </w:rPr>
        <w:t>. We</w:t>
      </w:r>
      <w:r w:rsidR="009B72C9" w:rsidRPr="005D0DC8">
        <w:rPr>
          <w:rFonts w:ascii="Arial" w:hAnsi="Arial" w:cs="Arial"/>
          <w:sz w:val="22"/>
          <w:szCs w:val="22"/>
        </w:rPr>
        <w:t xml:space="preserve"> are</w:t>
      </w:r>
      <w:r w:rsidR="00CA7A4E" w:rsidRPr="005D0DC8">
        <w:rPr>
          <w:rFonts w:ascii="Arial" w:hAnsi="Arial" w:cs="Arial"/>
          <w:sz w:val="22"/>
          <w:szCs w:val="22"/>
        </w:rPr>
        <w:t xml:space="preserve"> sorry that you have </w:t>
      </w:r>
      <w:r w:rsidR="009B72C9" w:rsidRPr="005D0DC8">
        <w:rPr>
          <w:rFonts w:ascii="Arial" w:hAnsi="Arial" w:cs="Arial"/>
          <w:sz w:val="22"/>
          <w:szCs w:val="22"/>
        </w:rPr>
        <w:t xml:space="preserve">felt that the standard of service at </w:t>
      </w:r>
      <w:r w:rsidR="008D203E">
        <w:rPr>
          <w:rFonts w:ascii="Arial" w:hAnsi="Arial" w:cs="Arial"/>
          <w:sz w:val="22"/>
          <w:szCs w:val="22"/>
        </w:rPr>
        <w:t>Wootton Vale and Shortstown Surgery</w:t>
      </w:r>
      <w:r w:rsidR="009B72C9" w:rsidRPr="005D0DC8">
        <w:rPr>
          <w:rFonts w:ascii="Arial" w:hAnsi="Arial" w:cs="Arial"/>
          <w:sz w:val="22"/>
          <w:szCs w:val="22"/>
        </w:rPr>
        <w:t xml:space="preserve"> warranted </w:t>
      </w:r>
      <w:r w:rsidR="004E2903" w:rsidRPr="005D0DC8">
        <w:rPr>
          <w:rFonts w:ascii="Arial" w:hAnsi="Arial" w:cs="Arial"/>
          <w:sz w:val="22"/>
          <w:szCs w:val="22"/>
        </w:rPr>
        <w:t xml:space="preserve">your </w:t>
      </w:r>
      <w:r w:rsidRPr="005D0DC8">
        <w:rPr>
          <w:rFonts w:ascii="Arial" w:hAnsi="Arial" w:cs="Arial"/>
          <w:sz w:val="22"/>
          <w:szCs w:val="22"/>
        </w:rPr>
        <w:t>complaint</w:t>
      </w:r>
      <w:r w:rsidR="009B72C9" w:rsidRPr="005D0DC8">
        <w:rPr>
          <w:rFonts w:ascii="Arial" w:hAnsi="Arial" w:cs="Arial"/>
          <w:sz w:val="22"/>
          <w:szCs w:val="22"/>
        </w:rPr>
        <w:t>.</w:t>
      </w:r>
      <w:r w:rsidR="00350985" w:rsidRPr="005D0DC8">
        <w:rPr>
          <w:rFonts w:ascii="Arial" w:hAnsi="Arial" w:cs="Arial"/>
          <w:sz w:val="22"/>
          <w:szCs w:val="22"/>
        </w:rPr>
        <w:t xml:space="preserve"> </w:t>
      </w:r>
      <w:r w:rsidR="00CA7A4E" w:rsidRPr="005D0DC8">
        <w:rPr>
          <w:rFonts w:ascii="Arial" w:hAnsi="Arial" w:cs="Arial"/>
          <w:sz w:val="22"/>
          <w:szCs w:val="22"/>
        </w:rPr>
        <w:t>Please be advised that</w:t>
      </w:r>
      <w:r w:rsidR="00492198" w:rsidRPr="005D0DC8">
        <w:rPr>
          <w:rFonts w:ascii="Arial" w:hAnsi="Arial" w:cs="Arial"/>
          <w:sz w:val="22"/>
          <w:szCs w:val="22"/>
        </w:rPr>
        <w:t>,</w:t>
      </w:r>
      <w:r w:rsidR="00CA7A4E" w:rsidRPr="005D0DC8">
        <w:rPr>
          <w:rFonts w:ascii="Arial" w:hAnsi="Arial" w:cs="Arial"/>
          <w:sz w:val="22"/>
          <w:szCs w:val="22"/>
        </w:rPr>
        <w:t xml:space="preserve"> </w:t>
      </w:r>
      <w:r w:rsidR="00F12018" w:rsidRPr="005D0DC8">
        <w:rPr>
          <w:rFonts w:ascii="Arial" w:hAnsi="Arial" w:cs="Arial"/>
          <w:sz w:val="22"/>
          <w:szCs w:val="22"/>
        </w:rPr>
        <w:t xml:space="preserve">whilst </w:t>
      </w:r>
      <w:r w:rsidR="009B72C9" w:rsidRPr="005D0DC8">
        <w:rPr>
          <w:rFonts w:ascii="Arial" w:hAnsi="Arial" w:cs="Arial"/>
          <w:sz w:val="22"/>
          <w:szCs w:val="22"/>
        </w:rPr>
        <w:t>complaints are infrequent</w:t>
      </w:r>
      <w:r w:rsidR="00F12018" w:rsidRPr="005D0DC8">
        <w:rPr>
          <w:rFonts w:ascii="Arial" w:hAnsi="Arial" w:cs="Arial"/>
          <w:sz w:val="22"/>
          <w:szCs w:val="22"/>
        </w:rPr>
        <w:t xml:space="preserve">, </w:t>
      </w:r>
      <w:r w:rsidR="009B72C9" w:rsidRPr="005D0DC8">
        <w:rPr>
          <w:rFonts w:ascii="Arial" w:hAnsi="Arial" w:cs="Arial"/>
          <w:sz w:val="22"/>
          <w:szCs w:val="22"/>
        </w:rPr>
        <w:t xml:space="preserve">when received we will thoroughly investigate and </w:t>
      </w:r>
      <w:r w:rsidR="00F12018" w:rsidRPr="005D0DC8">
        <w:rPr>
          <w:rFonts w:ascii="Arial" w:hAnsi="Arial" w:cs="Arial"/>
          <w:sz w:val="22"/>
          <w:szCs w:val="22"/>
        </w:rPr>
        <w:t xml:space="preserve">will </w:t>
      </w:r>
      <w:r w:rsidR="00492198" w:rsidRPr="005D0DC8">
        <w:rPr>
          <w:rFonts w:ascii="Arial" w:hAnsi="Arial" w:cs="Arial"/>
          <w:sz w:val="22"/>
          <w:szCs w:val="22"/>
        </w:rPr>
        <w:t xml:space="preserve">always </w:t>
      </w:r>
      <w:r w:rsidR="00CA7A4E" w:rsidRPr="005D0DC8">
        <w:rPr>
          <w:rFonts w:ascii="Arial" w:hAnsi="Arial" w:cs="Arial"/>
          <w:sz w:val="22"/>
          <w:szCs w:val="22"/>
        </w:rPr>
        <w:t xml:space="preserve">manage </w:t>
      </w:r>
      <w:r w:rsidR="00F12018" w:rsidRPr="005D0DC8">
        <w:rPr>
          <w:rFonts w:ascii="Arial" w:hAnsi="Arial" w:cs="Arial"/>
          <w:sz w:val="22"/>
          <w:szCs w:val="22"/>
        </w:rPr>
        <w:t xml:space="preserve">these </w:t>
      </w:r>
      <w:r w:rsidR="00CA7A4E" w:rsidRPr="005D0DC8">
        <w:rPr>
          <w:rFonts w:ascii="Arial" w:hAnsi="Arial" w:cs="Arial"/>
          <w:sz w:val="22"/>
          <w:szCs w:val="22"/>
        </w:rPr>
        <w:t>in line with the NHS contract</w:t>
      </w:r>
      <w:r w:rsidR="009B72C9" w:rsidRPr="005D0DC8">
        <w:rPr>
          <w:rFonts w:ascii="Arial" w:hAnsi="Arial" w:cs="Arial"/>
          <w:sz w:val="22"/>
          <w:szCs w:val="22"/>
        </w:rPr>
        <w:t xml:space="preserve">. </w:t>
      </w:r>
      <w:r w:rsidR="003277F6" w:rsidRPr="005D0DC8">
        <w:rPr>
          <w:rFonts w:ascii="Arial" w:hAnsi="Arial" w:cs="Arial"/>
          <w:sz w:val="22"/>
          <w:szCs w:val="22"/>
        </w:rPr>
        <w:t xml:space="preserve">Our promise to you includes that we will: </w:t>
      </w:r>
    </w:p>
    <w:p w14:paraId="019D2BD2" w14:textId="05A6D33C" w:rsidR="00682295" w:rsidRPr="005D0DC8" w:rsidRDefault="00682295" w:rsidP="00F74E70">
      <w:pPr>
        <w:rPr>
          <w:rFonts w:ascii="Arial" w:hAnsi="Arial" w:cs="Arial"/>
          <w:sz w:val="22"/>
          <w:szCs w:val="22"/>
        </w:rPr>
      </w:pPr>
    </w:p>
    <w:p w14:paraId="32CD3DE8" w14:textId="01173F00" w:rsidR="00682295" w:rsidRPr="005D0DC8" w:rsidRDefault="003277F6" w:rsidP="00682295">
      <w:pPr>
        <w:pStyle w:val="NormalWeb"/>
        <w:numPr>
          <w:ilvl w:val="0"/>
          <w:numId w:val="65"/>
        </w:numPr>
        <w:spacing w:before="0" w:beforeAutospacing="0" w:after="0" w:afterAutospacing="0"/>
        <w:rPr>
          <w:rFonts w:ascii="Arial" w:hAnsi="Arial" w:cs="Arial"/>
          <w:sz w:val="22"/>
          <w:szCs w:val="22"/>
        </w:rPr>
      </w:pPr>
      <w:r w:rsidRPr="005D0DC8">
        <w:rPr>
          <w:rFonts w:ascii="Arial" w:hAnsi="Arial" w:cs="Arial"/>
          <w:sz w:val="22"/>
          <w:szCs w:val="22"/>
        </w:rPr>
        <w:t>Keep you</w:t>
      </w:r>
      <w:r w:rsidR="00682295" w:rsidRPr="005D0DC8">
        <w:rPr>
          <w:rFonts w:ascii="Arial" w:hAnsi="Arial" w:cs="Arial"/>
          <w:sz w:val="22"/>
          <w:szCs w:val="22"/>
        </w:rPr>
        <w:t xml:space="preserve"> </w:t>
      </w:r>
      <w:r w:rsidR="00350985" w:rsidRPr="005D0DC8">
        <w:rPr>
          <w:rFonts w:ascii="Arial" w:hAnsi="Arial" w:cs="Arial"/>
          <w:sz w:val="22"/>
          <w:szCs w:val="22"/>
        </w:rPr>
        <w:t>[</w:t>
      </w:r>
      <w:r w:rsidR="00350985" w:rsidRPr="005D0DC8">
        <w:rPr>
          <w:rFonts w:ascii="Arial" w:hAnsi="Arial" w:cs="Arial"/>
          <w:sz w:val="22"/>
          <w:szCs w:val="22"/>
          <w:highlight w:val="yellow"/>
        </w:rPr>
        <w:t>or your advocate</w:t>
      </w:r>
      <w:r w:rsidR="00350985" w:rsidRPr="005D0DC8">
        <w:rPr>
          <w:rFonts w:ascii="Arial" w:hAnsi="Arial" w:cs="Arial"/>
          <w:sz w:val="22"/>
          <w:szCs w:val="22"/>
        </w:rPr>
        <w:t xml:space="preserve">] </w:t>
      </w:r>
      <w:r w:rsidR="00682295" w:rsidRPr="005D0DC8">
        <w:rPr>
          <w:rFonts w:ascii="Arial" w:hAnsi="Arial" w:cs="Arial"/>
          <w:sz w:val="22"/>
          <w:szCs w:val="22"/>
        </w:rPr>
        <w:t xml:space="preserve">up to date with the progress of </w:t>
      </w:r>
      <w:r w:rsidRPr="005D0DC8">
        <w:rPr>
          <w:rFonts w:ascii="Arial" w:hAnsi="Arial" w:cs="Arial"/>
          <w:sz w:val="22"/>
          <w:szCs w:val="22"/>
        </w:rPr>
        <w:t>your</w:t>
      </w:r>
      <w:r w:rsidR="00682295" w:rsidRPr="005D0DC8">
        <w:rPr>
          <w:rFonts w:ascii="Arial" w:hAnsi="Arial" w:cs="Arial"/>
          <w:sz w:val="22"/>
          <w:szCs w:val="22"/>
        </w:rPr>
        <w:t xml:space="preserve"> complaint</w:t>
      </w:r>
    </w:p>
    <w:p w14:paraId="73D88EE8" w14:textId="77777777" w:rsidR="00C04E9D" w:rsidRPr="005D0DC8" w:rsidRDefault="00C04E9D" w:rsidP="00A3114A">
      <w:pPr>
        <w:pStyle w:val="NormalWeb"/>
        <w:spacing w:before="0" w:beforeAutospacing="0" w:after="0" w:afterAutospacing="0"/>
        <w:ind w:left="720"/>
        <w:rPr>
          <w:rFonts w:ascii="Arial" w:hAnsi="Arial" w:cs="Arial"/>
          <w:sz w:val="22"/>
          <w:szCs w:val="22"/>
        </w:rPr>
      </w:pPr>
    </w:p>
    <w:p w14:paraId="2651EECE" w14:textId="65F1A0B3" w:rsidR="004F75DF" w:rsidRPr="005D0DC8" w:rsidRDefault="00C04E9D" w:rsidP="00A3114A">
      <w:pPr>
        <w:pStyle w:val="NormalWeb"/>
        <w:numPr>
          <w:ilvl w:val="0"/>
          <w:numId w:val="65"/>
        </w:numPr>
        <w:spacing w:before="0" w:beforeAutospacing="0" w:after="0" w:afterAutospacing="0"/>
        <w:rPr>
          <w:rFonts w:ascii="Arial" w:hAnsi="Arial" w:cs="Arial"/>
          <w:sz w:val="22"/>
          <w:szCs w:val="22"/>
        </w:rPr>
      </w:pPr>
      <w:r w:rsidRPr="005D0DC8">
        <w:rPr>
          <w:rFonts w:ascii="Arial" w:hAnsi="Arial" w:cs="Arial"/>
          <w:sz w:val="22"/>
          <w:szCs w:val="22"/>
        </w:rPr>
        <w:t xml:space="preserve">We will attempt to investigate and provide a detailed response as quickly as possible. Some complaints may take longer than </w:t>
      </w:r>
      <w:r w:rsidR="001C72B2" w:rsidRPr="005D0DC8">
        <w:rPr>
          <w:rFonts w:ascii="Arial" w:hAnsi="Arial" w:cs="Arial"/>
          <w:sz w:val="22"/>
          <w:szCs w:val="22"/>
        </w:rPr>
        <w:t>others,</w:t>
      </w:r>
      <w:r w:rsidRPr="005D0DC8">
        <w:rPr>
          <w:rFonts w:ascii="Arial" w:hAnsi="Arial" w:cs="Arial"/>
          <w:sz w:val="22"/>
          <w:szCs w:val="22"/>
        </w:rPr>
        <w:t xml:space="preserve"> so we do not want to offer any specific timescale. However, throughout the investigation, this organisation will keep you </w:t>
      </w:r>
      <w:r w:rsidR="001C72B2" w:rsidRPr="005D0DC8">
        <w:rPr>
          <w:rFonts w:ascii="Arial" w:hAnsi="Arial" w:cs="Arial"/>
          <w:sz w:val="22"/>
          <w:szCs w:val="22"/>
        </w:rPr>
        <w:t>up to date</w:t>
      </w:r>
      <w:r w:rsidRPr="005D0DC8">
        <w:rPr>
          <w:rFonts w:ascii="Arial" w:hAnsi="Arial" w:cs="Arial"/>
          <w:sz w:val="22"/>
          <w:szCs w:val="22"/>
        </w:rPr>
        <w:t xml:space="preserve"> with the progress and this can be by telephone, email or letter and will be as agreed with you</w:t>
      </w:r>
    </w:p>
    <w:p w14:paraId="4BC91DE5" w14:textId="77777777" w:rsidR="00C04E9D" w:rsidRPr="005D0DC8" w:rsidRDefault="00C04E9D">
      <w:pPr>
        <w:pStyle w:val="NormalWeb"/>
        <w:spacing w:before="0" w:beforeAutospacing="0" w:after="0" w:afterAutospacing="0"/>
        <w:ind w:left="720"/>
        <w:rPr>
          <w:rFonts w:ascii="Arial" w:hAnsi="Arial" w:cs="Arial"/>
          <w:sz w:val="22"/>
          <w:szCs w:val="22"/>
        </w:rPr>
      </w:pPr>
    </w:p>
    <w:p w14:paraId="6F560667" w14:textId="4E414BE9" w:rsidR="003277F6" w:rsidRPr="005D0DC8" w:rsidRDefault="003277F6" w:rsidP="00682295">
      <w:pPr>
        <w:pStyle w:val="NormalWeb"/>
        <w:numPr>
          <w:ilvl w:val="0"/>
          <w:numId w:val="65"/>
        </w:numPr>
        <w:spacing w:before="0" w:beforeAutospacing="0" w:after="0" w:afterAutospacing="0"/>
        <w:rPr>
          <w:rFonts w:ascii="Arial" w:hAnsi="Arial" w:cs="Arial"/>
          <w:sz w:val="22"/>
          <w:szCs w:val="22"/>
        </w:rPr>
      </w:pPr>
      <w:r w:rsidRPr="005D0DC8">
        <w:rPr>
          <w:rFonts w:ascii="Arial" w:hAnsi="Arial" w:cs="Arial"/>
          <w:sz w:val="22"/>
          <w:szCs w:val="22"/>
        </w:rPr>
        <w:t>You</w:t>
      </w:r>
      <w:r w:rsidR="00682295" w:rsidRPr="005D0DC8">
        <w:rPr>
          <w:rFonts w:ascii="Arial" w:hAnsi="Arial" w:cs="Arial"/>
          <w:sz w:val="22"/>
          <w:szCs w:val="22"/>
        </w:rPr>
        <w:t xml:space="preserve"> </w:t>
      </w:r>
      <w:r w:rsidR="00350985" w:rsidRPr="005D0DC8">
        <w:rPr>
          <w:rFonts w:ascii="Arial" w:hAnsi="Arial" w:cs="Arial"/>
          <w:sz w:val="22"/>
          <w:szCs w:val="22"/>
        </w:rPr>
        <w:t>[</w:t>
      </w:r>
      <w:r w:rsidR="00350985" w:rsidRPr="005D0DC8">
        <w:rPr>
          <w:rFonts w:ascii="Arial" w:hAnsi="Arial" w:cs="Arial"/>
          <w:sz w:val="22"/>
          <w:szCs w:val="22"/>
          <w:highlight w:val="yellow"/>
        </w:rPr>
        <w:t>or your advocate</w:t>
      </w:r>
      <w:r w:rsidR="00350985" w:rsidRPr="005D0DC8">
        <w:rPr>
          <w:rFonts w:ascii="Arial" w:hAnsi="Arial" w:cs="Arial"/>
          <w:sz w:val="22"/>
          <w:szCs w:val="22"/>
        </w:rPr>
        <w:t xml:space="preserve">] </w:t>
      </w:r>
      <w:r w:rsidR="00682295" w:rsidRPr="005D0DC8">
        <w:rPr>
          <w:rFonts w:ascii="Arial" w:hAnsi="Arial" w:cs="Arial"/>
          <w:sz w:val="22"/>
          <w:szCs w:val="22"/>
        </w:rPr>
        <w:t>can expect to receive a quality response</w:t>
      </w:r>
    </w:p>
    <w:p w14:paraId="52407EF9" w14:textId="77777777" w:rsidR="003277F6" w:rsidRPr="005D0DC8" w:rsidRDefault="003277F6" w:rsidP="003277F6">
      <w:pPr>
        <w:pStyle w:val="ListParagraph"/>
        <w:rPr>
          <w:rFonts w:ascii="Arial" w:hAnsi="Arial" w:cs="Arial"/>
          <w:sz w:val="22"/>
          <w:szCs w:val="22"/>
        </w:rPr>
      </w:pPr>
    </w:p>
    <w:p w14:paraId="6BE7D5A8" w14:textId="51F976F0" w:rsidR="00682295" w:rsidRPr="005D0DC8" w:rsidRDefault="003277F6" w:rsidP="00682295">
      <w:pPr>
        <w:pStyle w:val="NormalWeb"/>
        <w:numPr>
          <w:ilvl w:val="0"/>
          <w:numId w:val="65"/>
        </w:numPr>
        <w:spacing w:before="0" w:beforeAutospacing="0" w:after="0" w:afterAutospacing="0"/>
        <w:rPr>
          <w:rFonts w:ascii="Arial" w:hAnsi="Arial" w:cs="Arial"/>
          <w:sz w:val="22"/>
          <w:szCs w:val="22"/>
        </w:rPr>
      </w:pPr>
      <w:r w:rsidRPr="005D0DC8">
        <w:rPr>
          <w:rFonts w:ascii="Arial" w:hAnsi="Arial" w:cs="Arial"/>
          <w:sz w:val="22"/>
          <w:szCs w:val="22"/>
        </w:rPr>
        <w:t>Should there be a</w:t>
      </w:r>
      <w:r w:rsidR="00350985" w:rsidRPr="005D0DC8">
        <w:rPr>
          <w:rFonts w:ascii="Arial" w:hAnsi="Arial" w:cs="Arial"/>
          <w:sz w:val="22"/>
          <w:szCs w:val="22"/>
        </w:rPr>
        <w:t>ny</w:t>
      </w:r>
      <w:r w:rsidRPr="005D0DC8">
        <w:rPr>
          <w:rFonts w:ascii="Arial" w:hAnsi="Arial" w:cs="Arial"/>
          <w:sz w:val="22"/>
          <w:szCs w:val="22"/>
        </w:rPr>
        <w:t xml:space="preserve"> learning outcome, you </w:t>
      </w:r>
      <w:r w:rsidR="00350985" w:rsidRPr="005D0DC8">
        <w:rPr>
          <w:rFonts w:ascii="Arial" w:hAnsi="Arial" w:cs="Arial"/>
          <w:sz w:val="22"/>
          <w:szCs w:val="22"/>
        </w:rPr>
        <w:t>[</w:t>
      </w:r>
      <w:r w:rsidR="00350985" w:rsidRPr="005D0DC8">
        <w:rPr>
          <w:rFonts w:ascii="Arial" w:hAnsi="Arial" w:cs="Arial"/>
          <w:sz w:val="22"/>
          <w:szCs w:val="22"/>
          <w:highlight w:val="yellow"/>
        </w:rPr>
        <w:t>or your advocate</w:t>
      </w:r>
      <w:r w:rsidR="00350985" w:rsidRPr="005D0DC8">
        <w:rPr>
          <w:rFonts w:ascii="Arial" w:hAnsi="Arial" w:cs="Arial"/>
          <w:sz w:val="22"/>
          <w:szCs w:val="22"/>
        </w:rPr>
        <w:t xml:space="preserve">] </w:t>
      </w:r>
      <w:r w:rsidRPr="005D0DC8">
        <w:rPr>
          <w:rFonts w:ascii="Arial" w:hAnsi="Arial" w:cs="Arial"/>
          <w:sz w:val="22"/>
          <w:szCs w:val="22"/>
        </w:rPr>
        <w:t xml:space="preserve">will be provided </w:t>
      </w:r>
      <w:r w:rsidR="00682295" w:rsidRPr="005D0DC8">
        <w:rPr>
          <w:rFonts w:ascii="Arial" w:hAnsi="Arial" w:cs="Arial"/>
          <w:sz w:val="22"/>
          <w:szCs w:val="22"/>
        </w:rPr>
        <w:t>wit</w:t>
      </w:r>
      <w:r w:rsidRPr="005D0DC8">
        <w:rPr>
          <w:rFonts w:ascii="Arial" w:hAnsi="Arial" w:cs="Arial"/>
          <w:sz w:val="22"/>
          <w:szCs w:val="22"/>
        </w:rPr>
        <w:t xml:space="preserve">h what </w:t>
      </w:r>
      <w:r w:rsidR="00682295" w:rsidRPr="005D0DC8">
        <w:rPr>
          <w:rFonts w:ascii="Arial" w:hAnsi="Arial" w:cs="Arial"/>
          <w:sz w:val="22"/>
          <w:szCs w:val="22"/>
        </w:rPr>
        <w:t>action</w:t>
      </w:r>
      <w:r w:rsidRPr="005D0DC8">
        <w:rPr>
          <w:rFonts w:ascii="Arial" w:hAnsi="Arial" w:cs="Arial"/>
          <w:sz w:val="22"/>
          <w:szCs w:val="22"/>
        </w:rPr>
        <w:t xml:space="preserve">s have </w:t>
      </w:r>
      <w:r w:rsidR="00682295" w:rsidRPr="005D0DC8">
        <w:rPr>
          <w:rFonts w:ascii="Arial" w:hAnsi="Arial" w:cs="Arial"/>
          <w:sz w:val="22"/>
          <w:szCs w:val="22"/>
        </w:rPr>
        <w:t>been taken to prevent a</w:t>
      </w:r>
      <w:r w:rsidRPr="005D0DC8">
        <w:rPr>
          <w:rFonts w:ascii="Arial" w:hAnsi="Arial" w:cs="Arial"/>
          <w:sz w:val="22"/>
          <w:szCs w:val="22"/>
        </w:rPr>
        <w:t>ny future</w:t>
      </w:r>
      <w:r w:rsidR="00682295" w:rsidRPr="005D0DC8">
        <w:rPr>
          <w:rFonts w:ascii="Arial" w:hAnsi="Arial" w:cs="Arial"/>
          <w:sz w:val="22"/>
          <w:szCs w:val="22"/>
        </w:rPr>
        <w:t xml:space="preserve"> recurrence</w:t>
      </w:r>
    </w:p>
    <w:p w14:paraId="37FC7CED" w14:textId="77777777" w:rsidR="00682295" w:rsidRPr="005D0DC8" w:rsidRDefault="00682295" w:rsidP="00682295">
      <w:pPr>
        <w:pStyle w:val="NormalWeb"/>
        <w:spacing w:before="0" w:beforeAutospacing="0" w:after="0" w:afterAutospacing="0"/>
        <w:ind w:left="720"/>
        <w:rPr>
          <w:rFonts w:ascii="Arial" w:hAnsi="Arial" w:cs="Arial"/>
          <w:color w:val="FF0000"/>
          <w:sz w:val="22"/>
          <w:szCs w:val="22"/>
        </w:rPr>
      </w:pPr>
    </w:p>
    <w:p w14:paraId="70C89EC4" w14:textId="5A4A8D89" w:rsidR="00F74E70" w:rsidRPr="005D0DC8" w:rsidRDefault="000E1B87" w:rsidP="00F74E70">
      <w:pPr>
        <w:rPr>
          <w:rFonts w:ascii="Arial" w:hAnsi="Arial" w:cs="Arial"/>
          <w:sz w:val="22"/>
          <w:szCs w:val="22"/>
        </w:rPr>
      </w:pPr>
      <w:r w:rsidRPr="005D0DC8">
        <w:rPr>
          <w:rFonts w:ascii="Arial" w:hAnsi="Arial" w:cs="Arial"/>
          <w:sz w:val="22"/>
          <w:szCs w:val="22"/>
        </w:rPr>
        <w:t>We are aware that you w</w:t>
      </w:r>
      <w:r w:rsidR="00492198" w:rsidRPr="005D0DC8">
        <w:rPr>
          <w:rFonts w:ascii="Arial" w:hAnsi="Arial" w:cs="Arial"/>
          <w:sz w:val="22"/>
          <w:szCs w:val="22"/>
        </w:rPr>
        <w:t>ould wish for</w:t>
      </w:r>
      <w:r w:rsidRPr="005D0DC8">
        <w:rPr>
          <w:rFonts w:ascii="Arial" w:hAnsi="Arial" w:cs="Arial"/>
          <w:sz w:val="22"/>
          <w:szCs w:val="22"/>
        </w:rPr>
        <w:t xml:space="preserve"> a response </w:t>
      </w:r>
      <w:r w:rsidR="00492198" w:rsidRPr="005D0DC8">
        <w:rPr>
          <w:rFonts w:ascii="Arial" w:hAnsi="Arial" w:cs="Arial"/>
          <w:sz w:val="22"/>
          <w:szCs w:val="22"/>
        </w:rPr>
        <w:t>a</w:t>
      </w:r>
      <w:r w:rsidRPr="005D0DC8">
        <w:rPr>
          <w:rFonts w:ascii="Arial" w:hAnsi="Arial" w:cs="Arial"/>
          <w:sz w:val="22"/>
          <w:szCs w:val="22"/>
        </w:rPr>
        <w:t>s</w:t>
      </w:r>
      <w:r w:rsidR="00492198" w:rsidRPr="005D0DC8">
        <w:rPr>
          <w:rFonts w:ascii="Arial" w:hAnsi="Arial" w:cs="Arial"/>
          <w:sz w:val="22"/>
          <w:szCs w:val="22"/>
        </w:rPr>
        <w:t xml:space="preserve"> s</w:t>
      </w:r>
      <w:r w:rsidRPr="005D0DC8">
        <w:rPr>
          <w:rFonts w:ascii="Arial" w:hAnsi="Arial" w:cs="Arial"/>
          <w:sz w:val="22"/>
          <w:szCs w:val="22"/>
        </w:rPr>
        <w:t>oon</w:t>
      </w:r>
      <w:r w:rsidR="00492198" w:rsidRPr="005D0DC8">
        <w:rPr>
          <w:rFonts w:ascii="Arial" w:hAnsi="Arial" w:cs="Arial"/>
          <w:sz w:val="22"/>
          <w:szCs w:val="22"/>
        </w:rPr>
        <w:t xml:space="preserve"> as possible</w:t>
      </w:r>
      <w:r w:rsidRPr="005D0DC8">
        <w:rPr>
          <w:rFonts w:ascii="Arial" w:hAnsi="Arial" w:cs="Arial"/>
          <w:sz w:val="22"/>
          <w:szCs w:val="22"/>
        </w:rPr>
        <w:t xml:space="preserve"> and we will endeavour to conduct a full and thorough investigation</w:t>
      </w:r>
      <w:r w:rsidR="00492198" w:rsidRPr="005D0DC8">
        <w:rPr>
          <w:rFonts w:ascii="Arial" w:hAnsi="Arial" w:cs="Arial"/>
          <w:sz w:val="22"/>
          <w:szCs w:val="22"/>
        </w:rPr>
        <w:t xml:space="preserve"> in the shortest </w:t>
      </w:r>
      <w:r w:rsidR="00350985" w:rsidRPr="005D0DC8">
        <w:rPr>
          <w:rFonts w:ascii="Arial" w:hAnsi="Arial" w:cs="Arial"/>
          <w:sz w:val="22"/>
          <w:szCs w:val="22"/>
        </w:rPr>
        <w:t>period</w:t>
      </w:r>
      <w:r w:rsidR="00492198" w:rsidRPr="005D0DC8">
        <w:rPr>
          <w:rFonts w:ascii="Arial" w:hAnsi="Arial" w:cs="Arial"/>
          <w:sz w:val="22"/>
          <w:szCs w:val="22"/>
        </w:rPr>
        <w:t xml:space="preserve"> possible. </w:t>
      </w:r>
    </w:p>
    <w:p w14:paraId="5B7FA64F" w14:textId="77777777" w:rsidR="00F74E70" w:rsidRPr="005D0DC8" w:rsidRDefault="00F74E70" w:rsidP="00F74E70">
      <w:pPr>
        <w:rPr>
          <w:rFonts w:ascii="Arial" w:hAnsi="Arial" w:cs="Arial"/>
          <w:sz w:val="22"/>
          <w:szCs w:val="22"/>
        </w:rPr>
      </w:pPr>
    </w:p>
    <w:p w14:paraId="4B1C0E1F" w14:textId="65B28501" w:rsidR="00F74E70" w:rsidRPr="005D0DC8" w:rsidRDefault="00CA7A4E" w:rsidP="00F74E70">
      <w:pPr>
        <w:rPr>
          <w:rFonts w:ascii="Arial" w:hAnsi="Arial" w:cs="Arial"/>
          <w:sz w:val="22"/>
          <w:szCs w:val="22"/>
        </w:rPr>
      </w:pPr>
      <w:r w:rsidRPr="005D0DC8">
        <w:rPr>
          <w:rFonts w:ascii="Arial" w:hAnsi="Arial" w:cs="Arial"/>
          <w:sz w:val="22"/>
          <w:szCs w:val="22"/>
        </w:rPr>
        <w:t>Please find enclosed a copy of the Complaints Leaflet</w:t>
      </w:r>
      <w:r w:rsidR="00492198" w:rsidRPr="005D0DC8">
        <w:rPr>
          <w:rFonts w:ascii="Arial" w:hAnsi="Arial" w:cs="Arial"/>
          <w:sz w:val="22"/>
          <w:szCs w:val="22"/>
        </w:rPr>
        <w:t>. T</w:t>
      </w:r>
      <w:r w:rsidRPr="005D0DC8">
        <w:rPr>
          <w:rFonts w:ascii="Arial" w:hAnsi="Arial" w:cs="Arial"/>
          <w:sz w:val="22"/>
          <w:szCs w:val="22"/>
        </w:rPr>
        <w:t xml:space="preserve">his details what you should expect, </w:t>
      </w:r>
      <w:r w:rsidR="004E2903" w:rsidRPr="005D0DC8">
        <w:rPr>
          <w:rFonts w:ascii="Arial" w:hAnsi="Arial" w:cs="Arial"/>
          <w:sz w:val="22"/>
          <w:szCs w:val="22"/>
        </w:rPr>
        <w:t xml:space="preserve">a list of </w:t>
      </w:r>
      <w:r w:rsidRPr="005D0DC8">
        <w:rPr>
          <w:rFonts w:ascii="Arial" w:hAnsi="Arial" w:cs="Arial"/>
          <w:sz w:val="22"/>
          <w:szCs w:val="22"/>
        </w:rPr>
        <w:t xml:space="preserve">advocacy services should you need any support </w:t>
      </w:r>
      <w:r w:rsidR="00350985" w:rsidRPr="005D0DC8">
        <w:rPr>
          <w:rFonts w:ascii="Arial" w:hAnsi="Arial" w:cs="Arial"/>
          <w:sz w:val="22"/>
          <w:szCs w:val="22"/>
        </w:rPr>
        <w:t>and</w:t>
      </w:r>
      <w:r w:rsidRPr="005D0DC8">
        <w:rPr>
          <w:rFonts w:ascii="Arial" w:hAnsi="Arial" w:cs="Arial"/>
          <w:sz w:val="22"/>
          <w:szCs w:val="22"/>
        </w:rPr>
        <w:t xml:space="preserve"> what </w:t>
      </w:r>
      <w:r w:rsidR="004E2903" w:rsidRPr="005D0DC8">
        <w:rPr>
          <w:rFonts w:ascii="Arial" w:hAnsi="Arial" w:cs="Arial"/>
          <w:sz w:val="22"/>
          <w:szCs w:val="22"/>
        </w:rPr>
        <w:t>t</w:t>
      </w:r>
      <w:r w:rsidRPr="005D0DC8">
        <w:rPr>
          <w:rFonts w:ascii="Arial" w:hAnsi="Arial" w:cs="Arial"/>
          <w:sz w:val="22"/>
          <w:szCs w:val="22"/>
        </w:rPr>
        <w:t xml:space="preserve">o do should you not be content with the </w:t>
      </w:r>
      <w:r w:rsidR="004E2903" w:rsidRPr="005D0DC8">
        <w:rPr>
          <w:rFonts w:ascii="Arial" w:hAnsi="Arial" w:cs="Arial"/>
          <w:sz w:val="22"/>
          <w:szCs w:val="22"/>
        </w:rPr>
        <w:t>findings of this complaint.</w:t>
      </w:r>
    </w:p>
    <w:p w14:paraId="54164F4D" w14:textId="77777777" w:rsidR="00F74E70" w:rsidRPr="005D0DC8" w:rsidRDefault="00F74E70" w:rsidP="00F74E70">
      <w:pPr>
        <w:rPr>
          <w:rFonts w:ascii="Arial" w:hAnsi="Arial" w:cs="Arial"/>
          <w:sz w:val="22"/>
          <w:szCs w:val="22"/>
        </w:rPr>
      </w:pPr>
    </w:p>
    <w:p w14:paraId="1DEEC596" w14:textId="650BB386" w:rsidR="00F74E70" w:rsidRPr="005D0DC8" w:rsidRDefault="00F74E70" w:rsidP="00F74E70">
      <w:pPr>
        <w:rPr>
          <w:rFonts w:ascii="Arial" w:hAnsi="Arial" w:cs="Arial"/>
          <w:sz w:val="22"/>
          <w:szCs w:val="22"/>
        </w:rPr>
      </w:pPr>
      <w:r w:rsidRPr="005D0DC8">
        <w:rPr>
          <w:rFonts w:ascii="Arial" w:hAnsi="Arial" w:cs="Arial"/>
          <w:sz w:val="22"/>
          <w:szCs w:val="22"/>
        </w:rPr>
        <w:t xml:space="preserve">Yours </w:t>
      </w:r>
      <w:r w:rsidR="00492198" w:rsidRPr="005D0DC8">
        <w:rPr>
          <w:rFonts w:ascii="Arial" w:hAnsi="Arial" w:cs="Arial"/>
          <w:sz w:val="22"/>
          <w:szCs w:val="22"/>
        </w:rPr>
        <w:t>s</w:t>
      </w:r>
      <w:r w:rsidRPr="005D0DC8">
        <w:rPr>
          <w:rFonts w:ascii="Arial" w:hAnsi="Arial" w:cs="Arial"/>
          <w:sz w:val="22"/>
          <w:szCs w:val="22"/>
        </w:rPr>
        <w:t>incerely</w:t>
      </w:r>
      <w:r w:rsidR="00F12018" w:rsidRPr="005D0DC8">
        <w:rPr>
          <w:rFonts w:ascii="Arial" w:hAnsi="Arial" w:cs="Arial"/>
          <w:sz w:val="22"/>
          <w:szCs w:val="22"/>
        </w:rPr>
        <w:t>,</w:t>
      </w:r>
      <w:r w:rsidRPr="005D0DC8">
        <w:rPr>
          <w:rFonts w:ascii="Arial" w:hAnsi="Arial" w:cs="Arial"/>
          <w:sz w:val="22"/>
          <w:szCs w:val="22"/>
        </w:rPr>
        <w:t xml:space="preserve"> </w:t>
      </w:r>
    </w:p>
    <w:p w14:paraId="6C1ED9DD" w14:textId="77777777" w:rsidR="00F74E70" w:rsidRPr="005D0DC8" w:rsidRDefault="00F74E70" w:rsidP="00F74E70">
      <w:pPr>
        <w:rPr>
          <w:rFonts w:ascii="Arial" w:hAnsi="Arial" w:cs="Arial"/>
          <w:sz w:val="22"/>
          <w:szCs w:val="22"/>
        </w:rPr>
      </w:pPr>
    </w:p>
    <w:p w14:paraId="3D126923" w14:textId="133EFF46" w:rsidR="004E2903" w:rsidRPr="005D0DC8" w:rsidRDefault="004E2903" w:rsidP="00F74E70">
      <w:pPr>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S</w:t>
      </w:r>
      <w:r w:rsidRPr="005D0DC8">
        <w:rPr>
          <w:rFonts w:ascii="Arial" w:hAnsi="Arial" w:cs="Arial"/>
          <w:sz w:val="22"/>
          <w:szCs w:val="22"/>
          <w:highlight w:val="yellow"/>
        </w:rPr>
        <w:t>igned</w:t>
      </w:r>
      <w:r w:rsidRPr="005D0DC8">
        <w:rPr>
          <w:rFonts w:ascii="Arial" w:hAnsi="Arial" w:cs="Arial"/>
          <w:sz w:val="22"/>
          <w:szCs w:val="22"/>
        </w:rPr>
        <w:t>]</w:t>
      </w:r>
    </w:p>
    <w:p w14:paraId="1E05828B" w14:textId="72D3DA6C" w:rsidR="00350985" w:rsidRPr="005D0DC8" w:rsidRDefault="004E2903" w:rsidP="00F74E70">
      <w:pPr>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N</w:t>
      </w:r>
      <w:r w:rsidRPr="005D0DC8">
        <w:rPr>
          <w:rFonts w:ascii="Arial" w:hAnsi="Arial" w:cs="Arial"/>
          <w:sz w:val="22"/>
          <w:szCs w:val="22"/>
          <w:highlight w:val="yellow"/>
        </w:rPr>
        <w:t>ame</w:t>
      </w:r>
      <w:r w:rsidRPr="005D0DC8">
        <w:rPr>
          <w:rFonts w:ascii="Arial" w:hAnsi="Arial" w:cs="Arial"/>
          <w:sz w:val="22"/>
          <w:szCs w:val="22"/>
        </w:rPr>
        <w:t>]</w:t>
      </w:r>
    </w:p>
    <w:p w14:paraId="77327EB8" w14:textId="546DD9A6" w:rsidR="00F74E70" w:rsidRPr="005D0DC8" w:rsidRDefault="004E2903" w:rsidP="00F74E70">
      <w:pPr>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R</w:t>
      </w:r>
      <w:r w:rsidRPr="005D0DC8">
        <w:rPr>
          <w:rFonts w:ascii="Arial" w:hAnsi="Arial" w:cs="Arial"/>
          <w:sz w:val="22"/>
          <w:szCs w:val="22"/>
          <w:highlight w:val="yellow"/>
        </w:rPr>
        <w:t>ole</w:t>
      </w:r>
      <w:r w:rsidRPr="005D0DC8">
        <w:rPr>
          <w:rFonts w:ascii="Arial" w:hAnsi="Arial" w:cs="Arial"/>
          <w:sz w:val="22"/>
          <w:szCs w:val="22"/>
        </w:rPr>
        <w:t>]</w:t>
      </w:r>
    </w:p>
    <w:p w14:paraId="15439644" w14:textId="77777777" w:rsidR="00350985" w:rsidRPr="005D0DC8" w:rsidRDefault="00350985" w:rsidP="00F74E70">
      <w:pPr>
        <w:rPr>
          <w:rFonts w:ascii="Arial" w:hAnsi="Arial" w:cs="Arial"/>
          <w:sz w:val="22"/>
          <w:szCs w:val="22"/>
        </w:rPr>
      </w:pPr>
    </w:p>
    <w:p w14:paraId="6C9BDDFA" w14:textId="18F44145" w:rsidR="00F74E70" w:rsidRPr="005D0DC8" w:rsidRDefault="004E2903" w:rsidP="00F74E70">
      <w:pPr>
        <w:rPr>
          <w:rFonts w:ascii="Arial" w:hAnsi="Arial" w:cs="Arial"/>
          <w:sz w:val="22"/>
          <w:szCs w:val="22"/>
        </w:rPr>
      </w:pPr>
      <w:r w:rsidRPr="005D0DC8">
        <w:rPr>
          <w:rFonts w:ascii="Arial" w:hAnsi="Arial" w:cs="Arial"/>
          <w:sz w:val="22"/>
          <w:szCs w:val="22"/>
        </w:rPr>
        <w:t>Enc:</w:t>
      </w:r>
      <w:r w:rsidR="00492198" w:rsidRPr="005D0DC8">
        <w:rPr>
          <w:rFonts w:ascii="Arial" w:hAnsi="Arial" w:cs="Arial"/>
          <w:sz w:val="22"/>
          <w:szCs w:val="22"/>
        </w:rPr>
        <w:t xml:space="preserve">  </w:t>
      </w:r>
      <w:r w:rsidRPr="005D0DC8">
        <w:rPr>
          <w:rFonts w:ascii="Arial" w:hAnsi="Arial" w:cs="Arial"/>
          <w:sz w:val="22"/>
          <w:szCs w:val="22"/>
        </w:rPr>
        <w:t>Complaints Leaflet</w:t>
      </w:r>
    </w:p>
    <w:p w14:paraId="6D78B0D5" w14:textId="77777777" w:rsidR="00C04E9D" w:rsidRPr="005D0DC8" w:rsidRDefault="00C04E9D" w:rsidP="00F74E70">
      <w:pPr>
        <w:rPr>
          <w:rFonts w:ascii="Arial" w:hAnsi="Arial" w:cs="Arial"/>
          <w:sz w:val="22"/>
          <w:szCs w:val="22"/>
        </w:rPr>
      </w:pPr>
    </w:p>
    <w:p w14:paraId="73CB03CF" w14:textId="7611A366" w:rsidR="00F74E70" w:rsidRPr="00323E73" w:rsidRDefault="00F74E70" w:rsidP="00323E73">
      <w:pPr>
        <w:pStyle w:val="Heading1"/>
        <w:keepLines/>
        <w:numPr>
          <w:ilvl w:val="0"/>
          <w:numId w:val="0"/>
        </w:numPr>
        <w:pBdr>
          <w:bottom w:val="single" w:sz="4" w:space="1" w:color="595959" w:themeColor="text1" w:themeTint="A6"/>
        </w:pBdr>
        <w:spacing w:before="360" w:after="160" w:line="259" w:lineRule="auto"/>
        <w:ind w:left="432" w:hanging="432"/>
        <w:rPr>
          <w:smallCaps/>
        </w:rPr>
      </w:pPr>
      <w:bookmarkStart w:id="168" w:name="_Annex_I_–"/>
      <w:bookmarkStart w:id="169" w:name="_Annex_H–_Final"/>
      <w:bookmarkStart w:id="170" w:name="_Annex_G–_Final"/>
      <w:bookmarkStart w:id="171" w:name="_Annex_F–_Final"/>
      <w:bookmarkStart w:id="172" w:name="_Toc110930680"/>
      <w:bookmarkStart w:id="173" w:name="_Toc209167833"/>
      <w:bookmarkEnd w:id="168"/>
      <w:bookmarkEnd w:id="169"/>
      <w:bookmarkEnd w:id="170"/>
      <w:bookmarkEnd w:id="171"/>
      <w:r w:rsidRPr="00323E73">
        <w:rPr>
          <w:sz w:val="28"/>
          <w:szCs w:val="28"/>
        </w:rPr>
        <w:lastRenderedPageBreak/>
        <w:t xml:space="preserve">Annex </w:t>
      </w:r>
      <w:r w:rsidR="00F35483" w:rsidRPr="00323E73">
        <w:rPr>
          <w:sz w:val="28"/>
          <w:szCs w:val="28"/>
        </w:rPr>
        <w:t>F</w:t>
      </w:r>
      <w:r w:rsidR="00AE6931" w:rsidRPr="00323E73">
        <w:rPr>
          <w:sz w:val="28"/>
          <w:szCs w:val="28"/>
        </w:rPr>
        <w:t xml:space="preserve"> </w:t>
      </w:r>
      <w:r w:rsidRPr="00323E73">
        <w:rPr>
          <w:sz w:val="28"/>
          <w:szCs w:val="28"/>
        </w:rPr>
        <w:t>– Final response to a complaint letter (example)</w:t>
      </w:r>
      <w:bookmarkEnd w:id="172"/>
      <w:bookmarkEnd w:id="173"/>
    </w:p>
    <w:p w14:paraId="621007E5" w14:textId="1C0BCADD" w:rsidR="00F74E70" w:rsidRPr="00323E73" w:rsidRDefault="00F74E70" w:rsidP="00F74E70">
      <w:pPr>
        <w:tabs>
          <w:tab w:val="left" w:pos="6780"/>
        </w:tabs>
        <w:jc w:val="right"/>
        <w:rPr>
          <w:rFonts w:ascii="Arial" w:hAnsi="Arial" w:cs="Arial"/>
          <w:sz w:val="22"/>
          <w:szCs w:val="22"/>
        </w:rPr>
      </w:pPr>
    </w:p>
    <w:p w14:paraId="4B007CBC" w14:textId="4D5BBB77" w:rsidR="004E2903" w:rsidRPr="005D0DC8" w:rsidRDefault="004E2903" w:rsidP="004E2903">
      <w:pPr>
        <w:tabs>
          <w:tab w:val="left" w:pos="7275"/>
        </w:tabs>
        <w:jc w:val="right"/>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Organisation</w:t>
      </w:r>
      <w:r w:rsidRPr="005D0DC8">
        <w:rPr>
          <w:rFonts w:ascii="Arial" w:hAnsi="Arial" w:cs="Arial"/>
          <w:sz w:val="22"/>
          <w:szCs w:val="22"/>
        </w:rPr>
        <w:t>]</w:t>
      </w:r>
    </w:p>
    <w:p w14:paraId="5E2733EC" w14:textId="6B0514AD" w:rsidR="004E2903" w:rsidRPr="005D0DC8" w:rsidRDefault="004E2903" w:rsidP="00062A80">
      <w:pPr>
        <w:tabs>
          <w:tab w:val="left" w:pos="7275"/>
        </w:tabs>
        <w:jc w:val="right"/>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Address]</w:t>
      </w:r>
    </w:p>
    <w:p w14:paraId="20FFD44E" w14:textId="5F5E0187" w:rsidR="004E2903" w:rsidRPr="005D0DC8" w:rsidRDefault="004E2903" w:rsidP="004E2903">
      <w:pPr>
        <w:tabs>
          <w:tab w:val="left" w:pos="7275"/>
        </w:tabs>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Complainant</w:t>
      </w:r>
      <w:r w:rsidR="00492198" w:rsidRPr="005D0DC8">
        <w:rPr>
          <w:rFonts w:ascii="Arial" w:hAnsi="Arial" w:cs="Arial"/>
          <w:sz w:val="22"/>
          <w:szCs w:val="22"/>
          <w:highlight w:val="yellow"/>
        </w:rPr>
        <w:t>’</w:t>
      </w:r>
      <w:r w:rsidRPr="005D0DC8">
        <w:rPr>
          <w:rFonts w:ascii="Arial" w:hAnsi="Arial" w:cs="Arial"/>
          <w:sz w:val="22"/>
          <w:szCs w:val="22"/>
          <w:highlight w:val="yellow"/>
        </w:rPr>
        <w:t>s name</w:t>
      </w:r>
      <w:r w:rsidRPr="005D0DC8">
        <w:rPr>
          <w:rFonts w:ascii="Arial" w:hAnsi="Arial" w:cs="Arial"/>
          <w:sz w:val="22"/>
          <w:szCs w:val="22"/>
        </w:rPr>
        <w:t>]</w:t>
      </w:r>
    </w:p>
    <w:p w14:paraId="45FDFC1C" w14:textId="77777777" w:rsidR="00492198" w:rsidRPr="005D0DC8" w:rsidRDefault="00F12018" w:rsidP="00F12018">
      <w:pPr>
        <w:tabs>
          <w:tab w:val="left" w:pos="7275"/>
        </w:tabs>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Complainant</w:t>
      </w:r>
      <w:r w:rsidR="00492198" w:rsidRPr="005D0DC8">
        <w:rPr>
          <w:rFonts w:ascii="Arial" w:hAnsi="Arial" w:cs="Arial"/>
          <w:sz w:val="22"/>
          <w:szCs w:val="22"/>
          <w:highlight w:val="yellow"/>
        </w:rPr>
        <w:t>’</w:t>
      </w:r>
      <w:r w:rsidRPr="005D0DC8">
        <w:rPr>
          <w:rFonts w:ascii="Arial" w:hAnsi="Arial" w:cs="Arial"/>
          <w:sz w:val="22"/>
          <w:szCs w:val="22"/>
          <w:highlight w:val="yellow"/>
        </w:rPr>
        <w:t>s address</w:t>
      </w:r>
      <w:r w:rsidRPr="005D0DC8">
        <w:rPr>
          <w:rFonts w:ascii="Arial" w:hAnsi="Arial" w:cs="Arial"/>
          <w:sz w:val="22"/>
          <w:szCs w:val="22"/>
        </w:rPr>
        <w:t>]</w:t>
      </w:r>
      <w:r w:rsidRPr="005D0DC8">
        <w:rPr>
          <w:rFonts w:ascii="Arial" w:hAnsi="Arial" w:cs="Arial"/>
          <w:sz w:val="22"/>
          <w:szCs w:val="22"/>
        </w:rPr>
        <w:tab/>
      </w:r>
      <w:r w:rsidRPr="005D0DC8">
        <w:rPr>
          <w:rFonts w:ascii="Arial" w:hAnsi="Arial" w:cs="Arial"/>
          <w:sz w:val="22"/>
          <w:szCs w:val="22"/>
        </w:rPr>
        <w:tab/>
        <w:t xml:space="preserve">       </w:t>
      </w:r>
    </w:p>
    <w:p w14:paraId="75E780F4" w14:textId="77777777" w:rsidR="00492198" w:rsidRPr="005D0DC8" w:rsidRDefault="00492198" w:rsidP="00F12018">
      <w:pPr>
        <w:tabs>
          <w:tab w:val="left" w:pos="7275"/>
        </w:tabs>
        <w:rPr>
          <w:rFonts w:ascii="Arial" w:hAnsi="Arial" w:cs="Arial"/>
          <w:sz w:val="22"/>
          <w:szCs w:val="22"/>
        </w:rPr>
      </w:pPr>
    </w:p>
    <w:p w14:paraId="15AEC30D" w14:textId="4D4B0CB9" w:rsidR="00F12018" w:rsidRPr="005D0DC8" w:rsidRDefault="00F12018" w:rsidP="00F12018">
      <w:pPr>
        <w:tabs>
          <w:tab w:val="left" w:pos="7275"/>
        </w:tabs>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Date</w:t>
      </w:r>
      <w:r w:rsidRPr="005D0DC8">
        <w:rPr>
          <w:rFonts w:ascii="Arial" w:hAnsi="Arial" w:cs="Arial"/>
          <w:sz w:val="22"/>
          <w:szCs w:val="22"/>
        </w:rPr>
        <w:t>]</w:t>
      </w:r>
    </w:p>
    <w:p w14:paraId="18D5220A" w14:textId="0B955E57" w:rsidR="004E2903" w:rsidRPr="005D0DC8" w:rsidRDefault="004E2903" w:rsidP="004E2903">
      <w:pPr>
        <w:tabs>
          <w:tab w:val="left" w:pos="7275"/>
        </w:tabs>
        <w:rPr>
          <w:rFonts w:ascii="Arial" w:hAnsi="Arial" w:cs="Arial"/>
          <w:sz w:val="22"/>
          <w:szCs w:val="22"/>
        </w:rPr>
      </w:pPr>
      <w:r w:rsidRPr="005D0DC8">
        <w:rPr>
          <w:rFonts w:ascii="Arial" w:hAnsi="Arial" w:cs="Arial"/>
          <w:sz w:val="22"/>
          <w:szCs w:val="22"/>
        </w:rPr>
        <w:tab/>
      </w:r>
      <w:r w:rsidRPr="005D0DC8">
        <w:rPr>
          <w:rFonts w:ascii="Arial" w:hAnsi="Arial" w:cs="Arial"/>
          <w:sz w:val="22"/>
          <w:szCs w:val="22"/>
        </w:rPr>
        <w:tab/>
        <w:t xml:space="preserve">         </w:t>
      </w:r>
    </w:p>
    <w:p w14:paraId="4387A144" w14:textId="77777777" w:rsidR="004E2903" w:rsidRPr="005D0DC8" w:rsidRDefault="004E2903" w:rsidP="004E2903">
      <w:pPr>
        <w:tabs>
          <w:tab w:val="left" w:pos="7275"/>
        </w:tabs>
        <w:rPr>
          <w:rFonts w:ascii="Arial" w:hAnsi="Arial" w:cs="Arial"/>
          <w:sz w:val="22"/>
          <w:szCs w:val="22"/>
        </w:rPr>
      </w:pPr>
      <w:r w:rsidRPr="005D0DC8">
        <w:rPr>
          <w:rFonts w:ascii="Arial" w:hAnsi="Arial" w:cs="Arial"/>
          <w:sz w:val="22"/>
          <w:szCs w:val="22"/>
        </w:rPr>
        <w:t>Reference [</w:t>
      </w:r>
      <w:proofErr w:type="gramStart"/>
      <w:r w:rsidRPr="005D0DC8">
        <w:rPr>
          <w:rFonts w:ascii="Arial" w:hAnsi="Arial" w:cs="Arial"/>
          <w:sz w:val="22"/>
          <w:szCs w:val="22"/>
          <w:highlight w:val="yellow"/>
        </w:rPr>
        <w:t>Ente</w:t>
      </w:r>
      <w:r w:rsidRPr="005D0DC8">
        <w:rPr>
          <w:rFonts w:ascii="Arial" w:hAnsi="Arial" w:cs="Arial"/>
          <w:sz w:val="22"/>
          <w:szCs w:val="22"/>
        </w:rPr>
        <w:t>r</w:t>
      </w:r>
      <w:proofErr w:type="gramEnd"/>
      <w:r w:rsidRPr="005D0DC8">
        <w:rPr>
          <w:rFonts w:ascii="Arial" w:hAnsi="Arial" w:cs="Arial"/>
          <w:sz w:val="22"/>
          <w:szCs w:val="22"/>
        </w:rPr>
        <w:t>]</w:t>
      </w:r>
    </w:p>
    <w:p w14:paraId="43B6DDB0" w14:textId="77777777" w:rsidR="00F74E70" w:rsidRPr="005D0DC8" w:rsidRDefault="00F74E70" w:rsidP="00F74E70">
      <w:pPr>
        <w:rPr>
          <w:rFonts w:ascii="Arial" w:hAnsi="Arial" w:cs="Arial"/>
          <w:sz w:val="22"/>
          <w:szCs w:val="22"/>
        </w:rPr>
      </w:pPr>
    </w:p>
    <w:p w14:paraId="596375D0" w14:textId="44FA3199" w:rsidR="00F74E70" w:rsidRPr="005D0DC8" w:rsidRDefault="00F74E70" w:rsidP="00F74E70">
      <w:pPr>
        <w:rPr>
          <w:rFonts w:ascii="Arial" w:hAnsi="Arial" w:cs="Arial"/>
          <w:sz w:val="22"/>
          <w:szCs w:val="22"/>
        </w:rPr>
      </w:pPr>
      <w:r w:rsidRPr="005D0DC8">
        <w:rPr>
          <w:rFonts w:ascii="Arial" w:hAnsi="Arial" w:cs="Arial"/>
          <w:sz w:val="22"/>
          <w:szCs w:val="22"/>
        </w:rPr>
        <w:t xml:space="preserve">Dear </w:t>
      </w:r>
      <w:r w:rsidR="000E1B87" w:rsidRPr="005D0DC8">
        <w:rPr>
          <w:rFonts w:ascii="Arial" w:hAnsi="Arial" w:cs="Arial"/>
          <w:sz w:val="22"/>
          <w:szCs w:val="22"/>
        </w:rPr>
        <w:t>[</w:t>
      </w:r>
      <w:r w:rsidR="000E1B87" w:rsidRPr="005D0DC8">
        <w:rPr>
          <w:rFonts w:ascii="Arial" w:hAnsi="Arial" w:cs="Arial"/>
          <w:sz w:val="22"/>
          <w:szCs w:val="22"/>
          <w:highlight w:val="yellow"/>
        </w:rPr>
        <w:t>name</w:t>
      </w:r>
      <w:r w:rsidR="000E1B87" w:rsidRPr="005D0DC8">
        <w:rPr>
          <w:rFonts w:ascii="Arial" w:hAnsi="Arial" w:cs="Arial"/>
          <w:sz w:val="22"/>
          <w:szCs w:val="22"/>
        </w:rPr>
        <w:t>],</w:t>
      </w:r>
    </w:p>
    <w:p w14:paraId="661E7B16" w14:textId="77777777" w:rsidR="00492198" w:rsidRPr="005D0DC8" w:rsidRDefault="00492198" w:rsidP="00F74E70">
      <w:pPr>
        <w:rPr>
          <w:rFonts w:ascii="Arial" w:hAnsi="Arial" w:cs="Arial"/>
          <w:sz w:val="22"/>
          <w:szCs w:val="22"/>
        </w:rPr>
      </w:pPr>
    </w:p>
    <w:p w14:paraId="5F1C921E" w14:textId="3B491A92" w:rsidR="00492198" w:rsidRPr="005D0DC8" w:rsidRDefault="00492198" w:rsidP="00492198">
      <w:pPr>
        <w:rPr>
          <w:rFonts w:ascii="Arial" w:hAnsi="Arial" w:cs="Arial"/>
          <w:b/>
          <w:iCs/>
          <w:sz w:val="22"/>
        </w:rPr>
      </w:pPr>
      <w:r w:rsidRPr="005D0DC8">
        <w:rPr>
          <w:rFonts w:ascii="Arial" w:hAnsi="Arial" w:cs="Arial"/>
          <w:b/>
          <w:iCs/>
          <w:sz w:val="22"/>
        </w:rPr>
        <w:t>Final response to complaint</w:t>
      </w:r>
    </w:p>
    <w:p w14:paraId="57AB9456" w14:textId="77777777" w:rsidR="00F74E70" w:rsidRPr="005D0DC8" w:rsidRDefault="00F74E70" w:rsidP="00F74E70">
      <w:pPr>
        <w:rPr>
          <w:rFonts w:ascii="Arial" w:hAnsi="Arial" w:cs="Arial"/>
          <w:sz w:val="22"/>
          <w:szCs w:val="22"/>
        </w:rPr>
      </w:pPr>
    </w:p>
    <w:p w14:paraId="6C669708" w14:textId="6F1B11A7" w:rsidR="00F74E70" w:rsidRPr="005D0DC8" w:rsidRDefault="00F74E70" w:rsidP="00297358">
      <w:pPr>
        <w:rPr>
          <w:rFonts w:ascii="Arial" w:hAnsi="Arial" w:cs="Arial"/>
          <w:sz w:val="22"/>
          <w:szCs w:val="22"/>
        </w:rPr>
      </w:pPr>
      <w:r w:rsidRPr="005D0DC8">
        <w:rPr>
          <w:rFonts w:ascii="Arial" w:hAnsi="Arial" w:cs="Arial"/>
          <w:sz w:val="22"/>
          <w:szCs w:val="22"/>
        </w:rPr>
        <w:t>Further to my letter</w:t>
      </w:r>
      <w:r w:rsidR="004E2903" w:rsidRPr="005D0DC8">
        <w:rPr>
          <w:rFonts w:ascii="Arial" w:hAnsi="Arial" w:cs="Arial"/>
          <w:sz w:val="22"/>
          <w:szCs w:val="22"/>
        </w:rPr>
        <w:t xml:space="preserve"> dated [</w:t>
      </w:r>
      <w:r w:rsidR="004E2903" w:rsidRPr="005D0DC8">
        <w:rPr>
          <w:rFonts w:ascii="Arial" w:hAnsi="Arial" w:cs="Arial"/>
          <w:sz w:val="22"/>
          <w:szCs w:val="22"/>
          <w:highlight w:val="yellow"/>
        </w:rPr>
        <w:t>enter</w:t>
      </w:r>
      <w:r w:rsidR="004E2903" w:rsidRPr="005D0DC8">
        <w:rPr>
          <w:rFonts w:ascii="Arial" w:hAnsi="Arial" w:cs="Arial"/>
          <w:sz w:val="22"/>
          <w:szCs w:val="22"/>
        </w:rPr>
        <w:t>]</w:t>
      </w:r>
      <w:r w:rsidRPr="005D0DC8">
        <w:rPr>
          <w:rFonts w:ascii="Arial" w:hAnsi="Arial" w:cs="Arial"/>
          <w:sz w:val="22"/>
          <w:szCs w:val="22"/>
        </w:rPr>
        <w:t>,</w:t>
      </w:r>
      <w:r w:rsidR="004E2903" w:rsidRPr="005D0DC8">
        <w:rPr>
          <w:rFonts w:ascii="Arial" w:hAnsi="Arial" w:cs="Arial"/>
          <w:sz w:val="22"/>
          <w:szCs w:val="22"/>
        </w:rPr>
        <w:t xml:space="preserve"> please </w:t>
      </w:r>
      <w:r w:rsidR="00297358" w:rsidRPr="005D0DC8">
        <w:rPr>
          <w:rFonts w:ascii="Arial" w:hAnsi="Arial" w:cs="Arial"/>
          <w:sz w:val="22"/>
          <w:szCs w:val="22"/>
        </w:rPr>
        <w:t xml:space="preserve">see </w:t>
      </w:r>
      <w:r w:rsidR="004E2903" w:rsidRPr="005D0DC8">
        <w:rPr>
          <w:rFonts w:ascii="Arial" w:hAnsi="Arial" w:cs="Arial"/>
          <w:sz w:val="22"/>
          <w:szCs w:val="22"/>
        </w:rPr>
        <w:t xml:space="preserve">below </w:t>
      </w:r>
      <w:r w:rsidR="00492198" w:rsidRPr="005D0DC8">
        <w:rPr>
          <w:rFonts w:ascii="Arial" w:hAnsi="Arial" w:cs="Arial"/>
          <w:sz w:val="22"/>
          <w:szCs w:val="22"/>
        </w:rPr>
        <w:t xml:space="preserve">the </w:t>
      </w:r>
      <w:r w:rsidR="004E2903" w:rsidRPr="005D0DC8">
        <w:rPr>
          <w:rFonts w:ascii="Arial" w:hAnsi="Arial" w:cs="Arial"/>
          <w:sz w:val="22"/>
          <w:szCs w:val="22"/>
        </w:rPr>
        <w:t xml:space="preserve">findings following </w:t>
      </w:r>
      <w:r w:rsidR="00297358" w:rsidRPr="005D0DC8">
        <w:rPr>
          <w:rFonts w:ascii="Arial" w:hAnsi="Arial" w:cs="Arial"/>
          <w:sz w:val="22"/>
          <w:szCs w:val="22"/>
        </w:rPr>
        <w:t>a full investigation into your complaint dated [</w:t>
      </w:r>
      <w:r w:rsidR="00297358" w:rsidRPr="005D0DC8">
        <w:rPr>
          <w:rFonts w:ascii="Arial" w:hAnsi="Arial" w:cs="Arial"/>
          <w:sz w:val="22"/>
          <w:szCs w:val="22"/>
          <w:highlight w:val="yellow"/>
        </w:rPr>
        <w:t>insert</w:t>
      </w:r>
      <w:r w:rsidR="00297358" w:rsidRPr="005D0DC8">
        <w:rPr>
          <w:rFonts w:ascii="Arial" w:hAnsi="Arial" w:cs="Arial"/>
          <w:sz w:val="22"/>
          <w:szCs w:val="22"/>
        </w:rPr>
        <w:t xml:space="preserve">]. </w:t>
      </w:r>
    </w:p>
    <w:p w14:paraId="0BAD6338" w14:textId="15C3FF89" w:rsidR="00297358" w:rsidRPr="005D0DC8" w:rsidRDefault="00297358" w:rsidP="00297358">
      <w:pPr>
        <w:rPr>
          <w:rFonts w:ascii="Arial" w:hAnsi="Arial" w:cs="Arial"/>
          <w:sz w:val="22"/>
          <w:szCs w:val="22"/>
        </w:rPr>
      </w:pPr>
    </w:p>
    <w:p w14:paraId="1B2EFA59" w14:textId="446F51B4" w:rsidR="00297358" w:rsidRPr="005D0DC8" w:rsidRDefault="00297358" w:rsidP="00297358">
      <w:pPr>
        <w:rPr>
          <w:rFonts w:ascii="Arial" w:hAnsi="Arial" w:cs="Arial"/>
          <w:sz w:val="22"/>
          <w:szCs w:val="22"/>
        </w:rPr>
      </w:pPr>
      <w:r w:rsidRPr="005D0DC8">
        <w:rPr>
          <w:rFonts w:ascii="Arial" w:hAnsi="Arial" w:cs="Arial"/>
          <w:sz w:val="22"/>
          <w:szCs w:val="22"/>
        </w:rPr>
        <w:t>[</w:t>
      </w:r>
      <w:r w:rsidRPr="005D0DC8">
        <w:rPr>
          <w:rFonts w:ascii="Arial" w:hAnsi="Arial" w:cs="Arial"/>
          <w:sz w:val="22"/>
          <w:szCs w:val="22"/>
          <w:highlight w:val="yellow"/>
        </w:rPr>
        <w:t xml:space="preserve">Detail, although the response </w:t>
      </w:r>
      <w:r w:rsidR="00F12018" w:rsidRPr="005D0DC8">
        <w:rPr>
          <w:rFonts w:ascii="Arial" w:hAnsi="Arial" w:cs="Arial"/>
          <w:sz w:val="22"/>
          <w:szCs w:val="22"/>
          <w:highlight w:val="yellow"/>
        </w:rPr>
        <w:t>i</w:t>
      </w:r>
      <w:r w:rsidRPr="005D0DC8">
        <w:rPr>
          <w:rFonts w:ascii="Arial" w:hAnsi="Arial" w:cs="Arial"/>
          <w:sz w:val="22"/>
          <w:szCs w:val="22"/>
          <w:highlight w:val="yellow"/>
        </w:rPr>
        <w:t xml:space="preserve">s to include the following as per section </w:t>
      </w:r>
      <w:r w:rsidR="00F12018" w:rsidRPr="005D0DC8">
        <w:rPr>
          <w:rFonts w:ascii="Arial" w:hAnsi="Arial" w:cs="Arial"/>
          <w:sz w:val="22"/>
          <w:szCs w:val="22"/>
          <w:highlight w:val="yellow"/>
        </w:rPr>
        <w:t>3.</w:t>
      </w:r>
      <w:r w:rsidR="00C04E9D" w:rsidRPr="005D0DC8">
        <w:rPr>
          <w:rFonts w:ascii="Arial" w:hAnsi="Arial" w:cs="Arial"/>
          <w:sz w:val="22"/>
          <w:szCs w:val="22"/>
          <w:highlight w:val="yellow"/>
        </w:rPr>
        <w:t>16</w:t>
      </w:r>
      <w:r w:rsidR="00F12018" w:rsidRPr="005D0DC8">
        <w:rPr>
          <w:rFonts w:ascii="Arial" w:hAnsi="Arial" w:cs="Arial"/>
          <w:sz w:val="22"/>
          <w:szCs w:val="22"/>
        </w:rPr>
        <w:t>]</w:t>
      </w:r>
    </w:p>
    <w:p w14:paraId="36BD0E69" w14:textId="77777777" w:rsidR="00F74E70" w:rsidRPr="005D0DC8" w:rsidRDefault="00F74E70" w:rsidP="00297358">
      <w:pPr>
        <w:rPr>
          <w:rFonts w:ascii="Arial" w:hAnsi="Arial" w:cs="Arial"/>
          <w:sz w:val="20"/>
          <w:szCs w:val="20"/>
        </w:rPr>
      </w:pPr>
    </w:p>
    <w:p w14:paraId="335CAA51" w14:textId="04FEA45F" w:rsidR="00F12018" w:rsidRPr="005D0DC8" w:rsidRDefault="004E2903" w:rsidP="00F12018">
      <w:pPr>
        <w:pStyle w:val="ListParagraph"/>
        <w:numPr>
          <w:ilvl w:val="0"/>
          <w:numId w:val="30"/>
        </w:numPr>
        <w:rPr>
          <w:rFonts w:ascii="Arial" w:hAnsi="Arial" w:cs="Arial"/>
          <w:sz w:val="22"/>
          <w:szCs w:val="22"/>
          <w:highlight w:val="yellow"/>
        </w:rPr>
      </w:pPr>
      <w:r w:rsidRPr="005D0DC8">
        <w:rPr>
          <w:rFonts w:ascii="Arial" w:hAnsi="Arial" w:cs="Arial"/>
          <w:sz w:val="22"/>
          <w:szCs w:val="22"/>
          <w:highlight w:val="yellow"/>
        </w:rPr>
        <w:t>Be professional, well thought out and sympathetic</w:t>
      </w:r>
    </w:p>
    <w:p w14:paraId="37F473CE" w14:textId="77777777" w:rsidR="00F12018" w:rsidRPr="005D0DC8" w:rsidRDefault="00F12018" w:rsidP="00297358">
      <w:pPr>
        <w:rPr>
          <w:rFonts w:ascii="Arial" w:hAnsi="Arial" w:cs="Arial"/>
          <w:sz w:val="22"/>
          <w:szCs w:val="22"/>
          <w:highlight w:val="yellow"/>
        </w:rPr>
      </w:pPr>
    </w:p>
    <w:p w14:paraId="7606A33B" w14:textId="7B071C0E" w:rsidR="004E2903" w:rsidRPr="005D0DC8" w:rsidRDefault="004E2903" w:rsidP="00F12018">
      <w:pPr>
        <w:pStyle w:val="ListParagraph"/>
        <w:numPr>
          <w:ilvl w:val="0"/>
          <w:numId w:val="30"/>
        </w:numPr>
        <w:rPr>
          <w:rFonts w:ascii="Arial" w:hAnsi="Arial" w:cs="Arial"/>
          <w:sz w:val="22"/>
          <w:szCs w:val="22"/>
          <w:highlight w:val="yellow"/>
        </w:rPr>
      </w:pPr>
      <w:r w:rsidRPr="005D0DC8">
        <w:rPr>
          <w:rFonts w:ascii="Arial" w:hAnsi="Arial" w:cs="Arial"/>
          <w:sz w:val="22"/>
          <w:szCs w:val="22"/>
          <w:highlight w:val="yellow"/>
        </w:rPr>
        <w:t xml:space="preserve">Deal fully with all the complainant’s complaints </w:t>
      </w:r>
    </w:p>
    <w:p w14:paraId="40BC8ADD" w14:textId="77777777" w:rsidR="00F12018" w:rsidRPr="005D0DC8" w:rsidRDefault="00F12018" w:rsidP="00F12018">
      <w:pPr>
        <w:rPr>
          <w:rFonts w:ascii="Arial" w:hAnsi="Arial" w:cs="Arial"/>
          <w:sz w:val="22"/>
          <w:szCs w:val="22"/>
          <w:highlight w:val="yellow"/>
        </w:rPr>
      </w:pPr>
    </w:p>
    <w:p w14:paraId="5E54B758" w14:textId="22E05A98" w:rsidR="004E2903" w:rsidRPr="005D0DC8" w:rsidRDefault="004E2903" w:rsidP="00F12018">
      <w:pPr>
        <w:pStyle w:val="ListParagraph"/>
        <w:numPr>
          <w:ilvl w:val="0"/>
          <w:numId w:val="30"/>
        </w:numPr>
        <w:rPr>
          <w:rFonts w:ascii="Arial" w:hAnsi="Arial" w:cs="Arial"/>
          <w:sz w:val="22"/>
          <w:szCs w:val="22"/>
          <w:highlight w:val="yellow"/>
        </w:rPr>
      </w:pPr>
      <w:r w:rsidRPr="005D0DC8">
        <w:rPr>
          <w:rFonts w:ascii="Arial" w:hAnsi="Arial" w:cs="Arial"/>
          <w:sz w:val="22"/>
          <w:szCs w:val="22"/>
          <w:highlight w:val="yellow"/>
        </w:rPr>
        <w:t>Include a factual chronology of events which sets out and describes every relevant consultation or telephone contact, referring to the clinical notes as required</w:t>
      </w:r>
    </w:p>
    <w:p w14:paraId="14002CC6" w14:textId="77777777" w:rsidR="00F12018" w:rsidRPr="005D0DC8" w:rsidRDefault="00F12018" w:rsidP="00297358">
      <w:pPr>
        <w:rPr>
          <w:rFonts w:ascii="Arial" w:hAnsi="Arial" w:cs="Arial"/>
          <w:sz w:val="22"/>
          <w:szCs w:val="22"/>
          <w:highlight w:val="yellow"/>
        </w:rPr>
      </w:pPr>
    </w:p>
    <w:p w14:paraId="75C3C8CD" w14:textId="2C554177" w:rsidR="004E2903" w:rsidRPr="005D0DC8" w:rsidRDefault="004E2903" w:rsidP="00F12018">
      <w:pPr>
        <w:pStyle w:val="ListParagraph"/>
        <w:numPr>
          <w:ilvl w:val="0"/>
          <w:numId w:val="30"/>
        </w:numPr>
        <w:rPr>
          <w:rFonts w:ascii="Arial" w:hAnsi="Arial" w:cs="Arial"/>
          <w:sz w:val="22"/>
          <w:szCs w:val="22"/>
          <w:highlight w:val="yellow"/>
        </w:rPr>
      </w:pPr>
      <w:r w:rsidRPr="005D0DC8">
        <w:rPr>
          <w:rFonts w:ascii="Arial" w:hAnsi="Arial" w:cs="Arial"/>
          <w:sz w:val="22"/>
          <w:szCs w:val="22"/>
          <w:highlight w:val="yellow"/>
        </w:rPr>
        <w:t>Set out what details are based on memory, contemporaneous notes or normal practice</w:t>
      </w:r>
    </w:p>
    <w:p w14:paraId="5DBD3092" w14:textId="77777777" w:rsidR="00F12018" w:rsidRPr="005D0DC8" w:rsidRDefault="00F12018" w:rsidP="00297358">
      <w:pPr>
        <w:rPr>
          <w:rFonts w:ascii="Arial" w:hAnsi="Arial" w:cs="Arial"/>
          <w:sz w:val="22"/>
          <w:szCs w:val="22"/>
          <w:highlight w:val="yellow"/>
        </w:rPr>
      </w:pPr>
    </w:p>
    <w:p w14:paraId="2C8B4EB5" w14:textId="0C25E6FA" w:rsidR="004E2903" w:rsidRPr="005D0DC8" w:rsidRDefault="004E2903" w:rsidP="00F12018">
      <w:pPr>
        <w:pStyle w:val="ListParagraph"/>
        <w:numPr>
          <w:ilvl w:val="0"/>
          <w:numId w:val="30"/>
        </w:numPr>
        <w:rPr>
          <w:rFonts w:ascii="Arial" w:hAnsi="Arial" w:cs="Arial"/>
          <w:sz w:val="22"/>
          <w:szCs w:val="22"/>
          <w:highlight w:val="yellow"/>
        </w:rPr>
      </w:pPr>
      <w:r w:rsidRPr="005D0DC8">
        <w:rPr>
          <w:rFonts w:ascii="Arial" w:hAnsi="Arial" w:cs="Arial"/>
          <w:sz w:val="22"/>
          <w:szCs w:val="22"/>
          <w:highlight w:val="yellow"/>
        </w:rPr>
        <w:t>Explain any medical terminology in a way in which the complainant will understand</w:t>
      </w:r>
    </w:p>
    <w:p w14:paraId="251AAF02" w14:textId="77777777" w:rsidR="00F12018" w:rsidRPr="005D0DC8" w:rsidRDefault="00F12018" w:rsidP="00297358">
      <w:pPr>
        <w:rPr>
          <w:rFonts w:ascii="Arial" w:hAnsi="Arial" w:cs="Arial"/>
          <w:sz w:val="22"/>
          <w:szCs w:val="22"/>
          <w:highlight w:val="yellow"/>
        </w:rPr>
      </w:pPr>
    </w:p>
    <w:p w14:paraId="176D9BEA" w14:textId="21FA8611" w:rsidR="004E2903" w:rsidRPr="005D0DC8" w:rsidRDefault="004E2903" w:rsidP="00F12018">
      <w:pPr>
        <w:pStyle w:val="ListParagraph"/>
        <w:numPr>
          <w:ilvl w:val="0"/>
          <w:numId w:val="30"/>
        </w:numPr>
        <w:rPr>
          <w:rFonts w:ascii="Arial" w:hAnsi="Arial" w:cs="Arial"/>
          <w:sz w:val="22"/>
          <w:szCs w:val="22"/>
          <w:highlight w:val="yellow"/>
        </w:rPr>
      </w:pPr>
      <w:r w:rsidRPr="005D0DC8">
        <w:rPr>
          <w:rFonts w:ascii="Arial" w:hAnsi="Arial" w:cs="Arial"/>
          <w:sz w:val="22"/>
          <w:szCs w:val="22"/>
          <w:highlight w:val="yellow"/>
        </w:rPr>
        <w:t xml:space="preserve">Contain an apology, offer of treatment or other redress if something has gone wrong. The response should also highlight what the </w:t>
      </w:r>
      <w:r w:rsidR="00492198" w:rsidRPr="005D0DC8">
        <w:rPr>
          <w:rFonts w:ascii="Arial" w:hAnsi="Arial" w:cs="Arial"/>
          <w:sz w:val="22"/>
          <w:szCs w:val="22"/>
          <w:highlight w:val="yellow"/>
        </w:rPr>
        <w:t>organisation</w:t>
      </w:r>
      <w:r w:rsidRPr="005D0DC8">
        <w:rPr>
          <w:rFonts w:ascii="Arial" w:hAnsi="Arial" w:cs="Arial"/>
          <w:sz w:val="22"/>
          <w:szCs w:val="22"/>
          <w:highlight w:val="yellow"/>
        </w:rPr>
        <w:t xml:space="preserve"> has done, or intends to do, to remedy the concerns identified to ensure that the problem does not happen again.</w:t>
      </w:r>
    </w:p>
    <w:p w14:paraId="012F9D2B" w14:textId="4A52CA40" w:rsidR="004E2903" w:rsidRPr="005D0DC8" w:rsidRDefault="004E2903" w:rsidP="00297358">
      <w:pPr>
        <w:rPr>
          <w:rFonts w:ascii="Arial" w:hAnsi="Arial" w:cs="Arial"/>
          <w:sz w:val="22"/>
          <w:szCs w:val="22"/>
        </w:rPr>
      </w:pPr>
    </w:p>
    <w:p w14:paraId="2FAFD44B" w14:textId="41414A2F" w:rsidR="00F74E70" w:rsidRPr="005D0DC8" w:rsidRDefault="00297358" w:rsidP="00F74E70">
      <w:pPr>
        <w:rPr>
          <w:rFonts w:ascii="Arial" w:hAnsi="Arial" w:cs="Arial"/>
          <w:sz w:val="22"/>
          <w:szCs w:val="22"/>
        </w:rPr>
      </w:pPr>
      <w:r w:rsidRPr="005D0DC8">
        <w:rPr>
          <w:rFonts w:ascii="Arial" w:hAnsi="Arial" w:cs="Arial"/>
          <w:sz w:val="22"/>
          <w:szCs w:val="22"/>
        </w:rPr>
        <w:t>Please be advised that this is the final response</w:t>
      </w:r>
      <w:r w:rsidR="00F12018" w:rsidRPr="005D0DC8">
        <w:rPr>
          <w:rFonts w:ascii="Arial" w:hAnsi="Arial" w:cs="Arial"/>
          <w:sz w:val="22"/>
          <w:szCs w:val="22"/>
        </w:rPr>
        <w:t>. S</w:t>
      </w:r>
      <w:r w:rsidR="004E2903" w:rsidRPr="005D0DC8">
        <w:rPr>
          <w:rFonts w:ascii="Arial" w:hAnsi="Arial" w:cs="Arial"/>
          <w:sz w:val="22"/>
          <w:szCs w:val="22"/>
        </w:rPr>
        <w:t xml:space="preserve">hould </w:t>
      </w:r>
      <w:r w:rsidR="00F12018" w:rsidRPr="005D0DC8">
        <w:rPr>
          <w:rFonts w:ascii="Arial" w:hAnsi="Arial" w:cs="Arial"/>
          <w:sz w:val="22"/>
          <w:szCs w:val="22"/>
        </w:rPr>
        <w:t>you remain dissatisfied with the findings of this investigation, then you may further complain</w:t>
      </w:r>
      <w:r w:rsidR="00B03ADF">
        <w:rPr>
          <w:rFonts w:ascii="Arial" w:hAnsi="Arial" w:cs="Arial"/>
          <w:sz w:val="22"/>
          <w:szCs w:val="22"/>
        </w:rPr>
        <w:t xml:space="preserve"> online or</w:t>
      </w:r>
      <w:r w:rsidR="000107B4" w:rsidRPr="005D0DC8">
        <w:rPr>
          <w:rFonts w:ascii="Arial" w:hAnsi="Arial" w:cs="Arial"/>
          <w:sz w:val="22"/>
          <w:szCs w:val="22"/>
        </w:rPr>
        <w:t xml:space="preserve"> in writing</w:t>
      </w:r>
      <w:r w:rsidR="00F12018" w:rsidRPr="005D0DC8">
        <w:rPr>
          <w:rFonts w:ascii="Arial" w:hAnsi="Arial" w:cs="Arial"/>
          <w:sz w:val="22"/>
          <w:szCs w:val="22"/>
        </w:rPr>
        <w:t xml:space="preserve"> to</w:t>
      </w:r>
      <w:r w:rsidR="00E11D93" w:rsidRPr="005D0DC8">
        <w:rPr>
          <w:rFonts w:ascii="Arial" w:hAnsi="Arial" w:cs="Arial"/>
          <w:sz w:val="22"/>
          <w:szCs w:val="22"/>
        </w:rPr>
        <w:t xml:space="preserve"> </w:t>
      </w:r>
      <w:hyperlink r:id="rId85" w:history="1">
        <w:r w:rsidR="00E11D93" w:rsidRPr="00B03ADF">
          <w:rPr>
            <w:rStyle w:val="Hyperlink"/>
            <w:rFonts w:ascii="Arial" w:hAnsi="Arial" w:cs="Arial"/>
            <w:sz w:val="22"/>
            <w:szCs w:val="22"/>
          </w:rPr>
          <w:t xml:space="preserve">the </w:t>
        </w:r>
        <w:r w:rsidR="004E2903" w:rsidRPr="00B03ADF">
          <w:rPr>
            <w:rStyle w:val="Hyperlink"/>
            <w:rFonts w:ascii="Arial" w:hAnsi="Arial" w:cs="Arial"/>
            <w:sz w:val="22"/>
            <w:szCs w:val="22"/>
          </w:rPr>
          <w:t xml:space="preserve">Parliamentary and Health Service Ombudsman </w:t>
        </w:r>
        <w:r w:rsidR="00F12018" w:rsidRPr="00B03ADF">
          <w:rPr>
            <w:rStyle w:val="Hyperlink"/>
            <w:rFonts w:ascii="Arial" w:hAnsi="Arial" w:cs="Arial"/>
            <w:sz w:val="22"/>
            <w:szCs w:val="22"/>
          </w:rPr>
          <w:t>(PHSO)</w:t>
        </w:r>
      </w:hyperlink>
      <w:r w:rsidR="00E11D93" w:rsidRPr="005D0DC8">
        <w:rPr>
          <w:rFonts w:ascii="Arial" w:hAnsi="Arial" w:cs="Arial"/>
          <w:sz w:val="22"/>
          <w:szCs w:val="22"/>
        </w:rPr>
        <w:t xml:space="preserve"> at either:</w:t>
      </w:r>
    </w:p>
    <w:p w14:paraId="103D2650" w14:textId="14F37B8B" w:rsidR="00E11D93" w:rsidRPr="005D0DC8" w:rsidRDefault="00E11D93" w:rsidP="00F74E70">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E11D93" w:rsidRPr="005D0DC8" w14:paraId="1671D765" w14:textId="77777777" w:rsidTr="00A3114A">
        <w:tc>
          <w:tcPr>
            <w:tcW w:w="4505" w:type="dxa"/>
          </w:tcPr>
          <w:p w14:paraId="148EF1FD" w14:textId="1BDC3E71" w:rsidR="00E11D93" w:rsidRPr="005D0DC8" w:rsidRDefault="00E11D93" w:rsidP="00A3114A">
            <w:pPr>
              <w:ind w:left="-105"/>
              <w:rPr>
                <w:rFonts w:ascii="Arial" w:hAnsi="Arial" w:cs="Arial"/>
                <w:sz w:val="22"/>
                <w:szCs w:val="22"/>
              </w:rPr>
            </w:pPr>
            <w:r w:rsidRPr="005D0DC8">
              <w:rPr>
                <w:rFonts w:ascii="Arial" w:hAnsi="Arial" w:cs="Arial"/>
                <w:sz w:val="22"/>
                <w:szCs w:val="22"/>
              </w:rPr>
              <w:t>Milbank Tower</w:t>
            </w:r>
          </w:p>
          <w:p w14:paraId="4AE639F8" w14:textId="77777777" w:rsidR="00E11D93" w:rsidRPr="005D0DC8" w:rsidRDefault="00E11D93" w:rsidP="00A3114A">
            <w:pPr>
              <w:ind w:left="-105"/>
              <w:rPr>
                <w:rFonts w:ascii="Arial" w:hAnsi="Arial" w:cs="Arial"/>
                <w:sz w:val="22"/>
                <w:szCs w:val="22"/>
              </w:rPr>
            </w:pPr>
            <w:r w:rsidRPr="005D0DC8">
              <w:rPr>
                <w:rFonts w:ascii="Arial" w:hAnsi="Arial" w:cs="Arial"/>
                <w:sz w:val="22"/>
                <w:szCs w:val="22"/>
              </w:rPr>
              <w:t>Millbank</w:t>
            </w:r>
          </w:p>
          <w:p w14:paraId="7D4ACEBC" w14:textId="77777777" w:rsidR="00E11D93" w:rsidRPr="005D0DC8" w:rsidRDefault="00E11D93" w:rsidP="00A3114A">
            <w:pPr>
              <w:ind w:left="-105"/>
              <w:rPr>
                <w:rFonts w:ascii="Arial" w:hAnsi="Arial" w:cs="Arial"/>
                <w:sz w:val="22"/>
                <w:szCs w:val="22"/>
              </w:rPr>
            </w:pPr>
            <w:r w:rsidRPr="005D0DC8">
              <w:rPr>
                <w:rFonts w:ascii="Arial" w:hAnsi="Arial" w:cs="Arial"/>
                <w:sz w:val="22"/>
                <w:szCs w:val="22"/>
              </w:rPr>
              <w:t>LONDON</w:t>
            </w:r>
          </w:p>
          <w:p w14:paraId="5AB59618" w14:textId="5F6391C8" w:rsidR="00E11D93" w:rsidRPr="005D0DC8" w:rsidRDefault="00E11D93" w:rsidP="00A3114A">
            <w:pPr>
              <w:ind w:left="-105"/>
              <w:rPr>
                <w:rFonts w:ascii="Arial" w:hAnsi="Arial" w:cs="Arial"/>
                <w:sz w:val="22"/>
                <w:szCs w:val="22"/>
              </w:rPr>
            </w:pPr>
            <w:r w:rsidRPr="005D0DC8">
              <w:rPr>
                <w:rFonts w:ascii="Arial" w:hAnsi="Arial" w:cs="Arial"/>
                <w:sz w:val="22"/>
                <w:szCs w:val="22"/>
              </w:rPr>
              <w:t>SW1P 4QP</w:t>
            </w:r>
          </w:p>
        </w:tc>
        <w:tc>
          <w:tcPr>
            <w:tcW w:w="4505" w:type="dxa"/>
          </w:tcPr>
          <w:p w14:paraId="6AD842C7" w14:textId="77777777" w:rsidR="00E11D93" w:rsidRPr="005D0DC8" w:rsidRDefault="00E11D93" w:rsidP="00A3114A">
            <w:pPr>
              <w:ind w:left="-105"/>
              <w:rPr>
                <w:rFonts w:ascii="Arial" w:hAnsi="Arial" w:cs="Arial"/>
                <w:sz w:val="22"/>
                <w:szCs w:val="22"/>
              </w:rPr>
            </w:pPr>
            <w:r w:rsidRPr="005D0DC8">
              <w:rPr>
                <w:rFonts w:ascii="Arial" w:hAnsi="Arial" w:cs="Arial"/>
                <w:sz w:val="22"/>
                <w:szCs w:val="22"/>
              </w:rPr>
              <w:t>Citygate</w:t>
            </w:r>
          </w:p>
          <w:p w14:paraId="172263B3" w14:textId="50A87D35" w:rsidR="00E11D93" w:rsidRPr="005D0DC8" w:rsidRDefault="00E11D93" w:rsidP="00A3114A">
            <w:pPr>
              <w:ind w:left="-105"/>
              <w:rPr>
                <w:rFonts w:ascii="Arial" w:hAnsi="Arial" w:cs="Arial"/>
                <w:sz w:val="22"/>
                <w:szCs w:val="22"/>
              </w:rPr>
            </w:pPr>
            <w:r w:rsidRPr="005D0DC8">
              <w:rPr>
                <w:rFonts w:ascii="Arial" w:hAnsi="Arial" w:cs="Arial"/>
                <w:sz w:val="22"/>
                <w:szCs w:val="22"/>
              </w:rPr>
              <w:t>Mosley Street</w:t>
            </w:r>
          </w:p>
          <w:p w14:paraId="1D5781ED" w14:textId="77777777" w:rsidR="00E11D93" w:rsidRPr="005D0DC8" w:rsidRDefault="00E11D93" w:rsidP="00A3114A">
            <w:pPr>
              <w:ind w:left="-105"/>
              <w:rPr>
                <w:rFonts w:ascii="Arial" w:hAnsi="Arial" w:cs="Arial"/>
                <w:sz w:val="22"/>
                <w:szCs w:val="22"/>
              </w:rPr>
            </w:pPr>
            <w:r w:rsidRPr="005D0DC8">
              <w:rPr>
                <w:rFonts w:ascii="Arial" w:hAnsi="Arial" w:cs="Arial"/>
                <w:sz w:val="22"/>
                <w:szCs w:val="22"/>
              </w:rPr>
              <w:t>MANCHESTER</w:t>
            </w:r>
          </w:p>
          <w:p w14:paraId="034C053E" w14:textId="0B18C0A9" w:rsidR="00E11D93" w:rsidRPr="005D0DC8" w:rsidRDefault="00E11D93" w:rsidP="00A3114A">
            <w:pPr>
              <w:ind w:left="-105"/>
              <w:rPr>
                <w:rFonts w:ascii="Arial" w:hAnsi="Arial" w:cs="Arial"/>
                <w:sz w:val="22"/>
                <w:szCs w:val="22"/>
              </w:rPr>
            </w:pPr>
            <w:r w:rsidRPr="005D0DC8">
              <w:rPr>
                <w:rFonts w:ascii="Arial" w:hAnsi="Arial" w:cs="Arial"/>
                <w:sz w:val="22"/>
                <w:szCs w:val="22"/>
              </w:rPr>
              <w:t>M2 3HQ</w:t>
            </w:r>
          </w:p>
        </w:tc>
      </w:tr>
    </w:tbl>
    <w:p w14:paraId="5BD74AFA" w14:textId="77777777" w:rsidR="00E11D93" w:rsidRPr="005D0DC8" w:rsidRDefault="00E11D93" w:rsidP="00F74E70">
      <w:pPr>
        <w:rPr>
          <w:rFonts w:ascii="Arial" w:hAnsi="Arial" w:cs="Arial"/>
          <w:sz w:val="22"/>
          <w:szCs w:val="22"/>
        </w:rPr>
      </w:pPr>
    </w:p>
    <w:p w14:paraId="60234D6B" w14:textId="076A0ECD" w:rsidR="00F74E70" w:rsidRPr="005D0DC8" w:rsidRDefault="000107B4" w:rsidP="00F74E70">
      <w:pPr>
        <w:rPr>
          <w:rStyle w:val="Hyperlink"/>
        </w:rPr>
      </w:pPr>
      <w:r w:rsidRPr="005D0DC8">
        <w:rPr>
          <w:rFonts w:ascii="Arial" w:hAnsi="Arial" w:cs="Arial"/>
          <w:sz w:val="22"/>
          <w:szCs w:val="22"/>
        </w:rPr>
        <w:t xml:space="preserve">The PHSO may be contacted via telephone on </w:t>
      </w:r>
      <w:r w:rsidR="00F74E70" w:rsidRPr="005D0DC8">
        <w:rPr>
          <w:rFonts w:ascii="Arial" w:hAnsi="Arial" w:cs="Arial"/>
          <w:sz w:val="22"/>
          <w:szCs w:val="22"/>
        </w:rPr>
        <w:t>0345 015 4033</w:t>
      </w:r>
      <w:r w:rsidR="0081685E">
        <w:rPr>
          <w:rFonts w:ascii="Arial" w:hAnsi="Arial" w:cs="Arial"/>
          <w:sz w:val="22"/>
          <w:szCs w:val="22"/>
        </w:rPr>
        <w:t xml:space="preserve">, by email </w:t>
      </w:r>
      <w:hyperlink r:id="rId86" w:history="1">
        <w:r w:rsidR="0081685E" w:rsidRPr="00A6765D">
          <w:rPr>
            <w:rStyle w:val="Hyperlink"/>
            <w:rFonts w:ascii="Arial" w:hAnsi="Arial" w:cs="Arial"/>
            <w:sz w:val="22"/>
            <w:szCs w:val="22"/>
          </w:rPr>
          <w:t>phso.enquiries@ombudsman.org.uk</w:t>
        </w:r>
      </w:hyperlink>
      <w:r w:rsidR="0081685E">
        <w:rPr>
          <w:rFonts w:ascii="Arial" w:hAnsi="Arial" w:cs="Arial"/>
          <w:sz w:val="22"/>
          <w:szCs w:val="22"/>
        </w:rPr>
        <w:t xml:space="preserve"> or </w:t>
      </w:r>
      <w:r w:rsidR="007A7E71">
        <w:rPr>
          <w:rFonts w:ascii="Arial" w:hAnsi="Arial" w:cs="Arial"/>
          <w:sz w:val="22"/>
          <w:szCs w:val="22"/>
        </w:rPr>
        <w:t xml:space="preserve">by using their </w:t>
      </w:r>
      <w:hyperlink r:id="rId87" w:history="1">
        <w:r w:rsidR="007A7E71" w:rsidRPr="007A7E71">
          <w:rPr>
            <w:rStyle w:val="Hyperlink"/>
            <w:rFonts w:ascii="Arial" w:hAnsi="Arial" w:cs="Arial"/>
            <w:sz w:val="22"/>
            <w:szCs w:val="22"/>
          </w:rPr>
          <w:t>secure online form</w:t>
        </w:r>
      </w:hyperlink>
      <w:r w:rsidRPr="005D0DC8">
        <w:rPr>
          <w:rFonts w:ascii="Arial" w:hAnsi="Arial" w:cs="Arial"/>
          <w:sz w:val="22"/>
          <w:szCs w:val="22"/>
        </w:rPr>
        <w:t xml:space="preserve">. Further details on how to make a complaint to PHSO can be sought at </w:t>
      </w:r>
      <w:hyperlink r:id="rId88" w:history="1">
        <w:r w:rsidRPr="005D0DC8">
          <w:rPr>
            <w:rStyle w:val="Hyperlink"/>
            <w:rFonts w:ascii="Arial" w:hAnsi="Arial" w:cs="Arial"/>
            <w:sz w:val="22"/>
            <w:szCs w:val="22"/>
          </w:rPr>
          <w:t>www.ombudsman.org.uk</w:t>
        </w:r>
      </w:hyperlink>
      <w:r w:rsidRPr="005D0DC8">
        <w:rPr>
          <w:rFonts w:ascii="Arial" w:hAnsi="Arial" w:cs="Arial"/>
          <w:sz w:val="22"/>
          <w:szCs w:val="22"/>
        </w:rPr>
        <w:t>.</w:t>
      </w:r>
    </w:p>
    <w:p w14:paraId="424581F6" w14:textId="77777777" w:rsidR="00F12018" w:rsidRPr="005D0DC8" w:rsidRDefault="00F12018" w:rsidP="00F74E70">
      <w:pPr>
        <w:rPr>
          <w:rFonts w:ascii="Arial" w:hAnsi="Arial" w:cs="Arial"/>
          <w:sz w:val="22"/>
          <w:szCs w:val="22"/>
        </w:rPr>
      </w:pPr>
    </w:p>
    <w:p w14:paraId="4020FFFE" w14:textId="2AC7C3C0" w:rsidR="00F74E70" w:rsidRPr="005D0DC8" w:rsidRDefault="00F74E70" w:rsidP="00F74E70">
      <w:pPr>
        <w:rPr>
          <w:rFonts w:ascii="Arial" w:hAnsi="Arial" w:cs="Arial"/>
          <w:sz w:val="22"/>
          <w:szCs w:val="22"/>
        </w:rPr>
      </w:pPr>
      <w:r w:rsidRPr="005D0DC8">
        <w:rPr>
          <w:rFonts w:ascii="Arial" w:hAnsi="Arial" w:cs="Arial"/>
          <w:sz w:val="22"/>
          <w:szCs w:val="22"/>
        </w:rPr>
        <w:t xml:space="preserve">Yours </w:t>
      </w:r>
      <w:r w:rsidR="00492198" w:rsidRPr="005D0DC8">
        <w:rPr>
          <w:rFonts w:ascii="Arial" w:hAnsi="Arial" w:cs="Arial"/>
          <w:sz w:val="22"/>
          <w:szCs w:val="22"/>
        </w:rPr>
        <w:t>s</w:t>
      </w:r>
      <w:r w:rsidRPr="005D0DC8">
        <w:rPr>
          <w:rFonts w:ascii="Arial" w:hAnsi="Arial" w:cs="Arial"/>
          <w:sz w:val="22"/>
          <w:szCs w:val="22"/>
        </w:rPr>
        <w:t>incerel</w:t>
      </w:r>
      <w:r w:rsidR="00F12018" w:rsidRPr="005D0DC8">
        <w:rPr>
          <w:rFonts w:ascii="Arial" w:hAnsi="Arial" w:cs="Arial"/>
          <w:sz w:val="22"/>
          <w:szCs w:val="22"/>
        </w:rPr>
        <w:t>y,</w:t>
      </w:r>
    </w:p>
    <w:p w14:paraId="4D0983F9" w14:textId="77777777" w:rsidR="00F74E70" w:rsidRPr="005D0DC8" w:rsidRDefault="00F74E70" w:rsidP="00F74E70">
      <w:pPr>
        <w:rPr>
          <w:rFonts w:ascii="Arial" w:hAnsi="Arial" w:cs="Arial"/>
          <w:sz w:val="22"/>
          <w:szCs w:val="22"/>
        </w:rPr>
      </w:pPr>
    </w:p>
    <w:p w14:paraId="13528CB9" w14:textId="3477BE5E" w:rsidR="00F12018" w:rsidRPr="005D0DC8" w:rsidRDefault="00F12018" w:rsidP="00F74E70">
      <w:pPr>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S</w:t>
      </w:r>
      <w:r w:rsidR="002C74ED" w:rsidRPr="005D0DC8">
        <w:rPr>
          <w:rFonts w:ascii="Arial" w:hAnsi="Arial" w:cs="Arial"/>
          <w:sz w:val="22"/>
          <w:szCs w:val="22"/>
          <w:highlight w:val="yellow"/>
        </w:rPr>
        <w:t>igned</w:t>
      </w:r>
      <w:r w:rsidRPr="005D0DC8">
        <w:rPr>
          <w:rFonts w:ascii="Arial" w:hAnsi="Arial" w:cs="Arial"/>
          <w:sz w:val="22"/>
          <w:szCs w:val="22"/>
        </w:rPr>
        <w:t>]</w:t>
      </w:r>
    </w:p>
    <w:p w14:paraId="0118B2FD" w14:textId="4BC5FEDA" w:rsidR="00F74E70" w:rsidRPr="005D0DC8" w:rsidRDefault="00F12018" w:rsidP="00F74E70">
      <w:pPr>
        <w:rPr>
          <w:rFonts w:ascii="Arial" w:hAnsi="Arial" w:cs="Arial"/>
          <w:sz w:val="22"/>
          <w:szCs w:val="22"/>
        </w:rPr>
      </w:pPr>
      <w:r w:rsidRPr="005D0DC8">
        <w:rPr>
          <w:rFonts w:ascii="Arial" w:hAnsi="Arial" w:cs="Arial"/>
          <w:sz w:val="22"/>
          <w:szCs w:val="22"/>
        </w:rPr>
        <w:t>[</w:t>
      </w:r>
      <w:r w:rsidR="00492198" w:rsidRPr="005D0DC8">
        <w:rPr>
          <w:rFonts w:ascii="Arial" w:hAnsi="Arial" w:cs="Arial"/>
          <w:sz w:val="22"/>
          <w:szCs w:val="22"/>
          <w:highlight w:val="yellow"/>
        </w:rPr>
        <w:t>N</w:t>
      </w:r>
      <w:r w:rsidRPr="005D0DC8">
        <w:rPr>
          <w:rFonts w:ascii="Arial" w:hAnsi="Arial" w:cs="Arial"/>
          <w:sz w:val="22"/>
          <w:szCs w:val="22"/>
          <w:highlight w:val="yellow"/>
        </w:rPr>
        <w:t>ame</w:t>
      </w:r>
      <w:r w:rsidRPr="005D0DC8">
        <w:rPr>
          <w:rFonts w:ascii="Arial" w:hAnsi="Arial" w:cs="Arial"/>
          <w:sz w:val="22"/>
          <w:szCs w:val="22"/>
        </w:rPr>
        <w:t>]</w:t>
      </w:r>
    </w:p>
    <w:p w14:paraId="43A5814B" w14:textId="4A028A4C" w:rsidR="00F74E70" w:rsidRPr="005D0DC8" w:rsidRDefault="00F12018" w:rsidP="007E1C3E">
      <w:pPr>
        <w:rPr>
          <w:rFonts w:ascii="Arial" w:hAnsi="Arial" w:cs="Arial"/>
          <w:bCs/>
          <w:sz w:val="22"/>
          <w:szCs w:val="22"/>
        </w:rPr>
      </w:pPr>
      <w:r w:rsidRPr="005D0DC8">
        <w:rPr>
          <w:rFonts w:ascii="Arial" w:hAnsi="Arial" w:cs="Arial"/>
          <w:bCs/>
          <w:sz w:val="22"/>
          <w:szCs w:val="22"/>
        </w:rPr>
        <w:t>[</w:t>
      </w:r>
      <w:r w:rsidR="00492198" w:rsidRPr="005D0DC8">
        <w:rPr>
          <w:rFonts w:ascii="Arial" w:hAnsi="Arial" w:cs="Arial"/>
          <w:bCs/>
          <w:sz w:val="22"/>
          <w:szCs w:val="22"/>
          <w:highlight w:val="yellow"/>
        </w:rPr>
        <w:t>R</w:t>
      </w:r>
      <w:r w:rsidRPr="005D0DC8">
        <w:rPr>
          <w:rFonts w:ascii="Arial" w:hAnsi="Arial" w:cs="Arial"/>
          <w:bCs/>
          <w:sz w:val="22"/>
          <w:szCs w:val="22"/>
          <w:highlight w:val="yellow"/>
        </w:rPr>
        <w:t>ole</w:t>
      </w:r>
      <w:r w:rsidRPr="005D0DC8">
        <w:rPr>
          <w:rFonts w:ascii="Arial" w:hAnsi="Arial" w:cs="Arial"/>
          <w:bCs/>
          <w:sz w:val="22"/>
          <w:szCs w:val="22"/>
        </w:rPr>
        <w:t>]</w:t>
      </w:r>
    </w:p>
    <w:sectPr w:rsidR="00F74E70" w:rsidRPr="005D0DC8" w:rsidSect="00F12018">
      <w:footerReference w:type="default" r:id="rId8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E453" w14:textId="77777777" w:rsidR="00D27F0D" w:rsidRDefault="00D27F0D" w:rsidP="001A7ADA">
      <w:r>
        <w:separator/>
      </w:r>
    </w:p>
  </w:endnote>
  <w:endnote w:type="continuationSeparator" w:id="0">
    <w:p w14:paraId="68D80130" w14:textId="77777777" w:rsidR="00D27F0D" w:rsidRDefault="00D27F0D" w:rsidP="001A7ADA">
      <w:r>
        <w:continuationSeparator/>
      </w:r>
    </w:p>
  </w:endnote>
  <w:endnote w:type="continuationNotice" w:id="1">
    <w:p w14:paraId="77091E6C" w14:textId="77777777" w:rsidR="00D27F0D" w:rsidRDefault="00D27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77777777" w:rsidR="00147604" w:rsidRDefault="00147604"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147604" w:rsidRDefault="0014760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047E"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w:t>
    </w:r>
    <w:r w:rsidRPr="00E665C2">
      <w:rPr>
        <w:rStyle w:val="PageNumber"/>
        <w:rFonts w:ascii="Arial" w:hAnsi="Arial" w:cs="Arial"/>
        <w:sz w:val="20"/>
        <w:szCs w:val="20"/>
      </w:rPr>
      <w:fldChar w:fldCharType="end"/>
    </w:r>
  </w:p>
  <w:tbl>
    <w:tblPr>
      <w:tblStyle w:val="TableGrid"/>
      <w:tblW w:w="850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814"/>
    </w:tblGrid>
    <w:tr w:rsidR="00E66ADF" w:rsidRPr="00E66ADF" w14:paraId="3965362B" w14:textId="77777777" w:rsidTr="00304D31">
      <w:tc>
        <w:tcPr>
          <w:tcW w:w="1692" w:type="dxa"/>
        </w:tcPr>
        <w:p w14:paraId="220EBAF5" w14:textId="1208C1E0" w:rsidR="00E66ADF" w:rsidRPr="00E66ADF" w:rsidRDefault="00E66ADF" w:rsidP="00304D31">
          <w:pPr>
            <w:pStyle w:val="Footer"/>
            <w:tabs>
              <w:tab w:val="clear" w:pos="9026"/>
              <w:tab w:val="right" w:pos="1476"/>
            </w:tabs>
            <w:ind w:left="42"/>
            <w:rPr>
              <w:rFonts w:ascii="Arial" w:hAnsi="Arial" w:cs="Arial"/>
              <w:sz w:val="16"/>
              <w:szCs w:val="16"/>
            </w:rPr>
          </w:pPr>
          <w:r w:rsidRPr="00E66ADF">
            <w:rPr>
              <w:rFonts w:ascii="Arial" w:hAnsi="Arial" w:cs="Arial"/>
              <w:sz w:val="18"/>
              <w:szCs w:val="18"/>
            </w:rPr>
            <w:t xml:space="preserve">Version – </w:t>
          </w:r>
          <w:r w:rsidR="00304D31">
            <w:rPr>
              <w:rFonts w:ascii="Arial" w:hAnsi="Arial" w:cs="Arial"/>
              <w:sz w:val="18"/>
              <w:szCs w:val="18"/>
            </w:rPr>
            <w:t>250919</w:t>
          </w:r>
        </w:p>
      </w:tc>
      <w:tc>
        <w:tcPr>
          <w:tcW w:w="6814" w:type="dxa"/>
        </w:tcPr>
        <w:p w14:paraId="2A271BE0" w14:textId="7E0E5224" w:rsidR="00E66ADF" w:rsidRPr="00E66ADF" w:rsidRDefault="006A6FD1" w:rsidP="00E66ADF">
          <w:pPr>
            <w:pStyle w:val="Footer"/>
            <w:rPr>
              <w:rFonts w:ascii="Arial" w:hAnsi="Arial" w:cs="Arial"/>
              <w:sz w:val="16"/>
              <w:szCs w:val="16"/>
            </w:rPr>
          </w:pPr>
          <w:hyperlink r:id="rId1" w:history="1">
            <w:r w:rsidR="00304D31">
              <w:rPr>
                <w:rStyle w:val="Hyperlink"/>
                <w:rFonts w:ascii="Arial" w:hAnsi="Arial" w:cs="Arial"/>
                <w:sz w:val="18"/>
                <w:szCs w:val="18"/>
              </w:rPr>
              <w:t>WVST - Governance - Complaints procedure incorporating Practice Index Template 1.15 updates - 19-Sep-25</w:t>
            </w:r>
          </w:hyperlink>
        </w:p>
      </w:tc>
    </w:tr>
  </w:tbl>
  <w:p w14:paraId="026A0C06" w14:textId="7ADBE8A2" w:rsidR="00147604" w:rsidRPr="00580A44" w:rsidRDefault="00997C7B" w:rsidP="000B659A">
    <w:pPr>
      <w:pStyle w:val="Footer"/>
      <w:tabs>
        <w:tab w:val="clear" w:pos="4513"/>
        <w:tab w:val="clear" w:pos="9026"/>
        <w:tab w:val="left" w:pos="7608"/>
      </w:tabs>
      <w:ind w:right="360"/>
    </w:pPr>
    <w:r w:rsidRPr="00E66ADF">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B0AD" w14:textId="68364F29" w:rsidR="000021AA" w:rsidRPr="000021AA" w:rsidRDefault="000021AA" w:rsidP="000021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E6A9"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25</w:t>
    </w:r>
    <w:r w:rsidRPr="00E665C2">
      <w:rPr>
        <w:rStyle w:val="PageNumber"/>
        <w:rFonts w:ascii="Arial" w:hAnsi="Arial" w:cs="Arial"/>
        <w:sz w:val="20"/>
        <w:szCs w:val="20"/>
      </w:rPr>
      <w:fldChar w:fldCharType="end"/>
    </w:r>
  </w:p>
  <w:p w14:paraId="2DBFA8E1" w14:textId="77777777" w:rsidR="00147604" w:rsidRDefault="00147604" w:rsidP="00462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5B28" w14:textId="77777777" w:rsidR="00D27F0D" w:rsidRDefault="00D27F0D" w:rsidP="001A7ADA">
      <w:r>
        <w:separator/>
      </w:r>
    </w:p>
  </w:footnote>
  <w:footnote w:type="continuationSeparator" w:id="0">
    <w:p w14:paraId="5165D92F" w14:textId="77777777" w:rsidR="00D27F0D" w:rsidRDefault="00D27F0D" w:rsidP="001A7ADA">
      <w:r>
        <w:continuationSeparator/>
      </w:r>
    </w:p>
  </w:footnote>
  <w:footnote w:type="continuationNotice" w:id="1">
    <w:p w14:paraId="697BF480" w14:textId="77777777" w:rsidR="00D27F0D" w:rsidRDefault="00D27F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B75D" w14:textId="77777777" w:rsidR="003A5593" w:rsidRPr="005A44A6" w:rsidRDefault="003A5593" w:rsidP="003A5593">
    <w:pPr>
      <w:pStyle w:val="Header"/>
      <w:tabs>
        <w:tab w:val="clear" w:pos="9026"/>
        <w:tab w:val="left" w:pos="6237"/>
        <w:tab w:val="right" w:pos="9639"/>
      </w:tabs>
      <w:ind w:right="-151"/>
      <w:rPr>
        <w:rFonts w:ascii="Segoe UI" w:hAnsi="Segoe UI" w:cs="Segoe UI"/>
      </w:rPr>
    </w:pPr>
    <w:r>
      <w:rPr>
        <w:rFonts w:ascii="Segoe UI" w:hAnsi="Segoe UI" w:cs="Segoe UI"/>
        <w:noProof/>
      </w:rPr>
      <w:drawing>
        <wp:anchor distT="0" distB="0" distL="114300" distR="114300" simplePos="0" relativeHeight="251660288" behindDoc="0" locked="0" layoutInCell="1" allowOverlap="1" wp14:anchorId="5EBF28F7" wp14:editId="669364E5">
          <wp:simplePos x="0" y="0"/>
          <wp:positionH relativeFrom="column">
            <wp:posOffset>2152015</wp:posOffset>
          </wp:positionH>
          <wp:positionV relativeFrom="paragraph">
            <wp:posOffset>161925</wp:posOffset>
          </wp:positionV>
          <wp:extent cx="2428875" cy="805815"/>
          <wp:effectExtent l="0" t="0" r="9525" b="0"/>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rtstown Logo.jpg"/>
                  <pic:cNvPicPr/>
                </pic:nvPicPr>
                <pic:blipFill>
                  <a:blip r:embed="rId1">
                    <a:extLst>
                      <a:ext uri="{28A0092B-C50C-407E-A947-70E740481C1C}">
                        <a14:useLocalDpi xmlns:a14="http://schemas.microsoft.com/office/drawing/2010/main" val="0"/>
                      </a:ext>
                    </a:extLst>
                  </a:blip>
                  <a:stretch>
                    <a:fillRect/>
                  </a:stretch>
                </pic:blipFill>
                <pic:spPr>
                  <a:xfrm>
                    <a:off x="0" y="0"/>
                    <a:ext cx="2428875" cy="805815"/>
                  </a:xfrm>
                  <a:prstGeom prst="rect">
                    <a:avLst/>
                  </a:prstGeom>
                </pic:spPr>
              </pic:pic>
            </a:graphicData>
          </a:graphic>
          <wp14:sizeRelH relativeFrom="page">
            <wp14:pctWidth>0</wp14:pctWidth>
          </wp14:sizeRelH>
          <wp14:sizeRelV relativeFrom="page">
            <wp14:pctHeight>0</wp14:pctHeight>
          </wp14:sizeRelV>
        </wp:anchor>
      </w:drawing>
    </w:r>
    <w:r w:rsidRPr="005A44A6">
      <w:rPr>
        <w:rFonts w:ascii="Segoe UI" w:hAnsi="Segoe UI" w:cs="Segoe UI"/>
        <w:noProof/>
      </w:rPr>
      <w:drawing>
        <wp:anchor distT="0" distB="0" distL="114300" distR="114300" simplePos="0" relativeHeight="251659264" behindDoc="1" locked="0" layoutInCell="1" allowOverlap="1" wp14:anchorId="3F9284E0" wp14:editId="73005D7D">
          <wp:simplePos x="0" y="0"/>
          <wp:positionH relativeFrom="column">
            <wp:posOffset>-781685</wp:posOffset>
          </wp:positionH>
          <wp:positionV relativeFrom="paragraph">
            <wp:posOffset>0</wp:posOffset>
          </wp:positionV>
          <wp:extent cx="2657475" cy="1067435"/>
          <wp:effectExtent l="0" t="0" r="9525" b="0"/>
          <wp:wrapTight wrapText="bothSides">
            <wp:wrapPolygon edited="0">
              <wp:start x="0" y="0"/>
              <wp:lineTo x="0" y="21202"/>
              <wp:lineTo x="21523" y="21202"/>
              <wp:lineTo x="21523" y="0"/>
              <wp:lineTo x="0" y="0"/>
            </wp:wrapPolygon>
          </wp:wrapTight>
          <wp:docPr id="77" name="Picture 77"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1067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676F9" w14:textId="77777777" w:rsidR="003A5593" w:rsidRPr="005A44A6" w:rsidRDefault="003A5593" w:rsidP="003A5593">
    <w:pPr>
      <w:pStyle w:val="Header"/>
      <w:tabs>
        <w:tab w:val="center" w:pos="5387"/>
      </w:tabs>
      <w:ind w:right="-1333"/>
      <w:jc w:val="right"/>
      <w:rPr>
        <w:rFonts w:ascii="Segoe UI" w:hAnsi="Segoe UI" w:cs="Segoe UI"/>
      </w:rPr>
    </w:pPr>
    <w:r>
      <w:rPr>
        <w:rFonts w:ascii="Segoe UI" w:hAnsi="Segoe UI" w:cs="Segoe UI"/>
      </w:rPr>
      <w:tab/>
    </w:r>
    <w:r>
      <w:rPr>
        <w:rFonts w:ascii="Segoe UI" w:hAnsi="Segoe UI" w:cs="Segoe UI"/>
      </w:rPr>
      <w:tab/>
    </w:r>
    <w:r>
      <w:rPr>
        <w:rFonts w:ascii="Segoe UI" w:hAnsi="Segoe UI" w:cs="Segoe UI"/>
        <w:noProof/>
      </w:rPr>
      <w:drawing>
        <wp:inline distT="0" distB="0" distL="0" distR="0" wp14:anchorId="700F75A0" wp14:editId="1C2066A6">
          <wp:extent cx="1219200" cy="495300"/>
          <wp:effectExtent l="0" t="0" r="0" b="0"/>
          <wp:docPr id="78" name="Picture 78" descr="C:\Users\richard.short\AppData\Local\Microsoft\Windows\INetCache\Content.Word\N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ichard.short\AppData\Local\Microsoft\Windows\INetCache\Content.Word\Nhs.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9200" cy="495300"/>
                  </a:xfrm>
                  <a:prstGeom prst="rect">
                    <a:avLst/>
                  </a:prstGeom>
                  <a:noFill/>
                  <a:ln>
                    <a:noFill/>
                  </a:ln>
                </pic:spPr>
              </pic:pic>
            </a:graphicData>
          </a:graphic>
        </wp:inline>
      </w:drawing>
    </w:r>
  </w:p>
  <w:p w14:paraId="085CE0CF" w14:textId="77777777" w:rsidR="00147604" w:rsidRDefault="00147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4ADA" w14:textId="77777777" w:rsidR="00147604" w:rsidRPr="00E629CC" w:rsidRDefault="00147604"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42753"/>
    <w:multiLevelType w:val="hybridMultilevel"/>
    <w:tmpl w:val="C66CA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2"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9C2591"/>
    <w:multiLevelType w:val="hybridMultilevel"/>
    <w:tmpl w:val="BE94A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99486772">
    <w:abstractNumId w:val="10"/>
  </w:num>
  <w:num w:numId="2" w16cid:durableId="364597987">
    <w:abstractNumId w:val="0"/>
  </w:num>
  <w:num w:numId="3" w16cid:durableId="688481808">
    <w:abstractNumId w:val="26"/>
  </w:num>
  <w:num w:numId="4" w16cid:durableId="1730838279">
    <w:abstractNumId w:val="47"/>
  </w:num>
  <w:num w:numId="5" w16cid:durableId="1677726078">
    <w:abstractNumId w:val="43"/>
  </w:num>
  <w:num w:numId="6" w16cid:durableId="385880981">
    <w:abstractNumId w:val="25"/>
  </w:num>
  <w:num w:numId="7" w16cid:durableId="847014891">
    <w:abstractNumId w:val="5"/>
  </w:num>
  <w:num w:numId="8" w16cid:durableId="7098193">
    <w:abstractNumId w:val="7"/>
  </w:num>
  <w:num w:numId="9" w16cid:durableId="1867136417">
    <w:abstractNumId w:val="36"/>
  </w:num>
  <w:num w:numId="10" w16cid:durableId="494490588">
    <w:abstractNumId w:val="9"/>
  </w:num>
  <w:num w:numId="11" w16cid:durableId="1357198411">
    <w:abstractNumId w:val="37"/>
  </w:num>
  <w:num w:numId="12" w16cid:durableId="1931768813">
    <w:abstractNumId w:val="18"/>
  </w:num>
  <w:num w:numId="13" w16cid:durableId="2008239467">
    <w:abstractNumId w:val="3"/>
  </w:num>
  <w:num w:numId="14" w16cid:durableId="299313047">
    <w:abstractNumId w:val="32"/>
  </w:num>
  <w:num w:numId="15" w16cid:durableId="1647661829">
    <w:abstractNumId w:val="6"/>
  </w:num>
  <w:num w:numId="16" w16cid:durableId="178393591">
    <w:abstractNumId w:val="13"/>
  </w:num>
  <w:num w:numId="17" w16cid:durableId="516772951">
    <w:abstractNumId w:val="27"/>
  </w:num>
  <w:num w:numId="18" w16cid:durableId="463036730">
    <w:abstractNumId w:val="46"/>
  </w:num>
  <w:num w:numId="19" w16cid:durableId="334915912">
    <w:abstractNumId w:val="44"/>
  </w:num>
  <w:num w:numId="20" w16cid:durableId="1099908926">
    <w:abstractNumId w:val="34"/>
  </w:num>
  <w:num w:numId="21" w16cid:durableId="745567111">
    <w:abstractNumId w:val="8"/>
  </w:num>
  <w:num w:numId="22" w16cid:durableId="1400513766">
    <w:abstractNumId w:val="9"/>
  </w:num>
  <w:num w:numId="23" w16cid:durableId="1221213124">
    <w:abstractNumId w:val="9"/>
  </w:num>
  <w:num w:numId="24" w16cid:durableId="1370455724">
    <w:abstractNumId w:val="9"/>
  </w:num>
  <w:num w:numId="25" w16cid:durableId="231088174">
    <w:abstractNumId w:val="12"/>
  </w:num>
  <w:num w:numId="26" w16cid:durableId="83307434">
    <w:abstractNumId w:val="1"/>
  </w:num>
  <w:num w:numId="27" w16cid:durableId="2116098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395923">
    <w:abstractNumId w:val="28"/>
  </w:num>
  <w:num w:numId="29" w16cid:durableId="819465728">
    <w:abstractNumId w:val="16"/>
  </w:num>
  <w:num w:numId="30" w16cid:durableId="962348443">
    <w:abstractNumId w:val="48"/>
  </w:num>
  <w:num w:numId="31" w16cid:durableId="509760686">
    <w:abstractNumId w:val="31"/>
  </w:num>
  <w:num w:numId="32" w16cid:durableId="861213612">
    <w:abstractNumId w:val="9"/>
  </w:num>
  <w:num w:numId="33" w16cid:durableId="832718459">
    <w:abstractNumId w:val="9"/>
  </w:num>
  <w:num w:numId="34" w16cid:durableId="892891955">
    <w:abstractNumId w:val="9"/>
  </w:num>
  <w:num w:numId="35" w16cid:durableId="1010376201">
    <w:abstractNumId w:val="9"/>
  </w:num>
  <w:num w:numId="36" w16cid:durableId="513955192">
    <w:abstractNumId w:val="9"/>
  </w:num>
  <w:num w:numId="37" w16cid:durableId="2058972584">
    <w:abstractNumId w:val="9"/>
  </w:num>
  <w:num w:numId="38" w16cid:durableId="956762366">
    <w:abstractNumId w:val="9"/>
  </w:num>
  <w:num w:numId="39" w16cid:durableId="1999380200">
    <w:abstractNumId w:val="9"/>
  </w:num>
  <w:num w:numId="40" w16cid:durableId="1436054585">
    <w:abstractNumId w:val="9"/>
  </w:num>
  <w:num w:numId="41" w16cid:durableId="261232525">
    <w:abstractNumId w:val="9"/>
  </w:num>
  <w:num w:numId="42" w16cid:durableId="1727797687">
    <w:abstractNumId w:val="9"/>
  </w:num>
  <w:num w:numId="43" w16cid:durableId="569197413">
    <w:abstractNumId w:val="9"/>
  </w:num>
  <w:num w:numId="44" w16cid:durableId="772628049">
    <w:abstractNumId w:val="9"/>
  </w:num>
  <w:num w:numId="45" w16cid:durableId="2104837454">
    <w:abstractNumId w:val="9"/>
  </w:num>
  <w:num w:numId="46" w16cid:durableId="1470980950">
    <w:abstractNumId w:val="9"/>
  </w:num>
  <w:num w:numId="47" w16cid:durableId="577131087">
    <w:abstractNumId w:val="9"/>
  </w:num>
  <w:num w:numId="48" w16cid:durableId="1261789815">
    <w:abstractNumId w:val="9"/>
  </w:num>
  <w:num w:numId="49" w16cid:durableId="1334525228">
    <w:abstractNumId w:val="9"/>
  </w:num>
  <w:num w:numId="50" w16cid:durableId="2033023917">
    <w:abstractNumId w:val="9"/>
  </w:num>
  <w:num w:numId="51" w16cid:durableId="1141772673">
    <w:abstractNumId w:val="9"/>
  </w:num>
  <w:num w:numId="52" w16cid:durableId="381246159">
    <w:abstractNumId w:val="9"/>
  </w:num>
  <w:num w:numId="53" w16cid:durableId="97605227">
    <w:abstractNumId w:val="9"/>
  </w:num>
  <w:num w:numId="54" w16cid:durableId="1291126124">
    <w:abstractNumId w:val="9"/>
  </w:num>
  <w:num w:numId="55" w16cid:durableId="864098658">
    <w:abstractNumId w:val="9"/>
  </w:num>
  <w:num w:numId="56" w16cid:durableId="95247734">
    <w:abstractNumId w:val="9"/>
  </w:num>
  <w:num w:numId="57" w16cid:durableId="1461655598">
    <w:abstractNumId w:val="9"/>
  </w:num>
  <w:num w:numId="58" w16cid:durableId="2021082988">
    <w:abstractNumId w:val="2"/>
  </w:num>
  <w:num w:numId="59" w16cid:durableId="175464524">
    <w:abstractNumId w:val="30"/>
  </w:num>
  <w:num w:numId="60" w16cid:durableId="799416609">
    <w:abstractNumId w:val="45"/>
  </w:num>
  <w:num w:numId="61" w16cid:durableId="1261257261">
    <w:abstractNumId w:val="11"/>
  </w:num>
  <w:num w:numId="62" w16cid:durableId="1442526058">
    <w:abstractNumId w:val="9"/>
  </w:num>
  <w:num w:numId="63" w16cid:durableId="746341666">
    <w:abstractNumId w:val="15"/>
  </w:num>
  <w:num w:numId="64" w16cid:durableId="2147160068">
    <w:abstractNumId w:val="24"/>
  </w:num>
  <w:num w:numId="65" w16cid:durableId="921184100">
    <w:abstractNumId w:val="20"/>
  </w:num>
  <w:num w:numId="66" w16cid:durableId="1589463482">
    <w:abstractNumId w:val="35"/>
  </w:num>
  <w:num w:numId="67" w16cid:durableId="513617524">
    <w:abstractNumId w:val="14"/>
  </w:num>
  <w:num w:numId="68" w16cid:durableId="2115244406">
    <w:abstractNumId w:val="39"/>
  </w:num>
  <w:num w:numId="69" w16cid:durableId="761532796">
    <w:abstractNumId w:val="41"/>
  </w:num>
  <w:num w:numId="70" w16cid:durableId="666061025">
    <w:abstractNumId w:val="23"/>
  </w:num>
  <w:num w:numId="71" w16cid:durableId="1577976870">
    <w:abstractNumId w:val="17"/>
  </w:num>
  <w:num w:numId="72" w16cid:durableId="710568964">
    <w:abstractNumId w:val="21"/>
  </w:num>
  <w:num w:numId="73" w16cid:durableId="998926273">
    <w:abstractNumId w:val="19"/>
  </w:num>
  <w:num w:numId="74" w16cid:durableId="665286432">
    <w:abstractNumId w:val="9"/>
  </w:num>
  <w:num w:numId="75" w16cid:durableId="142167291">
    <w:abstractNumId w:val="9"/>
  </w:num>
  <w:num w:numId="76" w16cid:durableId="1006786435">
    <w:abstractNumId w:val="9"/>
  </w:num>
  <w:num w:numId="77" w16cid:durableId="602031526">
    <w:abstractNumId w:val="9"/>
  </w:num>
  <w:num w:numId="78" w16cid:durableId="295571008">
    <w:abstractNumId w:val="9"/>
  </w:num>
  <w:num w:numId="79" w16cid:durableId="1189872819">
    <w:abstractNumId w:val="9"/>
  </w:num>
  <w:num w:numId="80" w16cid:durableId="2043507760">
    <w:abstractNumId w:val="22"/>
  </w:num>
  <w:num w:numId="81" w16cid:durableId="2119712681">
    <w:abstractNumId w:val="50"/>
  </w:num>
  <w:num w:numId="82" w16cid:durableId="585573247">
    <w:abstractNumId w:val="40"/>
  </w:num>
  <w:num w:numId="83" w16cid:durableId="1613366393">
    <w:abstractNumId w:val="33"/>
  </w:num>
  <w:num w:numId="84" w16cid:durableId="591741155">
    <w:abstractNumId w:val="4"/>
  </w:num>
  <w:num w:numId="85" w16cid:durableId="1969702869">
    <w:abstractNumId w:val="49"/>
  </w:num>
  <w:num w:numId="86" w16cid:durableId="1782843564">
    <w:abstractNumId w:val="42"/>
  </w:num>
  <w:num w:numId="87" w16cid:durableId="385229687">
    <w:abstractNumId w:val="29"/>
  </w:num>
  <w:num w:numId="88" w16cid:durableId="477460947">
    <w:abstractNumId w:val="3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21AA"/>
    <w:rsid w:val="000032D9"/>
    <w:rsid w:val="000107B4"/>
    <w:rsid w:val="00010DC5"/>
    <w:rsid w:val="00013231"/>
    <w:rsid w:val="00020601"/>
    <w:rsid w:val="00021922"/>
    <w:rsid w:val="00025752"/>
    <w:rsid w:val="000331B2"/>
    <w:rsid w:val="00036203"/>
    <w:rsid w:val="00052193"/>
    <w:rsid w:val="000525E2"/>
    <w:rsid w:val="000532E5"/>
    <w:rsid w:val="0005450E"/>
    <w:rsid w:val="00055DF9"/>
    <w:rsid w:val="00061057"/>
    <w:rsid w:val="00062095"/>
    <w:rsid w:val="00062A80"/>
    <w:rsid w:val="0006367D"/>
    <w:rsid w:val="00066F07"/>
    <w:rsid w:val="00083F7B"/>
    <w:rsid w:val="0008754F"/>
    <w:rsid w:val="00092995"/>
    <w:rsid w:val="00092D27"/>
    <w:rsid w:val="0009540E"/>
    <w:rsid w:val="000A4E2E"/>
    <w:rsid w:val="000B2CF6"/>
    <w:rsid w:val="000B3F58"/>
    <w:rsid w:val="000B49C3"/>
    <w:rsid w:val="000B4B82"/>
    <w:rsid w:val="000B659A"/>
    <w:rsid w:val="000C08D7"/>
    <w:rsid w:val="000C63A7"/>
    <w:rsid w:val="000D5CCB"/>
    <w:rsid w:val="000D64AA"/>
    <w:rsid w:val="000E1B87"/>
    <w:rsid w:val="000E2002"/>
    <w:rsid w:val="000F5346"/>
    <w:rsid w:val="00100904"/>
    <w:rsid w:val="00100BEA"/>
    <w:rsid w:val="00105A3F"/>
    <w:rsid w:val="00113223"/>
    <w:rsid w:val="00117F08"/>
    <w:rsid w:val="00123D77"/>
    <w:rsid w:val="00132D32"/>
    <w:rsid w:val="00134281"/>
    <w:rsid w:val="001348A8"/>
    <w:rsid w:val="00147604"/>
    <w:rsid w:val="0015434C"/>
    <w:rsid w:val="0016308B"/>
    <w:rsid w:val="00167BA4"/>
    <w:rsid w:val="00174139"/>
    <w:rsid w:val="0017458D"/>
    <w:rsid w:val="00174ADF"/>
    <w:rsid w:val="001816EE"/>
    <w:rsid w:val="0018324B"/>
    <w:rsid w:val="001914C0"/>
    <w:rsid w:val="0019171E"/>
    <w:rsid w:val="00196940"/>
    <w:rsid w:val="001A3C3A"/>
    <w:rsid w:val="001A53F4"/>
    <w:rsid w:val="001A5A31"/>
    <w:rsid w:val="001A7ADA"/>
    <w:rsid w:val="001B17C9"/>
    <w:rsid w:val="001B52CE"/>
    <w:rsid w:val="001B7F06"/>
    <w:rsid w:val="001C04B6"/>
    <w:rsid w:val="001C72B2"/>
    <w:rsid w:val="001C7C54"/>
    <w:rsid w:val="001D0CF1"/>
    <w:rsid w:val="001E37A8"/>
    <w:rsid w:val="001E4CEF"/>
    <w:rsid w:val="001F58A4"/>
    <w:rsid w:val="002023BF"/>
    <w:rsid w:val="00204496"/>
    <w:rsid w:val="00205AAF"/>
    <w:rsid w:val="00214E67"/>
    <w:rsid w:val="002208EE"/>
    <w:rsid w:val="00222354"/>
    <w:rsid w:val="002223E9"/>
    <w:rsid w:val="00242BCA"/>
    <w:rsid w:val="00245B14"/>
    <w:rsid w:val="0025003D"/>
    <w:rsid w:val="002509D2"/>
    <w:rsid w:val="00250BC0"/>
    <w:rsid w:val="00253637"/>
    <w:rsid w:val="00253FC7"/>
    <w:rsid w:val="00255493"/>
    <w:rsid w:val="00261C32"/>
    <w:rsid w:val="002624A5"/>
    <w:rsid w:val="00275F1D"/>
    <w:rsid w:val="00276E63"/>
    <w:rsid w:val="002850DF"/>
    <w:rsid w:val="00285498"/>
    <w:rsid w:val="00290E3D"/>
    <w:rsid w:val="00292B66"/>
    <w:rsid w:val="00295A48"/>
    <w:rsid w:val="00296F10"/>
    <w:rsid w:val="00297358"/>
    <w:rsid w:val="002A1104"/>
    <w:rsid w:val="002B677C"/>
    <w:rsid w:val="002C04CE"/>
    <w:rsid w:val="002C0541"/>
    <w:rsid w:val="002C35B8"/>
    <w:rsid w:val="002C6EA5"/>
    <w:rsid w:val="002C74ED"/>
    <w:rsid w:val="002C7888"/>
    <w:rsid w:val="002C7AA5"/>
    <w:rsid w:val="002D2B30"/>
    <w:rsid w:val="002D336E"/>
    <w:rsid w:val="002E0BB7"/>
    <w:rsid w:val="002E0DC0"/>
    <w:rsid w:val="002E0F27"/>
    <w:rsid w:val="002E1451"/>
    <w:rsid w:val="002F4A95"/>
    <w:rsid w:val="00302F17"/>
    <w:rsid w:val="00304D31"/>
    <w:rsid w:val="00310764"/>
    <w:rsid w:val="00311118"/>
    <w:rsid w:val="00323E73"/>
    <w:rsid w:val="003277F6"/>
    <w:rsid w:val="00332C61"/>
    <w:rsid w:val="00340F32"/>
    <w:rsid w:val="00341E3C"/>
    <w:rsid w:val="003424B7"/>
    <w:rsid w:val="0034489D"/>
    <w:rsid w:val="00350985"/>
    <w:rsid w:val="0035333F"/>
    <w:rsid w:val="003560FB"/>
    <w:rsid w:val="00357CC8"/>
    <w:rsid w:val="003727CB"/>
    <w:rsid w:val="00375F73"/>
    <w:rsid w:val="00380342"/>
    <w:rsid w:val="00391031"/>
    <w:rsid w:val="00394C0F"/>
    <w:rsid w:val="00395067"/>
    <w:rsid w:val="00396043"/>
    <w:rsid w:val="00397F79"/>
    <w:rsid w:val="003A093C"/>
    <w:rsid w:val="003A3E7B"/>
    <w:rsid w:val="003A5593"/>
    <w:rsid w:val="003B25C1"/>
    <w:rsid w:val="003B4B76"/>
    <w:rsid w:val="003B4F81"/>
    <w:rsid w:val="003C1063"/>
    <w:rsid w:val="003C4FD2"/>
    <w:rsid w:val="003C5BFE"/>
    <w:rsid w:val="003C69B5"/>
    <w:rsid w:val="003C7E5A"/>
    <w:rsid w:val="003D6F12"/>
    <w:rsid w:val="003E02CD"/>
    <w:rsid w:val="003E3775"/>
    <w:rsid w:val="003E4B11"/>
    <w:rsid w:val="003E5263"/>
    <w:rsid w:val="003E54B5"/>
    <w:rsid w:val="00401E4A"/>
    <w:rsid w:val="00402236"/>
    <w:rsid w:val="00406503"/>
    <w:rsid w:val="00407891"/>
    <w:rsid w:val="00413C69"/>
    <w:rsid w:val="00416AD8"/>
    <w:rsid w:val="0042260A"/>
    <w:rsid w:val="004226FB"/>
    <w:rsid w:val="0042295A"/>
    <w:rsid w:val="00422FFF"/>
    <w:rsid w:val="00425644"/>
    <w:rsid w:val="0043009A"/>
    <w:rsid w:val="00437258"/>
    <w:rsid w:val="00441322"/>
    <w:rsid w:val="00445067"/>
    <w:rsid w:val="004466E4"/>
    <w:rsid w:val="004503C2"/>
    <w:rsid w:val="0045624F"/>
    <w:rsid w:val="00462DD8"/>
    <w:rsid w:val="00462EF4"/>
    <w:rsid w:val="0046350B"/>
    <w:rsid w:val="004640BA"/>
    <w:rsid w:val="00464C2A"/>
    <w:rsid w:val="00467F4E"/>
    <w:rsid w:val="00467F7F"/>
    <w:rsid w:val="00470A90"/>
    <w:rsid w:val="0047734E"/>
    <w:rsid w:val="004774ED"/>
    <w:rsid w:val="00480428"/>
    <w:rsid w:val="004804E4"/>
    <w:rsid w:val="0048218D"/>
    <w:rsid w:val="004835CD"/>
    <w:rsid w:val="00483B84"/>
    <w:rsid w:val="004856D4"/>
    <w:rsid w:val="00485980"/>
    <w:rsid w:val="00492198"/>
    <w:rsid w:val="004A4F8E"/>
    <w:rsid w:val="004B13F2"/>
    <w:rsid w:val="004B75AA"/>
    <w:rsid w:val="004C1468"/>
    <w:rsid w:val="004C1949"/>
    <w:rsid w:val="004C4659"/>
    <w:rsid w:val="004D6022"/>
    <w:rsid w:val="004D6EA5"/>
    <w:rsid w:val="004D6F75"/>
    <w:rsid w:val="004E0159"/>
    <w:rsid w:val="004E0D0D"/>
    <w:rsid w:val="004E2903"/>
    <w:rsid w:val="004E6529"/>
    <w:rsid w:val="004E6AB5"/>
    <w:rsid w:val="004E7213"/>
    <w:rsid w:val="004E7750"/>
    <w:rsid w:val="004E7D0D"/>
    <w:rsid w:val="004F0179"/>
    <w:rsid w:val="004F2151"/>
    <w:rsid w:val="004F4567"/>
    <w:rsid w:val="004F592D"/>
    <w:rsid w:val="004F6A22"/>
    <w:rsid w:val="004F75DF"/>
    <w:rsid w:val="005017D1"/>
    <w:rsid w:val="00506547"/>
    <w:rsid w:val="00514FC9"/>
    <w:rsid w:val="00527583"/>
    <w:rsid w:val="00530C42"/>
    <w:rsid w:val="00544512"/>
    <w:rsid w:val="005464CE"/>
    <w:rsid w:val="00552FF7"/>
    <w:rsid w:val="0055414F"/>
    <w:rsid w:val="005576F0"/>
    <w:rsid w:val="0056295D"/>
    <w:rsid w:val="005629D4"/>
    <w:rsid w:val="00574FBA"/>
    <w:rsid w:val="00580A44"/>
    <w:rsid w:val="00580D4E"/>
    <w:rsid w:val="0058247F"/>
    <w:rsid w:val="00583A9B"/>
    <w:rsid w:val="00593038"/>
    <w:rsid w:val="005939F1"/>
    <w:rsid w:val="00594F58"/>
    <w:rsid w:val="005A64BF"/>
    <w:rsid w:val="005B5ED4"/>
    <w:rsid w:val="005B6414"/>
    <w:rsid w:val="005C2215"/>
    <w:rsid w:val="005D0DC8"/>
    <w:rsid w:val="005D72EB"/>
    <w:rsid w:val="005E4DF3"/>
    <w:rsid w:val="005E5BCF"/>
    <w:rsid w:val="005E675B"/>
    <w:rsid w:val="005F25AB"/>
    <w:rsid w:val="005F604B"/>
    <w:rsid w:val="00600F4F"/>
    <w:rsid w:val="006052EA"/>
    <w:rsid w:val="0060713C"/>
    <w:rsid w:val="006108CA"/>
    <w:rsid w:val="006114DA"/>
    <w:rsid w:val="00615371"/>
    <w:rsid w:val="00620889"/>
    <w:rsid w:val="00621811"/>
    <w:rsid w:val="0064174B"/>
    <w:rsid w:val="006509C5"/>
    <w:rsid w:val="00650B5D"/>
    <w:rsid w:val="00650C4C"/>
    <w:rsid w:val="00651C88"/>
    <w:rsid w:val="00656E33"/>
    <w:rsid w:val="00663229"/>
    <w:rsid w:val="00664240"/>
    <w:rsid w:val="006650B1"/>
    <w:rsid w:val="00682295"/>
    <w:rsid w:val="006868B8"/>
    <w:rsid w:val="0069158E"/>
    <w:rsid w:val="00694894"/>
    <w:rsid w:val="00697E17"/>
    <w:rsid w:val="006A5705"/>
    <w:rsid w:val="006A6FD1"/>
    <w:rsid w:val="006C2871"/>
    <w:rsid w:val="006C6F5F"/>
    <w:rsid w:val="006D10DC"/>
    <w:rsid w:val="006D3A73"/>
    <w:rsid w:val="006D60CD"/>
    <w:rsid w:val="006E0306"/>
    <w:rsid w:val="006E0B2D"/>
    <w:rsid w:val="006E1BE2"/>
    <w:rsid w:val="006E25B8"/>
    <w:rsid w:val="006E60E9"/>
    <w:rsid w:val="006F1BB6"/>
    <w:rsid w:val="006F6FF5"/>
    <w:rsid w:val="006F7434"/>
    <w:rsid w:val="0070065D"/>
    <w:rsid w:val="00701EF4"/>
    <w:rsid w:val="00705117"/>
    <w:rsid w:val="00711A8C"/>
    <w:rsid w:val="00715DDA"/>
    <w:rsid w:val="00733FF8"/>
    <w:rsid w:val="00741474"/>
    <w:rsid w:val="00745270"/>
    <w:rsid w:val="0074619F"/>
    <w:rsid w:val="00753804"/>
    <w:rsid w:val="007543AD"/>
    <w:rsid w:val="007554C3"/>
    <w:rsid w:val="00756A7E"/>
    <w:rsid w:val="00770482"/>
    <w:rsid w:val="00770642"/>
    <w:rsid w:val="00772734"/>
    <w:rsid w:val="00775502"/>
    <w:rsid w:val="007766E0"/>
    <w:rsid w:val="00776F1E"/>
    <w:rsid w:val="00792833"/>
    <w:rsid w:val="0079362E"/>
    <w:rsid w:val="007A1DB6"/>
    <w:rsid w:val="007A4C13"/>
    <w:rsid w:val="007A7E71"/>
    <w:rsid w:val="007C057F"/>
    <w:rsid w:val="007C1399"/>
    <w:rsid w:val="007C556B"/>
    <w:rsid w:val="007D28C5"/>
    <w:rsid w:val="007D2957"/>
    <w:rsid w:val="007D2EAF"/>
    <w:rsid w:val="007E1C3E"/>
    <w:rsid w:val="007E358D"/>
    <w:rsid w:val="007F34C9"/>
    <w:rsid w:val="00800472"/>
    <w:rsid w:val="0080577E"/>
    <w:rsid w:val="008145DA"/>
    <w:rsid w:val="0081685E"/>
    <w:rsid w:val="00816D67"/>
    <w:rsid w:val="008221C3"/>
    <w:rsid w:val="00824133"/>
    <w:rsid w:val="00827A97"/>
    <w:rsid w:val="0083081E"/>
    <w:rsid w:val="00835D8E"/>
    <w:rsid w:val="0083668D"/>
    <w:rsid w:val="00854028"/>
    <w:rsid w:val="008706B5"/>
    <w:rsid w:val="0088065E"/>
    <w:rsid w:val="00880EE9"/>
    <w:rsid w:val="00883920"/>
    <w:rsid w:val="00886AB6"/>
    <w:rsid w:val="008923B8"/>
    <w:rsid w:val="008A0D29"/>
    <w:rsid w:val="008A32E0"/>
    <w:rsid w:val="008A615A"/>
    <w:rsid w:val="008B4AE5"/>
    <w:rsid w:val="008C1399"/>
    <w:rsid w:val="008C16E5"/>
    <w:rsid w:val="008C17FB"/>
    <w:rsid w:val="008C1D54"/>
    <w:rsid w:val="008D00DD"/>
    <w:rsid w:val="008D0DE1"/>
    <w:rsid w:val="008D203E"/>
    <w:rsid w:val="008D44E9"/>
    <w:rsid w:val="008D548A"/>
    <w:rsid w:val="008D5B90"/>
    <w:rsid w:val="008D77C1"/>
    <w:rsid w:val="008E1217"/>
    <w:rsid w:val="008E47F2"/>
    <w:rsid w:val="008F1A33"/>
    <w:rsid w:val="008F5F42"/>
    <w:rsid w:val="00900C3C"/>
    <w:rsid w:val="009107F8"/>
    <w:rsid w:val="0091190B"/>
    <w:rsid w:val="00911AD1"/>
    <w:rsid w:val="009147B1"/>
    <w:rsid w:val="0091634D"/>
    <w:rsid w:val="00920417"/>
    <w:rsid w:val="00921E1C"/>
    <w:rsid w:val="009239DF"/>
    <w:rsid w:val="00924BA6"/>
    <w:rsid w:val="00925445"/>
    <w:rsid w:val="00930EAB"/>
    <w:rsid w:val="009459A7"/>
    <w:rsid w:val="0094652B"/>
    <w:rsid w:val="00950AFE"/>
    <w:rsid w:val="009523D0"/>
    <w:rsid w:val="009646CF"/>
    <w:rsid w:val="00964E93"/>
    <w:rsid w:val="00966B56"/>
    <w:rsid w:val="00970261"/>
    <w:rsid w:val="00974822"/>
    <w:rsid w:val="00975B0F"/>
    <w:rsid w:val="009850BB"/>
    <w:rsid w:val="00986B45"/>
    <w:rsid w:val="00987AED"/>
    <w:rsid w:val="00996703"/>
    <w:rsid w:val="009971B0"/>
    <w:rsid w:val="00997C7B"/>
    <w:rsid w:val="009A01E8"/>
    <w:rsid w:val="009A0375"/>
    <w:rsid w:val="009A600C"/>
    <w:rsid w:val="009B07A7"/>
    <w:rsid w:val="009B1482"/>
    <w:rsid w:val="009B3BB5"/>
    <w:rsid w:val="009B6F65"/>
    <w:rsid w:val="009B72C9"/>
    <w:rsid w:val="009B7705"/>
    <w:rsid w:val="009C603A"/>
    <w:rsid w:val="009D1291"/>
    <w:rsid w:val="009D36B9"/>
    <w:rsid w:val="009D5A2B"/>
    <w:rsid w:val="009D690F"/>
    <w:rsid w:val="009D70C6"/>
    <w:rsid w:val="009D7662"/>
    <w:rsid w:val="009D7D2A"/>
    <w:rsid w:val="009E3F8E"/>
    <w:rsid w:val="009E708E"/>
    <w:rsid w:val="009F0ADD"/>
    <w:rsid w:val="009F4367"/>
    <w:rsid w:val="009F5732"/>
    <w:rsid w:val="00A036D5"/>
    <w:rsid w:val="00A03E02"/>
    <w:rsid w:val="00A067F7"/>
    <w:rsid w:val="00A10C1A"/>
    <w:rsid w:val="00A133D4"/>
    <w:rsid w:val="00A146E9"/>
    <w:rsid w:val="00A16C3A"/>
    <w:rsid w:val="00A25E86"/>
    <w:rsid w:val="00A3114A"/>
    <w:rsid w:val="00A40DA0"/>
    <w:rsid w:val="00A4249D"/>
    <w:rsid w:val="00A50E87"/>
    <w:rsid w:val="00A540A2"/>
    <w:rsid w:val="00A55E33"/>
    <w:rsid w:val="00A64AE3"/>
    <w:rsid w:val="00A6758D"/>
    <w:rsid w:val="00A7221F"/>
    <w:rsid w:val="00A75EA6"/>
    <w:rsid w:val="00A9037D"/>
    <w:rsid w:val="00A90E21"/>
    <w:rsid w:val="00A94F7D"/>
    <w:rsid w:val="00AA0D07"/>
    <w:rsid w:val="00AA25BE"/>
    <w:rsid w:val="00AB3A27"/>
    <w:rsid w:val="00AB6453"/>
    <w:rsid w:val="00AC0233"/>
    <w:rsid w:val="00AC02EF"/>
    <w:rsid w:val="00AC3A04"/>
    <w:rsid w:val="00AC4391"/>
    <w:rsid w:val="00AD48EC"/>
    <w:rsid w:val="00AD6DAE"/>
    <w:rsid w:val="00AE0294"/>
    <w:rsid w:val="00AE4480"/>
    <w:rsid w:val="00AE5009"/>
    <w:rsid w:val="00AE6931"/>
    <w:rsid w:val="00AE7E01"/>
    <w:rsid w:val="00AF05C1"/>
    <w:rsid w:val="00AF3C05"/>
    <w:rsid w:val="00AF5488"/>
    <w:rsid w:val="00B00904"/>
    <w:rsid w:val="00B02962"/>
    <w:rsid w:val="00B03ADF"/>
    <w:rsid w:val="00B05D41"/>
    <w:rsid w:val="00B103F6"/>
    <w:rsid w:val="00B11D29"/>
    <w:rsid w:val="00B22F59"/>
    <w:rsid w:val="00B236B8"/>
    <w:rsid w:val="00B2508C"/>
    <w:rsid w:val="00B32FAB"/>
    <w:rsid w:val="00B34187"/>
    <w:rsid w:val="00B353DF"/>
    <w:rsid w:val="00B401D4"/>
    <w:rsid w:val="00B412E8"/>
    <w:rsid w:val="00B430B4"/>
    <w:rsid w:val="00B43E5C"/>
    <w:rsid w:val="00B445D5"/>
    <w:rsid w:val="00B50B61"/>
    <w:rsid w:val="00B522D9"/>
    <w:rsid w:val="00B53056"/>
    <w:rsid w:val="00B5490B"/>
    <w:rsid w:val="00B749DA"/>
    <w:rsid w:val="00B800C3"/>
    <w:rsid w:val="00B80470"/>
    <w:rsid w:val="00B820AC"/>
    <w:rsid w:val="00B82FD0"/>
    <w:rsid w:val="00B845C3"/>
    <w:rsid w:val="00B8506E"/>
    <w:rsid w:val="00B86212"/>
    <w:rsid w:val="00B95E12"/>
    <w:rsid w:val="00B96D3B"/>
    <w:rsid w:val="00BA428E"/>
    <w:rsid w:val="00BA5287"/>
    <w:rsid w:val="00BA6936"/>
    <w:rsid w:val="00BB291B"/>
    <w:rsid w:val="00BB3A1E"/>
    <w:rsid w:val="00BB4D33"/>
    <w:rsid w:val="00BB755F"/>
    <w:rsid w:val="00BD2885"/>
    <w:rsid w:val="00BD2DDD"/>
    <w:rsid w:val="00BD36EE"/>
    <w:rsid w:val="00BD5BB8"/>
    <w:rsid w:val="00BE17F0"/>
    <w:rsid w:val="00BF0BFF"/>
    <w:rsid w:val="00BF4F6F"/>
    <w:rsid w:val="00C01026"/>
    <w:rsid w:val="00C04E9D"/>
    <w:rsid w:val="00C0634C"/>
    <w:rsid w:val="00C071E7"/>
    <w:rsid w:val="00C141D9"/>
    <w:rsid w:val="00C149D5"/>
    <w:rsid w:val="00C14B55"/>
    <w:rsid w:val="00C1603E"/>
    <w:rsid w:val="00C17FED"/>
    <w:rsid w:val="00C24FCA"/>
    <w:rsid w:val="00C32328"/>
    <w:rsid w:val="00C32F26"/>
    <w:rsid w:val="00C330F5"/>
    <w:rsid w:val="00C371F2"/>
    <w:rsid w:val="00C41455"/>
    <w:rsid w:val="00C414BB"/>
    <w:rsid w:val="00C46AB9"/>
    <w:rsid w:val="00C46FE6"/>
    <w:rsid w:val="00C4746C"/>
    <w:rsid w:val="00C47DB3"/>
    <w:rsid w:val="00C52206"/>
    <w:rsid w:val="00C52209"/>
    <w:rsid w:val="00C531AC"/>
    <w:rsid w:val="00C54313"/>
    <w:rsid w:val="00C638FF"/>
    <w:rsid w:val="00C649D0"/>
    <w:rsid w:val="00C64A5D"/>
    <w:rsid w:val="00C65DB2"/>
    <w:rsid w:val="00C71C81"/>
    <w:rsid w:val="00C77777"/>
    <w:rsid w:val="00C80104"/>
    <w:rsid w:val="00C83DAB"/>
    <w:rsid w:val="00C876B7"/>
    <w:rsid w:val="00C9127A"/>
    <w:rsid w:val="00C91526"/>
    <w:rsid w:val="00C97808"/>
    <w:rsid w:val="00CA0128"/>
    <w:rsid w:val="00CA4DEF"/>
    <w:rsid w:val="00CA4F1F"/>
    <w:rsid w:val="00CA629C"/>
    <w:rsid w:val="00CA7A4E"/>
    <w:rsid w:val="00CB5EC3"/>
    <w:rsid w:val="00CC2AE8"/>
    <w:rsid w:val="00CD1F64"/>
    <w:rsid w:val="00CD211E"/>
    <w:rsid w:val="00CD250C"/>
    <w:rsid w:val="00CD3E3F"/>
    <w:rsid w:val="00CE0B4A"/>
    <w:rsid w:val="00CE0E7C"/>
    <w:rsid w:val="00CE50E2"/>
    <w:rsid w:val="00CE7A62"/>
    <w:rsid w:val="00CF0E8D"/>
    <w:rsid w:val="00D01622"/>
    <w:rsid w:val="00D0209D"/>
    <w:rsid w:val="00D023DC"/>
    <w:rsid w:val="00D04492"/>
    <w:rsid w:val="00D05663"/>
    <w:rsid w:val="00D1217C"/>
    <w:rsid w:val="00D12202"/>
    <w:rsid w:val="00D15DC2"/>
    <w:rsid w:val="00D171DE"/>
    <w:rsid w:val="00D25C55"/>
    <w:rsid w:val="00D27F0D"/>
    <w:rsid w:val="00D309C7"/>
    <w:rsid w:val="00D344BA"/>
    <w:rsid w:val="00D4369F"/>
    <w:rsid w:val="00D44272"/>
    <w:rsid w:val="00D47D7C"/>
    <w:rsid w:val="00D51886"/>
    <w:rsid w:val="00D520EA"/>
    <w:rsid w:val="00D5564F"/>
    <w:rsid w:val="00D62752"/>
    <w:rsid w:val="00D6510C"/>
    <w:rsid w:val="00D7090E"/>
    <w:rsid w:val="00D7391A"/>
    <w:rsid w:val="00D77819"/>
    <w:rsid w:val="00D8075A"/>
    <w:rsid w:val="00D86754"/>
    <w:rsid w:val="00D86F8B"/>
    <w:rsid w:val="00D91812"/>
    <w:rsid w:val="00D93E96"/>
    <w:rsid w:val="00D95906"/>
    <w:rsid w:val="00DB0A65"/>
    <w:rsid w:val="00DB5F8F"/>
    <w:rsid w:val="00DC0546"/>
    <w:rsid w:val="00DC59A7"/>
    <w:rsid w:val="00DC5D37"/>
    <w:rsid w:val="00DC77D9"/>
    <w:rsid w:val="00DD19EC"/>
    <w:rsid w:val="00DE2307"/>
    <w:rsid w:val="00DE4DBB"/>
    <w:rsid w:val="00DF2AD8"/>
    <w:rsid w:val="00E00C40"/>
    <w:rsid w:val="00E023E8"/>
    <w:rsid w:val="00E057D4"/>
    <w:rsid w:val="00E11D93"/>
    <w:rsid w:val="00E145E6"/>
    <w:rsid w:val="00E240A7"/>
    <w:rsid w:val="00E250AA"/>
    <w:rsid w:val="00E3013A"/>
    <w:rsid w:val="00E33055"/>
    <w:rsid w:val="00E351EE"/>
    <w:rsid w:val="00E40DAF"/>
    <w:rsid w:val="00E5563B"/>
    <w:rsid w:val="00E61E50"/>
    <w:rsid w:val="00E629CC"/>
    <w:rsid w:val="00E665C2"/>
    <w:rsid w:val="00E66ADF"/>
    <w:rsid w:val="00E72FFB"/>
    <w:rsid w:val="00E73286"/>
    <w:rsid w:val="00E856F6"/>
    <w:rsid w:val="00E9050D"/>
    <w:rsid w:val="00E93B5F"/>
    <w:rsid w:val="00EA3506"/>
    <w:rsid w:val="00EB12EC"/>
    <w:rsid w:val="00EC2BDC"/>
    <w:rsid w:val="00EC40CB"/>
    <w:rsid w:val="00EC6A69"/>
    <w:rsid w:val="00EC6AA9"/>
    <w:rsid w:val="00EC7F4E"/>
    <w:rsid w:val="00ED4C54"/>
    <w:rsid w:val="00EE6261"/>
    <w:rsid w:val="00EE7722"/>
    <w:rsid w:val="00EF3F53"/>
    <w:rsid w:val="00EF456E"/>
    <w:rsid w:val="00F01EC2"/>
    <w:rsid w:val="00F02F3B"/>
    <w:rsid w:val="00F039F3"/>
    <w:rsid w:val="00F068C0"/>
    <w:rsid w:val="00F12018"/>
    <w:rsid w:val="00F24CC8"/>
    <w:rsid w:val="00F32976"/>
    <w:rsid w:val="00F3348C"/>
    <w:rsid w:val="00F34474"/>
    <w:rsid w:val="00F346CA"/>
    <w:rsid w:val="00F35483"/>
    <w:rsid w:val="00F37C9B"/>
    <w:rsid w:val="00F40E33"/>
    <w:rsid w:val="00F46EE4"/>
    <w:rsid w:val="00F47DA7"/>
    <w:rsid w:val="00F5033E"/>
    <w:rsid w:val="00F52099"/>
    <w:rsid w:val="00F6084C"/>
    <w:rsid w:val="00F62D77"/>
    <w:rsid w:val="00F71951"/>
    <w:rsid w:val="00F71D5B"/>
    <w:rsid w:val="00F73937"/>
    <w:rsid w:val="00F73C3F"/>
    <w:rsid w:val="00F74E70"/>
    <w:rsid w:val="00F75747"/>
    <w:rsid w:val="00F8554E"/>
    <w:rsid w:val="00F9014F"/>
    <w:rsid w:val="00F90BF9"/>
    <w:rsid w:val="00F917CE"/>
    <w:rsid w:val="00F9530C"/>
    <w:rsid w:val="00F95634"/>
    <w:rsid w:val="00F95E53"/>
    <w:rsid w:val="00F970AB"/>
    <w:rsid w:val="00F97F76"/>
    <w:rsid w:val="00FA0478"/>
    <w:rsid w:val="00FB27D3"/>
    <w:rsid w:val="00FB459E"/>
    <w:rsid w:val="00FB7B87"/>
    <w:rsid w:val="00FC54B2"/>
    <w:rsid w:val="00FC5738"/>
    <w:rsid w:val="00FD12E5"/>
    <w:rsid w:val="00FD2188"/>
    <w:rsid w:val="00FD456B"/>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ind w:left="128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620889"/>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1C72B2"/>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styleId="UnresolvedMention">
    <w:name w:val="Unresolved Mention"/>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mc-uk.org/ethical-guidance/ethical-guidance-for-doctors/good-medical-practice" TargetMode="External"/><Relationship Id="rId18" Type="http://schemas.openxmlformats.org/officeDocument/2006/relationships/hyperlink" Target="https://hub.practiceindex.co.uk/courses" TargetMode="External"/><Relationship Id="rId26" Type="http://schemas.openxmlformats.org/officeDocument/2006/relationships/hyperlink" Target="https://www.ombudsman.org.uk/" TargetMode="External"/><Relationship Id="rId39" Type="http://schemas.openxmlformats.org/officeDocument/2006/relationships/hyperlink" Target="https://www.legislation.gov.uk/ukpga/2005/9/contents" TargetMode="External"/><Relationship Id="rId21" Type="http://schemas.openxmlformats.org/officeDocument/2006/relationships/hyperlink" Target="https://www.gov.uk/government/publications/the-nhs-constitution-for-england" TargetMode="External"/><Relationship Id="rId34" Type="http://schemas.microsoft.com/office/2007/relationships/diagramDrawing" Target="diagrams/drawing1.xml"/><Relationship Id="rId42" Type="http://schemas.openxmlformats.org/officeDocument/2006/relationships/hyperlink" Target="https://www.theadvocacypeople.org.uk/" TargetMode="External"/><Relationship Id="rId47" Type="http://schemas.openxmlformats.org/officeDocument/2006/relationships/hyperlink" Target="https://www.england.nhs.uk/wp-content/uploads/2021/09/item7ii-nhs-england-complaints-policy.pdf" TargetMode="External"/><Relationship Id="rId50" Type="http://schemas.openxmlformats.org/officeDocument/2006/relationships/hyperlink" Target="https://resolution.nhs.uk/wp-content/uploads/2019/03/CNSGP-Responding-to-complaints-1.pdf" TargetMode="External"/><Relationship Id="rId55" Type="http://schemas.openxmlformats.org/officeDocument/2006/relationships/hyperlink" Target="https://iscas.cedr.com/" TargetMode="External"/><Relationship Id="rId63" Type="http://schemas.openxmlformats.org/officeDocument/2006/relationships/hyperlink" Target="https://www.legislation.gov.uk/ukdsi/2014/9780111117613/regulation/16" TargetMode="External"/><Relationship Id="rId68" Type="http://schemas.openxmlformats.org/officeDocument/2006/relationships/footer" Target="footer2.xml"/><Relationship Id="rId76" Type="http://schemas.openxmlformats.org/officeDocument/2006/relationships/hyperlink" Target="https://www.ageuk.org.uk/" TargetMode="External"/><Relationship Id="rId84" Type="http://schemas.openxmlformats.org/officeDocument/2006/relationships/footer" Target="footer3.xml"/><Relationship Id="rId89" Type="http://schemas.openxmlformats.org/officeDocument/2006/relationships/footer" Target="footer4.xml"/><Relationship Id="rId7" Type="http://schemas.openxmlformats.org/officeDocument/2006/relationships/footnotes" Target="footnotes.xml"/><Relationship Id="rId71"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legislation.gov.uk/uksi/2009/309/contents/made" TargetMode="External"/><Relationship Id="rId11" Type="http://schemas.openxmlformats.org/officeDocument/2006/relationships/hyperlink" Target="https://www.cqc.org.uk/guidance-providers/gps/gp-mythbuster-103-complaints-management" TargetMode="External"/><Relationship Id="rId24" Type="http://schemas.openxmlformats.org/officeDocument/2006/relationships/hyperlink" Target="https://www.medicalprotection.org/docs/default-source/pdfs/Booklet-PDFs/eng-med-complaints-booklet.pdf?sfvrsn=4" TargetMode="External"/><Relationship Id="rId32" Type="http://schemas.openxmlformats.org/officeDocument/2006/relationships/diagramQuickStyle" Target="diagrams/quickStyle1.xml"/><Relationship Id="rId37" Type="http://schemas.openxmlformats.org/officeDocument/2006/relationships/hyperlink" Target="https://www.england.nhs.uk/wp-content/uploads/2021/09/item7ii-nhs-england-complaints-policy.pdf" TargetMode="External"/><Relationship Id="rId40" Type="http://schemas.openxmlformats.org/officeDocument/2006/relationships/hyperlink" Target="https://resolution.nhs.uk/wp-content/uploads/2019/03/CNSGP-Responding-to-complaints-1.pdf" TargetMode="External"/><Relationship Id="rId45" Type="http://schemas.openxmlformats.org/officeDocument/2006/relationships/hyperlink" Target="https://www.england.nhs.uk/wp-content/uploads/2021/09/item7ii-nhs-england-complaints-policy.pdf" TargetMode="External"/><Relationship Id="rId53" Type="http://schemas.openxmlformats.org/officeDocument/2006/relationships/image" Target="media/image2.png"/><Relationship Id="rId58" Type="http://schemas.openxmlformats.org/officeDocument/2006/relationships/hyperlink" Target="https://digital.nhs.uk/data-and-information/data-collections-and-data-sets/data-collections/primary-care-gp-and-dental-complaints-collection-ko41b" TargetMode="External"/><Relationship Id="rId66" Type="http://schemas.openxmlformats.org/officeDocument/2006/relationships/header" Target="header1.xml"/><Relationship Id="rId74" Type="http://schemas.openxmlformats.org/officeDocument/2006/relationships/hyperlink" Target="https://www.pohwer.net/" TargetMode="External"/><Relationship Id="rId79" Type="http://schemas.openxmlformats.org/officeDocument/2006/relationships/image" Target="media/image7.jpg"/><Relationship Id="rId87" Type="http://schemas.openxmlformats.org/officeDocument/2006/relationships/hyperlink" Target="https://ombudsman.achieveservice.com/module/home?" TargetMode="External"/><Relationship Id="rId5" Type="http://schemas.openxmlformats.org/officeDocument/2006/relationships/settings" Target="settings.xml"/><Relationship Id="rId61" Type="http://schemas.openxmlformats.org/officeDocument/2006/relationships/hyperlink" Target="https://www.pharmacyregulation.org/revalidation" TargetMode="External"/><Relationship Id="rId82" Type="http://schemas.openxmlformats.org/officeDocument/2006/relationships/hyperlink" Target="https://www.woottonvale.co.uk/compliments-and-complaints/" TargetMode="External"/><Relationship Id="rId90" Type="http://schemas.openxmlformats.org/officeDocument/2006/relationships/fontTable" Target="fontTable.xml"/><Relationship Id="rId19" Type="http://schemas.openxmlformats.org/officeDocument/2006/relationships/hyperlink" Target="https://www.bma.org.uk/advice-and-support/complaints-and-concerns/raising-concerns-and-whistleblowing/responding-to-concerns-a-guide-for-doctors-who-manage-staff" TargetMode="External"/><Relationship Id="rId14" Type="http://schemas.openxmlformats.org/officeDocument/2006/relationships/hyperlink" Target="https://www.legislation.gov.uk/ukpga/2010/15/contents" TargetMode="External"/><Relationship Id="rId22" Type="http://schemas.openxmlformats.org/officeDocument/2006/relationships/hyperlink" Target="https://www.cqc.org.uk/sites/default/files/20150510_hsca_2008_regulated_activities_regs_2104_current.pdf" TargetMode="External"/><Relationship Id="rId27" Type="http://schemas.openxmlformats.org/officeDocument/2006/relationships/hyperlink" Target="mailto:england.contactus@nhs.net" TargetMode="External"/><Relationship Id="rId30" Type="http://schemas.openxmlformats.org/officeDocument/2006/relationships/diagramData" Target="diagrams/data1.xml"/><Relationship Id="rId35" Type="http://schemas.openxmlformats.org/officeDocument/2006/relationships/hyperlink" Target="https://www.themdu.com/guidance-and-advice/guides/how-to-respond-to-a-complaint" TargetMode="External"/><Relationship Id="rId43" Type="http://schemas.openxmlformats.org/officeDocument/2006/relationships/hyperlink" Target="https://www.ageuk.org.uk/" TargetMode="External"/><Relationship Id="rId48" Type="http://schemas.openxmlformats.org/officeDocument/2006/relationships/hyperlink" Target="https://resolution.nhs.uk/contact/" TargetMode="External"/><Relationship Id="rId56" Type="http://schemas.openxmlformats.org/officeDocument/2006/relationships/hyperlink" Target="https://practiceindex.co.uk/gp/forum/resources/record-retention-schedule.767/" TargetMode="External"/><Relationship Id="rId64" Type="http://schemas.openxmlformats.org/officeDocument/2006/relationships/hyperlink" Target="https://www.legislation.gov.uk/ukpga/2018/12/contents/enacted" TargetMode="External"/><Relationship Id="rId69" Type="http://schemas.openxmlformats.org/officeDocument/2006/relationships/diagramData" Target="diagrams/data2.xml"/><Relationship Id="rId77" Type="http://schemas.openxmlformats.org/officeDocument/2006/relationships/hyperlink" Target="mailto:wottonvale.info@nhs.net" TargetMode="External"/><Relationship Id="rId8" Type="http://schemas.openxmlformats.org/officeDocument/2006/relationships/endnotes" Target="endnotes.xml"/><Relationship Id="rId51" Type="http://schemas.openxmlformats.org/officeDocument/2006/relationships/hyperlink" Target="https://www.legislation.gov.uk/uksi/2009/309/regulation/9/made" TargetMode="External"/><Relationship Id="rId72" Type="http://schemas.openxmlformats.org/officeDocument/2006/relationships/diagramColors" Target="diagrams/colors2.xml"/><Relationship Id="rId80" Type="http://schemas.openxmlformats.org/officeDocument/2006/relationships/hyperlink" Target="mailto:england.contactus@nhs.net" TargetMode="External"/><Relationship Id="rId85" Type="http://schemas.openxmlformats.org/officeDocument/2006/relationships/hyperlink" Target="https://www.ombudsman.org.uk/making-complaint/complain-us-getting-started/complaint-forms" TargetMode="External"/><Relationship Id="rId3" Type="http://schemas.openxmlformats.org/officeDocument/2006/relationships/numbering" Target="numbering.xml"/><Relationship Id="rId12" Type="http://schemas.openxmlformats.org/officeDocument/2006/relationships/hyperlink" Target="https://www.gmc-uk.org/ethical-guidance/ethical-guidance-for-doctors/good-medical-practice" TargetMode="External"/><Relationship Id="rId17" Type="http://schemas.openxmlformats.org/officeDocument/2006/relationships/hyperlink" Target="http://www.cqc.org.uk/guidance-providers/regulations-enforcement/regulation-16-receiving-acting-complaints" TargetMode="External"/><Relationship Id="rId25" Type="http://schemas.openxmlformats.org/officeDocument/2006/relationships/hyperlink" Target="https://www.england.nhs.uk/wp-content/uploads/2021/09/item7ii-nhs-england-complaints-policy.pdf" TargetMode="External"/><Relationship Id="rId33" Type="http://schemas.openxmlformats.org/officeDocument/2006/relationships/diagramColors" Target="diagrams/colors1.xml"/><Relationship Id="rId38" Type="http://schemas.openxmlformats.org/officeDocument/2006/relationships/hyperlink" Target="https://www.bma.org.uk/advice-and-support/gp-practices/complaints-in-primary-care/complaints-in-primary-care" TargetMode="External"/><Relationship Id="rId46" Type="http://schemas.openxmlformats.org/officeDocument/2006/relationships/hyperlink" Target="https://resolution.nhs.uk/wp-content/uploads/2019/03/CNSGP-Responding-to-complaints-1.pdf" TargetMode="External"/><Relationship Id="rId59" Type="http://schemas.openxmlformats.org/officeDocument/2006/relationships/hyperlink" Target="https://www.rcgp.org.uk/your-career/revalidation/appraisal-revalidation-support" TargetMode="External"/><Relationship Id="rId67" Type="http://schemas.openxmlformats.org/officeDocument/2006/relationships/footer" Target="footer1.xml"/><Relationship Id="rId20" Type="http://schemas.openxmlformats.org/officeDocument/2006/relationships/hyperlink" Target="https://www.england.nhs.uk/wp-content/uploads/2021/09/item7ii-nhs-england-complaints-policy.pdf" TargetMode="External"/><Relationship Id="rId41" Type="http://schemas.openxmlformats.org/officeDocument/2006/relationships/hyperlink" Target="https://www.pohwer.net/" TargetMode="External"/><Relationship Id="rId54" Type="http://schemas.openxmlformats.org/officeDocument/2006/relationships/hyperlink" Target="https://hub.practiceindex.co.uk/courses?sort=name_asc&amp;name=significant&amp;showpublished=1&amp;shownotpublished=1&amp;mandatory=&amp;search=1&amp;tableview=0&amp;src=hub" TargetMode="External"/><Relationship Id="rId62" Type="http://schemas.openxmlformats.org/officeDocument/2006/relationships/hyperlink" Target="https://www.hcpc-uk.org/globalassets/resources/reports/continuing-fitness-to-practise---towards-an-evidence-based-approach-to-revalidation.pdf?v=636785062220000000" TargetMode="External"/><Relationship Id="rId70" Type="http://schemas.openxmlformats.org/officeDocument/2006/relationships/diagramLayout" Target="diagrams/layout2.xml"/><Relationship Id="rId75" Type="http://schemas.openxmlformats.org/officeDocument/2006/relationships/hyperlink" Target="https://www.theadvocacypeople.org.uk/" TargetMode="External"/><Relationship Id="rId83" Type="http://schemas.openxmlformats.org/officeDocument/2006/relationships/header" Target="header2.xml"/><Relationship Id="rId88" Type="http://schemas.openxmlformats.org/officeDocument/2006/relationships/hyperlink" Target="http://www.ombudsman.org.uk"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hub.practiceindex.co.uk/courses" TargetMode="External"/><Relationship Id="rId23" Type="http://schemas.openxmlformats.org/officeDocument/2006/relationships/hyperlink" Target="https://www.legislation.gov.uk/uksi/2009/309/contents/made?view=plain" TargetMode="External"/><Relationship Id="rId28" Type="http://schemas.openxmlformats.org/officeDocument/2006/relationships/hyperlink" Target="https://www.nhs.uk/using-the-nhs/about-the-nhs/how-to-complain-to-the-nhs/" TargetMode="External"/><Relationship Id="rId36" Type="http://schemas.openxmlformats.org/officeDocument/2006/relationships/hyperlink" Target="https://www.cqc.org.uk/guidance-providers/gps/gp-mythbuster-103-complaints-management" TargetMode="External"/><Relationship Id="rId49" Type="http://schemas.openxmlformats.org/officeDocument/2006/relationships/hyperlink" Target="https://resolution.nhs.uk/services/claims-management/clinical-schemes/general-practice-indemnity/clinical-negligence-scheme-for-general-practice/" TargetMode="External"/><Relationship Id="rId57" Type="http://schemas.openxmlformats.org/officeDocument/2006/relationships/hyperlink" Target="https://practiceindex.co.uk/gp/forum/resources/ko14b-complaints-log-toolkit.1364/" TargetMode="External"/><Relationship Id="rId10" Type="http://schemas.openxmlformats.org/officeDocument/2006/relationships/hyperlink" Target="https://www.legislation.gov.uk/ukdsi/2014/9780111117613/regulation/16" TargetMode="External"/><Relationship Id="rId31" Type="http://schemas.openxmlformats.org/officeDocument/2006/relationships/diagramLayout" Target="diagrams/layout1.xml"/><Relationship Id="rId44" Type="http://schemas.openxmlformats.org/officeDocument/2006/relationships/hyperlink" Target="https://www.gov.uk/find-your-local-council" TargetMode="External"/><Relationship Id="rId52" Type="http://schemas.openxmlformats.org/officeDocument/2006/relationships/hyperlink" Target="https://practiceindex.co.uk/gp/forum/resources/significant-event-and-incident-policy-england.1762/" TargetMode="External"/><Relationship Id="rId60" Type="http://schemas.openxmlformats.org/officeDocument/2006/relationships/hyperlink" Target="https://www.nmc.org.uk/revalidation/overview/what-is-revalidation/" TargetMode="External"/><Relationship Id="rId65" Type="http://schemas.openxmlformats.org/officeDocument/2006/relationships/hyperlink" Target="https://www.legislation.gov.uk/ukpga/1998/23/contents" TargetMode="External"/><Relationship Id="rId73" Type="http://schemas.microsoft.com/office/2007/relationships/diagramDrawing" Target="diagrams/drawing2.xml"/><Relationship Id="rId78" Type="http://schemas.openxmlformats.org/officeDocument/2006/relationships/image" Target="media/image6.jpg"/><Relationship Id="rId81" Type="http://schemas.openxmlformats.org/officeDocument/2006/relationships/hyperlink" Target="mailto:wooshmed.dl.complaints@nhs.net" TargetMode="External"/><Relationship Id="rId86" Type="http://schemas.openxmlformats.org/officeDocument/2006/relationships/hyperlink" Target="mailto:phso.enquiries@ombudsman.org.uk" TargetMode="External"/><Relationship Id="rId4" Type="http://schemas.openxmlformats.org/officeDocument/2006/relationships/styles" Target="styles.xml"/><Relationship Id="rId9" Type="http://schemas.openxmlformats.org/officeDocument/2006/relationships/hyperlink" Target="https://www.legislation.gov.uk/uksi/2009/309/contents/ma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h.allen4\Downloads\WVST%20-%20Governance%20-%20Complaints%20procedure%20incorporating%20Practice%20Index%20Template%201.15%20updates%20-%2005-Jan-23.doc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image" Target="media/image4.jpeg"/><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9BF261-1069-445E-BA8E-9CE8D9FCE8A3}"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734F8959-B92B-4CF7-BC7E-3192725932C7}">
      <dgm:prSet phldrT="[Text]"/>
      <dgm:spPr>
        <a:solidFill>
          <a:srgbClr val="00B050"/>
        </a:solidFill>
      </dgm:spPr>
      <dgm:t>
        <a:bodyPr/>
        <a:lstStyle/>
        <a:p>
          <a:r>
            <a:rPr lang="en-GB"/>
            <a:t>PHSO</a:t>
          </a:r>
        </a:p>
      </dgm:t>
    </dgm:pt>
    <dgm:pt modelId="{44513276-0C9A-4A65-A8C0-7A6E5F6EEB38}" type="parTrans" cxnId="{443F5098-D9D3-4A16-A11B-AD0B5A1E4096}">
      <dgm:prSet/>
      <dgm:spPr/>
      <dgm:t>
        <a:bodyPr/>
        <a:lstStyle/>
        <a:p>
          <a:endParaRPr lang="en-GB"/>
        </a:p>
      </dgm:t>
    </dgm:pt>
    <dgm:pt modelId="{0B471B7C-654D-4DBD-ABF8-DC4361D3132A}" type="sibTrans" cxnId="{443F5098-D9D3-4A16-A11B-AD0B5A1E4096}">
      <dgm:prSet/>
      <dgm:spPr/>
      <dgm:t>
        <a:bodyPr/>
        <a:lstStyle/>
        <a:p>
          <a:endParaRPr lang="en-GB"/>
        </a:p>
      </dgm:t>
    </dgm:pt>
    <dgm:pt modelId="{62D51569-391B-45FE-9C8E-ECCD7738FD51}">
      <dgm:prSet phldrT="[Text]"/>
      <dgm:spPr/>
      <dgm:t>
        <a:bodyPr/>
        <a:lstStyle/>
        <a:p>
          <a:r>
            <a:rPr lang="en-GB"/>
            <a:t>Organisation</a:t>
          </a:r>
        </a:p>
      </dgm:t>
    </dgm:pt>
    <dgm:pt modelId="{63CBDCE7-77FE-4BF3-AB4E-98DFD5414A60}" type="parTrans" cxnId="{CB202C03-6EAF-4503-A3C7-B9E0654E319B}">
      <dgm:prSet/>
      <dgm:spPr/>
      <dgm:t>
        <a:bodyPr/>
        <a:lstStyle/>
        <a:p>
          <a:endParaRPr lang="en-GB"/>
        </a:p>
      </dgm:t>
    </dgm:pt>
    <dgm:pt modelId="{26DDE774-F36A-418D-8EBC-C54E5BC44A54}" type="sibTrans" cxnId="{CB202C03-6EAF-4503-A3C7-B9E0654E319B}">
      <dgm:prSet/>
      <dgm:spPr/>
      <dgm:t>
        <a:bodyPr/>
        <a:lstStyle/>
        <a:p>
          <a:endParaRPr lang="en-GB"/>
        </a:p>
      </dgm:t>
    </dgm:pt>
    <dgm:pt modelId="{1F62313C-A97F-4C94-A766-D434AC95795D}">
      <dgm:prSet phldrT="[Text]"/>
      <dgm:spPr/>
      <dgm:t>
        <a:bodyPr/>
        <a:lstStyle/>
        <a:p>
          <a:r>
            <a:rPr lang="en-GB"/>
            <a:t>NHS England</a:t>
          </a:r>
        </a:p>
      </dgm:t>
    </dgm:pt>
    <dgm:pt modelId="{B7FEE618-0EEE-42B2-9E40-3A5B4C218A4E}" type="parTrans" cxnId="{A33B33C5-F5EC-4A92-AC5C-FC0981AC7842}">
      <dgm:prSet/>
      <dgm:spPr/>
      <dgm:t>
        <a:bodyPr/>
        <a:lstStyle/>
        <a:p>
          <a:endParaRPr lang="en-GB"/>
        </a:p>
      </dgm:t>
    </dgm:pt>
    <dgm:pt modelId="{F847363B-CFDB-48F5-8475-101ACBC0FC06}" type="sibTrans" cxnId="{A33B33C5-F5EC-4A92-AC5C-FC0981AC7842}">
      <dgm:prSet/>
      <dgm:spPr/>
      <dgm:t>
        <a:bodyPr/>
        <a:lstStyle/>
        <a:p>
          <a:endParaRPr lang="en-GB"/>
        </a:p>
      </dgm:t>
    </dgm:pt>
    <dgm:pt modelId="{118A71D6-7DEF-479A-ABC7-A52359A57DFC}" type="pres">
      <dgm:prSet presAssocID="{3E9BF261-1069-445E-BA8E-9CE8D9FCE8A3}" presName="cycle" presStyleCnt="0">
        <dgm:presLayoutVars>
          <dgm:chMax val="1"/>
          <dgm:dir/>
          <dgm:animLvl val="ctr"/>
          <dgm:resizeHandles val="exact"/>
        </dgm:presLayoutVars>
      </dgm:prSet>
      <dgm:spPr/>
    </dgm:pt>
    <dgm:pt modelId="{7B4FD671-DE41-4B18-88B1-54B3E925024B}" type="pres">
      <dgm:prSet presAssocID="{734F8959-B92B-4CF7-BC7E-3192725932C7}" presName="centerShape" presStyleLbl="node0" presStyleIdx="0" presStyleCnt="1" custLinFactNeighborY="1002"/>
      <dgm:spPr/>
    </dgm:pt>
    <dgm:pt modelId="{C0A9A1FB-2ED4-43E1-8922-6D9F40007EED}" type="pres">
      <dgm:prSet presAssocID="{63CBDCE7-77FE-4BF3-AB4E-98DFD5414A60}" presName="parTrans" presStyleLbl="bgSibTrans2D1" presStyleIdx="0" presStyleCnt="2"/>
      <dgm:spPr/>
    </dgm:pt>
    <dgm:pt modelId="{A07C54E8-54F0-4708-8A82-AF7E53541DB9}" type="pres">
      <dgm:prSet presAssocID="{62D51569-391B-45FE-9C8E-ECCD7738FD51}" presName="node" presStyleLbl="node1" presStyleIdx="0" presStyleCnt="2">
        <dgm:presLayoutVars>
          <dgm:bulletEnabled val="1"/>
        </dgm:presLayoutVars>
      </dgm:prSet>
      <dgm:spPr/>
    </dgm:pt>
    <dgm:pt modelId="{60B24781-CF84-43E3-BA9F-788E67BAA9BF}" type="pres">
      <dgm:prSet presAssocID="{B7FEE618-0EEE-42B2-9E40-3A5B4C218A4E}" presName="parTrans" presStyleLbl="bgSibTrans2D1" presStyleIdx="1" presStyleCnt="2"/>
      <dgm:spPr/>
    </dgm:pt>
    <dgm:pt modelId="{094A71E4-F39A-4E41-A94B-0D114FEC6DDF}" type="pres">
      <dgm:prSet presAssocID="{1F62313C-A97F-4C94-A766-D434AC95795D}" presName="node" presStyleLbl="node1" presStyleIdx="1" presStyleCnt="2" custRadScaleRad="100144" custRadScaleInc="64">
        <dgm:presLayoutVars>
          <dgm:bulletEnabled val="1"/>
        </dgm:presLayoutVars>
      </dgm:prSet>
      <dgm:spPr/>
    </dgm:pt>
  </dgm:ptLst>
  <dgm:cxnLst>
    <dgm:cxn modelId="{CB202C03-6EAF-4503-A3C7-B9E0654E319B}" srcId="{734F8959-B92B-4CF7-BC7E-3192725932C7}" destId="{62D51569-391B-45FE-9C8E-ECCD7738FD51}" srcOrd="0" destOrd="0" parTransId="{63CBDCE7-77FE-4BF3-AB4E-98DFD5414A60}" sibTransId="{26DDE774-F36A-418D-8EBC-C54E5BC44A54}"/>
    <dgm:cxn modelId="{1101860E-BFA5-471C-9DE8-FE2A4C2D676A}" type="presOf" srcId="{62D51569-391B-45FE-9C8E-ECCD7738FD51}" destId="{A07C54E8-54F0-4708-8A82-AF7E53541DB9}" srcOrd="0" destOrd="0" presId="urn:microsoft.com/office/officeart/2005/8/layout/radial4"/>
    <dgm:cxn modelId="{5598FA76-4750-4F30-BD7B-A0E1C2DC1319}" type="presOf" srcId="{B7FEE618-0EEE-42B2-9E40-3A5B4C218A4E}" destId="{60B24781-CF84-43E3-BA9F-788E67BAA9BF}" srcOrd="0" destOrd="0" presId="urn:microsoft.com/office/officeart/2005/8/layout/radial4"/>
    <dgm:cxn modelId="{443F5098-D9D3-4A16-A11B-AD0B5A1E4096}" srcId="{3E9BF261-1069-445E-BA8E-9CE8D9FCE8A3}" destId="{734F8959-B92B-4CF7-BC7E-3192725932C7}" srcOrd="0" destOrd="0" parTransId="{44513276-0C9A-4A65-A8C0-7A6E5F6EEB38}" sibTransId="{0B471B7C-654D-4DBD-ABF8-DC4361D3132A}"/>
    <dgm:cxn modelId="{C0072BA7-149B-4703-9D88-FF76A31F24CD}" type="presOf" srcId="{1F62313C-A97F-4C94-A766-D434AC95795D}" destId="{094A71E4-F39A-4E41-A94B-0D114FEC6DDF}" srcOrd="0" destOrd="0" presId="urn:microsoft.com/office/officeart/2005/8/layout/radial4"/>
    <dgm:cxn modelId="{C5C7BAAD-EE33-4821-B387-734B161EE9E5}" type="presOf" srcId="{734F8959-B92B-4CF7-BC7E-3192725932C7}" destId="{7B4FD671-DE41-4B18-88B1-54B3E925024B}" srcOrd="0" destOrd="0" presId="urn:microsoft.com/office/officeart/2005/8/layout/radial4"/>
    <dgm:cxn modelId="{A33B33C5-F5EC-4A92-AC5C-FC0981AC7842}" srcId="{734F8959-B92B-4CF7-BC7E-3192725932C7}" destId="{1F62313C-A97F-4C94-A766-D434AC95795D}" srcOrd="1" destOrd="0" parTransId="{B7FEE618-0EEE-42B2-9E40-3A5B4C218A4E}" sibTransId="{F847363B-CFDB-48F5-8475-101ACBC0FC06}"/>
    <dgm:cxn modelId="{33F492C9-C818-46A5-BF9F-B6B640276FE9}" type="presOf" srcId="{63CBDCE7-77FE-4BF3-AB4E-98DFD5414A60}" destId="{C0A9A1FB-2ED4-43E1-8922-6D9F40007EED}" srcOrd="0" destOrd="0" presId="urn:microsoft.com/office/officeart/2005/8/layout/radial4"/>
    <dgm:cxn modelId="{6D900EED-B9F5-4316-B86A-2641120945A4}" type="presOf" srcId="{3E9BF261-1069-445E-BA8E-9CE8D9FCE8A3}" destId="{118A71D6-7DEF-479A-ABC7-A52359A57DFC}" srcOrd="0" destOrd="0" presId="urn:microsoft.com/office/officeart/2005/8/layout/radial4"/>
    <dgm:cxn modelId="{61004B46-D15C-4AD8-8BBC-EE7C07B68B8B}" type="presParOf" srcId="{118A71D6-7DEF-479A-ABC7-A52359A57DFC}" destId="{7B4FD671-DE41-4B18-88B1-54B3E925024B}" srcOrd="0" destOrd="0" presId="urn:microsoft.com/office/officeart/2005/8/layout/radial4"/>
    <dgm:cxn modelId="{7CD405F8-1073-42B6-BF8B-F3832B799069}" type="presParOf" srcId="{118A71D6-7DEF-479A-ABC7-A52359A57DFC}" destId="{C0A9A1FB-2ED4-43E1-8922-6D9F40007EED}" srcOrd="1" destOrd="0" presId="urn:microsoft.com/office/officeart/2005/8/layout/radial4"/>
    <dgm:cxn modelId="{43F7C277-A1D7-4024-B808-0B33D72B630F}" type="presParOf" srcId="{118A71D6-7DEF-479A-ABC7-A52359A57DFC}" destId="{A07C54E8-54F0-4708-8A82-AF7E53541DB9}" srcOrd="2" destOrd="0" presId="urn:microsoft.com/office/officeart/2005/8/layout/radial4"/>
    <dgm:cxn modelId="{64745C2D-C9D0-437D-8BD4-91019ED90B47}" type="presParOf" srcId="{118A71D6-7DEF-479A-ABC7-A52359A57DFC}" destId="{60B24781-CF84-43E3-BA9F-788E67BAA9BF}" srcOrd="3" destOrd="0" presId="urn:microsoft.com/office/officeart/2005/8/layout/radial4"/>
    <dgm:cxn modelId="{33E90B70-21C5-4F8E-85ED-22F5FBAA6B37}" type="presParOf" srcId="{118A71D6-7DEF-479A-ABC7-A52359A57DFC}" destId="{094A71E4-F39A-4E41-A94B-0D114FEC6DDF}" srcOrd="4" destOrd="0" presId="urn:microsoft.com/office/officeart/2005/8/layout/radial4"/>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No, or 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C3699010-FE8C-44DD-A787-7073066B16EF}" type="presOf" srcId="{DD96BA7F-0547-3D44-B3A1-E6CA1DD3B000}" destId="{77CEED49-2A1B-5949-8DC5-ABFBA8C310DD}" srcOrd="0" destOrd="0" presId="urn:microsoft.com/office/officeart/2005/8/layout/bProcess4"/>
    <dgm:cxn modelId="{F59BE112-8634-461F-A841-838EF43E4C61}" type="presOf" srcId="{90781456-99CB-7B4E-AD05-81F362A3E71E}" destId="{F5715FE2-C30B-384F-B46F-9CDF2C184168}"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9ED2211F-B3FD-4E32-A858-470810B9B266}" type="presOf" srcId="{F9AD52D9-D20B-F44B-998F-D37A81401193}" destId="{8EE5A619-1A3E-7D4F-9190-D067E60153AB}"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16BA1637-6ECD-4E88-A842-55AC58011CD0}" type="presOf" srcId="{15933656-AF80-304D-A9A2-50BE29D54A01}" destId="{832B0166-E305-B544-805B-FF65536D1642}"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AFA3633C-C846-4BD5-A994-1A3B4185F455}" type="presOf" srcId="{9DCB2316-DE8E-1B4F-9466-614841DF9868}" destId="{2857B939-C104-C549-AC39-4106DE2F1025}" srcOrd="0" destOrd="0" presId="urn:microsoft.com/office/officeart/2005/8/layout/bProcess4"/>
    <dgm:cxn modelId="{7473A33D-ADD2-42A4-9B49-C5A5458FFD6A}" type="presOf" srcId="{F199DCC2-4A37-5D4A-B851-EC5FF5A86C0A}" destId="{7EA6FF15-D41B-B249-BE89-B040540C5F28}"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46EC4162-3636-4A4B-A9B8-5D74F5170BB1}" type="presOf" srcId="{6F7DCA1E-AE37-3640-9E1A-F1743266BEB4}" destId="{BBE89601-E707-6C45-873F-871C6D749757}"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64FC6D43-460A-45D4-945B-B31BF1855B0D}" type="presOf" srcId="{4FCD5A47-BC6F-0E47-AD81-CF4278092AF4}" destId="{DAF08DAF-C8B4-F84B-97B2-03E223073602}"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C3845E7C-2117-4073-9555-26C70B2F2BBA}" type="presOf" srcId="{531D69F4-07F1-6E43-A101-CA588B99CA64}" destId="{388546E6-1DD3-9C40-9823-056DDA564701}"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F0D5F4AE-BF7B-4BD4-A79D-C937C13D57C4}" type="presOf" srcId="{C7CCFD9B-9E61-A64E-BBA7-B0D6A684C30B}" destId="{3BA1665D-6944-FC40-B65E-F02F3C31C4C3}" srcOrd="0" destOrd="0" presId="urn:microsoft.com/office/officeart/2005/8/layout/bProcess4"/>
    <dgm:cxn modelId="{5DFF76B8-5387-4650-84B2-832457536CDA}" type="presOf" srcId="{30374CBB-4DEA-D14F-9264-C9D0BB00A0E7}" destId="{3A7C6BA8-471F-8F4E-A22B-BDC6699BACB1}"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2365B2C1-B96C-4F16-A412-C160B142C6F3}" type="presOf" srcId="{305A3A2D-68D7-0548-8616-C8A97A7E1BAD}" destId="{62591B65-B59A-0B47-B5A1-A26C2E72A0C3}"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6EA3D4E6-47AA-435E-8603-A49B2BDE4AAA}" type="presOf" srcId="{5A16C462-8F9F-EE40-8BE1-BB189C57416B}" destId="{BDA91756-8F55-F64A-996A-9074D6174FD0}"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91C2CFFC-7691-4EC3-8534-356C4EE1B64F}" type="presOf" srcId="{DC15337B-2CD0-E840-8BE1-F960E843CC60}" destId="{ED03CF4B-107C-CC4C-8D29-E255C992B449}"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46708FE-1ECB-4BDB-B221-7EE97A31FDEC}" type="presOf" srcId="{B3E95FD4-EE04-174F-877C-EA4305260347}" destId="{75D30D58-0381-5743-8F00-D67308C23D1C}"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FD671-DE41-4B18-88B1-54B3E925024B}">
      <dsp:nvSpPr>
        <dsp:cNvPr id="0" name=""/>
        <dsp:cNvSpPr/>
      </dsp:nvSpPr>
      <dsp:spPr>
        <a:xfrm>
          <a:off x="1046464" y="1017615"/>
          <a:ext cx="965231" cy="965231"/>
        </a:xfrm>
        <a:prstGeom prst="ellipse">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GB" sz="2200" kern="1200"/>
            <a:t>PHSO</a:t>
          </a:r>
        </a:p>
      </dsp:txBody>
      <dsp:txXfrm>
        <a:off x="1187819" y="1158970"/>
        <a:ext cx="682521" cy="682521"/>
      </dsp:txXfrm>
    </dsp:sp>
    <dsp:sp modelId="{C0A9A1FB-2ED4-43E1-8922-6D9F40007EED}">
      <dsp:nvSpPr>
        <dsp:cNvPr id="0" name=""/>
        <dsp:cNvSpPr/>
      </dsp:nvSpPr>
      <dsp:spPr>
        <a:xfrm rot="12955787">
          <a:off x="383465" y="819781"/>
          <a:ext cx="792884" cy="27509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7C54E8-54F0-4708-8A82-AF7E53541DB9}">
      <dsp:nvSpPr>
        <dsp:cNvPr id="0" name=""/>
        <dsp:cNvSpPr/>
      </dsp:nvSpPr>
      <dsp:spPr>
        <a:xfrm>
          <a:off x="408" y="357909"/>
          <a:ext cx="916970" cy="7335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GB" sz="1200" kern="1200"/>
            <a:t>Organisation</a:t>
          </a:r>
        </a:p>
      </dsp:txBody>
      <dsp:txXfrm>
        <a:off x="21894" y="379395"/>
        <a:ext cx="873998" cy="690604"/>
      </dsp:txXfrm>
    </dsp:sp>
    <dsp:sp modelId="{60B24781-CF84-43E3-BA9F-788E67BAA9BF}">
      <dsp:nvSpPr>
        <dsp:cNvPr id="0" name=""/>
        <dsp:cNvSpPr/>
      </dsp:nvSpPr>
      <dsp:spPr>
        <a:xfrm rot="19444834">
          <a:off x="1881893" y="819814"/>
          <a:ext cx="793198" cy="27509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4A71E4-F39A-4E41-A94B-0D114FEC6DDF}">
      <dsp:nvSpPr>
        <dsp:cNvPr id="0" name=""/>
        <dsp:cNvSpPr/>
      </dsp:nvSpPr>
      <dsp:spPr>
        <a:xfrm>
          <a:off x="2141189" y="357908"/>
          <a:ext cx="916970" cy="7335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533400">
            <a:lnSpc>
              <a:spcPct val="90000"/>
            </a:lnSpc>
            <a:spcBef>
              <a:spcPct val="0"/>
            </a:spcBef>
            <a:spcAft>
              <a:spcPct val="35000"/>
            </a:spcAft>
            <a:buNone/>
          </a:pPr>
          <a:r>
            <a:rPr lang="en-GB" sz="1200" kern="1200"/>
            <a:t>NHS England</a:t>
          </a:r>
        </a:p>
      </dsp:txBody>
      <dsp:txXfrm>
        <a:off x="2162675" y="379394"/>
        <a:ext cx="873998" cy="6906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Agree a local resolution</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Inform the complaints manager who will log the verbal complaint</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No, or if the complaint is wrtitten</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to complaints manager who will log the complaint</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Acknowledge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Liaise with complainant, explaining organisation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Maintain regular communication with the complainant or representative</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Carry out investigative work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Draft a response, ensuring responsible officer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Send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Retain all documentation on file</a:t>
          </a: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Discuss at organisation meetings to improve service delivery</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99FCD9-A150-457A-825A-266BA412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7795</Words>
  <Characters>44436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52127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SHORT, Richard (WOOTTON VALE AND SHORTSTOWN SURGERY)</cp:lastModifiedBy>
  <cp:revision>5</cp:revision>
  <cp:lastPrinted>2025-09-19T08:51:00Z</cp:lastPrinted>
  <dcterms:created xsi:type="dcterms:W3CDTF">2025-09-19T08:42:00Z</dcterms:created>
  <dcterms:modified xsi:type="dcterms:W3CDTF">2025-09-19T08:51:00Z</dcterms:modified>
</cp:coreProperties>
</file>