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075E5477" w14:textId="77777777" w:rsidR="001E64E0" w:rsidRDefault="001E64E0" w:rsidP="00EA6992">
      <w:pPr>
        <w:pStyle w:val="Heading2"/>
        <w:jc w:val="center"/>
        <w:rPr>
          <w:rFonts w:ascii="Arial" w:hAnsi="Arial" w:cs="Arial"/>
        </w:rPr>
      </w:pPr>
      <w:r>
        <w:rPr>
          <w:rFonts w:ascii="Arial" w:hAnsi="Arial" w:cs="Arial"/>
        </w:rPr>
        <w:t xml:space="preserve"> Roman Road Health Centre </w:t>
      </w:r>
    </w:p>
    <w:p w14:paraId="18579031" w14:textId="68BBCAC2"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14DB7483"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1E64E0">
        <w:rPr>
          <w:rFonts w:ascii="Arial" w:eastAsia="Times New Roman" w:hAnsi="Arial" w:cs="Arial"/>
          <w:color w:val="333333"/>
          <w:sz w:val="24"/>
          <w:szCs w:val="24"/>
          <w:bdr w:val="none" w:sz="0" w:space="0" w:color="auto" w:frame="1"/>
          <w:shd w:val="clear" w:color="auto" w:fill="FFFFFF"/>
          <w:lang w:eastAsia="en-GB"/>
        </w:rPr>
        <w:t xml:space="preserve">Roman Road Health Centre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3CA1E6B0"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1E64E0">
        <w:rPr>
          <w:rFonts w:ascii="Arial" w:hAnsi="Arial" w:cs="Arial"/>
          <w:sz w:val="24"/>
          <w:szCs w:val="24"/>
        </w:rPr>
        <w:t xml:space="preserve"> Roman Road Health Centre.</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lastRenderedPageBreak/>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7B7A29C5" w:rsidR="00E37206" w:rsidRPr="001A20B9" w:rsidRDefault="001E64E0"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Roman Road Health Centre</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99BB74A"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1E64E0">
        <w:rPr>
          <w:rFonts w:ascii="Arial" w:hAnsi="Arial" w:cs="Arial"/>
          <w:sz w:val="24"/>
          <w:szCs w:val="24"/>
        </w:rPr>
        <w:t xml:space="preserve">The Practice Manager at Roman Road Health Centre. </w:t>
      </w:r>
    </w:p>
    <w:p w14:paraId="08BDB0C1" w14:textId="77777777" w:rsidR="00BF0067" w:rsidRPr="001A20B9" w:rsidRDefault="00BF0067" w:rsidP="00B9097C">
      <w:pPr>
        <w:spacing w:after="0" w:line="240" w:lineRule="auto"/>
        <w:rPr>
          <w:rFonts w:ascii="Arial" w:hAnsi="Arial" w:cs="Arial"/>
          <w:sz w:val="24"/>
          <w:szCs w:val="24"/>
        </w:rPr>
      </w:pPr>
    </w:p>
    <w:p w14:paraId="76511032" w14:textId="0F3004BD"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1E64E0">
        <w:rPr>
          <w:rFonts w:ascii="Arial" w:hAnsi="Arial" w:cs="Arial"/>
          <w:sz w:val="24"/>
          <w:szCs w:val="24"/>
        </w:rPr>
        <w:t xml:space="preserve">Roman Road Health Centre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lastRenderedPageBreak/>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lastRenderedPageBreak/>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25CD69A4" w:rsidR="00375DD1" w:rsidRPr="001A20B9" w:rsidRDefault="00375DD1" w:rsidP="003C5E88">
      <w:pPr>
        <w:widowControl w:val="0"/>
        <w:rPr>
          <w:rFonts w:ascii="Arial" w:hAnsi="Arial" w:cs="Arial"/>
          <w:sz w:val="24"/>
          <w:szCs w:val="24"/>
        </w:rPr>
      </w:pPr>
      <w:r w:rsidRPr="001E64E0">
        <w:rPr>
          <w:rFonts w:ascii="Arial" w:hAnsi="Arial" w:cs="Arial"/>
          <w:sz w:val="24"/>
          <w:szCs w:val="24"/>
        </w:rPr>
        <w:t xml:space="preserve">Our data processor for Risk Stratification is: </w:t>
      </w:r>
      <w:r w:rsidR="001E64E0">
        <w:rPr>
          <w:rFonts w:ascii="Arial" w:hAnsi="Arial" w:cs="Arial"/>
          <w:sz w:val="24"/>
          <w:szCs w:val="24"/>
        </w:rPr>
        <w:t>The Practice Manager.</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lastRenderedPageBreak/>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w:t>
      </w:r>
      <w:r w:rsidR="00E44139" w:rsidRPr="001A20B9">
        <w:rPr>
          <w:rFonts w:ascii="Arial" w:hAnsi="Arial" w:cs="Arial"/>
          <w:sz w:val="24"/>
          <w:szCs w:val="24"/>
        </w:rPr>
        <w:lastRenderedPageBreak/>
        <w:t>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6A02978D"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ability for patients to opt out or back in to sharing their GP data with NHS </w:t>
      </w:r>
      <w:r w:rsidR="006A3CDB">
        <w:rPr>
          <w:rFonts w:ascii="Arial" w:eastAsia="Times New Roman" w:hAnsi="Arial" w:cs="Arial"/>
          <w:i/>
          <w:iCs/>
          <w:color w:val="000000" w:themeColor="text1"/>
          <w:sz w:val="24"/>
          <w:szCs w:val="24"/>
          <w:lang w:eastAsia="en-GB"/>
        </w:rPr>
        <w:t>England</w:t>
      </w:r>
      <w:r w:rsidRPr="001A20B9">
        <w:rPr>
          <w:rFonts w:ascii="Arial" w:eastAsia="Times New Roman" w:hAnsi="Arial" w:cs="Arial"/>
          <w:i/>
          <w:iCs/>
          <w:color w:val="000000" w:themeColor="text1"/>
          <w:sz w:val="24"/>
          <w:szCs w:val="24"/>
          <w:lang w:eastAsia="en-GB"/>
        </w:rPr>
        <w:t>,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5E115AC9"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1E64E0">
        <w:rPr>
          <w:rFonts w:ascii="Arial" w:hAnsi="Arial" w:cs="Arial"/>
          <w:sz w:val="24"/>
          <w:szCs w:val="24"/>
        </w:rPr>
        <w:t xml:space="preserve">organisation </w:t>
      </w:r>
      <w:r w:rsidR="001E64E0" w:rsidRPr="001E64E0">
        <w:rPr>
          <w:rFonts w:ascii="Arial" w:hAnsi="Arial" w:cs="Arial"/>
          <w:sz w:val="24"/>
          <w:szCs w:val="24"/>
        </w:rPr>
        <w:t>i</w:t>
      </w:r>
      <w:r w:rsidRPr="001E64E0">
        <w:rPr>
          <w:rFonts w:ascii="Arial" w:hAnsi="Arial" w:cs="Arial"/>
          <w:sz w:val="24"/>
          <w:szCs w:val="24"/>
        </w:rPr>
        <w:t>s currently</w:t>
      </w:r>
      <w:r w:rsidR="001E64E0">
        <w:rPr>
          <w:rFonts w:ascii="Arial" w:hAnsi="Arial" w:cs="Arial"/>
          <w:sz w:val="24"/>
          <w:szCs w:val="24"/>
        </w:rPr>
        <w:t xml:space="preserve"> </w:t>
      </w:r>
      <w:r w:rsidRPr="009F5B50">
        <w:rPr>
          <w:rFonts w:ascii="Arial" w:hAnsi="Arial" w:cs="Arial"/>
          <w:sz w:val="24"/>
          <w:szCs w:val="24"/>
        </w:rPr>
        <w:t xml:space="preserve">compliant with the national data opt-out </w:t>
      </w:r>
      <w:r w:rsidR="00AD732F" w:rsidRPr="009F5B50">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lastRenderedPageBreak/>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19"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lastRenderedPageBreak/>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65D646B8"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1E64E0">
        <w:rPr>
          <w:rFonts w:ascii="Arial" w:eastAsia="Times New Roman" w:hAnsi="Arial" w:cs="Arial"/>
          <w:color w:val="333333"/>
          <w:sz w:val="24"/>
          <w:szCs w:val="24"/>
          <w:bdr w:val="none" w:sz="0" w:space="0" w:color="auto" w:frame="1"/>
          <w:shd w:val="clear" w:color="auto" w:fill="FFFFFF"/>
          <w:lang w:eastAsia="en-GB"/>
        </w:rPr>
        <w:t>Roman Road Health Centre,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15A601C6"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1E64E0">
        <w:rPr>
          <w:rFonts w:ascii="Arial" w:hAnsi="Arial" w:cs="Arial"/>
          <w:sz w:val="24"/>
          <w:szCs w:val="24"/>
          <w:lang w:eastAsia="en-GB"/>
        </w:rPr>
        <w:t>Practice Manager to</w:t>
      </w:r>
      <w:r w:rsidR="00754729" w:rsidRPr="009F5B50">
        <w:rPr>
          <w:rFonts w:ascii="Arial" w:hAnsi="Arial" w:cs="Arial"/>
          <w:sz w:val="24"/>
          <w:szCs w:val="24"/>
          <w:lang w:eastAsia="en-GB"/>
        </w:rPr>
        <w:t xml:space="preserve">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w:t>
      </w:r>
      <w:r w:rsidRPr="009F5B50">
        <w:rPr>
          <w:rFonts w:ascii="Arial" w:hAnsi="Arial" w:cs="Arial"/>
          <w:sz w:val="24"/>
          <w:szCs w:val="24"/>
          <w:lang w:eastAsia="en-GB"/>
        </w:rPr>
        <w:lastRenderedPageBreak/>
        <w:t xml:space="preserve">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1E64E0">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346BBB7A" w14:textId="77777777" w:rsidR="001E64E0" w:rsidRDefault="001E64E0" w:rsidP="007B09C2">
      <w:pPr>
        <w:pStyle w:val="Heading3"/>
        <w:rPr>
          <w:rFonts w:ascii="Arial" w:hAnsi="Arial" w:cs="Arial"/>
          <w:b/>
          <w:bCs/>
        </w:rPr>
      </w:pPr>
    </w:p>
    <w:p w14:paraId="651B731A" w14:textId="015BA8EA"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5E3A35E8"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1E64E0">
        <w:rPr>
          <w:rFonts w:ascii="Arial" w:eastAsia="Times New Roman" w:hAnsi="Arial" w:cs="Arial"/>
          <w:color w:val="333333"/>
          <w:sz w:val="24"/>
          <w:szCs w:val="24"/>
          <w:bdr w:val="none" w:sz="0" w:space="0" w:color="auto" w:frame="1"/>
          <w:shd w:val="clear" w:color="auto" w:fill="FFFFFF"/>
          <w:lang w:eastAsia="en-GB"/>
        </w:rPr>
        <w:t>Roman Road Health Centre,</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0"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11C1A91D"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r w:rsidR="001E64E0">
        <w:rPr>
          <w:rFonts w:ascii="Arial" w:hAnsi="Arial" w:cs="Arial"/>
          <w:sz w:val="24"/>
          <w:szCs w:val="24"/>
        </w:rPr>
        <w:t>SHRED-IT</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lastRenderedPageBreak/>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1519A28D" w:rsidR="00C9447D" w:rsidRPr="009F5B50" w:rsidRDefault="001E64E0"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Roman Road Health Centre</w:t>
      </w:r>
      <w:r w:rsidR="00435E9E" w:rsidRPr="009F5B50">
        <w:rPr>
          <w:rFonts w:ascii="Arial" w:hAnsi="Arial" w:cs="Arial"/>
          <w:color w:val="333333"/>
          <w:bdr w:val="none" w:sz="0" w:space="0" w:color="auto" w:frame="1"/>
          <w:shd w:val="clear" w:color="auto" w:fill="FFFFFF"/>
        </w:rPr>
        <w:t xml:space="preserve"> </w:t>
      </w:r>
      <w:r w:rsidR="00C9447D" w:rsidRPr="009F5B50">
        <w:rPr>
          <w:rFonts w:ascii="Arial" w:hAnsi="Arial" w:cs="Arial"/>
        </w:rPr>
        <w:t xml:space="preserve">is a member of the </w:t>
      </w:r>
      <w:r>
        <w:rPr>
          <w:rFonts w:ascii="Arial" w:hAnsi="Arial" w:cs="Arial"/>
        </w:rPr>
        <w:t xml:space="preserve">Blackburn with Darwen East PCN </w:t>
      </w:r>
      <w:r w:rsidR="00C9447D" w:rsidRPr="009F5B50">
        <w:rPr>
          <w:rFonts w:ascii="Arial" w:hAnsi="Arial" w:cs="Arial"/>
        </w:rPr>
        <w:t>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7642FB4C" w14:textId="77777777" w:rsidR="009D722D" w:rsidRDefault="009D722D" w:rsidP="009D722D">
      <w:pPr>
        <w:pStyle w:val="selectionshareable"/>
        <w:spacing w:before="0" w:beforeAutospacing="0" w:after="0" w:afterAutospacing="0"/>
        <w:rPr>
          <w:rFonts w:ascii="Arial" w:hAnsi="Arial" w:cs="Arial"/>
        </w:rPr>
      </w:pPr>
      <w:r w:rsidRPr="009D722D">
        <w:rPr>
          <w:rFonts w:ascii="Arial" w:hAnsi="Arial" w:cs="Arial"/>
        </w:rPr>
        <w:t>St. Georges Surgery</w:t>
      </w:r>
    </w:p>
    <w:p w14:paraId="02AF8A20" w14:textId="77777777" w:rsidR="009D722D" w:rsidRPr="009D722D" w:rsidRDefault="009D722D" w:rsidP="009D722D">
      <w:pPr>
        <w:pStyle w:val="selectionshareable"/>
        <w:spacing w:before="0" w:beforeAutospacing="0" w:after="0" w:afterAutospacing="0"/>
        <w:rPr>
          <w:rFonts w:ascii="Arial" w:hAnsi="Arial" w:cs="Arial"/>
        </w:rPr>
      </w:pPr>
      <w:r w:rsidRPr="009D722D">
        <w:rPr>
          <w:rFonts w:ascii="Arial" w:hAnsi="Arial" w:cs="Arial"/>
        </w:rPr>
        <w:t>Stepping Stones Practice</w:t>
      </w:r>
    </w:p>
    <w:p w14:paraId="23529650" w14:textId="77777777" w:rsidR="009D722D" w:rsidRPr="009D722D" w:rsidRDefault="009D722D" w:rsidP="009D722D">
      <w:pPr>
        <w:pStyle w:val="selectionshareable"/>
        <w:spacing w:before="0" w:beforeAutospacing="0" w:after="0" w:afterAutospacing="0"/>
        <w:rPr>
          <w:rFonts w:ascii="Arial" w:hAnsi="Arial" w:cs="Arial"/>
        </w:rPr>
      </w:pPr>
      <w:r w:rsidRPr="009D722D">
        <w:rPr>
          <w:rFonts w:ascii="Arial" w:hAnsi="Arial" w:cs="Arial"/>
        </w:rPr>
        <w:t>William Hopwood Surgery</w:t>
      </w:r>
    </w:p>
    <w:p w14:paraId="325D46BE" w14:textId="77777777" w:rsidR="009D722D" w:rsidRPr="009D722D" w:rsidRDefault="009D722D" w:rsidP="009D722D">
      <w:pPr>
        <w:pStyle w:val="selectionshareable"/>
        <w:spacing w:before="0" w:beforeAutospacing="0" w:after="0" w:afterAutospacing="0"/>
        <w:rPr>
          <w:rFonts w:ascii="Arial" w:hAnsi="Arial" w:cs="Arial"/>
        </w:rPr>
      </w:pPr>
      <w:r w:rsidRPr="009D722D">
        <w:rPr>
          <w:rFonts w:ascii="Arial" w:hAnsi="Arial" w:cs="Arial"/>
        </w:rPr>
        <w:t>Pringle Street Surgery</w:t>
      </w:r>
    </w:p>
    <w:p w14:paraId="3F6FC309" w14:textId="77777777" w:rsidR="009D722D" w:rsidRPr="009D722D" w:rsidRDefault="009D722D" w:rsidP="009D722D">
      <w:pPr>
        <w:pStyle w:val="selectionshareable"/>
        <w:spacing w:before="0" w:beforeAutospacing="0" w:after="0" w:afterAutospacing="0"/>
        <w:rPr>
          <w:rFonts w:ascii="Arial" w:hAnsi="Arial" w:cs="Arial"/>
        </w:rPr>
      </w:pPr>
      <w:r w:rsidRPr="009D722D">
        <w:rPr>
          <w:rFonts w:ascii="Arial" w:hAnsi="Arial" w:cs="Arial"/>
        </w:rPr>
        <w:t>Cornerstones Practice</w:t>
      </w:r>
    </w:p>
    <w:p w14:paraId="3D9A0C35" w14:textId="77777777" w:rsidR="009D722D" w:rsidRPr="009D722D" w:rsidRDefault="009D722D" w:rsidP="009D722D">
      <w:pPr>
        <w:pStyle w:val="selectionshareable"/>
        <w:spacing w:before="0" w:beforeAutospacing="0" w:after="0" w:afterAutospacing="0"/>
        <w:rPr>
          <w:rFonts w:ascii="Arial" w:hAnsi="Arial" w:cs="Arial"/>
        </w:rPr>
      </w:pPr>
      <w:r w:rsidRPr="009D722D">
        <w:rPr>
          <w:rFonts w:ascii="Arial" w:hAnsi="Arial" w:cs="Arial"/>
        </w:rPr>
        <w:t>Bentham Road Surgery</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5A7313CA"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9D722D">
        <w:rPr>
          <w:rFonts w:ascii="Arial" w:hAnsi="Arial" w:cs="Arial"/>
          <w:sz w:val="24"/>
          <w:szCs w:val="24"/>
        </w:rPr>
        <w:t xml:space="preserve">the Practice Manager,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lastRenderedPageBreak/>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1"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61C25D29" w14:textId="450439F6" w:rsidR="001E1D94" w:rsidRDefault="009D722D" w:rsidP="008616A9">
      <w:pPr>
        <w:pStyle w:val="NoSpacing"/>
        <w:shd w:val="clear" w:color="auto" w:fill="FFFFFF" w:themeFill="background1"/>
        <w:rPr>
          <w:rFonts w:ascii="Arial" w:hAnsi="Arial" w:cs="Arial"/>
          <w:b/>
          <w:bCs/>
          <w:sz w:val="24"/>
          <w:szCs w:val="24"/>
        </w:rPr>
      </w:pPr>
      <w:r>
        <w:rPr>
          <w:rFonts w:ascii="Arial" w:hAnsi="Arial" w:cs="Arial"/>
          <w:b/>
          <w:bCs/>
          <w:sz w:val="24"/>
          <w:szCs w:val="24"/>
        </w:rPr>
        <w:t xml:space="preserve">Louise Wright – Practice Manager </w:t>
      </w:r>
    </w:p>
    <w:p w14:paraId="319A4B9A" w14:textId="77777777" w:rsidR="009D722D" w:rsidRPr="009F5B50" w:rsidRDefault="009D722D"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FBB2002" w14:textId="3071C3E8" w:rsidR="00E704BB" w:rsidRPr="009F5B50" w:rsidRDefault="009D722D"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Mandeep Gill – Senior GP Partner</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02B600FF"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00F56525">
        <w:rPr>
          <w:rStyle w:val="Strong"/>
          <w:rFonts w:ascii="Arial" w:hAnsi="Arial" w:cs="Arial"/>
          <w:b w:val="0"/>
          <w:bCs w:val="0"/>
          <w:sz w:val="24"/>
          <w:szCs w:val="24"/>
        </w:rPr>
        <w:t>Bennett House</w:t>
      </w:r>
      <w:r w:rsidRPr="004F2967">
        <w:rPr>
          <w:rStyle w:val="Strong"/>
          <w:rFonts w:ascii="Arial" w:hAnsi="Arial" w:cs="Arial"/>
          <w:b w:val="0"/>
          <w:bCs w:val="0"/>
          <w:sz w:val="24"/>
          <w:szCs w:val="24"/>
        </w:rPr>
        <w:t>,</w:t>
      </w:r>
      <w:r w:rsidR="00F56525">
        <w:rPr>
          <w:rStyle w:val="Strong"/>
          <w:rFonts w:ascii="Arial" w:hAnsi="Arial" w:cs="Arial"/>
          <w:b w:val="0"/>
          <w:bCs w:val="0"/>
          <w:sz w:val="24"/>
          <w:szCs w:val="24"/>
        </w:rPr>
        <w:t xml:space="preserve"> 2</w:t>
      </w:r>
      <w:r w:rsidR="00F56525" w:rsidRPr="00F56525">
        <w:rPr>
          <w:rStyle w:val="Strong"/>
          <w:rFonts w:ascii="Arial" w:hAnsi="Arial" w:cs="Arial"/>
          <w:b w:val="0"/>
          <w:bCs w:val="0"/>
          <w:sz w:val="24"/>
          <w:szCs w:val="24"/>
          <w:vertAlign w:val="superscript"/>
        </w:rPr>
        <w:t>nd</w:t>
      </w:r>
      <w:r w:rsidR="00F56525">
        <w:rPr>
          <w:rStyle w:val="Strong"/>
          <w:rFonts w:ascii="Arial" w:hAnsi="Arial" w:cs="Arial"/>
          <w:b w:val="0"/>
          <w:bCs w:val="0"/>
          <w:sz w:val="24"/>
          <w:szCs w:val="24"/>
        </w:rPr>
        <w:t xml:space="preserve"> Floor East,</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Town</w:t>
      </w:r>
      <w:r w:rsidRPr="004F2967">
        <w:rPr>
          <w:rStyle w:val="Strong"/>
          <w:rFonts w:ascii="Arial" w:hAnsi="Arial" w:cs="Arial"/>
          <w:b w:val="0"/>
          <w:bCs w:val="0"/>
          <w:sz w:val="24"/>
          <w:szCs w:val="24"/>
        </w:rPr>
        <w:t xml:space="preserve"> Road, </w:t>
      </w:r>
      <w:r w:rsidR="00F56525">
        <w:rPr>
          <w:rStyle w:val="Strong"/>
          <w:rFonts w:ascii="Arial" w:hAnsi="Arial" w:cs="Arial"/>
          <w:b w:val="0"/>
          <w:bCs w:val="0"/>
          <w:sz w:val="24"/>
          <w:szCs w:val="24"/>
        </w:rPr>
        <w:t>Hanley</w:t>
      </w:r>
      <w:r w:rsidRPr="004F2967">
        <w:rPr>
          <w:rStyle w:val="Strong"/>
          <w:rFonts w:ascii="Arial" w:hAnsi="Arial" w:cs="Arial"/>
          <w:b w:val="0"/>
          <w:bCs w:val="0"/>
          <w:sz w:val="24"/>
          <w:szCs w:val="24"/>
        </w:rPr>
        <w:t>, Stoke-on-Trent, ST</w:t>
      </w:r>
      <w:r w:rsidR="00F56525">
        <w:rPr>
          <w:rStyle w:val="Strong"/>
          <w:rFonts w:ascii="Arial" w:hAnsi="Arial" w:cs="Arial"/>
          <w:b w:val="0"/>
          <w:bCs w:val="0"/>
          <w:sz w:val="24"/>
          <w:szCs w:val="24"/>
        </w:rPr>
        <w:t>1</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2QB</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2"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3"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4"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5"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8"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0"/>
      <w:footerReference w:type="default" r:id="rId31"/>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1E77" w14:textId="77777777" w:rsidR="004E4103" w:rsidRDefault="004E4103" w:rsidP="00B578E2">
      <w:pPr>
        <w:spacing w:after="0" w:line="240" w:lineRule="auto"/>
      </w:pPr>
      <w:r>
        <w:separator/>
      </w:r>
    </w:p>
  </w:endnote>
  <w:endnote w:type="continuationSeparator" w:id="0">
    <w:p w14:paraId="19C18209" w14:textId="77777777" w:rsidR="004E4103" w:rsidRDefault="004E410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089A1EA" w:rsidR="00FE7672" w:rsidRDefault="00C56E68">
    <w:pPr>
      <w:pStyle w:val="Footer"/>
    </w:pPr>
    <w:r>
      <w:t>Patient Privacy Notice</w:t>
    </w:r>
    <w:r w:rsidR="00C6749C">
      <w:tab/>
    </w:r>
    <w:r w:rsidR="006A3CDB">
      <w:t>December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3E7C" w14:textId="77777777" w:rsidR="004E4103" w:rsidRDefault="004E4103" w:rsidP="00B578E2">
      <w:pPr>
        <w:spacing w:after="0" w:line="240" w:lineRule="auto"/>
      </w:pPr>
      <w:r>
        <w:separator/>
      </w:r>
    </w:p>
  </w:footnote>
  <w:footnote w:type="continuationSeparator" w:id="0">
    <w:p w14:paraId="20C8F896" w14:textId="77777777" w:rsidR="004E4103" w:rsidRDefault="004E410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000000" w:rsidP="003D270C">
    <w:pPr>
      <w:pStyle w:val="Header"/>
    </w:pPr>
    <w:r>
      <w:rPr>
        <w:noProof/>
      </w:rPr>
      <w:pict w14:anchorId="53AB2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E4FCC"/>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E64E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E4103"/>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2D66"/>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D722D"/>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38086237">
      <w:bodyDiv w:val="1"/>
      <w:marLeft w:val="0"/>
      <w:marRight w:val="0"/>
      <w:marTop w:val="0"/>
      <w:marBottom w:val="0"/>
      <w:divBdr>
        <w:top w:val="none" w:sz="0" w:space="0" w:color="auto"/>
        <w:left w:val="none" w:sz="0" w:space="0" w:color="auto"/>
        <w:bottom w:val="none" w:sz="0" w:space="0" w:color="auto"/>
        <w:right w:val="none" w:sz="0" w:space="0" w:color="auto"/>
      </w:divBdr>
    </w:div>
    <w:div w:id="1544362213">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transform.england.nhs.uk/media/documents/NHSX_Records_Management_CoP_V7.pdf" TargetMode="External"/><Relationship Id="rId29"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looking-after-information/data-security-and-information-governance/information-governance-alliance-ig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www.hra.nhs.uk/planning-and-improving-research/application-summaries/confidentiality-advisory-group-registers/"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mailto:mlcsu.dpo@nhs.net" TargetMode="External"/><Relationship Id="rId27" Type="http://schemas.openxmlformats.org/officeDocument/2006/relationships/hyperlink" Target="https://www.hra.nhs.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2C28E9FE39A45B875DAD418720287" ma:contentTypeVersion="19" ma:contentTypeDescription="Create a new document." ma:contentTypeScope="" ma:versionID="eca9e1ccc1d0748b8954edd57913937d">
  <xsd:schema xmlns:xsd="http://www.w3.org/2001/XMLSchema" xmlns:xs="http://www.w3.org/2001/XMLSchema" xmlns:p="http://schemas.microsoft.com/office/2006/metadata/properties" xmlns:ns2="900affec-7611-4213-87d3-0faf7d228aff" xmlns:ns3="00cb98ab-86f0-4121-a68d-1a436f277b55" targetNamespace="http://schemas.microsoft.com/office/2006/metadata/properties" ma:root="true" ma:fieldsID="c28e8df7ef38371afdddf41489550a80" ns2:_="" ns3:_="">
    <xsd:import namespace="900affec-7611-4213-87d3-0faf7d228aff"/>
    <xsd:import namespace="00cb98ab-86f0-4121-a68d-1a436f277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fec-7611-4213-87d3-0faf7d22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T" ma:index="26" nillable="true" ma:displayName="D&amp;T" ma:format="DateOnly"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b98ab-86f0-4121-a68d-1a436f277b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b453a-b8f9-4168-8751-3dadac4d8ec8}" ma:internalName="TaxCatchAll" ma:showField="CatchAllData" ma:web="00cb98ab-86f0-4121-a68d-1a436f277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affec-7611-4213-87d3-0faf7d228aff">
      <Terms xmlns="http://schemas.microsoft.com/office/infopath/2007/PartnerControls"/>
    </lcf76f155ced4ddcb4097134ff3c332f>
    <TaxCatchAll xmlns="00cb98ab-86f0-4121-a68d-1a436f277b55" xsi:nil="true"/>
    <DT xmlns="900affec-7611-4213-87d3-0faf7d228a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DE412-007A-4CB6-8149-54E640D5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fec-7611-4213-87d3-0faf7d228aff"/>
    <ds:schemaRef ds:uri="00cb98ab-86f0-4121-a68d-1a436f27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900affec-7611-4213-87d3-0faf7d228aff"/>
    <ds:schemaRef ds:uri="00cb98ab-86f0-4121-a68d-1a436f277b55"/>
  </ds:schemaRefs>
</ds:datastoreItem>
</file>

<file path=customXml/itemProps3.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6507</Words>
  <Characters>37093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WRIGHT, Louise (ROMAN ROAD HEALTH CENTRE)</cp:lastModifiedBy>
  <cp:revision>2</cp:revision>
  <cp:lastPrinted>2019-06-13T09:46:00Z</cp:lastPrinted>
  <dcterms:created xsi:type="dcterms:W3CDTF">2025-06-29T12:23:00Z</dcterms:created>
  <dcterms:modified xsi:type="dcterms:W3CDTF">2025-06-29T12:23:00Z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0x0101000A62C28E9FE39A45B875DAD418720287</vt:lpwstr>
  </property>
  <property fmtid="{D5CDD505-2E9C-101B-9397-08002B2CF9AE}" pid="3" name="_dlc_DocIdItemGuid">
    <vt:lpwstr>082876c6-a140-4878-add8-8e799add6518</vt:lpwstr>
  </property>
  <property fmtid="{D5CDD505-2E9C-101B-9397-08002B2CF9AE}" pid="4" name="MediaServiceImageTags">
    <vt:lpwstr/>
  </property>
</Properties>
</file>