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E934" w14:textId="3A0BD5AB" w:rsidR="00805977" w:rsidRPr="00F06DFA" w:rsidRDefault="00F06DFA" w:rsidP="00F06DFA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188117" wp14:editId="530BD8D0">
            <wp:simplePos x="0" y="0"/>
            <wp:positionH relativeFrom="column">
              <wp:posOffset>933450</wp:posOffset>
            </wp:positionH>
            <wp:positionV relativeFrom="paragraph">
              <wp:posOffset>0</wp:posOffset>
            </wp:positionV>
            <wp:extent cx="4038600" cy="809625"/>
            <wp:effectExtent l="0" t="0" r="0" b="9525"/>
            <wp:wrapSquare wrapText="bothSides"/>
            <wp:docPr id="28875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proofErr w:type="gramStart"/>
      <w:r w:rsidRPr="00F06DFA">
        <w:rPr>
          <w:b/>
          <w:bCs/>
          <w:sz w:val="40"/>
          <w:szCs w:val="40"/>
        </w:rPr>
        <w:t>Non GMS</w:t>
      </w:r>
      <w:proofErr w:type="gramEnd"/>
      <w:r w:rsidRPr="00F06DFA">
        <w:rPr>
          <w:b/>
          <w:bCs/>
          <w:sz w:val="40"/>
          <w:szCs w:val="40"/>
        </w:rPr>
        <w:t xml:space="preserve"> Work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6DFA" w14:paraId="152AA091" w14:textId="77777777" w:rsidTr="00F06DFA">
        <w:tc>
          <w:tcPr>
            <w:tcW w:w="4508" w:type="dxa"/>
          </w:tcPr>
          <w:p w14:paraId="27FBE2A8" w14:textId="66156012" w:rsidR="00F06DFA" w:rsidRPr="00F06DFA" w:rsidRDefault="00F06DFA" w:rsidP="00F06DFA">
            <w:pPr>
              <w:rPr>
                <w:b/>
                <w:bCs/>
                <w:sz w:val="32"/>
                <w:szCs w:val="32"/>
              </w:rPr>
            </w:pPr>
            <w:r w:rsidRPr="00F06DFA">
              <w:rPr>
                <w:b/>
                <w:bCs/>
                <w:sz w:val="32"/>
                <w:szCs w:val="32"/>
              </w:rPr>
              <w:t>Work Request</w:t>
            </w:r>
          </w:p>
        </w:tc>
        <w:tc>
          <w:tcPr>
            <w:tcW w:w="4508" w:type="dxa"/>
          </w:tcPr>
          <w:p w14:paraId="05331EA0" w14:textId="023907D3" w:rsidR="00F06DFA" w:rsidRPr="00F06DFA" w:rsidRDefault="00F06DFA" w:rsidP="00F06DFA">
            <w:pPr>
              <w:rPr>
                <w:b/>
                <w:bCs/>
                <w:sz w:val="32"/>
                <w:szCs w:val="32"/>
              </w:rPr>
            </w:pPr>
            <w:r w:rsidRPr="00F06DFA">
              <w:rPr>
                <w:b/>
                <w:bCs/>
                <w:sz w:val="32"/>
                <w:szCs w:val="32"/>
              </w:rPr>
              <w:t>Fee</w:t>
            </w:r>
          </w:p>
        </w:tc>
      </w:tr>
      <w:tr w:rsidR="00F06DFA" w14:paraId="1DD2A0B0" w14:textId="77777777" w:rsidTr="00F06DFA">
        <w:tc>
          <w:tcPr>
            <w:tcW w:w="4508" w:type="dxa"/>
          </w:tcPr>
          <w:p w14:paraId="4D95A8AA" w14:textId="77777777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Private Prescription</w:t>
            </w:r>
          </w:p>
          <w:p w14:paraId="1F5E963F" w14:textId="39EA8488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NB Diazepam for travel will be issued on a Private Prescription</w:t>
            </w:r>
          </w:p>
        </w:tc>
        <w:tc>
          <w:tcPr>
            <w:tcW w:w="4508" w:type="dxa"/>
          </w:tcPr>
          <w:p w14:paraId="0AB6B1E0" w14:textId="0E46F1A9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£15.00</w:t>
            </w:r>
          </w:p>
        </w:tc>
      </w:tr>
      <w:tr w:rsidR="00F06DFA" w14:paraId="68F06D01" w14:textId="77777777" w:rsidTr="00F06DFA">
        <w:tc>
          <w:tcPr>
            <w:tcW w:w="4508" w:type="dxa"/>
          </w:tcPr>
          <w:p w14:paraId="346B5043" w14:textId="73903EF9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Private Medical (</w:t>
            </w:r>
            <w:proofErr w:type="spellStart"/>
            <w:r w:rsidRPr="00F06DFA">
              <w:rPr>
                <w:sz w:val="28"/>
                <w:szCs w:val="28"/>
              </w:rPr>
              <w:t>eg</w:t>
            </w:r>
            <w:proofErr w:type="spellEnd"/>
            <w:r w:rsidRPr="00F06DFA">
              <w:rPr>
                <w:sz w:val="28"/>
                <w:szCs w:val="28"/>
              </w:rPr>
              <w:t xml:space="preserve"> Taxi, HGV, Fostering)</w:t>
            </w:r>
            <w:r w:rsidR="0079392B">
              <w:rPr>
                <w:sz w:val="28"/>
                <w:szCs w:val="28"/>
              </w:rPr>
              <w:t xml:space="preserve"> Excluding Visual Exam</w:t>
            </w:r>
          </w:p>
        </w:tc>
        <w:tc>
          <w:tcPr>
            <w:tcW w:w="4508" w:type="dxa"/>
          </w:tcPr>
          <w:p w14:paraId="13F2E964" w14:textId="5960E145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£130.00</w:t>
            </w:r>
          </w:p>
        </w:tc>
      </w:tr>
      <w:tr w:rsidR="00F06DFA" w14:paraId="5C33051E" w14:textId="77777777" w:rsidTr="00F06DFA">
        <w:tc>
          <w:tcPr>
            <w:tcW w:w="4508" w:type="dxa"/>
          </w:tcPr>
          <w:p w14:paraId="6A92AABC" w14:textId="5B26B655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Private Sick Note (required by the patient for presentation to an employer except for those which the doctor is obliged to provide for statute sick pay purposes)</w:t>
            </w:r>
          </w:p>
        </w:tc>
        <w:tc>
          <w:tcPr>
            <w:tcW w:w="4508" w:type="dxa"/>
          </w:tcPr>
          <w:p w14:paraId="17ACD34E" w14:textId="326E6A40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£30.00</w:t>
            </w:r>
          </w:p>
        </w:tc>
      </w:tr>
      <w:tr w:rsidR="00F06DFA" w14:paraId="32672241" w14:textId="77777777" w:rsidTr="00F06DFA">
        <w:tc>
          <w:tcPr>
            <w:tcW w:w="4508" w:type="dxa"/>
          </w:tcPr>
          <w:p w14:paraId="2C582911" w14:textId="5C7AB0DA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Insurance Reports (</w:t>
            </w:r>
            <w:proofErr w:type="spellStart"/>
            <w:r w:rsidRPr="00F06DFA">
              <w:rPr>
                <w:sz w:val="28"/>
                <w:szCs w:val="28"/>
              </w:rPr>
              <w:t>eg</w:t>
            </w:r>
            <w:proofErr w:type="spellEnd"/>
            <w:r w:rsidRPr="00F06DFA">
              <w:rPr>
                <w:sz w:val="28"/>
                <w:szCs w:val="28"/>
              </w:rPr>
              <w:t xml:space="preserve"> Private insurance, accident claims, holiday cancellation)</w:t>
            </w:r>
          </w:p>
        </w:tc>
        <w:tc>
          <w:tcPr>
            <w:tcW w:w="4508" w:type="dxa"/>
          </w:tcPr>
          <w:p w14:paraId="4D2C2A7F" w14:textId="6FC9E959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£6</w:t>
            </w:r>
            <w:r w:rsidR="0079392B">
              <w:rPr>
                <w:sz w:val="28"/>
                <w:szCs w:val="28"/>
              </w:rPr>
              <w:t>5</w:t>
            </w:r>
            <w:r w:rsidRPr="00F06DFA">
              <w:rPr>
                <w:sz w:val="28"/>
                <w:szCs w:val="28"/>
              </w:rPr>
              <w:t>.00</w:t>
            </w:r>
          </w:p>
        </w:tc>
      </w:tr>
      <w:tr w:rsidR="00F06DFA" w14:paraId="797F0AD1" w14:textId="77777777" w:rsidTr="00F06DFA">
        <w:tc>
          <w:tcPr>
            <w:tcW w:w="4508" w:type="dxa"/>
          </w:tcPr>
          <w:p w14:paraId="3999E278" w14:textId="6F90D71F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Supplementary Reports (additional information requested)</w:t>
            </w:r>
          </w:p>
        </w:tc>
        <w:tc>
          <w:tcPr>
            <w:tcW w:w="4508" w:type="dxa"/>
          </w:tcPr>
          <w:p w14:paraId="5F91DAAD" w14:textId="0AE98423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£30.00</w:t>
            </w:r>
          </w:p>
        </w:tc>
      </w:tr>
      <w:tr w:rsidR="00F06DFA" w14:paraId="3F25681C" w14:textId="77777777" w:rsidTr="00F06DFA">
        <w:tc>
          <w:tcPr>
            <w:tcW w:w="4508" w:type="dxa"/>
          </w:tcPr>
          <w:p w14:paraId="19CEEA51" w14:textId="2235588B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Letters of Support</w:t>
            </w:r>
          </w:p>
        </w:tc>
        <w:tc>
          <w:tcPr>
            <w:tcW w:w="4508" w:type="dxa"/>
          </w:tcPr>
          <w:p w14:paraId="31FFD89A" w14:textId="0626B502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£2</w:t>
            </w:r>
            <w:r w:rsidR="0079392B">
              <w:rPr>
                <w:sz w:val="28"/>
                <w:szCs w:val="28"/>
              </w:rPr>
              <w:t>5</w:t>
            </w:r>
            <w:r w:rsidRPr="00F06DFA">
              <w:rPr>
                <w:sz w:val="28"/>
                <w:szCs w:val="28"/>
              </w:rPr>
              <w:t>.00</w:t>
            </w:r>
          </w:p>
        </w:tc>
      </w:tr>
      <w:tr w:rsidR="00F06DFA" w14:paraId="0055F6D1" w14:textId="77777777" w:rsidTr="00F06DFA">
        <w:tc>
          <w:tcPr>
            <w:tcW w:w="4508" w:type="dxa"/>
          </w:tcPr>
          <w:p w14:paraId="1917BDAF" w14:textId="2748987E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DVLA Proforma</w:t>
            </w:r>
          </w:p>
        </w:tc>
        <w:tc>
          <w:tcPr>
            <w:tcW w:w="4508" w:type="dxa"/>
          </w:tcPr>
          <w:p w14:paraId="3ED4AF4D" w14:textId="46C4AFD0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£45.00</w:t>
            </w:r>
          </w:p>
        </w:tc>
      </w:tr>
      <w:tr w:rsidR="00F06DFA" w14:paraId="2E1D9C20" w14:textId="77777777" w:rsidTr="00F06DFA">
        <w:tc>
          <w:tcPr>
            <w:tcW w:w="4508" w:type="dxa"/>
          </w:tcPr>
          <w:p w14:paraId="7CEA5B3B" w14:textId="26725BC9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Fitness to Travel</w:t>
            </w:r>
          </w:p>
        </w:tc>
        <w:tc>
          <w:tcPr>
            <w:tcW w:w="4508" w:type="dxa"/>
          </w:tcPr>
          <w:p w14:paraId="45BAE630" w14:textId="69260689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£35.00</w:t>
            </w:r>
          </w:p>
        </w:tc>
      </w:tr>
      <w:tr w:rsidR="00F06DFA" w14:paraId="035999B2" w14:textId="77777777" w:rsidTr="00F06DFA">
        <w:tc>
          <w:tcPr>
            <w:tcW w:w="4508" w:type="dxa"/>
          </w:tcPr>
          <w:p w14:paraId="40FB458D" w14:textId="60ACD057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 xml:space="preserve">Power of Attorney </w:t>
            </w:r>
          </w:p>
        </w:tc>
        <w:tc>
          <w:tcPr>
            <w:tcW w:w="4508" w:type="dxa"/>
          </w:tcPr>
          <w:p w14:paraId="02A80878" w14:textId="0D6A08F0" w:rsidR="00F06DFA" w:rsidRPr="00F06DFA" w:rsidRDefault="00E92029" w:rsidP="00F06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£180/hour</w:t>
            </w:r>
            <w:r w:rsidR="001D663E">
              <w:rPr>
                <w:sz w:val="28"/>
                <w:szCs w:val="28"/>
              </w:rPr>
              <w:t xml:space="preserve"> (minimum charge £90.00)</w:t>
            </w:r>
          </w:p>
        </w:tc>
      </w:tr>
      <w:tr w:rsidR="00F06DFA" w14:paraId="37AA525F" w14:textId="77777777" w:rsidTr="00F06DFA">
        <w:tc>
          <w:tcPr>
            <w:tcW w:w="4508" w:type="dxa"/>
          </w:tcPr>
          <w:p w14:paraId="1F69FAB0" w14:textId="7BAE2D54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Sporting form (</w:t>
            </w:r>
            <w:proofErr w:type="spellStart"/>
            <w:r w:rsidRPr="00F06DFA">
              <w:rPr>
                <w:sz w:val="28"/>
                <w:szCs w:val="28"/>
              </w:rPr>
              <w:t>eg</w:t>
            </w:r>
            <w:proofErr w:type="spellEnd"/>
            <w:r w:rsidRPr="00F06DFA">
              <w:rPr>
                <w:sz w:val="28"/>
                <w:szCs w:val="28"/>
              </w:rPr>
              <w:t xml:space="preserve"> Diving forms, parachute jumps)</w:t>
            </w:r>
          </w:p>
        </w:tc>
        <w:tc>
          <w:tcPr>
            <w:tcW w:w="4508" w:type="dxa"/>
          </w:tcPr>
          <w:p w14:paraId="3FC3052C" w14:textId="28A75E64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</w:t>
            </w:r>
            <w:r w:rsidR="0079392B">
              <w:rPr>
                <w:sz w:val="28"/>
                <w:szCs w:val="28"/>
              </w:rPr>
              <w:t>50</w:t>
            </w:r>
            <w:r w:rsidRPr="00F06DFA">
              <w:rPr>
                <w:sz w:val="28"/>
                <w:szCs w:val="28"/>
              </w:rPr>
              <w:t>.00</w:t>
            </w:r>
          </w:p>
        </w:tc>
      </w:tr>
    </w:tbl>
    <w:p w14:paraId="67FAA90E" w14:textId="77777777" w:rsidR="00F06DFA" w:rsidRDefault="00F06DFA" w:rsidP="00F06DFA"/>
    <w:p w14:paraId="0389E70B" w14:textId="77777777" w:rsidR="00F06DFA" w:rsidRDefault="00F06DFA" w:rsidP="00F06DFA"/>
    <w:p w14:paraId="00626760" w14:textId="5A2478A8" w:rsidR="00F06DFA" w:rsidRDefault="00F06DFA" w:rsidP="00F06DFA">
      <w:pPr>
        <w:tabs>
          <w:tab w:val="left" w:pos="2565"/>
        </w:tabs>
      </w:pPr>
      <w:r>
        <w:tab/>
      </w:r>
    </w:p>
    <w:p w14:paraId="5C3BA19B" w14:textId="77777777" w:rsidR="00F06DFA" w:rsidRPr="00F06DFA" w:rsidRDefault="00F06DFA" w:rsidP="00F06DFA">
      <w:pPr>
        <w:tabs>
          <w:tab w:val="left" w:pos="2565"/>
        </w:tabs>
      </w:pPr>
    </w:p>
    <w:sectPr w:rsidR="00F06DFA" w:rsidRPr="00F06DF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DA62" w14:textId="77777777" w:rsidR="00F06DFA" w:rsidRDefault="00F06DFA" w:rsidP="00F06DFA">
      <w:pPr>
        <w:spacing w:after="0" w:line="240" w:lineRule="auto"/>
      </w:pPr>
      <w:r>
        <w:separator/>
      </w:r>
    </w:p>
  </w:endnote>
  <w:endnote w:type="continuationSeparator" w:id="0">
    <w:p w14:paraId="1953CE0C" w14:textId="77777777" w:rsidR="00F06DFA" w:rsidRDefault="00F06DFA" w:rsidP="00F0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88BB" w14:textId="339E6C31" w:rsidR="00F06DFA" w:rsidRDefault="00F06DFA">
    <w:pPr>
      <w:pStyle w:val="Footer"/>
    </w:pPr>
    <w:r>
      <w:t xml:space="preserve">Updated </w:t>
    </w:r>
    <w:r w:rsidR="00060E24">
      <w:t xml:space="preserve">January </w:t>
    </w:r>
    <w:r>
      <w:t>202</w:t>
    </w:r>
    <w:r w:rsidR="00060E2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0FE9" w14:textId="77777777" w:rsidR="00F06DFA" w:rsidRDefault="00F06DFA" w:rsidP="00F06DFA">
      <w:pPr>
        <w:spacing w:after="0" w:line="240" w:lineRule="auto"/>
      </w:pPr>
      <w:r>
        <w:separator/>
      </w:r>
    </w:p>
  </w:footnote>
  <w:footnote w:type="continuationSeparator" w:id="0">
    <w:p w14:paraId="7485D227" w14:textId="77777777" w:rsidR="00F06DFA" w:rsidRDefault="00F06DFA" w:rsidP="00F06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FA"/>
    <w:rsid w:val="00060E24"/>
    <w:rsid w:val="001D663E"/>
    <w:rsid w:val="00381217"/>
    <w:rsid w:val="0042657D"/>
    <w:rsid w:val="0079392B"/>
    <w:rsid w:val="00805977"/>
    <w:rsid w:val="008B203C"/>
    <w:rsid w:val="00952716"/>
    <w:rsid w:val="00A11DBC"/>
    <w:rsid w:val="00BC3025"/>
    <w:rsid w:val="00E92029"/>
    <w:rsid w:val="00F0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6F6B"/>
  <w15:chartTrackingRefBased/>
  <w15:docId w15:val="{4C252EA4-2674-47EA-BDE7-B4D68EAB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DFA"/>
  </w:style>
  <w:style w:type="paragraph" w:styleId="Footer">
    <w:name w:val="footer"/>
    <w:basedOn w:val="Normal"/>
    <w:link w:val="FooterChar"/>
    <w:uiPriority w:val="99"/>
    <w:unhideWhenUsed/>
    <w:rsid w:val="00F06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BRETHERTON, Sinead (REGENT HOUSE SURGERY)</dc:creator>
  <cp:keywords/>
  <dc:description/>
  <cp:lastModifiedBy>BRETHERTON, Sinead (REGENT HOUSE SURGERY)</cp:lastModifiedBy>
  <cp:revision>3</cp:revision>
  <dcterms:created xsi:type="dcterms:W3CDTF">2025-01-24T13:51:00Z</dcterms:created>
  <dcterms:modified xsi:type="dcterms:W3CDTF">2025-01-24T13:51:00Z</dcterms:modified>
</cp:coreProperties>
</file>