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B6C7" w14:textId="40CE7790" w:rsidR="00F35A89" w:rsidRPr="00E6687F" w:rsidRDefault="7C7EC4EB" w:rsidP="00E6687F">
      <w:pPr>
        <w:spacing w:after="0" w:line="276" w:lineRule="auto"/>
        <w:jc w:val="center"/>
        <w:rPr>
          <w:rFonts w:ascii="Tahoma" w:eastAsia="Calibri" w:hAnsi="Tahoma" w:cs="Tahoma"/>
          <w:b/>
          <w:bCs/>
          <w:color w:val="000000" w:themeColor="text1"/>
          <w:sz w:val="28"/>
          <w:szCs w:val="28"/>
          <w:u w:val="single"/>
        </w:rPr>
      </w:pPr>
      <w:r w:rsidRPr="00E6687F">
        <w:rPr>
          <w:rFonts w:ascii="Tahoma" w:eastAsia="Calibri" w:hAnsi="Tahoma" w:cs="Tahoma"/>
          <w:b/>
          <w:bCs/>
          <w:color w:val="000000" w:themeColor="text1"/>
          <w:sz w:val="28"/>
          <w:szCs w:val="28"/>
          <w:u w:val="single"/>
        </w:rPr>
        <w:t xml:space="preserve">Parkview </w:t>
      </w:r>
      <w:r w:rsidR="00AA1DC0" w:rsidRPr="00E6687F">
        <w:rPr>
          <w:rFonts w:ascii="Tahoma" w:eastAsia="Calibri" w:hAnsi="Tahoma" w:cs="Tahoma"/>
          <w:b/>
          <w:bCs/>
          <w:color w:val="000000" w:themeColor="text1"/>
          <w:sz w:val="28"/>
          <w:szCs w:val="28"/>
          <w:u w:val="single"/>
        </w:rPr>
        <w:t xml:space="preserve">Surgery Ltd </w:t>
      </w:r>
      <w:r w:rsidRPr="00E6687F">
        <w:rPr>
          <w:rFonts w:ascii="Tahoma" w:eastAsia="Calibri" w:hAnsi="Tahoma" w:cs="Tahoma"/>
          <w:b/>
          <w:bCs/>
          <w:color w:val="000000" w:themeColor="text1"/>
          <w:sz w:val="28"/>
          <w:szCs w:val="28"/>
          <w:u w:val="single"/>
        </w:rPr>
        <w:t>P</w:t>
      </w:r>
      <w:r w:rsidR="58385479" w:rsidRPr="00E6687F">
        <w:rPr>
          <w:rFonts w:ascii="Tahoma" w:eastAsia="Calibri" w:hAnsi="Tahoma" w:cs="Tahoma"/>
          <w:b/>
          <w:bCs/>
          <w:color w:val="000000" w:themeColor="text1"/>
          <w:sz w:val="28"/>
          <w:szCs w:val="28"/>
          <w:u w:val="single"/>
        </w:rPr>
        <w:t>PG</w:t>
      </w:r>
    </w:p>
    <w:p w14:paraId="73B87D80" w14:textId="6B4C7935" w:rsidR="00F35A89" w:rsidRPr="00E6687F" w:rsidRDefault="7C7EC4EB" w:rsidP="00E6687F">
      <w:pPr>
        <w:spacing w:after="0" w:line="276" w:lineRule="auto"/>
        <w:jc w:val="center"/>
        <w:rPr>
          <w:rFonts w:ascii="Tahoma" w:eastAsia="Calibri" w:hAnsi="Tahoma" w:cs="Tahoma"/>
          <w:b/>
          <w:bCs/>
          <w:color w:val="000000" w:themeColor="text1"/>
          <w:sz w:val="28"/>
          <w:szCs w:val="28"/>
          <w:u w:val="single"/>
        </w:rPr>
      </w:pPr>
      <w:r w:rsidRPr="00E6687F">
        <w:rPr>
          <w:rFonts w:ascii="Tahoma" w:eastAsia="Calibri" w:hAnsi="Tahoma" w:cs="Tahoma"/>
          <w:b/>
          <w:bCs/>
          <w:color w:val="000000" w:themeColor="text1"/>
          <w:sz w:val="28"/>
          <w:szCs w:val="28"/>
          <w:u w:val="single"/>
        </w:rPr>
        <w:t xml:space="preserve">Minutes for </w:t>
      </w:r>
      <w:r w:rsidR="00E01DF2" w:rsidRPr="00E6687F">
        <w:rPr>
          <w:rFonts w:ascii="Tahoma" w:eastAsia="Calibri" w:hAnsi="Tahoma" w:cs="Tahoma"/>
          <w:b/>
          <w:bCs/>
          <w:color w:val="000000" w:themeColor="text1"/>
          <w:sz w:val="28"/>
          <w:szCs w:val="28"/>
          <w:u w:val="single"/>
        </w:rPr>
        <w:t>Thursday</w:t>
      </w:r>
      <w:r w:rsidR="00A0344C" w:rsidRPr="00E6687F">
        <w:rPr>
          <w:rFonts w:ascii="Tahoma" w:eastAsia="Calibri" w:hAnsi="Tahoma" w:cs="Tahoma"/>
          <w:b/>
          <w:bCs/>
          <w:color w:val="000000" w:themeColor="text1"/>
          <w:sz w:val="28"/>
          <w:szCs w:val="28"/>
          <w:u w:val="single"/>
        </w:rPr>
        <w:t xml:space="preserve"> </w:t>
      </w:r>
      <w:r w:rsidR="00352936" w:rsidRPr="00E6687F">
        <w:rPr>
          <w:rFonts w:ascii="Tahoma" w:eastAsia="Calibri" w:hAnsi="Tahoma" w:cs="Tahoma"/>
          <w:b/>
          <w:bCs/>
          <w:color w:val="000000" w:themeColor="text1"/>
          <w:sz w:val="28"/>
          <w:szCs w:val="28"/>
          <w:u w:val="single"/>
        </w:rPr>
        <w:t>14</w:t>
      </w:r>
      <w:r w:rsidR="00352936" w:rsidRPr="00E6687F">
        <w:rPr>
          <w:rFonts w:ascii="Tahoma" w:eastAsia="Calibri" w:hAnsi="Tahoma" w:cs="Tahoma"/>
          <w:b/>
          <w:bCs/>
          <w:color w:val="000000" w:themeColor="text1"/>
          <w:sz w:val="28"/>
          <w:szCs w:val="28"/>
          <w:u w:val="single"/>
          <w:vertAlign w:val="superscript"/>
        </w:rPr>
        <w:t>th</w:t>
      </w:r>
      <w:r w:rsidR="00352936" w:rsidRPr="00E6687F">
        <w:rPr>
          <w:rFonts w:ascii="Tahoma" w:eastAsia="Calibri" w:hAnsi="Tahoma" w:cs="Tahoma"/>
          <w:b/>
          <w:bCs/>
          <w:color w:val="000000" w:themeColor="text1"/>
          <w:sz w:val="28"/>
          <w:szCs w:val="28"/>
          <w:u w:val="single"/>
        </w:rPr>
        <w:t xml:space="preserve"> August</w:t>
      </w:r>
      <w:r w:rsidR="003C37E5" w:rsidRPr="00E6687F">
        <w:rPr>
          <w:rFonts w:ascii="Tahoma" w:eastAsia="Calibri" w:hAnsi="Tahoma" w:cs="Tahoma"/>
          <w:b/>
          <w:bCs/>
          <w:color w:val="000000" w:themeColor="text1"/>
          <w:sz w:val="28"/>
          <w:szCs w:val="28"/>
          <w:u w:val="single"/>
        </w:rPr>
        <w:t xml:space="preserve"> 2025</w:t>
      </w:r>
    </w:p>
    <w:p w14:paraId="193964A9" w14:textId="77777777" w:rsidR="00E6687F" w:rsidRPr="00E6687F" w:rsidRDefault="00E6687F" w:rsidP="00E6687F">
      <w:pPr>
        <w:spacing w:after="0" w:line="276" w:lineRule="auto"/>
        <w:jc w:val="center"/>
        <w:rPr>
          <w:rFonts w:ascii="Tahoma" w:eastAsia="Calibri" w:hAnsi="Tahoma" w:cs="Tahoma"/>
          <w:b/>
          <w:bCs/>
          <w:color w:val="000000" w:themeColor="text1"/>
          <w:sz w:val="24"/>
          <w:szCs w:val="24"/>
          <w:u w:val="single"/>
        </w:rPr>
      </w:pPr>
    </w:p>
    <w:p w14:paraId="1FBC91C6" w14:textId="6F95CAF1" w:rsidR="00C941A7" w:rsidRPr="00E6687F" w:rsidRDefault="7C7EC4EB" w:rsidP="00E6687F">
      <w:pPr>
        <w:pStyle w:val="ListParagraph"/>
        <w:numPr>
          <w:ilvl w:val="0"/>
          <w:numId w:val="9"/>
        </w:numPr>
        <w:spacing w:after="0" w:line="24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Welcome and Introductions</w:t>
      </w:r>
      <w:r w:rsidR="2E8F6546" w:rsidRPr="00E6687F">
        <w:rPr>
          <w:rFonts w:ascii="Tahoma" w:eastAsia="Calibri" w:hAnsi="Tahoma" w:cs="Tahoma"/>
          <w:b/>
          <w:bCs/>
          <w:color w:val="000000" w:themeColor="text1"/>
          <w:sz w:val="24"/>
          <w:szCs w:val="24"/>
        </w:rPr>
        <w:t xml:space="preserve"> </w:t>
      </w:r>
      <w:r w:rsidR="00C941A7" w:rsidRPr="00E6687F">
        <w:rPr>
          <w:rFonts w:ascii="Tahoma" w:eastAsia="Calibri" w:hAnsi="Tahoma" w:cs="Tahoma"/>
          <w:b/>
          <w:bCs/>
          <w:color w:val="000000" w:themeColor="text1"/>
          <w:sz w:val="24"/>
          <w:szCs w:val="24"/>
        </w:rPr>
        <w:t>D</w:t>
      </w:r>
      <w:r w:rsidR="00557BD2" w:rsidRPr="00E6687F">
        <w:rPr>
          <w:rFonts w:ascii="Tahoma" w:eastAsia="Calibri" w:hAnsi="Tahoma" w:cs="Tahoma"/>
          <w:b/>
          <w:bCs/>
          <w:color w:val="000000" w:themeColor="text1"/>
          <w:sz w:val="24"/>
          <w:szCs w:val="24"/>
        </w:rPr>
        <w:t>H</w:t>
      </w:r>
    </w:p>
    <w:p w14:paraId="336A97DF" w14:textId="77777777" w:rsidR="00191299" w:rsidRPr="00E6687F" w:rsidRDefault="00191299" w:rsidP="00E6687F">
      <w:pPr>
        <w:pStyle w:val="ListParagraph"/>
        <w:spacing w:after="0" w:line="240" w:lineRule="auto"/>
        <w:ind w:left="360"/>
        <w:jc w:val="both"/>
        <w:rPr>
          <w:rFonts w:ascii="Tahoma" w:eastAsia="Calibri" w:hAnsi="Tahoma" w:cs="Tahoma"/>
          <w:b/>
          <w:bCs/>
          <w:color w:val="000000" w:themeColor="text1"/>
          <w:sz w:val="24"/>
          <w:szCs w:val="24"/>
        </w:rPr>
      </w:pPr>
    </w:p>
    <w:p w14:paraId="6F05136A" w14:textId="014C27BA" w:rsidR="00065506" w:rsidRPr="00E6687F" w:rsidRDefault="00191299" w:rsidP="00E6687F">
      <w:pPr>
        <w:pStyle w:val="ListParagraph"/>
        <w:numPr>
          <w:ilvl w:val="0"/>
          <w:numId w:val="9"/>
        </w:numPr>
        <w:spacing w:after="0" w:line="24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M</w:t>
      </w:r>
      <w:r w:rsidR="2E8F6546" w:rsidRPr="00E6687F">
        <w:rPr>
          <w:rFonts w:ascii="Tahoma" w:eastAsia="Calibri" w:hAnsi="Tahoma" w:cs="Tahoma"/>
          <w:b/>
          <w:bCs/>
          <w:color w:val="000000" w:themeColor="text1"/>
          <w:sz w:val="24"/>
          <w:szCs w:val="24"/>
        </w:rPr>
        <w:t>embers present DH</w:t>
      </w:r>
      <w:r w:rsidR="00763B56" w:rsidRPr="00E6687F">
        <w:rPr>
          <w:rFonts w:ascii="Tahoma" w:eastAsia="Calibri" w:hAnsi="Tahoma" w:cs="Tahoma"/>
          <w:b/>
          <w:bCs/>
          <w:color w:val="000000" w:themeColor="text1"/>
          <w:sz w:val="24"/>
          <w:szCs w:val="24"/>
        </w:rPr>
        <w:t>-A</w:t>
      </w:r>
      <w:r w:rsidR="00A87A65" w:rsidRPr="00E6687F">
        <w:rPr>
          <w:rFonts w:ascii="Tahoma" w:eastAsia="Calibri" w:hAnsi="Tahoma" w:cs="Tahoma"/>
          <w:b/>
          <w:bCs/>
          <w:color w:val="000000" w:themeColor="text1"/>
          <w:sz w:val="24"/>
          <w:szCs w:val="24"/>
        </w:rPr>
        <w:t>P</w:t>
      </w:r>
      <w:r w:rsidR="00557BD2" w:rsidRPr="00E6687F">
        <w:rPr>
          <w:rFonts w:ascii="Tahoma" w:eastAsia="Calibri" w:hAnsi="Tahoma" w:cs="Tahoma"/>
          <w:b/>
          <w:bCs/>
          <w:color w:val="000000" w:themeColor="text1"/>
          <w:sz w:val="24"/>
          <w:szCs w:val="24"/>
        </w:rPr>
        <w:t>-GS</w:t>
      </w:r>
      <w:r w:rsidR="00065506" w:rsidRPr="00E6687F">
        <w:rPr>
          <w:rFonts w:ascii="Tahoma" w:eastAsia="Calibri" w:hAnsi="Tahoma" w:cs="Tahoma"/>
          <w:b/>
          <w:bCs/>
          <w:color w:val="000000" w:themeColor="text1"/>
          <w:sz w:val="24"/>
          <w:szCs w:val="24"/>
        </w:rPr>
        <w:t>.</w:t>
      </w:r>
    </w:p>
    <w:p w14:paraId="30C6BE79" w14:textId="77777777" w:rsidR="00065506" w:rsidRPr="00E6687F" w:rsidRDefault="00065506" w:rsidP="00E6687F">
      <w:pPr>
        <w:pStyle w:val="ListParagraph"/>
        <w:spacing w:after="0"/>
        <w:ind w:left="0"/>
        <w:jc w:val="both"/>
        <w:rPr>
          <w:rFonts w:ascii="Tahoma" w:eastAsia="Calibri" w:hAnsi="Tahoma" w:cs="Tahoma"/>
          <w:b/>
          <w:bCs/>
          <w:color w:val="000000" w:themeColor="text1"/>
          <w:sz w:val="24"/>
          <w:szCs w:val="24"/>
        </w:rPr>
      </w:pPr>
    </w:p>
    <w:p w14:paraId="2F3DBAC7" w14:textId="3F3E7981" w:rsidR="0032337C" w:rsidRPr="00E6687F" w:rsidRDefault="007C0A28" w:rsidP="00E6687F">
      <w:pPr>
        <w:pStyle w:val="ListParagraph"/>
        <w:numPr>
          <w:ilvl w:val="0"/>
          <w:numId w:val="9"/>
        </w:numPr>
        <w:spacing w:after="0" w:line="24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 xml:space="preserve">Practice </w:t>
      </w:r>
      <w:r w:rsidR="00995E16" w:rsidRPr="00E6687F">
        <w:rPr>
          <w:rFonts w:ascii="Tahoma" w:eastAsia="Calibri" w:hAnsi="Tahoma" w:cs="Tahoma"/>
          <w:b/>
          <w:bCs/>
          <w:color w:val="000000" w:themeColor="text1"/>
          <w:sz w:val="24"/>
          <w:szCs w:val="24"/>
        </w:rPr>
        <w:t>Representative</w:t>
      </w:r>
      <w:r w:rsidR="001D05C4" w:rsidRPr="00E6687F">
        <w:rPr>
          <w:rFonts w:ascii="Tahoma" w:eastAsia="Calibri" w:hAnsi="Tahoma" w:cs="Tahoma"/>
          <w:b/>
          <w:bCs/>
          <w:color w:val="000000" w:themeColor="text1"/>
          <w:sz w:val="24"/>
          <w:szCs w:val="24"/>
        </w:rPr>
        <w:t xml:space="preserve"> </w:t>
      </w:r>
      <w:r w:rsidR="00B60A46" w:rsidRPr="00E6687F">
        <w:rPr>
          <w:rFonts w:ascii="Tahoma" w:eastAsia="Calibri" w:hAnsi="Tahoma" w:cs="Tahoma"/>
          <w:b/>
          <w:bCs/>
          <w:color w:val="000000" w:themeColor="text1"/>
          <w:sz w:val="24"/>
          <w:szCs w:val="24"/>
        </w:rPr>
        <w:t>KA-</w:t>
      </w:r>
      <w:r w:rsidR="00A0344C" w:rsidRPr="00E6687F">
        <w:rPr>
          <w:rFonts w:ascii="Tahoma" w:eastAsia="Calibri" w:hAnsi="Tahoma" w:cs="Tahoma"/>
          <w:b/>
          <w:bCs/>
          <w:color w:val="000000" w:themeColor="text1"/>
          <w:sz w:val="24"/>
          <w:szCs w:val="24"/>
        </w:rPr>
        <w:t>SO</w:t>
      </w:r>
      <w:r w:rsidR="00852EC3" w:rsidRPr="00E6687F">
        <w:rPr>
          <w:rFonts w:ascii="Tahoma" w:eastAsia="Calibri" w:hAnsi="Tahoma" w:cs="Tahoma"/>
          <w:b/>
          <w:bCs/>
          <w:color w:val="000000" w:themeColor="text1"/>
          <w:sz w:val="24"/>
          <w:szCs w:val="24"/>
        </w:rPr>
        <w:t>.</w:t>
      </w:r>
    </w:p>
    <w:p w14:paraId="75DC0BD6" w14:textId="77777777" w:rsidR="00B979DF" w:rsidRPr="00E6687F" w:rsidRDefault="00B979DF" w:rsidP="00E6687F">
      <w:pPr>
        <w:pStyle w:val="ListParagraph"/>
        <w:spacing w:after="0"/>
        <w:ind w:left="0"/>
        <w:jc w:val="both"/>
        <w:rPr>
          <w:rFonts w:ascii="Tahoma" w:eastAsia="Calibri" w:hAnsi="Tahoma" w:cs="Tahoma"/>
          <w:b/>
          <w:bCs/>
          <w:color w:val="000000" w:themeColor="text1"/>
          <w:sz w:val="24"/>
          <w:szCs w:val="24"/>
        </w:rPr>
      </w:pPr>
    </w:p>
    <w:p w14:paraId="739C8C3B" w14:textId="3CFD2DBE" w:rsidR="00FC79C8" w:rsidRPr="00E6687F" w:rsidRDefault="007C005F" w:rsidP="00E6687F">
      <w:pPr>
        <w:pStyle w:val="ListParagraph"/>
        <w:numPr>
          <w:ilvl w:val="0"/>
          <w:numId w:val="9"/>
        </w:numPr>
        <w:spacing w:after="0" w:line="24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Apologies fro</w:t>
      </w:r>
      <w:r w:rsidR="00EF2641" w:rsidRPr="00E6687F">
        <w:rPr>
          <w:rFonts w:ascii="Tahoma" w:eastAsia="Calibri" w:hAnsi="Tahoma" w:cs="Tahoma"/>
          <w:b/>
          <w:bCs/>
          <w:color w:val="000000" w:themeColor="text1"/>
          <w:sz w:val="24"/>
          <w:szCs w:val="24"/>
        </w:rPr>
        <w:t xml:space="preserve">m </w:t>
      </w:r>
      <w:r w:rsidR="00E01DF2" w:rsidRPr="00E6687F">
        <w:rPr>
          <w:rFonts w:ascii="Tahoma" w:eastAsia="Calibri" w:hAnsi="Tahoma" w:cs="Tahoma"/>
          <w:b/>
          <w:bCs/>
          <w:color w:val="000000" w:themeColor="text1"/>
          <w:sz w:val="24"/>
          <w:szCs w:val="24"/>
        </w:rPr>
        <w:t xml:space="preserve">PH </w:t>
      </w:r>
      <w:r w:rsidR="00992546" w:rsidRPr="00E6687F">
        <w:rPr>
          <w:rFonts w:ascii="Tahoma" w:eastAsia="Calibri" w:hAnsi="Tahoma" w:cs="Tahoma"/>
          <w:b/>
          <w:bCs/>
          <w:color w:val="000000" w:themeColor="text1"/>
          <w:sz w:val="24"/>
          <w:szCs w:val="24"/>
        </w:rPr>
        <w:t xml:space="preserve">and </w:t>
      </w:r>
      <w:r w:rsidR="008E078A" w:rsidRPr="00E6687F">
        <w:rPr>
          <w:rFonts w:ascii="Tahoma" w:eastAsia="Calibri" w:hAnsi="Tahoma" w:cs="Tahoma"/>
          <w:b/>
          <w:bCs/>
          <w:color w:val="000000" w:themeColor="text1"/>
          <w:sz w:val="24"/>
          <w:szCs w:val="24"/>
        </w:rPr>
        <w:t>AW</w:t>
      </w:r>
      <w:r w:rsidR="00992546" w:rsidRPr="00E6687F">
        <w:rPr>
          <w:rFonts w:ascii="Tahoma" w:eastAsia="Calibri" w:hAnsi="Tahoma" w:cs="Tahoma"/>
          <w:b/>
          <w:bCs/>
          <w:color w:val="000000" w:themeColor="text1"/>
          <w:sz w:val="24"/>
          <w:szCs w:val="24"/>
        </w:rPr>
        <w:t>.</w:t>
      </w:r>
      <w:r w:rsidR="00A33803" w:rsidRPr="00E6687F">
        <w:rPr>
          <w:rFonts w:ascii="Tahoma" w:eastAsia="Calibri" w:hAnsi="Tahoma" w:cs="Tahoma"/>
          <w:b/>
          <w:bCs/>
          <w:color w:val="000000" w:themeColor="text1"/>
          <w:sz w:val="24"/>
          <w:szCs w:val="24"/>
        </w:rPr>
        <w:t xml:space="preserve"> </w:t>
      </w:r>
      <w:r w:rsidR="00992546" w:rsidRPr="00E6687F">
        <w:rPr>
          <w:rFonts w:ascii="Tahoma" w:eastAsia="Calibri" w:hAnsi="Tahoma" w:cs="Tahoma"/>
          <w:b/>
          <w:bCs/>
          <w:color w:val="000000" w:themeColor="text1"/>
          <w:sz w:val="24"/>
          <w:szCs w:val="24"/>
        </w:rPr>
        <w:t>AW</w:t>
      </w:r>
      <w:r w:rsidR="00DF7447" w:rsidRPr="00E6687F">
        <w:rPr>
          <w:rFonts w:ascii="Tahoma" w:eastAsia="Calibri" w:hAnsi="Tahoma" w:cs="Tahoma"/>
          <w:b/>
          <w:bCs/>
          <w:color w:val="000000" w:themeColor="text1"/>
          <w:sz w:val="24"/>
          <w:szCs w:val="24"/>
        </w:rPr>
        <w:t xml:space="preserve"> has now left the group.</w:t>
      </w:r>
    </w:p>
    <w:p w14:paraId="0AE41E34" w14:textId="77777777" w:rsidR="003666AB" w:rsidRPr="00E6687F" w:rsidRDefault="003666AB" w:rsidP="00E6687F">
      <w:pPr>
        <w:pStyle w:val="ListParagraph"/>
        <w:spacing w:after="0" w:line="240" w:lineRule="auto"/>
        <w:ind w:left="360"/>
        <w:jc w:val="both"/>
        <w:rPr>
          <w:rFonts w:ascii="Tahoma" w:eastAsia="Calibri" w:hAnsi="Tahoma" w:cs="Tahoma"/>
          <w:b/>
          <w:bCs/>
          <w:color w:val="000000" w:themeColor="text1"/>
          <w:sz w:val="24"/>
          <w:szCs w:val="24"/>
        </w:rPr>
      </w:pPr>
    </w:p>
    <w:p w14:paraId="5695BB66" w14:textId="78A38E61" w:rsidR="008A6A4C" w:rsidRPr="00E6687F" w:rsidRDefault="00612212" w:rsidP="00E6687F">
      <w:pPr>
        <w:pStyle w:val="ListParagraph"/>
        <w:numPr>
          <w:ilvl w:val="0"/>
          <w:numId w:val="9"/>
        </w:numPr>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b/>
          <w:bCs/>
          <w:color w:val="000000" w:themeColor="text1"/>
          <w:sz w:val="24"/>
          <w:szCs w:val="24"/>
        </w:rPr>
        <w:t>A</w:t>
      </w:r>
      <w:r w:rsidR="00E85838" w:rsidRPr="00E6687F">
        <w:rPr>
          <w:rFonts w:ascii="Tahoma" w:eastAsia="Calibri" w:hAnsi="Tahoma" w:cs="Tahoma"/>
          <w:b/>
          <w:bCs/>
          <w:color w:val="000000" w:themeColor="text1"/>
          <w:sz w:val="24"/>
          <w:szCs w:val="24"/>
        </w:rPr>
        <w:t>p</w:t>
      </w:r>
      <w:r w:rsidRPr="00E6687F">
        <w:rPr>
          <w:rFonts w:ascii="Tahoma" w:eastAsia="Calibri" w:hAnsi="Tahoma" w:cs="Tahoma"/>
          <w:b/>
          <w:bCs/>
          <w:color w:val="000000" w:themeColor="text1"/>
          <w:sz w:val="24"/>
          <w:szCs w:val="24"/>
        </w:rPr>
        <w:t>p</w:t>
      </w:r>
      <w:r w:rsidR="00E85838" w:rsidRPr="00E6687F">
        <w:rPr>
          <w:rFonts w:ascii="Tahoma" w:eastAsia="Calibri" w:hAnsi="Tahoma" w:cs="Tahoma"/>
          <w:b/>
          <w:bCs/>
          <w:color w:val="000000" w:themeColor="text1"/>
          <w:sz w:val="24"/>
          <w:szCs w:val="24"/>
        </w:rPr>
        <w:t>rov</w:t>
      </w:r>
      <w:r w:rsidRPr="00E6687F">
        <w:rPr>
          <w:rFonts w:ascii="Tahoma" w:eastAsia="Calibri" w:hAnsi="Tahoma" w:cs="Tahoma"/>
          <w:b/>
          <w:bCs/>
          <w:color w:val="000000" w:themeColor="text1"/>
          <w:sz w:val="24"/>
          <w:szCs w:val="24"/>
        </w:rPr>
        <w:t>al of</w:t>
      </w:r>
      <w:r w:rsidR="00E85838" w:rsidRPr="00E6687F">
        <w:rPr>
          <w:rFonts w:ascii="Tahoma" w:eastAsia="Calibri" w:hAnsi="Tahoma" w:cs="Tahoma"/>
          <w:b/>
          <w:bCs/>
          <w:color w:val="000000" w:themeColor="text1"/>
          <w:sz w:val="24"/>
          <w:szCs w:val="24"/>
        </w:rPr>
        <w:t xml:space="preserve"> previous minutes. </w:t>
      </w:r>
      <w:r w:rsidR="00992546" w:rsidRPr="00E6687F">
        <w:rPr>
          <w:rFonts w:ascii="Tahoma" w:eastAsia="Calibri" w:hAnsi="Tahoma" w:cs="Tahoma"/>
          <w:b/>
          <w:bCs/>
          <w:color w:val="000000" w:themeColor="text1"/>
          <w:sz w:val="24"/>
          <w:szCs w:val="24"/>
        </w:rPr>
        <w:t>DH</w:t>
      </w:r>
    </w:p>
    <w:p w14:paraId="09263F18" w14:textId="77777777" w:rsidR="00AA5896" w:rsidRPr="00E6687F" w:rsidRDefault="00AA5896" w:rsidP="00E6687F">
      <w:pPr>
        <w:spacing w:after="0" w:line="240" w:lineRule="auto"/>
        <w:jc w:val="both"/>
        <w:rPr>
          <w:rFonts w:ascii="Tahoma" w:eastAsia="Calibri" w:hAnsi="Tahoma" w:cs="Tahoma"/>
          <w:color w:val="000000" w:themeColor="text1"/>
          <w:sz w:val="24"/>
          <w:szCs w:val="24"/>
        </w:rPr>
      </w:pPr>
    </w:p>
    <w:p w14:paraId="76C0823F" w14:textId="603E3451" w:rsidR="00F0207A" w:rsidRPr="00E6687F" w:rsidRDefault="00312897" w:rsidP="00E6687F">
      <w:pPr>
        <w:pStyle w:val="ListParagraph"/>
        <w:numPr>
          <w:ilvl w:val="0"/>
          <w:numId w:val="9"/>
        </w:numPr>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b/>
          <w:bCs/>
          <w:color w:val="000000" w:themeColor="text1"/>
          <w:sz w:val="24"/>
          <w:szCs w:val="24"/>
        </w:rPr>
        <w:t>Friends and Fam</w:t>
      </w:r>
      <w:r w:rsidR="00C70C08" w:rsidRPr="00E6687F">
        <w:rPr>
          <w:rFonts w:ascii="Tahoma" w:eastAsia="Calibri" w:hAnsi="Tahoma" w:cs="Tahoma"/>
          <w:b/>
          <w:bCs/>
          <w:color w:val="000000" w:themeColor="text1"/>
          <w:sz w:val="24"/>
          <w:szCs w:val="24"/>
        </w:rPr>
        <w:t>ily</w:t>
      </w:r>
    </w:p>
    <w:p w14:paraId="5FF33E34" w14:textId="6A66D05E" w:rsidR="009347E2" w:rsidRPr="00E6687F" w:rsidRDefault="0000227C" w:rsidP="00E6687F">
      <w:pPr>
        <w:pStyle w:val="ListParagraph"/>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The chart</w:t>
      </w:r>
      <w:r w:rsidR="00A4619B" w:rsidRPr="00E6687F">
        <w:rPr>
          <w:rFonts w:ascii="Tahoma" w:eastAsia="Calibri" w:hAnsi="Tahoma" w:cs="Tahoma"/>
          <w:color w:val="000000" w:themeColor="text1"/>
          <w:sz w:val="24"/>
          <w:szCs w:val="24"/>
        </w:rPr>
        <w:t>s</w:t>
      </w:r>
      <w:r w:rsidRPr="00E6687F">
        <w:rPr>
          <w:rFonts w:ascii="Tahoma" w:eastAsia="Calibri" w:hAnsi="Tahoma" w:cs="Tahoma"/>
          <w:color w:val="000000" w:themeColor="text1"/>
          <w:sz w:val="24"/>
          <w:szCs w:val="24"/>
        </w:rPr>
        <w:t xml:space="preserve"> showing the Friends and Family </w:t>
      </w:r>
      <w:r w:rsidR="00AB7100" w:rsidRPr="00E6687F">
        <w:rPr>
          <w:rFonts w:ascii="Tahoma" w:eastAsia="Calibri" w:hAnsi="Tahoma" w:cs="Tahoma"/>
          <w:color w:val="000000" w:themeColor="text1"/>
          <w:sz w:val="24"/>
          <w:szCs w:val="24"/>
        </w:rPr>
        <w:t>figures</w:t>
      </w:r>
      <w:r w:rsidR="0025202B" w:rsidRPr="00E6687F">
        <w:rPr>
          <w:rFonts w:ascii="Tahoma" w:eastAsia="Calibri" w:hAnsi="Tahoma" w:cs="Tahoma"/>
          <w:color w:val="000000" w:themeColor="text1"/>
          <w:sz w:val="24"/>
          <w:szCs w:val="24"/>
        </w:rPr>
        <w:t xml:space="preserve"> for</w:t>
      </w:r>
      <w:r w:rsidR="00A14C30" w:rsidRPr="00E6687F">
        <w:rPr>
          <w:rFonts w:ascii="Tahoma" w:eastAsia="Calibri" w:hAnsi="Tahoma" w:cs="Tahoma"/>
          <w:color w:val="000000" w:themeColor="text1"/>
          <w:sz w:val="24"/>
          <w:szCs w:val="24"/>
        </w:rPr>
        <w:t xml:space="preserve"> the previous three months</w:t>
      </w:r>
      <w:r w:rsidR="00A4619B" w:rsidRPr="00E6687F">
        <w:rPr>
          <w:rFonts w:ascii="Tahoma" w:eastAsia="Calibri" w:hAnsi="Tahoma" w:cs="Tahoma"/>
          <w:color w:val="000000" w:themeColor="text1"/>
          <w:sz w:val="24"/>
          <w:szCs w:val="24"/>
        </w:rPr>
        <w:t xml:space="preserve"> were </w:t>
      </w:r>
      <w:r w:rsidR="00BB13D1" w:rsidRPr="00E6687F">
        <w:rPr>
          <w:rFonts w:ascii="Tahoma" w:eastAsia="Calibri" w:hAnsi="Tahoma" w:cs="Tahoma"/>
          <w:color w:val="000000" w:themeColor="text1"/>
          <w:sz w:val="24"/>
          <w:szCs w:val="24"/>
        </w:rPr>
        <w:t>provide</w:t>
      </w:r>
      <w:r w:rsidR="00974461" w:rsidRPr="00E6687F">
        <w:rPr>
          <w:rFonts w:ascii="Tahoma" w:eastAsia="Calibri" w:hAnsi="Tahoma" w:cs="Tahoma"/>
          <w:color w:val="000000" w:themeColor="text1"/>
          <w:sz w:val="24"/>
          <w:szCs w:val="24"/>
        </w:rPr>
        <w:t>d</w:t>
      </w:r>
      <w:r w:rsidR="00BB13D1" w:rsidRPr="00E6687F">
        <w:rPr>
          <w:rFonts w:ascii="Tahoma" w:eastAsia="Calibri" w:hAnsi="Tahoma" w:cs="Tahoma"/>
          <w:color w:val="000000" w:themeColor="text1"/>
          <w:sz w:val="24"/>
          <w:szCs w:val="24"/>
        </w:rPr>
        <w:t xml:space="preserve"> by </w:t>
      </w:r>
      <w:r w:rsidR="00B3360D" w:rsidRPr="00E6687F">
        <w:rPr>
          <w:rFonts w:ascii="Tahoma" w:eastAsia="Calibri" w:hAnsi="Tahoma" w:cs="Tahoma"/>
          <w:b/>
          <w:bCs/>
          <w:color w:val="000000" w:themeColor="text1"/>
          <w:sz w:val="24"/>
          <w:szCs w:val="24"/>
        </w:rPr>
        <w:t>SO</w:t>
      </w:r>
      <w:r w:rsidR="00A1100E" w:rsidRPr="00E6687F">
        <w:rPr>
          <w:rFonts w:ascii="Tahoma" w:eastAsia="Calibri" w:hAnsi="Tahoma" w:cs="Tahoma"/>
          <w:b/>
          <w:bCs/>
          <w:color w:val="000000" w:themeColor="text1"/>
          <w:sz w:val="24"/>
          <w:szCs w:val="24"/>
        </w:rPr>
        <w:t xml:space="preserve"> </w:t>
      </w:r>
      <w:r w:rsidR="00A1100E" w:rsidRPr="00E6687F">
        <w:rPr>
          <w:rFonts w:ascii="Tahoma" w:eastAsia="Calibri" w:hAnsi="Tahoma" w:cs="Tahoma"/>
          <w:color w:val="000000" w:themeColor="text1"/>
          <w:sz w:val="24"/>
          <w:szCs w:val="24"/>
        </w:rPr>
        <w:t xml:space="preserve">and it </w:t>
      </w:r>
      <w:r w:rsidR="008A2342" w:rsidRPr="00E6687F">
        <w:rPr>
          <w:rFonts w:ascii="Tahoma" w:eastAsia="Calibri" w:hAnsi="Tahoma" w:cs="Tahoma"/>
          <w:color w:val="000000" w:themeColor="text1"/>
          <w:sz w:val="24"/>
          <w:szCs w:val="24"/>
        </w:rPr>
        <w:t xml:space="preserve">again </w:t>
      </w:r>
      <w:r w:rsidR="00A1100E" w:rsidRPr="00E6687F">
        <w:rPr>
          <w:rFonts w:ascii="Tahoma" w:eastAsia="Calibri" w:hAnsi="Tahoma" w:cs="Tahoma"/>
          <w:color w:val="000000" w:themeColor="text1"/>
          <w:sz w:val="24"/>
          <w:szCs w:val="24"/>
        </w:rPr>
        <w:t xml:space="preserve">shows </w:t>
      </w:r>
      <w:r w:rsidR="00C56C64" w:rsidRPr="00E6687F">
        <w:rPr>
          <w:rFonts w:ascii="Tahoma" w:eastAsia="Calibri" w:hAnsi="Tahoma" w:cs="Tahoma"/>
          <w:color w:val="000000" w:themeColor="text1"/>
          <w:sz w:val="24"/>
          <w:szCs w:val="24"/>
        </w:rPr>
        <w:t>a satisfactory level</w:t>
      </w:r>
      <w:r w:rsidR="004666FD" w:rsidRPr="00E6687F">
        <w:rPr>
          <w:rFonts w:ascii="Tahoma" w:eastAsia="Calibri" w:hAnsi="Tahoma" w:cs="Tahoma"/>
          <w:color w:val="000000" w:themeColor="text1"/>
          <w:sz w:val="24"/>
          <w:szCs w:val="24"/>
        </w:rPr>
        <w:t xml:space="preserve"> of responses</w:t>
      </w:r>
      <w:r w:rsidR="00282989" w:rsidRPr="00E6687F">
        <w:rPr>
          <w:rFonts w:ascii="Tahoma" w:eastAsia="Calibri" w:hAnsi="Tahoma" w:cs="Tahoma"/>
          <w:color w:val="000000" w:themeColor="text1"/>
          <w:sz w:val="24"/>
          <w:szCs w:val="24"/>
        </w:rPr>
        <w:t>.</w:t>
      </w:r>
    </w:p>
    <w:p w14:paraId="626E9027" w14:textId="77777777" w:rsidR="00C637CF" w:rsidRPr="00E6687F" w:rsidRDefault="00C637CF" w:rsidP="00E6687F">
      <w:pPr>
        <w:pStyle w:val="ListParagraph"/>
        <w:spacing w:after="0" w:line="240" w:lineRule="auto"/>
        <w:ind w:left="360"/>
        <w:jc w:val="both"/>
        <w:rPr>
          <w:rFonts w:ascii="Tahoma" w:eastAsia="Calibri" w:hAnsi="Tahoma" w:cs="Tahoma"/>
          <w:b/>
          <w:bCs/>
          <w:color w:val="000000" w:themeColor="text1"/>
          <w:sz w:val="24"/>
          <w:szCs w:val="24"/>
        </w:rPr>
      </w:pPr>
    </w:p>
    <w:p w14:paraId="472C2CD2" w14:textId="1A36B739" w:rsidR="00B11CCF" w:rsidRPr="00E6687F" w:rsidRDefault="000F6833" w:rsidP="00E6687F">
      <w:pPr>
        <w:pStyle w:val="ListParagraph"/>
        <w:numPr>
          <w:ilvl w:val="0"/>
          <w:numId w:val="9"/>
        </w:numPr>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b/>
          <w:bCs/>
          <w:color w:val="000000" w:themeColor="text1"/>
          <w:sz w:val="24"/>
          <w:szCs w:val="24"/>
        </w:rPr>
        <w:t>A</w:t>
      </w:r>
      <w:r w:rsidR="7C7EC4EB" w:rsidRPr="00E6687F">
        <w:rPr>
          <w:rFonts w:ascii="Tahoma" w:eastAsia="Calibri" w:hAnsi="Tahoma" w:cs="Tahoma"/>
          <w:b/>
          <w:bCs/>
          <w:color w:val="000000" w:themeColor="text1"/>
          <w:sz w:val="24"/>
          <w:szCs w:val="24"/>
        </w:rPr>
        <w:t>ctions brought forward</w:t>
      </w:r>
      <w:r w:rsidR="00306D93" w:rsidRPr="00E6687F">
        <w:rPr>
          <w:rFonts w:ascii="Tahoma" w:eastAsia="Calibri" w:hAnsi="Tahoma" w:cs="Tahoma"/>
          <w:b/>
          <w:bCs/>
          <w:color w:val="000000" w:themeColor="text1"/>
          <w:sz w:val="24"/>
          <w:szCs w:val="24"/>
        </w:rPr>
        <w:t xml:space="preserve"> from last</w:t>
      </w:r>
      <w:r w:rsidR="00FB2215" w:rsidRPr="00E6687F">
        <w:rPr>
          <w:rFonts w:ascii="Tahoma" w:eastAsia="Calibri" w:hAnsi="Tahoma" w:cs="Tahoma"/>
          <w:b/>
          <w:bCs/>
          <w:color w:val="000000" w:themeColor="text1"/>
          <w:sz w:val="24"/>
          <w:szCs w:val="24"/>
        </w:rPr>
        <w:t xml:space="preserve"> meeting</w:t>
      </w:r>
      <w:r w:rsidR="00B11CCF" w:rsidRPr="00E6687F">
        <w:rPr>
          <w:rFonts w:ascii="Tahoma" w:eastAsia="Calibri" w:hAnsi="Tahoma" w:cs="Tahoma"/>
          <w:color w:val="000000" w:themeColor="text1"/>
          <w:sz w:val="24"/>
          <w:szCs w:val="24"/>
        </w:rPr>
        <w:t>.</w:t>
      </w:r>
      <w:r w:rsidR="009C1C08" w:rsidRPr="00E6687F">
        <w:rPr>
          <w:rFonts w:ascii="Tahoma" w:eastAsia="Calibri" w:hAnsi="Tahoma" w:cs="Tahoma"/>
          <w:color w:val="000000" w:themeColor="text1"/>
          <w:sz w:val="24"/>
          <w:szCs w:val="24"/>
        </w:rPr>
        <w:t xml:space="preserve"> </w:t>
      </w:r>
    </w:p>
    <w:p w14:paraId="3B550EE5" w14:textId="77777777" w:rsidR="00BA20FF" w:rsidRPr="00E6687F" w:rsidRDefault="00BA20FF" w:rsidP="00E6687F">
      <w:pPr>
        <w:pStyle w:val="ListParagraph"/>
        <w:spacing w:after="0" w:line="240" w:lineRule="auto"/>
        <w:ind w:left="360"/>
        <w:jc w:val="both"/>
        <w:rPr>
          <w:rFonts w:ascii="Tahoma" w:eastAsia="Calibri" w:hAnsi="Tahoma" w:cs="Tahoma"/>
          <w:b/>
          <w:bCs/>
          <w:color w:val="000000" w:themeColor="text1"/>
          <w:sz w:val="24"/>
          <w:szCs w:val="24"/>
        </w:rPr>
      </w:pPr>
    </w:p>
    <w:p w14:paraId="4C40DDA4" w14:textId="5BD3524E" w:rsidR="00BA20FF" w:rsidRPr="00E6687F" w:rsidRDefault="00D6786F" w:rsidP="00E6687F">
      <w:pPr>
        <w:pStyle w:val="ListParagraph"/>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A</w:t>
      </w:r>
      <w:r w:rsidR="00862207" w:rsidRPr="00E6687F">
        <w:rPr>
          <w:rFonts w:ascii="Tahoma" w:eastAsia="Calibri" w:hAnsi="Tahoma" w:cs="Tahoma"/>
          <w:color w:val="000000" w:themeColor="text1"/>
          <w:sz w:val="24"/>
          <w:szCs w:val="24"/>
        </w:rPr>
        <w:t xml:space="preserve"> </w:t>
      </w:r>
      <w:r w:rsidR="00862207" w:rsidRPr="00E6687F">
        <w:rPr>
          <w:rFonts w:ascii="Tahoma" w:eastAsia="Calibri" w:hAnsi="Tahoma" w:cs="Tahoma"/>
          <w:b/>
          <w:bCs/>
          <w:color w:val="000000" w:themeColor="text1"/>
          <w:sz w:val="24"/>
          <w:szCs w:val="24"/>
        </w:rPr>
        <w:t>Patient Survey</w:t>
      </w:r>
      <w:r w:rsidR="00862207" w:rsidRPr="00E6687F">
        <w:rPr>
          <w:rFonts w:ascii="Tahoma" w:eastAsia="Calibri" w:hAnsi="Tahoma" w:cs="Tahoma"/>
          <w:color w:val="000000" w:themeColor="text1"/>
          <w:sz w:val="24"/>
          <w:szCs w:val="24"/>
        </w:rPr>
        <w:t xml:space="preserve"> that was </w:t>
      </w:r>
      <w:r w:rsidR="00A21E56" w:rsidRPr="00E6687F">
        <w:rPr>
          <w:rFonts w:ascii="Tahoma" w:eastAsia="Calibri" w:hAnsi="Tahoma" w:cs="Tahoma"/>
          <w:color w:val="000000" w:themeColor="text1"/>
          <w:sz w:val="24"/>
          <w:szCs w:val="24"/>
        </w:rPr>
        <w:t>conducted</w:t>
      </w:r>
      <w:r w:rsidR="00862207" w:rsidRPr="00E6687F">
        <w:rPr>
          <w:rFonts w:ascii="Tahoma" w:eastAsia="Calibri" w:hAnsi="Tahoma" w:cs="Tahoma"/>
          <w:color w:val="000000" w:themeColor="text1"/>
          <w:sz w:val="24"/>
          <w:szCs w:val="24"/>
        </w:rPr>
        <w:t xml:space="preserve"> by </w:t>
      </w:r>
      <w:r w:rsidR="00B72152" w:rsidRPr="00E6687F">
        <w:rPr>
          <w:rFonts w:ascii="Tahoma" w:eastAsia="Calibri" w:hAnsi="Tahoma" w:cs="Tahoma"/>
          <w:color w:val="000000" w:themeColor="text1"/>
          <w:sz w:val="24"/>
          <w:szCs w:val="24"/>
        </w:rPr>
        <w:t xml:space="preserve">representatives of the </w:t>
      </w:r>
      <w:r w:rsidR="006143C3" w:rsidRPr="00E6687F">
        <w:rPr>
          <w:rFonts w:ascii="Tahoma" w:eastAsia="Calibri" w:hAnsi="Tahoma" w:cs="Tahoma"/>
          <w:color w:val="000000" w:themeColor="text1"/>
          <w:sz w:val="24"/>
          <w:szCs w:val="24"/>
        </w:rPr>
        <w:t xml:space="preserve">PPG will be </w:t>
      </w:r>
      <w:r w:rsidR="001262D4" w:rsidRPr="00E6687F">
        <w:rPr>
          <w:rFonts w:ascii="Tahoma" w:eastAsia="Calibri" w:hAnsi="Tahoma" w:cs="Tahoma"/>
          <w:color w:val="000000" w:themeColor="text1"/>
          <w:sz w:val="24"/>
          <w:szCs w:val="24"/>
        </w:rPr>
        <w:t>analysed</w:t>
      </w:r>
      <w:r w:rsidR="006143C3" w:rsidRPr="00E6687F">
        <w:rPr>
          <w:rFonts w:ascii="Tahoma" w:eastAsia="Calibri" w:hAnsi="Tahoma" w:cs="Tahoma"/>
          <w:color w:val="000000" w:themeColor="text1"/>
          <w:sz w:val="24"/>
          <w:szCs w:val="24"/>
        </w:rPr>
        <w:t xml:space="preserve"> </w:t>
      </w:r>
      <w:r w:rsidR="001262D4" w:rsidRPr="00E6687F">
        <w:rPr>
          <w:rFonts w:ascii="Tahoma" w:eastAsia="Calibri" w:hAnsi="Tahoma" w:cs="Tahoma"/>
          <w:color w:val="000000" w:themeColor="text1"/>
          <w:sz w:val="24"/>
          <w:szCs w:val="24"/>
        </w:rPr>
        <w:t xml:space="preserve">and the results will be available </w:t>
      </w:r>
      <w:r w:rsidR="00573D71" w:rsidRPr="00E6687F">
        <w:rPr>
          <w:rFonts w:ascii="Tahoma" w:eastAsia="Calibri" w:hAnsi="Tahoma" w:cs="Tahoma"/>
          <w:color w:val="000000" w:themeColor="text1"/>
          <w:sz w:val="24"/>
          <w:szCs w:val="24"/>
        </w:rPr>
        <w:t>for the next meeting</w:t>
      </w:r>
      <w:r w:rsidR="007A0130" w:rsidRPr="00E6687F">
        <w:rPr>
          <w:rFonts w:ascii="Tahoma" w:eastAsia="Calibri" w:hAnsi="Tahoma" w:cs="Tahoma"/>
          <w:color w:val="000000" w:themeColor="text1"/>
          <w:sz w:val="24"/>
          <w:szCs w:val="24"/>
        </w:rPr>
        <w:t>.</w:t>
      </w:r>
    </w:p>
    <w:p w14:paraId="7EA2B830" w14:textId="77777777" w:rsidR="00887D74" w:rsidRPr="00E6687F" w:rsidRDefault="00887D74" w:rsidP="00E6687F">
      <w:pPr>
        <w:pStyle w:val="ListParagraph"/>
        <w:spacing w:after="0" w:line="240" w:lineRule="auto"/>
        <w:ind w:left="360"/>
        <w:jc w:val="both"/>
        <w:rPr>
          <w:rFonts w:ascii="Tahoma" w:eastAsia="Calibri" w:hAnsi="Tahoma" w:cs="Tahoma"/>
          <w:color w:val="000000" w:themeColor="text1"/>
          <w:sz w:val="24"/>
          <w:szCs w:val="24"/>
        </w:rPr>
      </w:pPr>
    </w:p>
    <w:p w14:paraId="081FE859" w14:textId="77777777" w:rsidR="00D81207" w:rsidRPr="00E6687F" w:rsidRDefault="00145A5E" w:rsidP="00E6687F">
      <w:pPr>
        <w:pStyle w:val="ListParagraph"/>
        <w:numPr>
          <w:ilvl w:val="0"/>
          <w:numId w:val="9"/>
        </w:numPr>
        <w:spacing w:after="0" w:line="24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Practice Updates and Staff Changes.</w:t>
      </w:r>
      <w:r w:rsidR="00132A78" w:rsidRPr="00E6687F">
        <w:rPr>
          <w:rFonts w:ascii="Tahoma" w:eastAsia="Calibri" w:hAnsi="Tahoma" w:cs="Tahoma"/>
          <w:b/>
          <w:bCs/>
          <w:color w:val="000000" w:themeColor="text1"/>
          <w:sz w:val="24"/>
          <w:szCs w:val="24"/>
        </w:rPr>
        <w:t xml:space="preserve"> </w:t>
      </w:r>
    </w:p>
    <w:p w14:paraId="6412C255" w14:textId="77777777" w:rsidR="00CD6603" w:rsidRPr="00E6687F" w:rsidRDefault="00CD6603" w:rsidP="00E6687F">
      <w:pPr>
        <w:pStyle w:val="ListParagraph"/>
        <w:spacing w:after="0" w:line="240" w:lineRule="auto"/>
        <w:ind w:left="360"/>
        <w:jc w:val="both"/>
        <w:rPr>
          <w:rFonts w:ascii="Tahoma" w:eastAsia="Calibri" w:hAnsi="Tahoma" w:cs="Tahoma"/>
          <w:b/>
          <w:bCs/>
          <w:color w:val="000000" w:themeColor="text1"/>
          <w:sz w:val="24"/>
          <w:szCs w:val="24"/>
        </w:rPr>
      </w:pPr>
    </w:p>
    <w:p w14:paraId="3533748D" w14:textId="4B1614AA" w:rsidR="0037561D" w:rsidRPr="00E6687F" w:rsidRDefault="00F50B31" w:rsidP="00E6687F">
      <w:pPr>
        <w:pStyle w:val="ListParagraph"/>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 xml:space="preserve">There is now a new </w:t>
      </w:r>
      <w:r w:rsidR="001D36E6" w:rsidRPr="00E6687F">
        <w:rPr>
          <w:rFonts w:ascii="Tahoma" w:eastAsia="Calibri" w:hAnsi="Tahoma" w:cs="Tahoma"/>
          <w:color w:val="000000" w:themeColor="text1"/>
          <w:sz w:val="24"/>
          <w:szCs w:val="24"/>
        </w:rPr>
        <w:t>Advanced Nurse Practitioner</w:t>
      </w:r>
      <w:r w:rsidR="002A7106" w:rsidRPr="00E6687F">
        <w:rPr>
          <w:rFonts w:ascii="Tahoma" w:eastAsia="Calibri" w:hAnsi="Tahoma" w:cs="Tahoma"/>
          <w:color w:val="000000" w:themeColor="text1"/>
          <w:sz w:val="24"/>
          <w:szCs w:val="24"/>
        </w:rPr>
        <w:t xml:space="preserve"> </w:t>
      </w:r>
      <w:r w:rsidR="00446765" w:rsidRPr="00E6687F">
        <w:rPr>
          <w:rFonts w:ascii="Tahoma" w:eastAsia="Calibri" w:hAnsi="Tahoma" w:cs="Tahoma"/>
          <w:color w:val="000000" w:themeColor="text1"/>
          <w:sz w:val="24"/>
          <w:szCs w:val="24"/>
        </w:rPr>
        <w:t>(</w:t>
      </w:r>
      <w:r w:rsidR="00A45338" w:rsidRPr="00E6687F">
        <w:rPr>
          <w:rFonts w:ascii="Tahoma" w:eastAsia="Calibri" w:hAnsi="Tahoma" w:cs="Tahoma"/>
          <w:color w:val="000000" w:themeColor="text1"/>
          <w:sz w:val="24"/>
          <w:szCs w:val="24"/>
        </w:rPr>
        <w:t xml:space="preserve">ANP) </w:t>
      </w:r>
      <w:r w:rsidR="002A7106" w:rsidRPr="00E6687F">
        <w:rPr>
          <w:rFonts w:ascii="Tahoma" w:eastAsia="Calibri" w:hAnsi="Tahoma" w:cs="Tahoma"/>
          <w:color w:val="000000" w:themeColor="text1"/>
          <w:sz w:val="24"/>
          <w:szCs w:val="24"/>
        </w:rPr>
        <w:t xml:space="preserve">and a new </w:t>
      </w:r>
      <w:r w:rsidR="00444E79" w:rsidRPr="00E6687F">
        <w:rPr>
          <w:rFonts w:ascii="Tahoma" w:eastAsia="Calibri" w:hAnsi="Tahoma" w:cs="Tahoma"/>
          <w:color w:val="000000" w:themeColor="text1"/>
          <w:sz w:val="24"/>
          <w:szCs w:val="24"/>
        </w:rPr>
        <w:t>Health Care Assistant</w:t>
      </w:r>
      <w:r w:rsidR="00A45338" w:rsidRPr="00E6687F">
        <w:rPr>
          <w:rFonts w:ascii="Tahoma" w:eastAsia="Calibri" w:hAnsi="Tahoma" w:cs="Tahoma"/>
          <w:color w:val="000000" w:themeColor="text1"/>
          <w:sz w:val="24"/>
          <w:szCs w:val="24"/>
        </w:rPr>
        <w:t xml:space="preserve"> (HCA)</w:t>
      </w:r>
      <w:r w:rsidR="001E77EA" w:rsidRPr="00E6687F">
        <w:rPr>
          <w:rFonts w:ascii="Tahoma" w:eastAsia="Calibri" w:hAnsi="Tahoma" w:cs="Tahoma"/>
          <w:color w:val="000000" w:themeColor="text1"/>
          <w:sz w:val="24"/>
          <w:szCs w:val="24"/>
        </w:rPr>
        <w:t>.</w:t>
      </w:r>
    </w:p>
    <w:p w14:paraId="712DB59F" w14:textId="77777777" w:rsidR="001E77EA" w:rsidRPr="00E6687F" w:rsidRDefault="001E77EA" w:rsidP="00E6687F">
      <w:pPr>
        <w:pStyle w:val="ListParagraph"/>
        <w:spacing w:after="0" w:line="240" w:lineRule="auto"/>
        <w:ind w:left="360"/>
        <w:jc w:val="both"/>
        <w:rPr>
          <w:rFonts w:ascii="Tahoma" w:eastAsia="Calibri" w:hAnsi="Tahoma" w:cs="Tahoma"/>
          <w:color w:val="000000" w:themeColor="text1"/>
          <w:sz w:val="24"/>
          <w:szCs w:val="24"/>
        </w:rPr>
      </w:pPr>
    </w:p>
    <w:p w14:paraId="3041A387" w14:textId="36E31E4F" w:rsidR="00FF5DE0" w:rsidRPr="00E6687F" w:rsidRDefault="007D4998" w:rsidP="00E6687F">
      <w:pPr>
        <w:pStyle w:val="ListParagraph"/>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 xml:space="preserve">This year Parkview will </w:t>
      </w:r>
      <w:r w:rsidR="00E6687F">
        <w:rPr>
          <w:rFonts w:ascii="Tahoma" w:eastAsia="Calibri" w:hAnsi="Tahoma" w:cs="Tahoma"/>
          <w:color w:val="000000" w:themeColor="text1"/>
          <w:sz w:val="24"/>
          <w:szCs w:val="24"/>
        </w:rPr>
        <w:t>have</w:t>
      </w:r>
      <w:r w:rsidR="009F356D" w:rsidRPr="00E6687F">
        <w:rPr>
          <w:rFonts w:ascii="Tahoma" w:eastAsia="Calibri" w:hAnsi="Tahoma" w:cs="Tahoma"/>
          <w:color w:val="000000" w:themeColor="text1"/>
          <w:sz w:val="24"/>
          <w:szCs w:val="24"/>
        </w:rPr>
        <w:t xml:space="preserve"> </w:t>
      </w:r>
      <w:r w:rsidR="007940F5" w:rsidRPr="00E6687F">
        <w:rPr>
          <w:rFonts w:ascii="Tahoma" w:eastAsia="Calibri" w:hAnsi="Tahoma" w:cs="Tahoma"/>
          <w:color w:val="000000" w:themeColor="text1"/>
          <w:sz w:val="24"/>
          <w:szCs w:val="24"/>
        </w:rPr>
        <w:t xml:space="preserve">2 Flu </w:t>
      </w:r>
      <w:r w:rsidR="006E1192" w:rsidRPr="00E6687F">
        <w:rPr>
          <w:rFonts w:ascii="Tahoma" w:eastAsia="Calibri" w:hAnsi="Tahoma" w:cs="Tahoma"/>
          <w:color w:val="000000" w:themeColor="text1"/>
          <w:sz w:val="24"/>
          <w:szCs w:val="24"/>
        </w:rPr>
        <w:t>days,</w:t>
      </w:r>
      <w:r w:rsidR="007940F5" w:rsidRPr="00E6687F">
        <w:rPr>
          <w:rFonts w:ascii="Tahoma" w:eastAsia="Calibri" w:hAnsi="Tahoma" w:cs="Tahoma"/>
          <w:color w:val="000000" w:themeColor="text1"/>
          <w:sz w:val="24"/>
          <w:szCs w:val="24"/>
        </w:rPr>
        <w:t xml:space="preserve"> and </w:t>
      </w:r>
      <w:r w:rsidR="00B41140" w:rsidRPr="00E6687F">
        <w:rPr>
          <w:rFonts w:ascii="Tahoma" w:eastAsia="Calibri" w:hAnsi="Tahoma" w:cs="Tahoma"/>
          <w:color w:val="000000" w:themeColor="text1"/>
          <w:sz w:val="24"/>
          <w:szCs w:val="24"/>
        </w:rPr>
        <w:t>the</w:t>
      </w:r>
      <w:r w:rsidR="00B61145" w:rsidRPr="00E6687F">
        <w:rPr>
          <w:rFonts w:ascii="Tahoma" w:eastAsia="Calibri" w:hAnsi="Tahoma" w:cs="Tahoma"/>
          <w:color w:val="000000" w:themeColor="text1"/>
          <w:sz w:val="24"/>
          <w:szCs w:val="24"/>
        </w:rPr>
        <w:t xml:space="preserve"> practi</w:t>
      </w:r>
      <w:r w:rsidR="00275DE9" w:rsidRPr="00E6687F">
        <w:rPr>
          <w:rFonts w:ascii="Tahoma" w:eastAsia="Calibri" w:hAnsi="Tahoma" w:cs="Tahoma"/>
          <w:color w:val="000000" w:themeColor="text1"/>
          <w:sz w:val="24"/>
          <w:szCs w:val="24"/>
        </w:rPr>
        <w:t>c</w:t>
      </w:r>
      <w:r w:rsidR="00B61145" w:rsidRPr="00E6687F">
        <w:rPr>
          <w:rFonts w:ascii="Tahoma" w:eastAsia="Calibri" w:hAnsi="Tahoma" w:cs="Tahoma"/>
          <w:color w:val="000000" w:themeColor="text1"/>
          <w:sz w:val="24"/>
          <w:szCs w:val="24"/>
        </w:rPr>
        <w:t>e</w:t>
      </w:r>
      <w:r w:rsidR="00E6687F">
        <w:rPr>
          <w:rFonts w:ascii="Tahoma" w:eastAsia="Calibri" w:hAnsi="Tahoma" w:cs="Tahoma"/>
          <w:color w:val="000000" w:themeColor="text1"/>
          <w:sz w:val="24"/>
          <w:szCs w:val="24"/>
        </w:rPr>
        <w:t xml:space="preserve"> and</w:t>
      </w:r>
      <w:r w:rsidR="00B41140" w:rsidRPr="00E6687F">
        <w:rPr>
          <w:rFonts w:ascii="Tahoma" w:eastAsia="Calibri" w:hAnsi="Tahoma" w:cs="Tahoma"/>
          <w:color w:val="000000" w:themeColor="text1"/>
          <w:sz w:val="24"/>
          <w:szCs w:val="24"/>
        </w:rPr>
        <w:t xml:space="preserve"> will be </w:t>
      </w:r>
      <w:r w:rsidR="00B21E17" w:rsidRPr="00E6687F">
        <w:rPr>
          <w:rFonts w:ascii="Tahoma" w:eastAsia="Calibri" w:hAnsi="Tahoma" w:cs="Tahoma"/>
          <w:color w:val="000000" w:themeColor="text1"/>
          <w:sz w:val="24"/>
          <w:szCs w:val="24"/>
        </w:rPr>
        <w:t>doing both Flu and Covid</w:t>
      </w:r>
      <w:r w:rsidR="00037EE8" w:rsidRPr="00E6687F">
        <w:rPr>
          <w:rFonts w:ascii="Tahoma" w:eastAsia="Calibri" w:hAnsi="Tahoma" w:cs="Tahoma"/>
          <w:color w:val="000000" w:themeColor="text1"/>
          <w:sz w:val="24"/>
          <w:szCs w:val="24"/>
        </w:rPr>
        <w:t xml:space="preserve"> vaccinations on site</w:t>
      </w:r>
      <w:r w:rsidR="00D24AAE" w:rsidRPr="00E6687F">
        <w:rPr>
          <w:rFonts w:ascii="Tahoma" w:eastAsia="Calibri" w:hAnsi="Tahoma" w:cs="Tahoma"/>
          <w:color w:val="000000" w:themeColor="text1"/>
          <w:sz w:val="24"/>
          <w:szCs w:val="24"/>
        </w:rPr>
        <w:t xml:space="preserve">. The Flu </w:t>
      </w:r>
      <w:r w:rsidR="00A22370" w:rsidRPr="00E6687F">
        <w:rPr>
          <w:rFonts w:ascii="Tahoma" w:eastAsia="Calibri" w:hAnsi="Tahoma" w:cs="Tahoma"/>
          <w:color w:val="000000" w:themeColor="text1"/>
          <w:sz w:val="24"/>
          <w:szCs w:val="24"/>
        </w:rPr>
        <w:t>vaccinations</w:t>
      </w:r>
      <w:r w:rsidR="00D24AAE" w:rsidRPr="00E6687F">
        <w:rPr>
          <w:rFonts w:ascii="Tahoma" w:eastAsia="Calibri" w:hAnsi="Tahoma" w:cs="Tahoma"/>
          <w:color w:val="000000" w:themeColor="text1"/>
          <w:sz w:val="24"/>
          <w:szCs w:val="24"/>
        </w:rPr>
        <w:t xml:space="preserve"> will be as before </w:t>
      </w:r>
      <w:r w:rsidR="00054409" w:rsidRPr="00E6687F">
        <w:rPr>
          <w:rFonts w:ascii="Tahoma" w:eastAsia="Calibri" w:hAnsi="Tahoma" w:cs="Tahoma"/>
          <w:color w:val="000000" w:themeColor="text1"/>
          <w:sz w:val="24"/>
          <w:szCs w:val="24"/>
        </w:rPr>
        <w:t>for</w:t>
      </w:r>
      <w:r w:rsidR="00D24AAE" w:rsidRPr="00E6687F">
        <w:rPr>
          <w:rFonts w:ascii="Tahoma" w:eastAsia="Calibri" w:hAnsi="Tahoma" w:cs="Tahoma"/>
          <w:color w:val="000000" w:themeColor="text1"/>
          <w:sz w:val="24"/>
          <w:szCs w:val="24"/>
        </w:rPr>
        <w:t xml:space="preserve"> all </w:t>
      </w:r>
      <w:r w:rsidR="00D360B7" w:rsidRPr="00E6687F">
        <w:rPr>
          <w:rFonts w:ascii="Tahoma" w:eastAsia="Calibri" w:hAnsi="Tahoma" w:cs="Tahoma"/>
          <w:color w:val="000000" w:themeColor="text1"/>
          <w:sz w:val="24"/>
          <w:szCs w:val="24"/>
        </w:rPr>
        <w:t xml:space="preserve">eligible </w:t>
      </w:r>
      <w:r w:rsidR="00303AB0" w:rsidRPr="00E6687F">
        <w:rPr>
          <w:rFonts w:ascii="Tahoma" w:eastAsia="Calibri" w:hAnsi="Tahoma" w:cs="Tahoma"/>
          <w:color w:val="000000" w:themeColor="text1"/>
          <w:sz w:val="24"/>
          <w:szCs w:val="24"/>
        </w:rPr>
        <w:t xml:space="preserve">patients and the Covid </w:t>
      </w:r>
      <w:r w:rsidR="00004C2F" w:rsidRPr="00E6687F">
        <w:rPr>
          <w:rFonts w:ascii="Tahoma" w:eastAsia="Calibri" w:hAnsi="Tahoma" w:cs="Tahoma"/>
          <w:color w:val="000000" w:themeColor="text1"/>
          <w:sz w:val="24"/>
          <w:szCs w:val="24"/>
        </w:rPr>
        <w:t>vaccinations will</w:t>
      </w:r>
      <w:r w:rsidR="00303AB0" w:rsidRPr="00E6687F">
        <w:rPr>
          <w:rFonts w:ascii="Tahoma" w:eastAsia="Calibri" w:hAnsi="Tahoma" w:cs="Tahoma"/>
          <w:color w:val="000000" w:themeColor="text1"/>
          <w:sz w:val="24"/>
          <w:szCs w:val="24"/>
        </w:rPr>
        <w:t xml:space="preserve"> be for over 75</w:t>
      </w:r>
      <w:r w:rsidR="00FF5DE0" w:rsidRPr="00E6687F">
        <w:rPr>
          <w:rFonts w:ascii="Tahoma" w:eastAsia="Calibri" w:hAnsi="Tahoma" w:cs="Tahoma"/>
          <w:color w:val="000000" w:themeColor="text1"/>
          <w:sz w:val="24"/>
          <w:szCs w:val="24"/>
        </w:rPr>
        <w:t>’s</w:t>
      </w:r>
      <w:r w:rsidR="00E6687F">
        <w:rPr>
          <w:rFonts w:ascii="Tahoma" w:eastAsia="Calibri" w:hAnsi="Tahoma" w:cs="Tahoma"/>
          <w:color w:val="000000" w:themeColor="text1"/>
          <w:sz w:val="24"/>
          <w:szCs w:val="24"/>
        </w:rPr>
        <w:t xml:space="preserve"> and immunocompromised 6m – 75’s</w:t>
      </w:r>
      <w:r w:rsidR="00FF5DE0" w:rsidRPr="00E6687F">
        <w:rPr>
          <w:rFonts w:ascii="Tahoma" w:eastAsia="Calibri" w:hAnsi="Tahoma" w:cs="Tahoma"/>
          <w:color w:val="000000" w:themeColor="text1"/>
          <w:sz w:val="24"/>
          <w:szCs w:val="24"/>
        </w:rPr>
        <w:t>.</w:t>
      </w:r>
    </w:p>
    <w:p w14:paraId="53CEBD00" w14:textId="77777777" w:rsidR="00FF5DE0" w:rsidRPr="00E6687F" w:rsidRDefault="00FF5DE0" w:rsidP="00E6687F">
      <w:pPr>
        <w:pStyle w:val="ListParagraph"/>
        <w:spacing w:after="0" w:line="240" w:lineRule="auto"/>
        <w:ind w:left="360"/>
        <w:jc w:val="both"/>
        <w:rPr>
          <w:rFonts w:ascii="Tahoma" w:eastAsia="Calibri" w:hAnsi="Tahoma" w:cs="Tahoma"/>
          <w:color w:val="000000" w:themeColor="text1"/>
          <w:sz w:val="24"/>
          <w:szCs w:val="24"/>
        </w:rPr>
      </w:pPr>
    </w:p>
    <w:p w14:paraId="5F0995AA" w14:textId="7AB0174E" w:rsidR="00EA5E10" w:rsidRPr="00E6687F" w:rsidRDefault="00B30C33" w:rsidP="00E6687F">
      <w:pPr>
        <w:pStyle w:val="ListParagraph"/>
        <w:spacing w:after="0" w:line="240" w:lineRule="auto"/>
        <w:ind w:left="360"/>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 xml:space="preserve">Patients are once again being encouraged to </w:t>
      </w:r>
      <w:r w:rsidR="00623728" w:rsidRPr="00E6687F">
        <w:rPr>
          <w:rFonts w:ascii="Tahoma" w:eastAsia="Calibri" w:hAnsi="Tahoma" w:cs="Tahoma"/>
          <w:color w:val="000000" w:themeColor="text1"/>
          <w:sz w:val="24"/>
          <w:szCs w:val="24"/>
        </w:rPr>
        <w:t xml:space="preserve">use the </w:t>
      </w:r>
      <w:r w:rsidR="004924B5" w:rsidRPr="00E6687F">
        <w:rPr>
          <w:rFonts w:ascii="Tahoma" w:eastAsia="Calibri" w:hAnsi="Tahoma" w:cs="Tahoma"/>
          <w:color w:val="000000" w:themeColor="text1"/>
          <w:sz w:val="24"/>
          <w:szCs w:val="24"/>
        </w:rPr>
        <w:t>following online services</w:t>
      </w:r>
      <w:r w:rsidR="00EA5E10" w:rsidRPr="00E6687F">
        <w:rPr>
          <w:rFonts w:ascii="Tahoma" w:eastAsia="Calibri" w:hAnsi="Tahoma" w:cs="Tahoma"/>
          <w:color w:val="000000" w:themeColor="text1"/>
          <w:sz w:val="24"/>
          <w:szCs w:val="24"/>
        </w:rPr>
        <w:t>:</w:t>
      </w:r>
    </w:p>
    <w:p w14:paraId="5C4AAA13" w14:textId="77777777" w:rsidR="0065326C" w:rsidRPr="00E6687F" w:rsidRDefault="0065326C" w:rsidP="00E6687F">
      <w:pPr>
        <w:pStyle w:val="ListParagraph"/>
        <w:spacing w:after="0" w:line="240" w:lineRule="auto"/>
        <w:ind w:left="360"/>
        <w:jc w:val="both"/>
        <w:rPr>
          <w:rFonts w:ascii="Tahoma" w:eastAsia="Calibri" w:hAnsi="Tahoma" w:cs="Tahoma"/>
          <w:color w:val="000000" w:themeColor="text1"/>
          <w:sz w:val="24"/>
          <w:szCs w:val="24"/>
        </w:rPr>
      </w:pPr>
    </w:p>
    <w:p w14:paraId="76C78EBC" w14:textId="4146E59E" w:rsidR="0021639E" w:rsidRPr="00E6687F" w:rsidRDefault="00EA5E10" w:rsidP="00E6687F">
      <w:pPr>
        <w:pStyle w:val="ListParagraph"/>
        <w:numPr>
          <w:ilvl w:val="0"/>
          <w:numId w:val="13"/>
        </w:numPr>
        <w:spacing w:after="0" w:line="240" w:lineRule="auto"/>
        <w:jc w:val="both"/>
        <w:rPr>
          <w:rFonts w:ascii="Tahoma" w:eastAsia="Calibri" w:hAnsi="Tahoma" w:cs="Tahoma"/>
          <w:color w:val="000000" w:themeColor="text1"/>
          <w:sz w:val="24"/>
          <w:szCs w:val="24"/>
        </w:rPr>
      </w:pPr>
      <w:proofErr w:type="spellStart"/>
      <w:r w:rsidRPr="00E6687F">
        <w:rPr>
          <w:rFonts w:ascii="Tahoma" w:eastAsia="Calibri" w:hAnsi="Tahoma" w:cs="Tahoma"/>
          <w:b/>
          <w:bCs/>
          <w:color w:val="000000" w:themeColor="text1"/>
          <w:sz w:val="24"/>
          <w:szCs w:val="24"/>
        </w:rPr>
        <w:t>Systm</w:t>
      </w:r>
      <w:r w:rsidR="0021639E" w:rsidRPr="00E6687F">
        <w:rPr>
          <w:rFonts w:ascii="Tahoma" w:eastAsia="Calibri" w:hAnsi="Tahoma" w:cs="Tahoma"/>
          <w:b/>
          <w:bCs/>
          <w:color w:val="000000" w:themeColor="text1"/>
          <w:sz w:val="24"/>
          <w:szCs w:val="24"/>
        </w:rPr>
        <w:t>O</w:t>
      </w:r>
      <w:r w:rsidRPr="00E6687F">
        <w:rPr>
          <w:rFonts w:ascii="Tahoma" w:eastAsia="Calibri" w:hAnsi="Tahoma" w:cs="Tahoma"/>
          <w:b/>
          <w:bCs/>
          <w:color w:val="000000" w:themeColor="text1"/>
          <w:sz w:val="24"/>
          <w:szCs w:val="24"/>
        </w:rPr>
        <w:t>nline</w:t>
      </w:r>
      <w:proofErr w:type="spellEnd"/>
      <w:r w:rsidR="00EE4F18" w:rsidRPr="00E6687F">
        <w:rPr>
          <w:rFonts w:ascii="Tahoma" w:eastAsia="Calibri" w:hAnsi="Tahoma" w:cs="Tahoma"/>
          <w:b/>
          <w:bCs/>
          <w:color w:val="000000" w:themeColor="text1"/>
          <w:sz w:val="24"/>
          <w:szCs w:val="24"/>
        </w:rPr>
        <w:t xml:space="preserve"> </w:t>
      </w:r>
      <w:r w:rsidR="00E67AD1" w:rsidRPr="00E6687F">
        <w:rPr>
          <w:rFonts w:ascii="Tahoma" w:eastAsia="Calibri" w:hAnsi="Tahoma" w:cs="Tahoma"/>
          <w:color w:val="000000" w:themeColor="text1"/>
          <w:sz w:val="24"/>
          <w:szCs w:val="24"/>
        </w:rPr>
        <w:t xml:space="preserve">can be used to </w:t>
      </w:r>
      <w:r w:rsidR="002C4CF5" w:rsidRPr="00E6687F">
        <w:rPr>
          <w:rFonts w:ascii="Tahoma" w:eastAsia="Calibri" w:hAnsi="Tahoma" w:cs="Tahoma"/>
          <w:color w:val="000000" w:themeColor="text1"/>
          <w:sz w:val="24"/>
          <w:szCs w:val="24"/>
        </w:rPr>
        <w:t xml:space="preserve">order prescriptions </w:t>
      </w:r>
    </w:p>
    <w:p w14:paraId="38CA4E47" w14:textId="2D427ED3" w:rsidR="003356F5" w:rsidRPr="00E6687F" w:rsidRDefault="00EE4F18" w:rsidP="00E6687F">
      <w:pPr>
        <w:pStyle w:val="ListParagraph"/>
        <w:numPr>
          <w:ilvl w:val="0"/>
          <w:numId w:val="13"/>
        </w:numPr>
        <w:spacing w:after="0" w:line="240" w:lineRule="auto"/>
        <w:jc w:val="both"/>
        <w:rPr>
          <w:rFonts w:ascii="Tahoma" w:eastAsia="Calibri" w:hAnsi="Tahoma" w:cs="Tahoma"/>
          <w:color w:val="000000" w:themeColor="text1"/>
          <w:sz w:val="24"/>
          <w:szCs w:val="24"/>
        </w:rPr>
      </w:pPr>
      <w:proofErr w:type="spellStart"/>
      <w:r w:rsidRPr="00E6687F">
        <w:rPr>
          <w:rFonts w:ascii="Tahoma" w:eastAsia="Calibri" w:hAnsi="Tahoma" w:cs="Tahoma"/>
          <w:b/>
          <w:bCs/>
          <w:color w:val="000000" w:themeColor="text1"/>
          <w:sz w:val="24"/>
          <w:szCs w:val="24"/>
        </w:rPr>
        <w:t>Patchs</w:t>
      </w:r>
      <w:proofErr w:type="spellEnd"/>
      <w:r w:rsidR="00B809B5" w:rsidRPr="00E6687F">
        <w:rPr>
          <w:rFonts w:ascii="Tahoma" w:eastAsia="Calibri" w:hAnsi="Tahoma" w:cs="Tahoma"/>
          <w:b/>
          <w:bCs/>
          <w:color w:val="000000" w:themeColor="text1"/>
          <w:sz w:val="24"/>
          <w:szCs w:val="24"/>
        </w:rPr>
        <w:t xml:space="preserve"> </w:t>
      </w:r>
      <w:r w:rsidR="00B809B5" w:rsidRPr="00E6687F">
        <w:rPr>
          <w:rFonts w:ascii="Tahoma" w:eastAsia="Calibri" w:hAnsi="Tahoma" w:cs="Tahoma"/>
          <w:color w:val="000000" w:themeColor="text1"/>
          <w:sz w:val="24"/>
          <w:szCs w:val="24"/>
        </w:rPr>
        <w:t>can be used</w:t>
      </w:r>
      <w:r w:rsidR="00B809B5" w:rsidRPr="00E6687F">
        <w:rPr>
          <w:rFonts w:ascii="Tahoma" w:eastAsia="Calibri" w:hAnsi="Tahoma" w:cs="Tahoma"/>
          <w:b/>
          <w:bCs/>
          <w:color w:val="000000" w:themeColor="text1"/>
          <w:sz w:val="24"/>
          <w:szCs w:val="24"/>
        </w:rPr>
        <w:t xml:space="preserve"> </w:t>
      </w:r>
      <w:proofErr w:type="spellStart"/>
      <w:r w:rsidR="00E6687F" w:rsidRPr="00E6687F">
        <w:rPr>
          <w:rFonts w:ascii="Tahoma" w:eastAsia="Calibri" w:hAnsi="Tahoma" w:cs="Tahoma"/>
          <w:color w:val="000000" w:themeColor="text1"/>
          <w:sz w:val="24"/>
          <w:szCs w:val="24"/>
        </w:rPr>
        <w:t>eConsultations</w:t>
      </w:r>
      <w:proofErr w:type="spellEnd"/>
      <w:r w:rsidR="00E6687F" w:rsidRPr="00E6687F">
        <w:rPr>
          <w:rFonts w:ascii="Tahoma" w:eastAsia="Calibri" w:hAnsi="Tahoma" w:cs="Tahoma"/>
          <w:color w:val="000000" w:themeColor="text1"/>
          <w:sz w:val="24"/>
          <w:szCs w:val="24"/>
        </w:rPr>
        <w:t>, ordering prescriptions, fit notes and admin enquiries</w:t>
      </w:r>
    </w:p>
    <w:p w14:paraId="36546607" w14:textId="4A5DE16F" w:rsidR="00EE4F18" w:rsidRPr="00E6687F" w:rsidRDefault="003356F5" w:rsidP="00E6687F">
      <w:pPr>
        <w:pStyle w:val="ListParagraph"/>
        <w:numPr>
          <w:ilvl w:val="0"/>
          <w:numId w:val="13"/>
        </w:numPr>
        <w:spacing w:after="0" w:line="240" w:lineRule="auto"/>
        <w:jc w:val="both"/>
        <w:rPr>
          <w:rFonts w:ascii="Tahoma" w:eastAsia="Calibri" w:hAnsi="Tahoma" w:cs="Tahoma"/>
          <w:color w:val="000000" w:themeColor="text1"/>
          <w:sz w:val="24"/>
          <w:szCs w:val="24"/>
        </w:rPr>
      </w:pPr>
      <w:r w:rsidRPr="00E6687F">
        <w:rPr>
          <w:rFonts w:ascii="Tahoma" w:eastAsia="Calibri" w:hAnsi="Tahoma" w:cs="Tahoma"/>
          <w:b/>
          <w:bCs/>
          <w:color w:val="000000" w:themeColor="text1"/>
          <w:sz w:val="24"/>
          <w:szCs w:val="24"/>
        </w:rPr>
        <w:t>NH</w:t>
      </w:r>
      <w:r w:rsidR="00EE4F18" w:rsidRPr="00E6687F">
        <w:rPr>
          <w:rFonts w:ascii="Tahoma" w:eastAsia="Calibri" w:hAnsi="Tahoma" w:cs="Tahoma"/>
          <w:b/>
          <w:bCs/>
          <w:color w:val="000000" w:themeColor="text1"/>
          <w:sz w:val="24"/>
          <w:szCs w:val="24"/>
        </w:rPr>
        <w:t>S App</w:t>
      </w:r>
      <w:r w:rsidR="006B3054" w:rsidRPr="00E6687F">
        <w:rPr>
          <w:rFonts w:ascii="Tahoma" w:eastAsia="Calibri" w:hAnsi="Tahoma" w:cs="Tahoma"/>
          <w:b/>
          <w:bCs/>
          <w:color w:val="000000" w:themeColor="text1"/>
          <w:sz w:val="24"/>
          <w:szCs w:val="24"/>
        </w:rPr>
        <w:t xml:space="preserve"> </w:t>
      </w:r>
      <w:r w:rsidR="006B3054" w:rsidRPr="00E6687F">
        <w:rPr>
          <w:rFonts w:ascii="Tahoma" w:eastAsia="Calibri" w:hAnsi="Tahoma" w:cs="Tahoma"/>
          <w:color w:val="000000" w:themeColor="text1"/>
          <w:sz w:val="24"/>
          <w:szCs w:val="24"/>
        </w:rPr>
        <w:t xml:space="preserve">can be used </w:t>
      </w:r>
      <w:r w:rsidR="00C100B1" w:rsidRPr="00E6687F">
        <w:rPr>
          <w:rFonts w:ascii="Tahoma" w:eastAsia="Calibri" w:hAnsi="Tahoma" w:cs="Tahoma"/>
          <w:color w:val="000000" w:themeColor="text1"/>
          <w:sz w:val="24"/>
          <w:szCs w:val="24"/>
        </w:rPr>
        <w:t xml:space="preserve">to look at patient medical information and </w:t>
      </w:r>
      <w:r w:rsidR="00123CC6" w:rsidRPr="00E6687F">
        <w:rPr>
          <w:rFonts w:ascii="Tahoma" w:eastAsia="Calibri" w:hAnsi="Tahoma" w:cs="Tahoma"/>
          <w:color w:val="000000" w:themeColor="text1"/>
          <w:sz w:val="24"/>
          <w:szCs w:val="24"/>
        </w:rPr>
        <w:t xml:space="preserve">contact the practice. You can also </w:t>
      </w:r>
      <w:r w:rsidR="00402DFD" w:rsidRPr="00E6687F">
        <w:rPr>
          <w:rFonts w:ascii="Tahoma" w:eastAsia="Calibri" w:hAnsi="Tahoma" w:cs="Tahoma"/>
          <w:color w:val="000000" w:themeColor="text1"/>
          <w:sz w:val="24"/>
          <w:szCs w:val="24"/>
        </w:rPr>
        <w:t xml:space="preserve">request prescription on this </w:t>
      </w:r>
      <w:r w:rsidR="00B5791D" w:rsidRPr="00E6687F">
        <w:rPr>
          <w:rFonts w:ascii="Tahoma" w:eastAsia="Calibri" w:hAnsi="Tahoma" w:cs="Tahoma"/>
          <w:color w:val="000000" w:themeColor="text1"/>
          <w:sz w:val="24"/>
          <w:szCs w:val="24"/>
        </w:rPr>
        <w:t>App.</w:t>
      </w:r>
    </w:p>
    <w:p w14:paraId="23E74511" w14:textId="77777777" w:rsidR="00111DA6" w:rsidRPr="00E6687F" w:rsidRDefault="00111DA6" w:rsidP="00E6687F">
      <w:pPr>
        <w:pStyle w:val="ListParagraph"/>
        <w:spacing w:after="0" w:line="240" w:lineRule="auto"/>
        <w:ind w:left="360"/>
        <w:jc w:val="both"/>
        <w:rPr>
          <w:rFonts w:ascii="Tahoma" w:eastAsia="Calibri" w:hAnsi="Tahoma" w:cs="Tahoma"/>
          <w:color w:val="000000" w:themeColor="text1"/>
          <w:sz w:val="24"/>
          <w:szCs w:val="24"/>
        </w:rPr>
      </w:pPr>
    </w:p>
    <w:p w14:paraId="1EBEE4F9" w14:textId="53E62A89" w:rsidR="002D1A71" w:rsidRPr="00E6687F" w:rsidRDefault="00C12964" w:rsidP="00E6687F">
      <w:pPr>
        <w:pStyle w:val="ListParagraph"/>
        <w:numPr>
          <w:ilvl w:val="0"/>
          <w:numId w:val="9"/>
        </w:numPr>
        <w:spacing w:after="0" w:line="480" w:lineRule="auto"/>
        <w:ind w:left="360"/>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Any Other Business</w:t>
      </w:r>
      <w:r w:rsidR="00F63E5D" w:rsidRPr="00E6687F">
        <w:rPr>
          <w:rFonts w:ascii="Tahoma" w:eastAsia="Calibri" w:hAnsi="Tahoma" w:cs="Tahoma"/>
          <w:b/>
          <w:bCs/>
          <w:color w:val="000000" w:themeColor="text1"/>
          <w:sz w:val="24"/>
          <w:szCs w:val="24"/>
        </w:rPr>
        <w:t>.</w:t>
      </w:r>
    </w:p>
    <w:p w14:paraId="29B53B76" w14:textId="54621AC4" w:rsidR="00C751A4" w:rsidRPr="00E6687F" w:rsidRDefault="00E6687F" w:rsidP="00E6687F">
      <w:pPr>
        <w:spacing w:after="0"/>
        <w:jc w:val="both"/>
        <w:rPr>
          <w:rFonts w:ascii="Tahoma" w:hAnsi="Tahoma" w:cs="Tahoma"/>
          <w:sz w:val="24"/>
          <w:szCs w:val="24"/>
        </w:rPr>
      </w:pPr>
      <w:r w:rsidRPr="00E6687F">
        <w:rPr>
          <w:rFonts w:ascii="Tahoma" w:hAnsi="Tahoma" w:cs="Tahoma"/>
          <w:sz w:val="24"/>
          <w:szCs w:val="24"/>
        </w:rPr>
        <w:t xml:space="preserve">KA advised the group of the </w:t>
      </w:r>
      <w:r w:rsidR="00CA6456" w:rsidRPr="00E6687F">
        <w:rPr>
          <w:rFonts w:ascii="Tahoma" w:hAnsi="Tahoma" w:cs="Tahoma"/>
          <w:sz w:val="24"/>
          <w:szCs w:val="24"/>
        </w:rPr>
        <w:t xml:space="preserve">new </w:t>
      </w:r>
      <w:r w:rsidR="00CA6456" w:rsidRPr="00E6687F">
        <w:rPr>
          <w:rFonts w:ascii="Tahoma" w:hAnsi="Tahoma" w:cs="Tahoma"/>
          <w:b/>
          <w:bCs/>
          <w:sz w:val="24"/>
          <w:szCs w:val="24"/>
        </w:rPr>
        <w:t>“integrated neighbourhood team (INT)”</w:t>
      </w:r>
      <w:r w:rsidR="00CA6456" w:rsidRPr="00E6687F">
        <w:rPr>
          <w:rFonts w:ascii="Tahoma" w:hAnsi="Tahoma" w:cs="Tahoma"/>
          <w:sz w:val="24"/>
          <w:szCs w:val="24"/>
        </w:rPr>
        <w:t xml:space="preserve"> which is a multi-disciplinary team approach across health and social care that aims to deliver coordinated holistic care, catered to the individual, within a specific community or neighbourhood. This team includes all voluntary services.</w:t>
      </w:r>
    </w:p>
    <w:p w14:paraId="04DECD23" w14:textId="0494D8F1" w:rsidR="00E6687F" w:rsidRPr="00E6687F" w:rsidRDefault="00E6687F" w:rsidP="00E6687F">
      <w:pPr>
        <w:spacing w:after="0" w:line="24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Info provided after meeting</w:t>
      </w:r>
    </w:p>
    <w:p w14:paraId="5DF4B0EC" w14:textId="77777777" w:rsidR="00E6687F" w:rsidRPr="00E6687F" w:rsidRDefault="00E6687F" w:rsidP="00E6687F">
      <w:pPr>
        <w:spacing w:after="0" w:line="240" w:lineRule="auto"/>
        <w:jc w:val="both"/>
        <w:rPr>
          <w:rFonts w:ascii="Tahoma" w:eastAsia="Calibri" w:hAnsi="Tahoma" w:cs="Tahoma"/>
          <w:b/>
          <w:bCs/>
          <w:color w:val="000000" w:themeColor="text1"/>
          <w:sz w:val="24"/>
          <w:szCs w:val="24"/>
        </w:rPr>
      </w:pPr>
    </w:p>
    <w:p w14:paraId="77EF33DA" w14:textId="6A3EC37F" w:rsidR="00E6687F" w:rsidRPr="00E6687F" w:rsidRDefault="00E6687F" w:rsidP="00E6687F">
      <w:pPr>
        <w:spacing w:after="0" w:line="24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Integrated Neighbourhood Teams (INTs) are collaborative groups within the NHS that bring together various health and social care services to improve population health and wellbeing.</w:t>
      </w:r>
    </w:p>
    <w:p w14:paraId="6106EB3E" w14:textId="77777777" w:rsidR="00E6687F" w:rsidRPr="00E6687F" w:rsidRDefault="00E6687F" w:rsidP="00E6687F">
      <w:pPr>
        <w:spacing w:after="0" w:line="240" w:lineRule="auto"/>
        <w:jc w:val="both"/>
        <w:rPr>
          <w:rFonts w:ascii="Tahoma" w:eastAsia="Calibri" w:hAnsi="Tahoma" w:cs="Tahoma"/>
          <w:b/>
          <w:bCs/>
          <w:color w:val="000000" w:themeColor="text1"/>
          <w:sz w:val="24"/>
          <w:szCs w:val="24"/>
        </w:rPr>
      </w:pPr>
    </w:p>
    <w:p w14:paraId="2EA537CB" w14:textId="0F3435F7" w:rsidR="00E6687F" w:rsidRPr="00E6687F" w:rsidRDefault="00E6687F" w:rsidP="00E6687F">
      <w:pPr>
        <w:spacing w:after="0" w:line="24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lastRenderedPageBreak/>
        <w:t>Overview of Integrated Neighbourhood Teams</w:t>
      </w:r>
    </w:p>
    <w:p w14:paraId="135A3B7E" w14:textId="77777777"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9" w:tgtFrame="_blank" w:history="1">
        <w:r w:rsidRPr="00E6687F">
          <w:rPr>
            <w:rStyle w:val="Hyperlink"/>
            <w:rFonts w:ascii="Tahoma" w:eastAsia="Calibri" w:hAnsi="Tahoma" w:cs="Tahoma"/>
            <w:sz w:val="24"/>
            <w:szCs w:val="24"/>
            <w:u w:val="none"/>
          </w:rPr>
          <w:t>Integrated Neighbourhood Teams (INTs) are designed to enhance the delivery of health and social care by integrating services at the community level. They aim to provide more coordinated and holistic care, addressing the diverse needs of local populations. INTs typically include a mix of healthcare professionals, such as general practitioners, community nurses, occupational therapists, and mental health workers, as well as representatives from social care and voluntary organizations. </w:t>
        </w:r>
      </w:hyperlink>
    </w:p>
    <w:p w14:paraId="5C820067" w14:textId="77777777" w:rsidR="00E6687F" w:rsidRPr="00E6687F" w:rsidRDefault="00E6687F" w:rsidP="00E6687F">
      <w:pPr>
        <w:spacing w:after="0" w:line="240" w:lineRule="auto"/>
        <w:jc w:val="both"/>
        <w:rPr>
          <w:rFonts w:ascii="Tahoma" w:eastAsia="Calibri" w:hAnsi="Tahoma" w:cs="Tahoma"/>
          <w:b/>
          <w:bCs/>
          <w:color w:val="000000" w:themeColor="text1"/>
          <w:sz w:val="24"/>
          <w:szCs w:val="24"/>
        </w:rPr>
      </w:pPr>
    </w:p>
    <w:p w14:paraId="68062E11" w14:textId="617B914C" w:rsidR="00E6687F" w:rsidRPr="00E6687F" w:rsidRDefault="00E6687F" w:rsidP="00E6687F">
      <w:pPr>
        <w:spacing w:after="0" w:line="24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Key Functions of INTs</w:t>
      </w:r>
    </w:p>
    <w:p w14:paraId="5022223C" w14:textId="77777777"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10" w:tgtFrame="_blank" w:history="1">
        <w:r w:rsidRPr="00E6687F">
          <w:rPr>
            <w:rStyle w:val="Hyperlink"/>
            <w:rFonts w:ascii="Tahoma" w:eastAsia="Calibri" w:hAnsi="Tahoma" w:cs="Tahoma"/>
            <w:b/>
            <w:bCs/>
            <w:sz w:val="24"/>
            <w:szCs w:val="24"/>
            <w:u w:val="none"/>
          </w:rPr>
          <w:t>Holistic Care</w:t>
        </w:r>
        <w:r w:rsidRPr="00E6687F">
          <w:rPr>
            <w:rStyle w:val="Hyperlink"/>
            <w:rFonts w:ascii="Tahoma" w:eastAsia="Calibri" w:hAnsi="Tahoma" w:cs="Tahoma"/>
            <w:sz w:val="24"/>
            <w:szCs w:val="24"/>
            <w:u w:val="none"/>
          </w:rPr>
          <w:t>: INTs focus on delivering proactive care that considers the whole person, rather than just treating specific conditions. This approach helps in identifying health issues early and managing them effectively. </w:t>
        </w:r>
      </w:hyperlink>
    </w:p>
    <w:p w14:paraId="6F76C659" w14:textId="35FA7EF8"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11" w:tgtFrame="_blank" w:history="1">
        <w:r w:rsidRPr="00E6687F">
          <w:rPr>
            <w:rStyle w:val="Hyperlink"/>
            <w:rFonts w:ascii="Tahoma" w:eastAsia="Calibri" w:hAnsi="Tahoma" w:cs="Tahoma"/>
            <w:b/>
            <w:bCs/>
            <w:sz w:val="24"/>
            <w:szCs w:val="24"/>
            <w:u w:val="none"/>
          </w:rPr>
          <w:t>Collaboration</w:t>
        </w:r>
        <w:r w:rsidRPr="00E6687F">
          <w:rPr>
            <w:rStyle w:val="Hyperlink"/>
            <w:rFonts w:ascii="Tahoma" w:eastAsia="Calibri" w:hAnsi="Tahoma" w:cs="Tahoma"/>
            <w:sz w:val="24"/>
            <w:szCs w:val="24"/>
            <w:u w:val="none"/>
          </w:rPr>
          <w:t>: By bringing together various services, INTs facilitate better communication and collaboration among healthcare providers, which can lead to improved patient outcomes and experiences. </w:t>
        </w:r>
      </w:hyperlink>
    </w:p>
    <w:p w14:paraId="3AA44429" w14:textId="77777777"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12" w:tgtFrame="_blank" w:history="1">
        <w:r w:rsidRPr="00E6687F">
          <w:rPr>
            <w:rStyle w:val="Hyperlink"/>
            <w:rFonts w:ascii="Tahoma" w:eastAsia="Calibri" w:hAnsi="Tahoma" w:cs="Tahoma"/>
            <w:b/>
            <w:bCs/>
            <w:sz w:val="24"/>
            <w:szCs w:val="24"/>
            <w:u w:val="none"/>
          </w:rPr>
          <w:t>Targeted Support</w:t>
        </w:r>
        <w:r w:rsidRPr="00E6687F">
          <w:rPr>
            <w:rStyle w:val="Hyperlink"/>
            <w:rFonts w:ascii="Tahoma" w:eastAsia="Calibri" w:hAnsi="Tahoma" w:cs="Tahoma"/>
            <w:sz w:val="24"/>
            <w:szCs w:val="24"/>
            <w:u w:val="none"/>
          </w:rPr>
          <w:t>: INTs often target specific populations, such as those living with frailty or chronic conditions, ensuring that care is tailored to the unique needs of these groups. </w:t>
        </w:r>
      </w:hyperlink>
    </w:p>
    <w:p w14:paraId="462FD954" w14:textId="74ED81DB"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13" w:tgtFrame="_blank" w:history="1">
        <w:r w:rsidRPr="00E6687F">
          <w:rPr>
            <w:rStyle w:val="Hyperlink"/>
            <w:rFonts w:ascii="Tahoma" w:eastAsia="Calibri" w:hAnsi="Tahoma" w:cs="Tahoma"/>
            <w:b/>
            <w:bCs/>
            <w:sz w:val="24"/>
            <w:szCs w:val="24"/>
            <w:u w:val="none"/>
          </w:rPr>
          <w:t>Community Engagement</w:t>
        </w:r>
        <w:r w:rsidRPr="00E6687F">
          <w:rPr>
            <w:rStyle w:val="Hyperlink"/>
            <w:rFonts w:ascii="Tahoma" w:eastAsia="Calibri" w:hAnsi="Tahoma" w:cs="Tahoma"/>
            <w:sz w:val="24"/>
            <w:szCs w:val="24"/>
            <w:u w:val="none"/>
          </w:rPr>
          <w:t>: INTs work closely with local communities and organizations to harness local resources and support systems, which can enhance the overall health and wellbeing of residents. </w:t>
        </w:r>
      </w:hyperlink>
    </w:p>
    <w:p w14:paraId="4350BA22" w14:textId="77777777" w:rsidR="00E6687F" w:rsidRPr="00E6687F" w:rsidRDefault="00E6687F" w:rsidP="00E6687F">
      <w:pPr>
        <w:spacing w:after="0" w:line="240" w:lineRule="auto"/>
        <w:jc w:val="both"/>
        <w:rPr>
          <w:rFonts w:ascii="Tahoma" w:eastAsia="Calibri" w:hAnsi="Tahoma" w:cs="Tahoma"/>
          <w:b/>
          <w:bCs/>
          <w:color w:val="000000" w:themeColor="text1"/>
          <w:sz w:val="24"/>
          <w:szCs w:val="24"/>
        </w:rPr>
      </w:pPr>
    </w:p>
    <w:p w14:paraId="215E1173" w14:textId="02564990" w:rsidR="00E6687F" w:rsidRPr="00E6687F" w:rsidRDefault="00E6687F" w:rsidP="00E6687F">
      <w:pPr>
        <w:spacing w:after="0" w:line="240" w:lineRule="auto"/>
        <w:jc w:val="both"/>
        <w:rPr>
          <w:rFonts w:ascii="Tahoma" w:eastAsia="Calibri" w:hAnsi="Tahoma" w:cs="Tahoma"/>
          <w:color w:val="000000" w:themeColor="text1"/>
          <w:sz w:val="24"/>
          <w:szCs w:val="24"/>
        </w:rPr>
      </w:pPr>
      <w:r w:rsidRPr="00E6687F">
        <w:rPr>
          <w:rFonts w:ascii="Tahoma" w:eastAsia="Calibri" w:hAnsi="Tahoma" w:cs="Tahoma"/>
          <w:b/>
          <w:bCs/>
          <w:color w:val="000000" w:themeColor="text1"/>
          <w:sz w:val="24"/>
          <w:szCs w:val="24"/>
        </w:rPr>
        <w:t>Implementation and Challenges</w:t>
      </w:r>
    </w:p>
    <w:p w14:paraId="30D03787" w14:textId="77777777" w:rsidR="00E6687F" w:rsidRPr="00E6687F" w:rsidRDefault="00E6687F" w:rsidP="00E6687F">
      <w:pPr>
        <w:spacing w:after="0" w:line="240" w:lineRule="auto"/>
        <w:jc w:val="both"/>
        <w:rPr>
          <w:rFonts w:ascii="Tahoma" w:eastAsia="Calibri" w:hAnsi="Tahoma" w:cs="Tahoma"/>
          <w:color w:val="000000" w:themeColor="text1"/>
          <w:sz w:val="24"/>
          <w:szCs w:val="24"/>
        </w:rPr>
      </w:pPr>
      <w:hyperlink r:id="rId14" w:tgtFrame="_blank" w:history="1">
        <w:r w:rsidRPr="00E6687F">
          <w:rPr>
            <w:rStyle w:val="Hyperlink"/>
            <w:rFonts w:ascii="Tahoma" w:eastAsia="Calibri" w:hAnsi="Tahoma" w:cs="Tahoma"/>
            <w:sz w:val="24"/>
            <w:szCs w:val="24"/>
            <w:u w:val="none"/>
          </w:rPr>
          <w:t>The implementation of INTs involves significant changes in how health and social care services are delivered. This includes fostering a culture of collaboration among different organizations and ensuring that funding and resources are aligned to support integrated care models. Challenges may arise from existing silos in service delivery and the need for effective data sharing among partners. </w:t>
        </w:r>
      </w:hyperlink>
    </w:p>
    <w:p w14:paraId="51AF91B4" w14:textId="77777777" w:rsidR="00E6687F" w:rsidRPr="00E6687F" w:rsidRDefault="00E6687F" w:rsidP="00E6687F">
      <w:pPr>
        <w:spacing w:after="0" w:line="240" w:lineRule="auto"/>
        <w:jc w:val="both"/>
        <w:rPr>
          <w:rFonts w:ascii="Tahoma" w:eastAsia="Calibri" w:hAnsi="Tahoma" w:cs="Tahoma"/>
          <w:b/>
          <w:bCs/>
          <w:color w:val="000000" w:themeColor="text1"/>
          <w:sz w:val="24"/>
          <w:szCs w:val="24"/>
        </w:rPr>
      </w:pPr>
    </w:p>
    <w:p w14:paraId="62EBC114" w14:textId="0B017343" w:rsidR="00E6687F" w:rsidRPr="00E6687F" w:rsidRDefault="00E6687F" w:rsidP="00E6687F">
      <w:pPr>
        <w:spacing w:after="0" w:line="24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Conclusion</w:t>
      </w:r>
    </w:p>
    <w:p w14:paraId="095AFB21" w14:textId="77777777" w:rsidR="00E6687F" w:rsidRPr="00E6687F" w:rsidRDefault="00E6687F" w:rsidP="00E6687F">
      <w:pPr>
        <w:spacing w:after="0" w:line="240" w:lineRule="auto"/>
        <w:jc w:val="both"/>
        <w:rPr>
          <w:rFonts w:ascii="Tahoma" w:eastAsia="Calibri" w:hAnsi="Tahoma" w:cs="Tahoma"/>
          <w:color w:val="000000" w:themeColor="text1"/>
          <w:sz w:val="24"/>
          <w:szCs w:val="24"/>
        </w:rPr>
      </w:pPr>
      <w:r w:rsidRPr="00E6687F">
        <w:rPr>
          <w:rFonts w:ascii="Tahoma" w:eastAsia="Calibri" w:hAnsi="Tahoma" w:cs="Tahoma"/>
          <w:color w:val="000000" w:themeColor="text1"/>
          <w:sz w:val="24"/>
          <w:szCs w:val="24"/>
        </w:rPr>
        <w:t>Integrated Neighbourhood Teams represent a shift towards more integrated and community-focused healthcare within the NHS. By working collaboratively across various sectors, INTs aim to improve health outcomes, enhance patient experiences, and address health inequalities in local populations. As these teams continue to develop, they are expected to play a crucial role in the future of health and social care delivery in the UK.</w:t>
      </w:r>
    </w:p>
    <w:p w14:paraId="4F6E56F1" w14:textId="77777777" w:rsidR="00E6687F" w:rsidRPr="00E6687F" w:rsidRDefault="00E6687F" w:rsidP="00E6687F">
      <w:pPr>
        <w:spacing w:after="0" w:line="480" w:lineRule="auto"/>
        <w:jc w:val="both"/>
        <w:rPr>
          <w:rFonts w:ascii="Tahoma" w:eastAsia="Calibri" w:hAnsi="Tahoma" w:cs="Tahoma"/>
          <w:b/>
          <w:bCs/>
          <w:color w:val="000000" w:themeColor="text1"/>
          <w:sz w:val="24"/>
          <w:szCs w:val="24"/>
        </w:rPr>
      </w:pPr>
    </w:p>
    <w:p w14:paraId="5E5787A5" w14:textId="196EEC5C" w:rsidR="00F35A89" w:rsidRPr="00E6687F" w:rsidRDefault="7C7EC4EB" w:rsidP="00E6687F">
      <w:pPr>
        <w:spacing w:after="0" w:line="480" w:lineRule="auto"/>
        <w:jc w:val="both"/>
        <w:rPr>
          <w:rFonts w:ascii="Tahoma" w:eastAsia="Calibri" w:hAnsi="Tahoma" w:cs="Tahoma"/>
          <w:b/>
          <w:bCs/>
          <w:color w:val="000000" w:themeColor="text1"/>
          <w:sz w:val="24"/>
          <w:szCs w:val="24"/>
        </w:rPr>
      </w:pPr>
      <w:r w:rsidRPr="00E6687F">
        <w:rPr>
          <w:rFonts w:ascii="Tahoma" w:eastAsia="Calibri" w:hAnsi="Tahoma" w:cs="Tahoma"/>
          <w:b/>
          <w:bCs/>
          <w:color w:val="000000" w:themeColor="text1"/>
          <w:sz w:val="24"/>
          <w:szCs w:val="24"/>
        </w:rPr>
        <w:t>Next meeting</w:t>
      </w:r>
      <w:r w:rsidR="5C0B9EF5" w:rsidRPr="00E6687F">
        <w:rPr>
          <w:rFonts w:ascii="Tahoma" w:eastAsia="Calibri" w:hAnsi="Tahoma" w:cs="Tahoma"/>
          <w:b/>
          <w:bCs/>
          <w:color w:val="000000" w:themeColor="text1"/>
          <w:sz w:val="24"/>
          <w:szCs w:val="24"/>
        </w:rPr>
        <w:t xml:space="preserve"> </w:t>
      </w:r>
      <w:r w:rsidRPr="00E6687F">
        <w:rPr>
          <w:rFonts w:ascii="Tahoma" w:eastAsia="Calibri" w:hAnsi="Tahoma" w:cs="Tahoma"/>
          <w:b/>
          <w:bCs/>
          <w:color w:val="000000" w:themeColor="text1"/>
          <w:sz w:val="24"/>
          <w:szCs w:val="24"/>
        </w:rPr>
        <w:t xml:space="preserve">will be on </w:t>
      </w:r>
      <w:r w:rsidR="00111DA6" w:rsidRPr="00E6687F">
        <w:rPr>
          <w:rFonts w:ascii="Tahoma" w:eastAsia="Calibri" w:hAnsi="Tahoma" w:cs="Tahoma"/>
          <w:b/>
          <w:bCs/>
          <w:color w:val="000000" w:themeColor="text1"/>
          <w:sz w:val="24"/>
          <w:szCs w:val="24"/>
        </w:rPr>
        <w:t xml:space="preserve">Wednesday </w:t>
      </w:r>
      <w:r w:rsidR="00EF5EF7" w:rsidRPr="00E6687F">
        <w:rPr>
          <w:rFonts w:ascii="Tahoma" w:eastAsia="Calibri" w:hAnsi="Tahoma" w:cs="Tahoma"/>
          <w:b/>
          <w:bCs/>
          <w:color w:val="000000" w:themeColor="text1"/>
          <w:sz w:val="24"/>
          <w:szCs w:val="24"/>
        </w:rPr>
        <w:t>19</w:t>
      </w:r>
      <w:r w:rsidR="00EF5EF7" w:rsidRPr="00E6687F">
        <w:rPr>
          <w:rFonts w:ascii="Tahoma" w:eastAsia="Calibri" w:hAnsi="Tahoma" w:cs="Tahoma"/>
          <w:b/>
          <w:bCs/>
          <w:color w:val="000000" w:themeColor="text1"/>
          <w:sz w:val="24"/>
          <w:szCs w:val="24"/>
          <w:vertAlign w:val="superscript"/>
        </w:rPr>
        <w:t>th</w:t>
      </w:r>
      <w:r w:rsidR="00773A34" w:rsidRPr="00E6687F">
        <w:rPr>
          <w:rFonts w:ascii="Tahoma" w:eastAsia="Calibri" w:hAnsi="Tahoma" w:cs="Tahoma"/>
          <w:b/>
          <w:bCs/>
          <w:color w:val="000000" w:themeColor="text1"/>
          <w:sz w:val="24"/>
          <w:szCs w:val="24"/>
        </w:rPr>
        <w:t xml:space="preserve"> November</w:t>
      </w:r>
      <w:r w:rsidR="007C59D6" w:rsidRPr="00E6687F">
        <w:rPr>
          <w:rFonts w:ascii="Tahoma" w:eastAsia="Calibri" w:hAnsi="Tahoma" w:cs="Tahoma"/>
          <w:b/>
          <w:bCs/>
          <w:color w:val="000000" w:themeColor="text1"/>
          <w:sz w:val="24"/>
          <w:szCs w:val="24"/>
        </w:rPr>
        <w:t xml:space="preserve"> 202</w:t>
      </w:r>
      <w:r w:rsidR="0062107E" w:rsidRPr="00E6687F">
        <w:rPr>
          <w:rFonts w:ascii="Tahoma" w:eastAsia="Calibri" w:hAnsi="Tahoma" w:cs="Tahoma"/>
          <w:b/>
          <w:bCs/>
          <w:color w:val="000000" w:themeColor="text1"/>
          <w:sz w:val="24"/>
          <w:szCs w:val="24"/>
        </w:rPr>
        <w:t>5</w:t>
      </w:r>
      <w:r w:rsidR="007C59D6" w:rsidRPr="00E6687F">
        <w:rPr>
          <w:rFonts w:ascii="Tahoma" w:eastAsia="Calibri" w:hAnsi="Tahoma" w:cs="Tahoma"/>
          <w:b/>
          <w:bCs/>
          <w:color w:val="000000" w:themeColor="text1"/>
          <w:sz w:val="24"/>
          <w:szCs w:val="24"/>
        </w:rPr>
        <w:t xml:space="preserve"> </w:t>
      </w:r>
      <w:r w:rsidRPr="00E6687F">
        <w:rPr>
          <w:rFonts w:ascii="Tahoma" w:eastAsia="Calibri" w:hAnsi="Tahoma" w:cs="Tahoma"/>
          <w:b/>
          <w:bCs/>
          <w:color w:val="000000" w:themeColor="text1"/>
          <w:sz w:val="24"/>
          <w:szCs w:val="24"/>
        </w:rPr>
        <w:t>at 2.</w:t>
      </w:r>
      <w:r w:rsidR="17B0C256" w:rsidRPr="00E6687F">
        <w:rPr>
          <w:rFonts w:ascii="Tahoma" w:eastAsia="Calibri" w:hAnsi="Tahoma" w:cs="Tahoma"/>
          <w:b/>
          <w:bCs/>
          <w:color w:val="000000" w:themeColor="text1"/>
          <w:sz w:val="24"/>
          <w:szCs w:val="24"/>
        </w:rPr>
        <w:t>3</w:t>
      </w:r>
      <w:r w:rsidRPr="00E6687F">
        <w:rPr>
          <w:rFonts w:ascii="Tahoma" w:eastAsia="Calibri" w:hAnsi="Tahoma" w:cs="Tahoma"/>
          <w:b/>
          <w:bCs/>
          <w:color w:val="000000" w:themeColor="text1"/>
          <w:sz w:val="24"/>
          <w:szCs w:val="24"/>
        </w:rPr>
        <w:t>0pm.</w:t>
      </w:r>
    </w:p>
    <w:sectPr w:rsidR="00F35A89" w:rsidRPr="00E6687F" w:rsidSect="00E6687F">
      <w:pgSz w:w="11906" w:h="16838" w:code="9"/>
      <w:pgMar w:top="709" w:right="851"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A971"/>
    <w:multiLevelType w:val="hybridMultilevel"/>
    <w:tmpl w:val="0180CD84"/>
    <w:lvl w:ilvl="0" w:tplc="CBF6109A">
      <w:start w:val="3"/>
      <w:numFmt w:val="decimal"/>
      <w:lvlText w:val="%1)"/>
      <w:lvlJc w:val="left"/>
      <w:pPr>
        <w:ind w:left="720" w:hanging="360"/>
      </w:pPr>
    </w:lvl>
    <w:lvl w:ilvl="1" w:tplc="68200E0E">
      <w:start w:val="1"/>
      <w:numFmt w:val="lowerLetter"/>
      <w:lvlText w:val="%2."/>
      <w:lvlJc w:val="left"/>
      <w:pPr>
        <w:ind w:left="1440" w:hanging="360"/>
      </w:pPr>
    </w:lvl>
    <w:lvl w:ilvl="2" w:tplc="89E6B464">
      <w:start w:val="1"/>
      <w:numFmt w:val="lowerRoman"/>
      <w:lvlText w:val="%3."/>
      <w:lvlJc w:val="right"/>
      <w:pPr>
        <w:ind w:left="2160" w:hanging="180"/>
      </w:pPr>
    </w:lvl>
    <w:lvl w:ilvl="3" w:tplc="044A0D14">
      <w:start w:val="1"/>
      <w:numFmt w:val="decimal"/>
      <w:lvlText w:val="%4."/>
      <w:lvlJc w:val="left"/>
      <w:pPr>
        <w:ind w:left="2880" w:hanging="360"/>
      </w:pPr>
    </w:lvl>
    <w:lvl w:ilvl="4" w:tplc="1144CDFA">
      <w:start w:val="1"/>
      <w:numFmt w:val="lowerLetter"/>
      <w:lvlText w:val="%5."/>
      <w:lvlJc w:val="left"/>
      <w:pPr>
        <w:ind w:left="3600" w:hanging="360"/>
      </w:pPr>
    </w:lvl>
    <w:lvl w:ilvl="5" w:tplc="A26C9AC0">
      <w:start w:val="1"/>
      <w:numFmt w:val="lowerRoman"/>
      <w:lvlText w:val="%6."/>
      <w:lvlJc w:val="right"/>
      <w:pPr>
        <w:ind w:left="4320" w:hanging="180"/>
      </w:pPr>
    </w:lvl>
    <w:lvl w:ilvl="6" w:tplc="2B1659CC">
      <w:start w:val="1"/>
      <w:numFmt w:val="decimal"/>
      <w:lvlText w:val="%7."/>
      <w:lvlJc w:val="left"/>
      <w:pPr>
        <w:ind w:left="5040" w:hanging="360"/>
      </w:pPr>
    </w:lvl>
    <w:lvl w:ilvl="7" w:tplc="427E41D6">
      <w:start w:val="1"/>
      <w:numFmt w:val="lowerLetter"/>
      <w:lvlText w:val="%8."/>
      <w:lvlJc w:val="left"/>
      <w:pPr>
        <w:ind w:left="5760" w:hanging="360"/>
      </w:pPr>
    </w:lvl>
    <w:lvl w:ilvl="8" w:tplc="FE7C5FD6">
      <w:start w:val="1"/>
      <w:numFmt w:val="lowerRoman"/>
      <w:lvlText w:val="%9."/>
      <w:lvlJc w:val="right"/>
      <w:pPr>
        <w:ind w:left="6480" w:hanging="180"/>
      </w:pPr>
    </w:lvl>
  </w:abstractNum>
  <w:abstractNum w:abstractNumId="1" w15:restartNumberingAfterBreak="0">
    <w:nsid w:val="03F225A3"/>
    <w:multiLevelType w:val="hybridMultilevel"/>
    <w:tmpl w:val="ABA0BA50"/>
    <w:lvl w:ilvl="0" w:tplc="34C496CC">
      <w:start w:val="6"/>
      <w:numFmt w:val="decimal"/>
      <w:lvlText w:val="%1)"/>
      <w:lvlJc w:val="left"/>
      <w:pPr>
        <w:ind w:left="720" w:hanging="360"/>
      </w:pPr>
    </w:lvl>
    <w:lvl w:ilvl="1" w:tplc="A4AA98AE">
      <w:start w:val="1"/>
      <w:numFmt w:val="lowerLetter"/>
      <w:lvlText w:val="%2."/>
      <w:lvlJc w:val="left"/>
      <w:pPr>
        <w:ind w:left="1440" w:hanging="360"/>
      </w:pPr>
    </w:lvl>
    <w:lvl w:ilvl="2" w:tplc="E4C27C0E">
      <w:start w:val="1"/>
      <w:numFmt w:val="lowerRoman"/>
      <w:lvlText w:val="%3."/>
      <w:lvlJc w:val="right"/>
      <w:pPr>
        <w:ind w:left="2160" w:hanging="180"/>
      </w:pPr>
    </w:lvl>
    <w:lvl w:ilvl="3" w:tplc="9FE4918A">
      <w:start w:val="1"/>
      <w:numFmt w:val="decimal"/>
      <w:lvlText w:val="%4."/>
      <w:lvlJc w:val="left"/>
      <w:pPr>
        <w:ind w:left="2880" w:hanging="360"/>
      </w:pPr>
    </w:lvl>
    <w:lvl w:ilvl="4" w:tplc="DD824B78">
      <w:start w:val="1"/>
      <w:numFmt w:val="lowerLetter"/>
      <w:lvlText w:val="%5."/>
      <w:lvlJc w:val="left"/>
      <w:pPr>
        <w:ind w:left="3600" w:hanging="360"/>
      </w:pPr>
    </w:lvl>
    <w:lvl w:ilvl="5" w:tplc="B55E80CC">
      <w:start w:val="1"/>
      <w:numFmt w:val="lowerRoman"/>
      <w:lvlText w:val="%6."/>
      <w:lvlJc w:val="right"/>
      <w:pPr>
        <w:ind w:left="4320" w:hanging="180"/>
      </w:pPr>
    </w:lvl>
    <w:lvl w:ilvl="6" w:tplc="960CF4C4">
      <w:start w:val="1"/>
      <w:numFmt w:val="decimal"/>
      <w:lvlText w:val="%7."/>
      <w:lvlJc w:val="left"/>
      <w:pPr>
        <w:ind w:left="5040" w:hanging="360"/>
      </w:pPr>
    </w:lvl>
    <w:lvl w:ilvl="7" w:tplc="91EC6F06">
      <w:start w:val="1"/>
      <w:numFmt w:val="lowerLetter"/>
      <w:lvlText w:val="%8."/>
      <w:lvlJc w:val="left"/>
      <w:pPr>
        <w:ind w:left="5760" w:hanging="360"/>
      </w:pPr>
    </w:lvl>
    <w:lvl w:ilvl="8" w:tplc="9E048084">
      <w:start w:val="1"/>
      <w:numFmt w:val="lowerRoman"/>
      <w:lvlText w:val="%9."/>
      <w:lvlJc w:val="right"/>
      <w:pPr>
        <w:ind w:left="6480" w:hanging="180"/>
      </w:pPr>
    </w:lvl>
  </w:abstractNum>
  <w:abstractNum w:abstractNumId="2" w15:restartNumberingAfterBreak="0">
    <w:nsid w:val="0C322141"/>
    <w:multiLevelType w:val="hybridMultilevel"/>
    <w:tmpl w:val="ECEA50E8"/>
    <w:lvl w:ilvl="0" w:tplc="5024C4B0">
      <w:start w:val="2"/>
      <w:numFmt w:val="decimal"/>
      <w:lvlText w:val="%1)"/>
      <w:lvlJc w:val="left"/>
      <w:pPr>
        <w:ind w:left="1080" w:hanging="360"/>
      </w:pPr>
    </w:lvl>
    <w:lvl w:ilvl="1" w:tplc="0D4ECD74">
      <w:start w:val="1"/>
      <w:numFmt w:val="lowerLetter"/>
      <w:lvlText w:val="%2."/>
      <w:lvlJc w:val="left"/>
      <w:pPr>
        <w:ind w:left="1440" w:hanging="360"/>
      </w:pPr>
    </w:lvl>
    <w:lvl w:ilvl="2" w:tplc="981AA74A">
      <w:start w:val="1"/>
      <w:numFmt w:val="lowerRoman"/>
      <w:lvlText w:val="%3."/>
      <w:lvlJc w:val="right"/>
      <w:pPr>
        <w:ind w:left="2160" w:hanging="180"/>
      </w:pPr>
    </w:lvl>
    <w:lvl w:ilvl="3" w:tplc="5F629FC8">
      <w:start w:val="1"/>
      <w:numFmt w:val="decimal"/>
      <w:lvlText w:val="%4."/>
      <w:lvlJc w:val="left"/>
      <w:pPr>
        <w:ind w:left="2880" w:hanging="360"/>
      </w:pPr>
    </w:lvl>
    <w:lvl w:ilvl="4" w:tplc="5776DAB6">
      <w:start w:val="1"/>
      <w:numFmt w:val="lowerLetter"/>
      <w:lvlText w:val="%5."/>
      <w:lvlJc w:val="left"/>
      <w:pPr>
        <w:ind w:left="3600" w:hanging="360"/>
      </w:pPr>
    </w:lvl>
    <w:lvl w:ilvl="5" w:tplc="396A1442">
      <w:start w:val="1"/>
      <w:numFmt w:val="lowerRoman"/>
      <w:lvlText w:val="%6."/>
      <w:lvlJc w:val="right"/>
      <w:pPr>
        <w:ind w:left="4320" w:hanging="180"/>
      </w:pPr>
    </w:lvl>
    <w:lvl w:ilvl="6" w:tplc="A8206B44">
      <w:start w:val="1"/>
      <w:numFmt w:val="decimal"/>
      <w:lvlText w:val="%7."/>
      <w:lvlJc w:val="left"/>
      <w:pPr>
        <w:ind w:left="5040" w:hanging="360"/>
      </w:pPr>
    </w:lvl>
    <w:lvl w:ilvl="7" w:tplc="70C4861E">
      <w:start w:val="1"/>
      <w:numFmt w:val="lowerLetter"/>
      <w:lvlText w:val="%8."/>
      <w:lvlJc w:val="left"/>
      <w:pPr>
        <w:ind w:left="5760" w:hanging="360"/>
      </w:pPr>
    </w:lvl>
    <w:lvl w:ilvl="8" w:tplc="9EF498AC">
      <w:start w:val="1"/>
      <w:numFmt w:val="lowerRoman"/>
      <w:lvlText w:val="%9."/>
      <w:lvlJc w:val="right"/>
      <w:pPr>
        <w:ind w:left="6480" w:hanging="180"/>
      </w:pPr>
    </w:lvl>
  </w:abstractNum>
  <w:abstractNum w:abstractNumId="3" w15:restartNumberingAfterBreak="0">
    <w:nsid w:val="0CCBBEE9"/>
    <w:multiLevelType w:val="hybridMultilevel"/>
    <w:tmpl w:val="0E88C0DE"/>
    <w:lvl w:ilvl="0" w:tplc="A7D65414">
      <w:start w:val="5"/>
      <w:numFmt w:val="decimal"/>
      <w:lvlText w:val="%1)"/>
      <w:lvlJc w:val="left"/>
      <w:pPr>
        <w:ind w:left="720" w:hanging="360"/>
      </w:pPr>
    </w:lvl>
    <w:lvl w:ilvl="1" w:tplc="E79C04F2">
      <w:start w:val="1"/>
      <w:numFmt w:val="lowerLetter"/>
      <w:lvlText w:val="%2."/>
      <w:lvlJc w:val="left"/>
      <w:pPr>
        <w:ind w:left="1440" w:hanging="360"/>
      </w:pPr>
    </w:lvl>
    <w:lvl w:ilvl="2" w:tplc="140C8D26">
      <w:start w:val="1"/>
      <w:numFmt w:val="lowerRoman"/>
      <w:lvlText w:val="%3."/>
      <w:lvlJc w:val="right"/>
      <w:pPr>
        <w:ind w:left="2160" w:hanging="180"/>
      </w:pPr>
    </w:lvl>
    <w:lvl w:ilvl="3" w:tplc="8A94B756">
      <w:start w:val="1"/>
      <w:numFmt w:val="decimal"/>
      <w:lvlText w:val="%4."/>
      <w:lvlJc w:val="left"/>
      <w:pPr>
        <w:ind w:left="2880" w:hanging="360"/>
      </w:pPr>
    </w:lvl>
    <w:lvl w:ilvl="4" w:tplc="F09E62E0">
      <w:start w:val="1"/>
      <w:numFmt w:val="lowerLetter"/>
      <w:lvlText w:val="%5."/>
      <w:lvlJc w:val="left"/>
      <w:pPr>
        <w:ind w:left="3600" w:hanging="360"/>
      </w:pPr>
    </w:lvl>
    <w:lvl w:ilvl="5" w:tplc="BF2EFBD4">
      <w:start w:val="1"/>
      <w:numFmt w:val="lowerRoman"/>
      <w:lvlText w:val="%6."/>
      <w:lvlJc w:val="right"/>
      <w:pPr>
        <w:ind w:left="4320" w:hanging="180"/>
      </w:pPr>
    </w:lvl>
    <w:lvl w:ilvl="6" w:tplc="BEF4332C">
      <w:start w:val="1"/>
      <w:numFmt w:val="decimal"/>
      <w:lvlText w:val="%7."/>
      <w:lvlJc w:val="left"/>
      <w:pPr>
        <w:ind w:left="5040" w:hanging="360"/>
      </w:pPr>
    </w:lvl>
    <w:lvl w:ilvl="7" w:tplc="97FC4E1C">
      <w:start w:val="1"/>
      <w:numFmt w:val="lowerLetter"/>
      <w:lvlText w:val="%8."/>
      <w:lvlJc w:val="left"/>
      <w:pPr>
        <w:ind w:left="5760" w:hanging="360"/>
      </w:pPr>
    </w:lvl>
    <w:lvl w:ilvl="8" w:tplc="FC38B9BE">
      <w:start w:val="1"/>
      <w:numFmt w:val="lowerRoman"/>
      <w:lvlText w:val="%9."/>
      <w:lvlJc w:val="right"/>
      <w:pPr>
        <w:ind w:left="6480" w:hanging="180"/>
      </w:pPr>
    </w:lvl>
  </w:abstractNum>
  <w:abstractNum w:abstractNumId="4" w15:restartNumberingAfterBreak="0">
    <w:nsid w:val="0D4322A1"/>
    <w:multiLevelType w:val="hybridMultilevel"/>
    <w:tmpl w:val="3BB869F4"/>
    <w:lvl w:ilvl="0" w:tplc="2864E2E4">
      <w:start w:val="1"/>
      <w:numFmt w:val="decimal"/>
      <w:lvlText w:val="%1)"/>
      <w:lvlJc w:val="left"/>
      <w:pPr>
        <w:ind w:left="720" w:hanging="360"/>
      </w:pPr>
    </w:lvl>
    <w:lvl w:ilvl="1" w:tplc="DEBA3396">
      <w:start w:val="1"/>
      <w:numFmt w:val="lowerLetter"/>
      <w:lvlText w:val="%2."/>
      <w:lvlJc w:val="left"/>
      <w:pPr>
        <w:ind w:left="1440" w:hanging="360"/>
      </w:pPr>
    </w:lvl>
    <w:lvl w:ilvl="2" w:tplc="4EB8486E">
      <w:start w:val="1"/>
      <w:numFmt w:val="lowerRoman"/>
      <w:lvlText w:val="%3."/>
      <w:lvlJc w:val="right"/>
      <w:pPr>
        <w:ind w:left="2160" w:hanging="180"/>
      </w:pPr>
    </w:lvl>
    <w:lvl w:ilvl="3" w:tplc="25825C4A">
      <w:start w:val="1"/>
      <w:numFmt w:val="decimal"/>
      <w:lvlText w:val="%4."/>
      <w:lvlJc w:val="left"/>
      <w:pPr>
        <w:ind w:left="2880" w:hanging="360"/>
      </w:pPr>
    </w:lvl>
    <w:lvl w:ilvl="4" w:tplc="D58866B2">
      <w:start w:val="1"/>
      <w:numFmt w:val="lowerLetter"/>
      <w:lvlText w:val="%5."/>
      <w:lvlJc w:val="left"/>
      <w:pPr>
        <w:ind w:left="3600" w:hanging="360"/>
      </w:pPr>
    </w:lvl>
    <w:lvl w:ilvl="5" w:tplc="44F013A6">
      <w:start w:val="1"/>
      <w:numFmt w:val="lowerRoman"/>
      <w:lvlText w:val="%6."/>
      <w:lvlJc w:val="right"/>
      <w:pPr>
        <w:ind w:left="4320" w:hanging="180"/>
      </w:pPr>
    </w:lvl>
    <w:lvl w:ilvl="6" w:tplc="0592249E">
      <w:start w:val="1"/>
      <w:numFmt w:val="decimal"/>
      <w:lvlText w:val="%7."/>
      <w:lvlJc w:val="left"/>
      <w:pPr>
        <w:ind w:left="5040" w:hanging="360"/>
      </w:pPr>
    </w:lvl>
    <w:lvl w:ilvl="7" w:tplc="37BA6612">
      <w:start w:val="1"/>
      <w:numFmt w:val="lowerLetter"/>
      <w:lvlText w:val="%8."/>
      <w:lvlJc w:val="left"/>
      <w:pPr>
        <w:ind w:left="5760" w:hanging="360"/>
      </w:pPr>
    </w:lvl>
    <w:lvl w:ilvl="8" w:tplc="600E6008">
      <w:start w:val="1"/>
      <w:numFmt w:val="lowerRoman"/>
      <w:lvlText w:val="%9."/>
      <w:lvlJc w:val="right"/>
      <w:pPr>
        <w:ind w:left="6480" w:hanging="180"/>
      </w:pPr>
    </w:lvl>
  </w:abstractNum>
  <w:abstractNum w:abstractNumId="5" w15:restartNumberingAfterBreak="0">
    <w:nsid w:val="13A00282"/>
    <w:multiLevelType w:val="multilevel"/>
    <w:tmpl w:val="DC78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F5A89"/>
    <w:multiLevelType w:val="hybridMultilevel"/>
    <w:tmpl w:val="6A721948"/>
    <w:lvl w:ilvl="0" w:tplc="300EF388">
      <w:start w:val="4"/>
      <w:numFmt w:val="decimal"/>
      <w:lvlText w:val="%1)"/>
      <w:lvlJc w:val="left"/>
      <w:pPr>
        <w:ind w:left="720" w:hanging="360"/>
      </w:pPr>
    </w:lvl>
    <w:lvl w:ilvl="1" w:tplc="6666B474">
      <w:start w:val="1"/>
      <w:numFmt w:val="lowerLetter"/>
      <w:lvlText w:val="%2."/>
      <w:lvlJc w:val="left"/>
      <w:pPr>
        <w:ind w:left="1440" w:hanging="360"/>
      </w:pPr>
    </w:lvl>
    <w:lvl w:ilvl="2" w:tplc="4A3A0A8A">
      <w:start w:val="1"/>
      <w:numFmt w:val="lowerRoman"/>
      <w:lvlText w:val="%3."/>
      <w:lvlJc w:val="right"/>
      <w:pPr>
        <w:ind w:left="2160" w:hanging="180"/>
      </w:pPr>
    </w:lvl>
    <w:lvl w:ilvl="3" w:tplc="B6B8632C">
      <w:start w:val="1"/>
      <w:numFmt w:val="decimal"/>
      <w:lvlText w:val="%4."/>
      <w:lvlJc w:val="left"/>
      <w:pPr>
        <w:ind w:left="2880" w:hanging="360"/>
      </w:pPr>
    </w:lvl>
    <w:lvl w:ilvl="4" w:tplc="E506A11E">
      <w:start w:val="1"/>
      <w:numFmt w:val="lowerLetter"/>
      <w:lvlText w:val="%5."/>
      <w:lvlJc w:val="left"/>
      <w:pPr>
        <w:ind w:left="3600" w:hanging="360"/>
      </w:pPr>
    </w:lvl>
    <w:lvl w:ilvl="5" w:tplc="6A3CEB02">
      <w:start w:val="1"/>
      <w:numFmt w:val="lowerRoman"/>
      <w:lvlText w:val="%6."/>
      <w:lvlJc w:val="right"/>
      <w:pPr>
        <w:ind w:left="4320" w:hanging="180"/>
      </w:pPr>
    </w:lvl>
    <w:lvl w:ilvl="6" w:tplc="3E2EBB36">
      <w:start w:val="1"/>
      <w:numFmt w:val="decimal"/>
      <w:lvlText w:val="%7."/>
      <w:lvlJc w:val="left"/>
      <w:pPr>
        <w:ind w:left="5040" w:hanging="360"/>
      </w:pPr>
    </w:lvl>
    <w:lvl w:ilvl="7" w:tplc="9ECEC90A">
      <w:start w:val="1"/>
      <w:numFmt w:val="lowerLetter"/>
      <w:lvlText w:val="%8."/>
      <w:lvlJc w:val="left"/>
      <w:pPr>
        <w:ind w:left="5760" w:hanging="360"/>
      </w:pPr>
    </w:lvl>
    <w:lvl w:ilvl="8" w:tplc="230AB8C6">
      <w:start w:val="1"/>
      <w:numFmt w:val="lowerRoman"/>
      <w:lvlText w:val="%9."/>
      <w:lvlJc w:val="right"/>
      <w:pPr>
        <w:ind w:left="6480" w:hanging="180"/>
      </w:pPr>
    </w:lvl>
  </w:abstractNum>
  <w:abstractNum w:abstractNumId="7" w15:restartNumberingAfterBreak="0">
    <w:nsid w:val="322EAACC"/>
    <w:multiLevelType w:val="hybridMultilevel"/>
    <w:tmpl w:val="9D8227AE"/>
    <w:lvl w:ilvl="0" w:tplc="89A27208">
      <w:start w:val="1"/>
      <w:numFmt w:val="decimal"/>
      <w:lvlText w:val="%1)"/>
      <w:lvlJc w:val="left"/>
      <w:pPr>
        <w:ind w:left="1080" w:hanging="360"/>
      </w:pPr>
    </w:lvl>
    <w:lvl w:ilvl="1" w:tplc="2C622128">
      <w:start w:val="1"/>
      <w:numFmt w:val="lowerLetter"/>
      <w:lvlText w:val="%2."/>
      <w:lvlJc w:val="left"/>
      <w:pPr>
        <w:ind w:left="1440" w:hanging="360"/>
      </w:pPr>
    </w:lvl>
    <w:lvl w:ilvl="2" w:tplc="522852CE">
      <w:start w:val="1"/>
      <w:numFmt w:val="lowerRoman"/>
      <w:lvlText w:val="%3."/>
      <w:lvlJc w:val="right"/>
      <w:pPr>
        <w:ind w:left="2160" w:hanging="180"/>
      </w:pPr>
    </w:lvl>
    <w:lvl w:ilvl="3" w:tplc="1A744F52">
      <w:start w:val="1"/>
      <w:numFmt w:val="decimal"/>
      <w:lvlText w:val="%4."/>
      <w:lvlJc w:val="left"/>
      <w:pPr>
        <w:ind w:left="2880" w:hanging="360"/>
      </w:pPr>
    </w:lvl>
    <w:lvl w:ilvl="4" w:tplc="5D34FCA6">
      <w:start w:val="1"/>
      <w:numFmt w:val="lowerLetter"/>
      <w:lvlText w:val="%5."/>
      <w:lvlJc w:val="left"/>
      <w:pPr>
        <w:ind w:left="3600" w:hanging="360"/>
      </w:pPr>
    </w:lvl>
    <w:lvl w:ilvl="5" w:tplc="0A8E65FC">
      <w:start w:val="1"/>
      <w:numFmt w:val="lowerRoman"/>
      <w:lvlText w:val="%6."/>
      <w:lvlJc w:val="right"/>
      <w:pPr>
        <w:ind w:left="4320" w:hanging="180"/>
      </w:pPr>
    </w:lvl>
    <w:lvl w:ilvl="6" w:tplc="CA5EF2C8">
      <w:start w:val="1"/>
      <w:numFmt w:val="decimal"/>
      <w:lvlText w:val="%7."/>
      <w:lvlJc w:val="left"/>
      <w:pPr>
        <w:ind w:left="5040" w:hanging="360"/>
      </w:pPr>
    </w:lvl>
    <w:lvl w:ilvl="7" w:tplc="97BA698C">
      <w:start w:val="1"/>
      <w:numFmt w:val="lowerLetter"/>
      <w:lvlText w:val="%8."/>
      <w:lvlJc w:val="left"/>
      <w:pPr>
        <w:ind w:left="5760" w:hanging="360"/>
      </w:pPr>
    </w:lvl>
    <w:lvl w:ilvl="8" w:tplc="9A72AE7C">
      <w:start w:val="1"/>
      <w:numFmt w:val="lowerRoman"/>
      <w:lvlText w:val="%9."/>
      <w:lvlJc w:val="right"/>
      <w:pPr>
        <w:ind w:left="6480" w:hanging="180"/>
      </w:pPr>
    </w:lvl>
  </w:abstractNum>
  <w:abstractNum w:abstractNumId="8" w15:restartNumberingAfterBreak="0">
    <w:nsid w:val="32744F87"/>
    <w:multiLevelType w:val="hybridMultilevel"/>
    <w:tmpl w:val="41502706"/>
    <w:lvl w:ilvl="0" w:tplc="55561B64">
      <w:start w:val="1"/>
      <w:numFmt w:val="decimal"/>
      <w:lvlText w:val="%1."/>
      <w:lvlJc w:val="left"/>
      <w:pPr>
        <w:ind w:left="121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4571C1"/>
    <w:multiLevelType w:val="hybridMultilevel"/>
    <w:tmpl w:val="6E38F8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9B5560"/>
    <w:multiLevelType w:val="hybridMultilevel"/>
    <w:tmpl w:val="0E5C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DDA44"/>
    <w:multiLevelType w:val="hybridMultilevel"/>
    <w:tmpl w:val="E606F04A"/>
    <w:lvl w:ilvl="0" w:tplc="E0525B56">
      <w:start w:val="2"/>
      <w:numFmt w:val="decimal"/>
      <w:lvlText w:val="%1)"/>
      <w:lvlJc w:val="left"/>
      <w:pPr>
        <w:ind w:left="720" w:hanging="360"/>
      </w:pPr>
    </w:lvl>
    <w:lvl w:ilvl="1" w:tplc="66265764">
      <w:start w:val="1"/>
      <w:numFmt w:val="lowerLetter"/>
      <w:lvlText w:val="%2."/>
      <w:lvlJc w:val="left"/>
      <w:pPr>
        <w:ind w:left="1440" w:hanging="360"/>
      </w:pPr>
    </w:lvl>
    <w:lvl w:ilvl="2" w:tplc="1F9613D2">
      <w:start w:val="1"/>
      <w:numFmt w:val="lowerRoman"/>
      <w:lvlText w:val="%3."/>
      <w:lvlJc w:val="right"/>
      <w:pPr>
        <w:ind w:left="2160" w:hanging="180"/>
      </w:pPr>
    </w:lvl>
    <w:lvl w:ilvl="3" w:tplc="E78ED4C2">
      <w:start w:val="1"/>
      <w:numFmt w:val="decimal"/>
      <w:lvlText w:val="%4."/>
      <w:lvlJc w:val="left"/>
      <w:pPr>
        <w:ind w:left="2880" w:hanging="360"/>
      </w:pPr>
    </w:lvl>
    <w:lvl w:ilvl="4" w:tplc="B720FB2C">
      <w:start w:val="1"/>
      <w:numFmt w:val="lowerLetter"/>
      <w:lvlText w:val="%5."/>
      <w:lvlJc w:val="left"/>
      <w:pPr>
        <w:ind w:left="3600" w:hanging="360"/>
      </w:pPr>
    </w:lvl>
    <w:lvl w:ilvl="5" w:tplc="7B38A2E8">
      <w:start w:val="1"/>
      <w:numFmt w:val="lowerRoman"/>
      <w:lvlText w:val="%6."/>
      <w:lvlJc w:val="right"/>
      <w:pPr>
        <w:ind w:left="4320" w:hanging="180"/>
      </w:pPr>
    </w:lvl>
    <w:lvl w:ilvl="6" w:tplc="2D160112">
      <w:start w:val="1"/>
      <w:numFmt w:val="decimal"/>
      <w:lvlText w:val="%7."/>
      <w:lvlJc w:val="left"/>
      <w:pPr>
        <w:ind w:left="5040" w:hanging="360"/>
      </w:pPr>
    </w:lvl>
    <w:lvl w:ilvl="7" w:tplc="7A023E0C">
      <w:start w:val="1"/>
      <w:numFmt w:val="lowerLetter"/>
      <w:lvlText w:val="%8."/>
      <w:lvlJc w:val="left"/>
      <w:pPr>
        <w:ind w:left="5760" w:hanging="360"/>
      </w:pPr>
    </w:lvl>
    <w:lvl w:ilvl="8" w:tplc="B0AE7686">
      <w:start w:val="1"/>
      <w:numFmt w:val="lowerRoman"/>
      <w:lvlText w:val="%9."/>
      <w:lvlJc w:val="right"/>
      <w:pPr>
        <w:ind w:left="6480" w:hanging="180"/>
      </w:pPr>
    </w:lvl>
  </w:abstractNum>
  <w:abstractNum w:abstractNumId="12" w15:restartNumberingAfterBreak="0">
    <w:nsid w:val="7C326690"/>
    <w:multiLevelType w:val="hybridMultilevel"/>
    <w:tmpl w:val="9100185C"/>
    <w:lvl w:ilvl="0" w:tplc="1C8696BE">
      <w:start w:val="5"/>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num w:numId="1" w16cid:durableId="1263142821">
    <w:abstractNumId w:val="1"/>
  </w:num>
  <w:num w:numId="2" w16cid:durableId="1037662258">
    <w:abstractNumId w:val="3"/>
  </w:num>
  <w:num w:numId="3" w16cid:durableId="622081308">
    <w:abstractNumId w:val="6"/>
  </w:num>
  <w:num w:numId="4" w16cid:durableId="1962297203">
    <w:abstractNumId w:val="2"/>
  </w:num>
  <w:num w:numId="5" w16cid:durableId="1581064277">
    <w:abstractNumId w:val="7"/>
  </w:num>
  <w:num w:numId="6" w16cid:durableId="1268780845">
    <w:abstractNumId w:val="0"/>
  </w:num>
  <w:num w:numId="7" w16cid:durableId="2076968475">
    <w:abstractNumId w:val="11"/>
  </w:num>
  <w:num w:numId="8" w16cid:durableId="671105000">
    <w:abstractNumId w:val="4"/>
  </w:num>
  <w:num w:numId="9" w16cid:durableId="240604296">
    <w:abstractNumId w:val="8"/>
  </w:num>
  <w:num w:numId="10" w16cid:durableId="1084644155">
    <w:abstractNumId w:val="9"/>
  </w:num>
  <w:num w:numId="11" w16cid:durableId="1454401072">
    <w:abstractNumId w:val="12"/>
  </w:num>
  <w:num w:numId="12" w16cid:durableId="17703071">
    <w:abstractNumId w:val="5"/>
  </w:num>
  <w:num w:numId="13" w16cid:durableId="115687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7E171"/>
    <w:rsid w:val="00001E77"/>
    <w:rsid w:val="0000227C"/>
    <w:rsid w:val="00003274"/>
    <w:rsid w:val="00004C2F"/>
    <w:rsid w:val="00015479"/>
    <w:rsid w:val="00015FBE"/>
    <w:rsid w:val="00022FCE"/>
    <w:rsid w:val="00023E71"/>
    <w:rsid w:val="00033688"/>
    <w:rsid w:val="00037EE8"/>
    <w:rsid w:val="000459E9"/>
    <w:rsid w:val="00050A49"/>
    <w:rsid w:val="0005334B"/>
    <w:rsid w:val="00054409"/>
    <w:rsid w:val="000544A7"/>
    <w:rsid w:val="00061804"/>
    <w:rsid w:val="00065506"/>
    <w:rsid w:val="0007214C"/>
    <w:rsid w:val="00081F9A"/>
    <w:rsid w:val="00083B07"/>
    <w:rsid w:val="000848CA"/>
    <w:rsid w:val="0009682D"/>
    <w:rsid w:val="00096E46"/>
    <w:rsid w:val="00097838"/>
    <w:rsid w:val="000A1F3D"/>
    <w:rsid w:val="000A3B7D"/>
    <w:rsid w:val="000A75E2"/>
    <w:rsid w:val="000B4942"/>
    <w:rsid w:val="000B6671"/>
    <w:rsid w:val="000B7830"/>
    <w:rsid w:val="000C3B86"/>
    <w:rsid w:val="000D066B"/>
    <w:rsid w:val="000D1EDF"/>
    <w:rsid w:val="000D3320"/>
    <w:rsid w:val="000D5187"/>
    <w:rsid w:val="000E155E"/>
    <w:rsid w:val="000E692E"/>
    <w:rsid w:val="000E6E86"/>
    <w:rsid w:val="000F019C"/>
    <w:rsid w:val="000F0C73"/>
    <w:rsid w:val="000F5455"/>
    <w:rsid w:val="000F6833"/>
    <w:rsid w:val="000F7B03"/>
    <w:rsid w:val="00100129"/>
    <w:rsid w:val="0010685E"/>
    <w:rsid w:val="00111DA6"/>
    <w:rsid w:val="001158B9"/>
    <w:rsid w:val="00120B03"/>
    <w:rsid w:val="00123CC6"/>
    <w:rsid w:val="00125682"/>
    <w:rsid w:val="001262D4"/>
    <w:rsid w:val="00127B13"/>
    <w:rsid w:val="00132A78"/>
    <w:rsid w:val="00133ABA"/>
    <w:rsid w:val="00137197"/>
    <w:rsid w:val="00143DEB"/>
    <w:rsid w:val="00145A5E"/>
    <w:rsid w:val="00147781"/>
    <w:rsid w:val="001529FC"/>
    <w:rsid w:val="00152E76"/>
    <w:rsid w:val="0016008F"/>
    <w:rsid w:val="0016470B"/>
    <w:rsid w:val="00191299"/>
    <w:rsid w:val="0019170B"/>
    <w:rsid w:val="001A46F3"/>
    <w:rsid w:val="001A61A3"/>
    <w:rsid w:val="001B2068"/>
    <w:rsid w:val="001B4017"/>
    <w:rsid w:val="001B58BE"/>
    <w:rsid w:val="001B6480"/>
    <w:rsid w:val="001D05C4"/>
    <w:rsid w:val="001D36E6"/>
    <w:rsid w:val="001D47AF"/>
    <w:rsid w:val="001E05E3"/>
    <w:rsid w:val="001E493A"/>
    <w:rsid w:val="001E7502"/>
    <w:rsid w:val="001E77EA"/>
    <w:rsid w:val="001F38CF"/>
    <w:rsid w:val="0020121D"/>
    <w:rsid w:val="0020624D"/>
    <w:rsid w:val="00211A87"/>
    <w:rsid w:val="0021639E"/>
    <w:rsid w:val="002266D1"/>
    <w:rsid w:val="00241767"/>
    <w:rsid w:val="002446A7"/>
    <w:rsid w:val="00244AB6"/>
    <w:rsid w:val="00244ACE"/>
    <w:rsid w:val="002456B6"/>
    <w:rsid w:val="00245FB5"/>
    <w:rsid w:val="002473F0"/>
    <w:rsid w:val="00251BD0"/>
    <w:rsid w:val="0025202B"/>
    <w:rsid w:val="002569A5"/>
    <w:rsid w:val="00264606"/>
    <w:rsid w:val="00265671"/>
    <w:rsid w:val="00265BB3"/>
    <w:rsid w:val="00274B97"/>
    <w:rsid w:val="002752FC"/>
    <w:rsid w:val="00275DE9"/>
    <w:rsid w:val="00276CB1"/>
    <w:rsid w:val="00282989"/>
    <w:rsid w:val="002857B4"/>
    <w:rsid w:val="0029488D"/>
    <w:rsid w:val="002A221B"/>
    <w:rsid w:val="002A3B42"/>
    <w:rsid w:val="002A7106"/>
    <w:rsid w:val="002B0A98"/>
    <w:rsid w:val="002B11C9"/>
    <w:rsid w:val="002B7049"/>
    <w:rsid w:val="002C17FA"/>
    <w:rsid w:val="002C4CF5"/>
    <w:rsid w:val="002C6520"/>
    <w:rsid w:val="002C760D"/>
    <w:rsid w:val="002D1A71"/>
    <w:rsid w:val="002D5A64"/>
    <w:rsid w:val="002D5EB1"/>
    <w:rsid w:val="002D61FA"/>
    <w:rsid w:val="002D6948"/>
    <w:rsid w:val="002E2E1C"/>
    <w:rsid w:val="002E6139"/>
    <w:rsid w:val="002F35B7"/>
    <w:rsid w:val="002F60CA"/>
    <w:rsid w:val="002F7739"/>
    <w:rsid w:val="00303AB0"/>
    <w:rsid w:val="00304E4A"/>
    <w:rsid w:val="003064E1"/>
    <w:rsid w:val="003065E6"/>
    <w:rsid w:val="00306D93"/>
    <w:rsid w:val="00307F02"/>
    <w:rsid w:val="00310710"/>
    <w:rsid w:val="00312897"/>
    <w:rsid w:val="0032337C"/>
    <w:rsid w:val="00324680"/>
    <w:rsid w:val="003249FA"/>
    <w:rsid w:val="0032732F"/>
    <w:rsid w:val="003356F5"/>
    <w:rsid w:val="003357EA"/>
    <w:rsid w:val="0033625B"/>
    <w:rsid w:val="00336905"/>
    <w:rsid w:val="003403BE"/>
    <w:rsid w:val="00341C66"/>
    <w:rsid w:val="00342480"/>
    <w:rsid w:val="00346777"/>
    <w:rsid w:val="00352936"/>
    <w:rsid w:val="00356284"/>
    <w:rsid w:val="00356C41"/>
    <w:rsid w:val="00357EFC"/>
    <w:rsid w:val="0036128F"/>
    <w:rsid w:val="0036471D"/>
    <w:rsid w:val="0036628B"/>
    <w:rsid w:val="003666AB"/>
    <w:rsid w:val="00372C24"/>
    <w:rsid w:val="00374D87"/>
    <w:rsid w:val="0037561D"/>
    <w:rsid w:val="003811F7"/>
    <w:rsid w:val="00384B29"/>
    <w:rsid w:val="00385D50"/>
    <w:rsid w:val="00386A1E"/>
    <w:rsid w:val="00386DA2"/>
    <w:rsid w:val="003910F5"/>
    <w:rsid w:val="00391787"/>
    <w:rsid w:val="003922DB"/>
    <w:rsid w:val="00393B45"/>
    <w:rsid w:val="003B0B68"/>
    <w:rsid w:val="003B4A06"/>
    <w:rsid w:val="003B5AD7"/>
    <w:rsid w:val="003B79A9"/>
    <w:rsid w:val="003C37E5"/>
    <w:rsid w:val="003C742D"/>
    <w:rsid w:val="003C79F8"/>
    <w:rsid w:val="003D45EC"/>
    <w:rsid w:val="003E14D3"/>
    <w:rsid w:val="003E412F"/>
    <w:rsid w:val="003F1600"/>
    <w:rsid w:val="003F206A"/>
    <w:rsid w:val="0040052E"/>
    <w:rsid w:val="00401B56"/>
    <w:rsid w:val="004022DB"/>
    <w:rsid w:val="00402DFD"/>
    <w:rsid w:val="004048E4"/>
    <w:rsid w:val="00405E19"/>
    <w:rsid w:val="00406959"/>
    <w:rsid w:val="004103DA"/>
    <w:rsid w:val="0041160A"/>
    <w:rsid w:val="00412EFA"/>
    <w:rsid w:val="00414B56"/>
    <w:rsid w:val="004244D2"/>
    <w:rsid w:val="004326E1"/>
    <w:rsid w:val="0043571E"/>
    <w:rsid w:val="0043693B"/>
    <w:rsid w:val="0043760E"/>
    <w:rsid w:val="00444E79"/>
    <w:rsid w:val="0044616A"/>
    <w:rsid w:val="00446765"/>
    <w:rsid w:val="0045291E"/>
    <w:rsid w:val="00457A8B"/>
    <w:rsid w:val="00463004"/>
    <w:rsid w:val="00465EA9"/>
    <w:rsid w:val="004666FD"/>
    <w:rsid w:val="004707D1"/>
    <w:rsid w:val="004726F9"/>
    <w:rsid w:val="00477752"/>
    <w:rsid w:val="00487E77"/>
    <w:rsid w:val="00491E61"/>
    <w:rsid w:val="004924B5"/>
    <w:rsid w:val="004932A4"/>
    <w:rsid w:val="004B3143"/>
    <w:rsid w:val="004C15B3"/>
    <w:rsid w:val="004D2EE6"/>
    <w:rsid w:val="004D462C"/>
    <w:rsid w:val="004D5A0F"/>
    <w:rsid w:val="004E3F47"/>
    <w:rsid w:val="004E4E22"/>
    <w:rsid w:val="004F017F"/>
    <w:rsid w:val="004F4225"/>
    <w:rsid w:val="004F5FB9"/>
    <w:rsid w:val="004F7B42"/>
    <w:rsid w:val="00504368"/>
    <w:rsid w:val="0050437C"/>
    <w:rsid w:val="00510FAB"/>
    <w:rsid w:val="00526CDE"/>
    <w:rsid w:val="005369A7"/>
    <w:rsid w:val="00544E04"/>
    <w:rsid w:val="005524D4"/>
    <w:rsid w:val="005575F9"/>
    <w:rsid w:val="00557BD2"/>
    <w:rsid w:val="005610A2"/>
    <w:rsid w:val="00564A92"/>
    <w:rsid w:val="00566DAD"/>
    <w:rsid w:val="00571111"/>
    <w:rsid w:val="00571C40"/>
    <w:rsid w:val="00573D71"/>
    <w:rsid w:val="0058127A"/>
    <w:rsid w:val="005821DF"/>
    <w:rsid w:val="0058370B"/>
    <w:rsid w:val="00592854"/>
    <w:rsid w:val="00594B2D"/>
    <w:rsid w:val="00597081"/>
    <w:rsid w:val="005A153C"/>
    <w:rsid w:val="005A1C4D"/>
    <w:rsid w:val="005B19B3"/>
    <w:rsid w:val="005B55B9"/>
    <w:rsid w:val="005B5FF3"/>
    <w:rsid w:val="005C3DBC"/>
    <w:rsid w:val="005C486D"/>
    <w:rsid w:val="005C49A4"/>
    <w:rsid w:val="005E1F59"/>
    <w:rsid w:val="005E52EC"/>
    <w:rsid w:val="005E5AE2"/>
    <w:rsid w:val="005E6788"/>
    <w:rsid w:val="005F41DD"/>
    <w:rsid w:val="00604F19"/>
    <w:rsid w:val="00612212"/>
    <w:rsid w:val="006143C3"/>
    <w:rsid w:val="0061492C"/>
    <w:rsid w:val="0062107E"/>
    <w:rsid w:val="00623728"/>
    <w:rsid w:val="00624375"/>
    <w:rsid w:val="0062464F"/>
    <w:rsid w:val="00633336"/>
    <w:rsid w:val="00633747"/>
    <w:rsid w:val="00633CA5"/>
    <w:rsid w:val="00640D89"/>
    <w:rsid w:val="006412D8"/>
    <w:rsid w:val="00645CF7"/>
    <w:rsid w:val="0065326C"/>
    <w:rsid w:val="006545D8"/>
    <w:rsid w:val="00654F28"/>
    <w:rsid w:val="00662971"/>
    <w:rsid w:val="00671914"/>
    <w:rsid w:val="00673D4F"/>
    <w:rsid w:val="0067657D"/>
    <w:rsid w:val="006775C5"/>
    <w:rsid w:val="006804ED"/>
    <w:rsid w:val="0069014C"/>
    <w:rsid w:val="00696CD5"/>
    <w:rsid w:val="006A22B3"/>
    <w:rsid w:val="006A2415"/>
    <w:rsid w:val="006A4BB4"/>
    <w:rsid w:val="006B3054"/>
    <w:rsid w:val="006B5D77"/>
    <w:rsid w:val="006C6982"/>
    <w:rsid w:val="006D03B7"/>
    <w:rsid w:val="006D5163"/>
    <w:rsid w:val="006D6604"/>
    <w:rsid w:val="006E1192"/>
    <w:rsid w:val="006E1954"/>
    <w:rsid w:val="006E603D"/>
    <w:rsid w:val="006F059C"/>
    <w:rsid w:val="006F0EB2"/>
    <w:rsid w:val="007046D9"/>
    <w:rsid w:val="007056A8"/>
    <w:rsid w:val="00715CA3"/>
    <w:rsid w:val="00723769"/>
    <w:rsid w:val="00732A9C"/>
    <w:rsid w:val="00734D51"/>
    <w:rsid w:val="00740908"/>
    <w:rsid w:val="007531B6"/>
    <w:rsid w:val="00756352"/>
    <w:rsid w:val="00763B56"/>
    <w:rsid w:val="00764E27"/>
    <w:rsid w:val="0076532E"/>
    <w:rsid w:val="00765515"/>
    <w:rsid w:val="00766155"/>
    <w:rsid w:val="00772FDA"/>
    <w:rsid w:val="00773401"/>
    <w:rsid w:val="00773A34"/>
    <w:rsid w:val="00781DAB"/>
    <w:rsid w:val="007824E3"/>
    <w:rsid w:val="00783203"/>
    <w:rsid w:val="00793E0D"/>
    <w:rsid w:val="007940F5"/>
    <w:rsid w:val="007959DD"/>
    <w:rsid w:val="0079750A"/>
    <w:rsid w:val="007A0130"/>
    <w:rsid w:val="007A1FB0"/>
    <w:rsid w:val="007A2514"/>
    <w:rsid w:val="007B408A"/>
    <w:rsid w:val="007C005F"/>
    <w:rsid w:val="007C0A28"/>
    <w:rsid w:val="007C4B86"/>
    <w:rsid w:val="007C59D6"/>
    <w:rsid w:val="007C734F"/>
    <w:rsid w:val="007D4998"/>
    <w:rsid w:val="007D749A"/>
    <w:rsid w:val="007E00BD"/>
    <w:rsid w:val="007E158E"/>
    <w:rsid w:val="007E5FA0"/>
    <w:rsid w:val="007F1B93"/>
    <w:rsid w:val="007F2A3D"/>
    <w:rsid w:val="008030CB"/>
    <w:rsid w:val="00806AEE"/>
    <w:rsid w:val="00813084"/>
    <w:rsid w:val="00821A4D"/>
    <w:rsid w:val="00821D6C"/>
    <w:rsid w:val="00823E82"/>
    <w:rsid w:val="00826CED"/>
    <w:rsid w:val="00827F0A"/>
    <w:rsid w:val="008307A8"/>
    <w:rsid w:val="00834CE4"/>
    <w:rsid w:val="00844885"/>
    <w:rsid w:val="00852EC3"/>
    <w:rsid w:val="00853147"/>
    <w:rsid w:val="008557EA"/>
    <w:rsid w:val="008621A8"/>
    <w:rsid w:val="00862207"/>
    <w:rsid w:val="00864A08"/>
    <w:rsid w:val="008667DE"/>
    <w:rsid w:val="00875F13"/>
    <w:rsid w:val="008772A8"/>
    <w:rsid w:val="0088365A"/>
    <w:rsid w:val="00883F3C"/>
    <w:rsid w:val="00887D74"/>
    <w:rsid w:val="00890BDF"/>
    <w:rsid w:val="00893A74"/>
    <w:rsid w:val="00895541"/>
    <w:rsid w:val="00895953"/>
    <w:rsid w:val="00896A1F"/>
    <w:rsid w:val="008A2342"/>
    <w:rsid w:val="008A3A8D"/>
    <w:rsid w:val="008A6A4C"/>
    <w:rsid w:val="008B1892"/>
    <w:rsid w:val="008B55B6"/>
    <w:rsid w:val="008B5822"/>
    <w:rsid w:val="008B5FC5"/>
    <w:rsid w:val="008C0277"/>
    <w:rsid w:val="008C38C9"/>
    <w:rsid w:val="008C5350"/>
    <w:rsid w:val="008C62E3"/>
    <w:rsid w:val="008D07B2"/>
    <w:rsid w:val="008D722A"/>
    <w:rsid w:val="008E078A"/>
    <w:rsid w:val="008E52E7"/>
    <w:rsid w:val="008E5EA4"/>
    <w:rsid w:val="008F2C55"/>
    <w:rsid w:val="008F75DA"/>
    <w:rsid w:val="00905192"/>
    <w:rsid w:val="009141C1"/>
    <w:rsid w:val="00915EDB"/>
    <w:rsid w:val="00930114"/>
    <w:rsid w:val="009347E2"/>
    <w:rsid w:val="00935E42"/>
    <w:rsid w:val="009423C5"/>
    <w:rsid w:val="00942A9D"/>
    <w:rsid w:val="0094387E"/>
    <w:rsid w:val="00951876"/>
    <w:rsid w:val="00960E60"/>
    <w:rsid w:val="00970B62"/>
    <w:rsid w:val="009710FD"/>
    <w:rsid w:val="00974461"/>
    <w:rsid w:val="00981FDA"/>
    <w:rsid w:val="00982D1C"/>
    <w:rsid w:val="00990A08"/>
    <w:rsid w:val="00991925"/>
    <w:rsid w:val="00992546"/>
    <w:rsid w:val="00994D21"/>
    <w:rsid w:val="00995E16"/>
    <w:rsid w:val="009A4AC1"/>
    <w:rsid w:val="009B2EF8"/>
    <w:rsid w:val="009B3428"/>
    <w:rsid w:val="009B3989"/>
    <w:rsid w:val="009C1142"/>
    <w:rsid w:val="009C1C08"/>
    <w:rsid w:val="009D29B4"/>
    <w:rsid w:val="009D575A"/>
    <w:rsid w:val="009D65E1"/>
    <w:rsid w:val="009E189C"/>
    <w:rsid w:val="009F0A00"/>
    <w:rsid w:val="009F356D"/>
    <w:rsid w:val="00A0344C"/>
    <w:rsid w:val="00A1100E"/>
    <w:rsid w:val="00A136F0"/>
    <w:rsid w:val="00A13ECA"/>
    <w:rsid w:val="00A146A7"/>
    <w:rsid w:val="00A14C30"/>
    <w:rsid w:val="00A17E2C"/>
    <w:rsid w:val="00A17F6F"/>
    <w:rsid w:val="00A21E56"/>
    <w:rsid w:val="00A22370"/>
    <w:rsid w:val="00A2289B"/>
    <w:rsid w:val="00A22B38"/>
    <w:rsid w:val="00A238CB"/>
    <w:rsid w:val="00A254CE"/>
    <w:rsid w:val="00A25E9A"/>
    <w:rsid w:val="00A31502"/>
    <w:rsid w:val="00A32D2C"/>
    <w:rsid w:val="00A33803"/>
    <w:rsid w:val="00A344D9"/>
    <w:rsid w:val="00A35A96"/>
    <w:rsid w:val="00A40339"/>
    <w:rsid w:val="00A45338"/>
    <w:rsid w:val="00A4619B"/>
    <w:rsid w:val="00A5001E"/>
    <w:rsid w:val="00A511CC"/>
    <w:rsid w:val="00A51C48"/>
    <w:rsid w:val="00A556D9"/>
    <w:rsid w:val="00A6126D"/>
    <w:rsid w:val="00A641F6"/>
    <w:rsid w:val="00A64E26"/>
    <w:rsid w:val="00A6532C"/>
    <w:rsid w:val="00A67A65"/>
    <w:rsid w:val="00A76E42"/>
    <w:rsid w:val="00A87A65"/>
    <w:rsid w:val="00A92421"/>
    <w:rsid w:val="00A93AB5"/>
    <w:rsid w:val="00A93E23"/>
    <w:rsid w:val="00AA1DC0"/>
    <w:rsid w:val="00AA21FA"/>
    <w:rsid w:val="00AA2BD4"/>
    <w:rsid w:val="00AA5896"/>
    <w:rsid w:val="00AB069D"/>
    <w:rsid w:val="00AB2402"/>
    <w:rsid w:val="00AB7100"/>
    <w:rsid w:val="00AB76C3"/>
    <w:rsid w:val="00AC53FB"/>
    <w:rsid w:val="00AC71D4"/>
    <w:rsid w:val="00AD0057"/>
    <w:rsid w:val="00AD36F9"/>
    <w:rsid w:val="00AE151B"/>
    <w:rsid w:val="00AE60AB"/>
    <w:rsid w:val="00AE61BE"/>
    <w:rsid w:val="00AE7A05"/>
    <w:rsid w:val="00AF4D48"/>
    <w:rsid w:val="00AF4E73"/>
    <w:rsid w:val="00B011CC"/>
    <w:rsid w:val="00B04020"/>
    <w:rsid w:val="00B04E2F"/>
    <w:rsid w:val="00B07D80"/>
    <w:rsid w:val="00B10354"/>
    <w:rsid w:val="00B11CCF"/>
    <w:rsid w:val="00B14542"/>
    <w:rsid w:val="00B21E17"/>
    <w:rsid w:val="00B30947"/>
    <w:rsid w:val="00B30C33"/>
    <w:rsid w:val="00B3360D"/>
    <w:rsid w:val="00B379D7"/>
    <w:rsid w:val="00B40ED4"/>
    <w:rsid w:val="00B40F2B"/>
    <w:rsid w:val="00B41140"/>
    <w:rsid w:val="00B43966"/>
    <w:rsid w:val="00B454EE"/>
    <w:rsid w:val="00B50041"/>
    <w:rsid w:val="00B50AFC"/>
    <w:rsid w:val="00B5513A"/>
    <w:rsid w:val="00B55221"/>
    <w:rsid w:val="00B5526D"/>
    <w:rsid w:val="00B56726"/>
    <w:rsid w:val="00B5791D"/>
    <w:rsid w:val="00B60A46"/>
    <w:rsid w:val="00B61145"/>
    <w:rsid w:val="00B62F12"/>
    <w:rsid w:val="00B64649"/>
    <w:rsid w:val="00B72108"/>
    <w:rsid w:val="00B72152"/>
    <w:rsid w:val="00B72564"/>
    <w:rsid w:val="00B777D4"/>
    <w:rsid w:val="00B77F86"/>
    <w:rsid w:val="00B809B5"/>
    <w:rsid w:val="00B814A7"/>
    <w:rsid w:val="00B82ED5"/>
    <w:rsid w:val="00B85256"/>
    <w:rsid w:val="00B854AA"/>
    <w:rsid w:val="00B93F10"/>
    <w:rsid w:val="00B95039"/>
    <w:rsid w:val="00B979DF"/>
    <w:rsid w:val="00BA20FF"/>
    <w:rsid w:val="00BA602F"/>
    <w:rsid w:val="00BB1012"/>
    <w:rsid w:val="00BB138F"/>
    <w:rsid w:val="00BB13D1"/>
    <w:rsid w:val="00BB2BBF"/>
    <w:rsid w:val="00BB344E"/>
    <w:rsid w:val="00BC3368"/>
    <w:rsid w:val="00BD596C"/>
    <w:rsid w:val="00BE0786"/>
    <w:rsid w:val="00BE2CEF"/>
    <w:rsid w:val="00BE5A6C"/>
    <w:rsid w:val="00BE77AE"/>
    <w:rsid w:val="00BF578B"/>
    <w:rsid w:val="00C000E2"/>
    <w:rsid w:val="00C0727E"/>
    <w:rsid w:val="00C100B1"/>
    <w:rsid w:val="00C12964"/>
    <w:rsid w:val="00C14096"/>
    <w:rsid w:val="00C225BF"/>
    <w:rsid w:val="00C252FA"/>
    <w:rsid w:val="00C27C24"/>
    <w:rsid w:val="00C30DB5"/>
    <w:rsid w:val="00C31764"/>
    <w:rsid w:val="00C53ED4"/>
    <w:rsid w:val="00C54306"/>
    <w:rsid w:val="00C56C64"/>
    <w:rsid w:val="00C5772C"/>
    <w:rsid w:val="00C637CF"/>
    <w:rsid w:val="00C652E5"/>
    <w:rsid w:val="00C70C08"/>
    <w:rsid w:val="00C717B4"/>
    <w:rsid w:val="00C736CE"/>
    <w:rsid w:val="00C73F40"/>
    <w:rsid w:val="00C751A4"/>
    <w:rsid w:val="00C82AC2"/>
    <w:rsid w:val="00C85152"/>
    <w:rsid w:val="00C85587"/>
    <w:rsid w:val="00C909C7"/>
    <w:rsid w:val="00C941A7"/>
    <w:rsid w:val="00CA509E"/>
    <w:rsid w:val="00CA61A7"/>
    <w:rsid w:val="00CA6456"/>
    <w:rsid w:val="00CB3319"/>
    <w:rsid w:val="00CB3CCE"/>
    <w:rsid w:val="00CC1619"/>
    <w:rsid w:val="00CC1853"/>
    <w:rsid w:val="00CC5B22"/>
    <w:rsid w:val="00CD6603"/>
    <w:rsid w:val="00CD6F22"/>
    <w:rsid w:val="00CE4E40"/>
    <w:rsid w:val="00CF6577"/>
    <w:rsid w:val="00D048C7"/>
    <w:rsid w:val="00D0525B"/>
    <w:rsid w:val="00D14703"/>
    <w:rsid w:val="00D22E5F"/>
    <w:rsid w:val="00D2450E"/>
    <w:rsid w:val="00D24785"/>
    <w:rsid w:val="00D24AAE"/>
    <w:rsid w:val="00D30902"/>
    <w:rsid w:val="00D3419E"/>
    <w:rsid w:val="00D35F1A"/>
    <w:rsid w:val="00D360B7"/>
    <w:rsid w:val="00D36926"/>
    <w:rsid w:val="00D50B1E"/>
    <w:rsid w:val="00D56C2C"/>
    <w:rsid w:val="00D620CE"/>
    <w:rsid w:val="00D628AC"/>
    <w:rsid w:val="00D66EAF"/>
    <w:rsid w:val="00D6786F"/>
    <w:rsid w:val="00D77CBC"/>
    <w:rsid w:val="00D77F08"/>
    <w:rsid w:val="00D81207"/>
    <w:rsid w:val="00D81ABF"/>
    <w:rsid w:val="00D81C72"/>
    <w:rsid w:val="00D837FD"/>
    <w:rsid w:val="00D85DFC"/>
    <w:rsid w:val="00D85F47"/>
    <w:rsid w:val="00D927DF"/>
    <w:rsid w:val="00D972C3"/>
    <w:rsid w:val="00DA3665"/>
    <w:rsid w:val="00DB3603"/>
    <w:rsid w:val="00DB51D5"/>
    <w:rsid w:val="00DC0CFD"/>
    <w:rsid w:val="00DC0DFF"/>
    <w:rsid w:val="00DC0EB4"/>
    <w:rsid w:val="00DC347B"/>
    <w:rsid w:val="00DC4576"/>
    <w:rsid w:val="00DD02DE"/>
    <w:rsid w:val="00DD2585"/>
    <w:rsid w:val="00DD2873"/>
    <w:rsid w:val="00DD4540"/>
    <w:rsid w:val="00DD4D9B"/>
    <w:rsid w:val="00DE0FFD"/>
    <w:rsid w:val="00DE14A7"/>
    <w:rsid w:val="00DE438C"/>
    <w:rsid w:val="00DE4C52"/>
    <w:rsid w:val="00DE7E7C"/>
    <w:rsid w:val="00DF0347"/>
    <w:rsid w:val="00DF4ED9"/>
    <w:rsid w:val="00DF7447"/>
    <w:rsid w:val="00E01C80"/>
    <w:rsid w:val="00E01DF2"/>
    <w:rsid w:val="00E045CE"/>
    <w:rsid w:val="00E05802"/>
    <w:rsid w:val="00E100B8"/>
    <w:rsid w:val="00E126EC"/>
    <w:rsid w:val="00E31A49"/>
    <w:rsid w:val="00E35DAF"/>
    <w:rsid w:val="00E41730"/>
    <w:rsid w:val="00E41A05"/>
    <w:rsid w:val="00E42596"/>
    <w:rsid w:val="00E44848"/>
    <w:rsid w:val="00E56B2A"/>
    <w:rsid w:val="00E61868"/>
    <w:rsid w:val="00E65915"/>
    <w:rsid w:val="00E6687F"/>
    <w:rsid w:val="00E668F6"/>
    <w:rsid w:val="00E67379"/>
    <w:rsid w:val="00E67AD1"/>
    <w:rsid w:val="00E72614"/>
    <w:rsid w:val="00E831D8"/>
    <w:rsid w:val="00E85838"/>
    <w:rsid w:val="00E95494"/>
    <w:rsid w:val="00E97699"/>
    <w:rsid w:val="00EA05DA"/>
    <w:rsid w:val="00EA2CA6"/>
    <w:rsid w:val="00EA5E10"/>
    <w:rsid w:val="00EB427C"/>
    <w:rsid w:val="00EC093C"/>
    <w:rsid w:val="00EC0C17"/>
    <w:rsid w:val="00EC2CAE"/>
    <w:rsid w:val="00EC4713"/>
    <w:rsid w:val="00EC557B"/>
    <w:rsid w:val="00EC5D68"/>
    <w:rsid w:val="00EC6BC2"/>
    <w:rsid w:val="00EC7CD0"/>
    <w:rsid w:val="00EE1F5C"/>
    <w:rsid w:val="00EE4F18"/>
    <w:rsid w:val="00EF2641"/>
    <w:rsid w:val="00EF3CC1"/>
    <w:rsid w:val="00EF3DC3"/>
    <w:rsid w:val="00EF5EF7"/>
    <w:rsid w:val="00EF6ADD"/>
    <w:rsid w:val="00EF7008"/>
    <w:rsid w:val="00F00D5F"/>
    <w:rsid w:val="00F01D22"/>
    <w:rsid w:val="00F0207A"/>
    <w:rsid w:val="00F0789A"/>
    <w:rsid w:val="00F1106A"/>
    <w:rsid w:val="00F13B80"/>
    <w:rsid w:val="00F1798E"/>
    <w:rsid w:val="00F35A89"/>
    <w:rsid w:val="00F363E7"/>
    <w:rsid w:val="00F43051"/>
    <w:rsid w:val="00F432FF"/>
    <w:rsid w:val="00F445AD"/>
    <w:rsid w:val="00F46DF5"/>
    <w:rsid w:val="00F47CB4"/>
    <w:rsid w:val="00F50B31"/>
    <w:rsid w:val="00F54603"/>
    <w:rsid w:val="00F5631A"/>
    <w:rsid w:val="00F63B1D"/>
    <w:rsid w:val="00F63E5D"/>
    <w:rsid w:val="00F66389"/>
    <w:rsid w:val="00F6791B"/>
    <w:rsid w:val="00F67B68"/>
    <w:rsid w:val="00F7044A"/>
    <w:rsid w:val="00F92AD2"/>
    <w:rsid w:val="00F95E15"/>
    <w:rsid w:val="00FA0AC7"/>
    <w:rsid w:val="00FA256B"/>
    <w:rsid w:val="00FA4E57"/>
    <w:rsid w:val="00FA5EF9"/>
    <w:rsid w:val="00FA7D83"/>
    <w:rsid w:val="00FB2215"/>
    <w:rsid w:val="00FB43DC"/>
    <w:rsid w:val="00FC21DB"/>
    <w:rsid w:val="00FC409A"/>
    <w:rsid w:val="00FC59EA"/>
    <w:rsid w:val="00FC79C8"/>
    <w:rsid w:val="00FC7BA9"/>
    <w:rsid w:val="00FD2DC1"/>
    <w:rsid w:val="00FD40E4"/>
    <w:rsid w:val="00FD7B8D"/>
    <w:rsid w:val="00FE0AD5"/>
    <w:rsid w:val="00FE40A1"/>
    <w:rsid w:val="00FE7B22"/>
    <w:rsid w:val="00FF4541"/>
    <w:rsid w:val="00FF5DE0"/>
    <w:rsid w:val="01437DA0"/>
    <w:rsid w:val="0274F003"/>
    <w:rsid w:val="02EE0670"/>
    <w:rsid w:val="031126C4"/>
    <w:rsid w:val="03BD327B"/>
    <w:rsid w:val="05554B74"/>
    <w:rsid w:val="05AC2F3A"/>
    <w:rsid w:val="07B11DDF"/>
    <w:rsid w:val="080375B4"/>
    <w:rsid w:val="08134021"/>
    <w:rsid w:val="085F4A66"/>
    <w:rsid w:val="09932388"/>
    <w:rsid w:val="0A3C05FE"/>
    <w:rsid w:val="0AB5A93A"/>
    <w:rsid w:val="0C3C8EC2"/>
    <w:rsid w:val="0C6153DC"/>
    <w:rsid w:val="0CA8E614"/>
    <w:rsid w:val="0CB84FEB"/>
    <w:rsid w:val="0D13D0B0"/>
    <w:rsid w:val="0DF89935"/>
    <w:rsid w:val="0E609700"/>
    <w:rsid w:val="0FC7A7A1"/>
    <w:rsid w:val="1065035F"/>
    <w:rsid w:val="114DED5C"/>
    <w:rsid w:val="119E356D"/>
    <w:rsid w:val="121A6CDF"/>
    <w:rsid w:val="121EF304"/>
    <w:rsid w:val="12D09560"/>
    <w:rsid w:val="13135449"/>
    <w:rsid w:val="145D157F"/>
    <w:rsid w:val="14FFDF54"/>
    <w:rsid w:val="1715E9C2"/>
    <w:rsid w:val="17B0C256"/>
    <w:rsid w:val="17FCD121"/>
    <w:rsid w:val="19B12F49"/>
    <w:rsid w:val="1BFB06F4"/>
    <w:rsid w:val="1C3E395F"/>
    <w:rsid w:val="1CDD5DEE"/>
    <w:rsid w:val="1D5FA254"/>
    <w:rsid w:val="1E52DF46"/>
    <w:rsid w:val="1FE215CA"/>
    <w:rsid w:val="22591839"/>
    <w:rsid w:val="22EEA6B0"/>
    <w:rsid w:val="23F4E89A"/>
    <w:rsid w:val="24A49216"/>
    <w:rsid w:val="257BEFF9"/>
    <w:rsid w:val="25895A9B"/>
    <w:rsid w:val="25C46AEE"/>
    <w:rsid w:val="26CCA0FE"/>
    <w:rsid w:val="26FC0164"/>
    <w:rsid w:val="27B2D5DA"/>
    <w:rsid w:val="28E47677"/>
    <w:rsid w:val="28EBC0F2"/>
    <w:rsid w:val="29F8CFA3"/>
    <w:rsid w:val="2AD741EF"/>
    <w:rsid w:val="2B23E0A3"/>
    <w:rsid w:val="2B5A522E"/>
    <w:rsid w:val="2C6163E2"/>
    <w:rsid w:val="2C9588F6"/>
    <w:rsid w:val="2CF289B5"/>
    <w:rsid w:val="2D969FE1"/>
    <w:rsid w:val="2E0EAAC9"/>
    <w:rsid w:val="2E6F2D09"/>
    <w:rsid w:val="2E8F6546"/>
    <w:rsid w:val="2F08BCD6"/>
    <w:rsid w:val="308F8A67"/>
    <w:rsid w:val="31A6CDCB"/>
    <w:rsid w:val="31B3D15B"/>
    <w:rsid w:val="322B5AC8"/>
    <w:rsid w:val="346A06F8"/>
    <w:rsid w:val="35DA9786"/>
    <w:rsid w:val="35DCB859"/>
    <w:rsid w:val="3782DEB8"/>
    <w:rsid w:val="38B2D633"/>
    <w:rsid w:val="3A79B670"/>
    <w:rsid w:val="3A80DD24"/>
    <w:rsid w:val="3AB81702"/>
    <w:rsid w:val="3BDB41C7"/>
    <w:rsid w:val="3CBD0DEA"/>
    <w:rsid w:val="3DEFB7C4"/>
    <w:rsid w:val="3F2217B7"/>
    <w:rsid w:val="40AAA104"/>
    <w:rsid w:val="40CA7CC8"/>
    <w:rsid w:val="410E3029"/>
    <w:rsid w:val="4259B879"/>
    <w:rsid w:val="430AB95D"/>
    <w:rsid w:val="431D1547"/>
    <w:rsid w:val="445EF948"/>
    <w:rsid w:val="450A41F7"/>
    <w:rsid w:val="45905F29"/>
    <w:rsid w:val="45FAC9A9"/>
    <w:rsid w:val="463872CF"/>
    <w:rsid w:val="46A85AE5"/>
    <w:rsid w:val="472D299C"/>
    <w:rsid w:val="476026FE"/>
    <w:rsid w:val="48C8F9FD"/>
    <w:rsid w:val="49326A6B"/>
    <w:rsid w:val="4A3F2A47"/>
    <w:rsid w:val="4A7E7411"/>
    <w:rsid w:val="4A97C7C0"/>
    <w:rsid w:val="4B405E2D"/>
    <w:rsid w:val="4B72F9CE"/>
    <w:rsid w:val="4BD72601"/>
    <w:rsid w:val="4C339821"/>
    <w:rsid w:val="4D064531"/>
    <w:rsid w:val="4E05DB8E"/>
    <w:rsid w:val="4F80821E"/>
    <w:rsid w:val="4FA1ABEF"/>
    <w:rsid w:val="503E72D3"/>
    <w:rsid w:val="511E185F"/>
    <w:rsid w:val="513D7C50"/>
    <w:rsid w:val="51DA4334"/>
    <w:rsid w:val="51E1304F"/>
    <w:rsid w:val="52615EC2"/>
    <w:rsid w:val="52A2D9A5"/>
    <w:rsid w:val="53761395"/>
    <w:rsid w:val="54889828"/>
    <w:rsid w:val="54D6DC58"/>
    <w:rsid w:val="5784AEC3"/>
    <w:rsid w:val="58385479"/>
    <w:rsid w:val="59BB5867"/>
    <w:rsid w:val="59D424DA"/>
    <w:rsid w:val="5A954169"/>
    <w:rsid w:val="5B453C5D"/>
    <w:rsid w:val="5B935C70"/>
    <w:rsid w:val="5BFC3CC0"/>
    <w:rsid w:val="5C0B9EF5"/>
    <w:rsid w:val="5CE10CBE"/>
    <w:rsid w:val="5CF1591F"/>
    <w:rsid w:val="5D1FC2FA"/>
    <w:rsid w:val="5FE2834B"/>
    <w:rsid w:val="61021127"/>
    <w:rsid w:val="6324661B"/>
    <w:rsid w:val="6357E171"/>
    <w:rsid w:val="642E3FCC"/>
    <w:rsid w:val="6434C358"/>
    <w:rsid w:val="644E6949"/>
    <w:rsid w:val="651EC507"/>
    <w:rsid w:val="654CB315"/>
    <w:rsid w:val="668C9034"/>
    <w:rsid w:val="66BA9568"/>
    <w:rsid w:val="685665C9"/>
    <w:rsid w:val="6983E9B0"/>
    <w:rsid w:val="6A081BD2"/>
    <w:rsid w:val="6B164FA3"/>
    <w:rsid w:val="6BBBF499"/>
    <w:rsid w:val="6D5FB280"/>
    <w:rsid w:val="6E4536F7"/>
    <w:rsid w:val="6F9271ED"/>
    <w:rsid w:val="708F65BC"/>
    <w:rsid w:val="70FB6C94"/>
    <w:rsid w:val="723323A3"/>
    <w:rsid w:val="7235A15E"/>
    <w:rsid w:val="73D15C7C"/>
    <w:rsid w:val="752C63D3"/>
    <w:rsid w:val="756AC465"/>
    <w:rsid w:val="75C521C6"/>
    <w:rsid w:val="769D2458"/>
    <w:rsid w:val="78640495"/>
    <w:rsid w:val="786732A0"/>
    <w:rsid w:val="787B5763"/>
    <w:rsid w:val="78E8EFD1"/>
    <w:rsid w:val="7903A1E1"/>
    <w:rsid w:val="79C574D8"/>
    <w:rsid w:val="7A9821E8"/>
    <w:rsid w:val="7BA19A5F"/>
    <w:rsid w:val="7BDA05E9"/>
    <w:rsid w:val="7C2BB82A"/>
    <w:rsid w:val="7C2FD086"/>
    <w:rsid w:val="7C4C1E87"/>
    <w:rsid w:val="7C7EC4EB"/>
    <w:rsid w:val="7CB92C5C"/>
    <w:rsid w:val="7DE7E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E171"/>
  <w15:chartTrackingRefBased/>
  <w15:docId w15:val="{A6E56817-6460-43C2-8F53-7653B066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A256B"/>
    <w:pPr>
      <w:spacing w:after="0" w:line="240" w:lineRule="auto"/>
    </w:pPr>
  </w:style>
  <w:style w:type="character" w:styleId="Hyperlink">
    <w:name w:val="Hyperlink"/>
    <w:basedOn w:val="DefaultParagraphFont"/>
    <w:uiPriority w:val="99"/>
    <w:unhideWhenUsed/>
    <w:rsid w:val="00E6687F"/>
    <w:rPr>
      <w:color w:val="0563C1" w:themeColor="hyperlink"/>
      <w:u w:val="single"/>
    </w:rPr>
  </w:style>
  <w:style w:type="character" w:styleId="UnresolvedMention">
    <w:name w:val="Unresolved Mention"/>
    <w:basedOn w:val="DefaultParagraphFont"/>
    <w:uiPriority w:val="99"/>
    <w:semiHidden/>
    <w:unhideWhenUsed/>
    <w:rsid w:val="00E6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6340">
      <w:bodyDiv w:val="1"/>
      <w:marLeft w:val="0"/>
      <w:marRight w:val="0"/>
      <w:marTop w:val="0"/>
      <w:marBottom w:val="0"/>
      <w:divBdr>
        <w:top w:val="none" w:sz="0" w:space="0" w:color="auto"/>
        <w:left w:val="none" w:sz="0" w:space="0" w:color="auto"/>
        <w:bottom w:val="none" w:sz="0" w:space="0" w:color="auto"/>
        <w:right w:val="none" w:sz="0" w:space="0" w:color="auto"/>
      </w:divBdr>
      <w:divsChild>
        <w:div w:id="148987891">
          <w:marLeft w:val="0"/>
          <w:marRight w:val="0"/>
          <w:marTop w:val="0"/>
          <w:marBottom w:val="0"/>
          <w:divBdr>
            <w:top w:val="none" w:sz="0" w:space="0" w:color="auto"/>
            <w:left w:val="none" w:sz="0" w:space="0" w:color="auto"/>
            <w:bottom w:val="none" w:sz="0" w:space="0" w:color="auto"/>
            <w:right w:val="none" w:sz="0" w:space="0" w:color="auto"/>
          </w:divBdr>
        </w:div>
        <w:div w:id="1049064106">
          <w:marLeft w:val="0"/>
          <w:marRight w:val="0"/>
          <w:marTop w:val="0"/>
          <w:marBottom w:val="0"/>
          <w:divBdr>
            <w:top w:val="none" w:sz="0" w:space="0" w:color="auto"/>
            <w:left w:val="none" w:sz="0" w:space="0" w:color="auto"/>
            <w:bottom w:val="none" w:sz="0" w:space="0" w:color="auto"/>
            <w:right w:val="none" w:sz="0" w:space="0" w:color="auto"/>
          </w:divBdr>
          <w:divsChild>
            <w:div w:id="1967419555">
              <w:marLeft w:val="0"/>
              <w:marRight w:val="0"/>
              <w:marTop w:val="0"/>
              <w:marBottom w:val="0"/>
              <w:divBdr>
                <w:top w:val="none" w:sz="0" w:space="0" w:color="auto"/>
                <w:left w:val="none" w:sz="0" w:space="0" w:color="auto"/>
                <w:bottom w:val="none" w:sz="0" w:space="0" w:color="auto"/>
                <w:right w:val="none" w:sz="0" w:space="0" w:color="auto"/>
              </w:divBdr>
              <w:divsChild>
                <w:div w:id="1703169493">
                  <w:marLeft w:val="0"/>
                  <w:marRight w:val="0"/>
                  <w:marTop w:val="0"/>
                  <w:marBottom w:val="0"/>
                  <w:divBdr>
                    <w:top w:val="none" w:sz="0" w:space="0" w:color="auto"/>
                    <w:left w:val="none" w:sz="0" w:space="0" w:color="auto"/>
                    <w:bottom w:val="none" w:sz="0" w:space="0" w:color="auto"/>
                    <w:right w:val="none" w:sz="0" w:space="0" w:color="auto"/>
                  </w:divBdr>
                  <w:divsChild>
                    <w:div w:id="7508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1151">
          <w:marLeft w:val="0"/>
          <w:marRight w:val="0"/>
          <w:marTop w:val="0"/>
          <w:marBottom w:val="0"/>
          <w:divBdr>
            <w:top w:val="none" w:sz="0" w:space="0" w:color="auto"/>
            <w:left w:val="none" w:sz="0" w:space="0" w:color="auto"/>
            <w:bottom w:val="none" w:sz="0" w:space="0" w:color="auto"/>
            <w:right w:val="none" w:sz="0" w:space="0" w:color="auto"/>
          </w:divBdr>
          <w:divsChild>
            <w:div w:id="84229819">
              <w:marLeft w:val="0"/>
              <w:marRight w:val="0"/>
              <w:marTop w:val="0"/>
              <w:marBottom w:val="0"/>
              <w:divBdr>
                <w:top w:val="none" w:sz="0" w:space="0" w:color="auto"/>
                <w:left w:val="none" w:sz="0" w:space="0" w:color="auto"/>
                <w:bottom w:val="none" w:sz="0" w:space="0" w:color="auto"/>
                <w:right w:val="none" w:sz="0" w:space="0" w:color="auto"/>
              </w:divBdr>
              <w:divsChild>
                <w:div w:id="2025083199">
                  <w:marLeft w:val="0"/>
                  <w:marRight w:val="0"/>
                  <w:marTop w:val="0"/>
                  <w:marBottom w:val="0"/>
                  <w:divBdr>
                    <w:top w:val="none" w:sz="0" w:space="0" w:color="auto"/>
                    <w:left w:val="none" w:sz="0" w:space="0" w:color="auto"/>
                    <w:bottom w:val="none" w:sz="0" w:space="0" w:color="auto"/>
                    <w:right w:val="none" w:sz="0" w:space="0" w:color="auto"/>
                  </w:divBdr>
                  <w:divsChild>
                    <w:div w:id="11685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2522">
          <w:marLeft w:val="0"/>
          <w:marRight w:val="0"/>
          <w:marTop w:val="0"/>
          <w:marBottom w:val="0"/>
          <w:divBdr>
            <w:top w:val="none" w:sz="0" w:space="0" w:color="auto"/>
            <w:left w:val="none" w:sz="0" w:space="0" w:color="auto"/>
            <w:bottom w:val="none" w:sz="0" w:space="0" w:color="auto"/>
            <w:right w:val="none" w:sz="0" w:space="0" w:color="auto"/>
          </w:divBdr>
          <w:divsChild>
            <w:div w:id="1685472132">
              <w:marLeft w:val="0"/>
              <w:marRight w:val="0"/>
              <w:marTop w:val="0"/>
              <w:marBottom w:val="0"/>
              <w:divBdr>
                <w:top w:val="none" w:sz="0" w:space="0" w:color="auto"/>
                <w:left w:val="none" w:sz="0" w:space="0" w:color="auto"/>
                <w:bottom w:val="none" w:sz="0" w:space="0" w:color="auto"/>
                <w:right w:val="none" w:sz="0" w:space="0" w:color="auto"/>
              </w:divBdr>
              <w:divsChild>
                <w:div w:id="1562591416">
                  <w:marLeft w:val="0"/>
                  <w:marRight w:val="0"/>
                  <w:marTop w:val="0"/>
                  <w:marBottom w:val="0"/>
                  <w:divBdr>
                    <w:top w:val="none" w:sz="0" w:space="0" w:color="auto"/>
                    <w:left w:val="none" w:sz="0" w:space="0" w:color="auto"/>
                    <w:bottom w:val="none" w:sz="0" w:space="0" w:color="auto"/>
                    <w:right w:val="none" w:sz="0" w:space="0" w:color="auto"/>
                  </w:divBdr>
                  <w:divsChild>
                    <w:div w:id="18510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8112">
          <w:marLeft w:val="0"/>
          <w:marRight w:val="0"/>
          <w:marTop w:val="0"/>
          <w:marBottom w:val="0"/>
          <w:divBdr>
            <w:top w:val="none" w:sz="0" w:space="0" w:color="auto"/>
            <w:left w:val="none" w:sz="0" w:space="0" w:color="auto"/>
            <w:bottom w:val="none" w:sz="0" w:space="0" w:color="auto"/>
            <w:right w:val="none" w:sz="0" w:space="0" w:color="auto"/>
          </w:divBdr>
          <w:divsChild>
            <w:div w:id="976423002">
              <w:marLeft w:val="0"/>
              <w:marRight w:val="0"/>
              <w:marTop w:val="0"/>
              <w:marBottom w:val="0"/>
              <w:divBdr>
                <w:top w:val="none" w:sz="0" w:space="0" w:color="auto"/>
                <w:left w:val="none" w:sz="0" w:space="0" w:color="auto"/>
                <w:bottom w:val="none" w:sz="0" w:space="0" w:color="auto"/>
                <w:right w:val="none" w:sz="0" w:space="0" w:color="auto"/>
              </w:divBdr>
              <w:divsChild>
                <w:div w:id="1746955767">
                  <w:marLeft w:val="0"/>
                  <w:marRight w:val="0"/>
                  <w:marTop w:val="0"/>
                  <w:marBottom w:val="0"/>
                  <w:divBdr>
                    <w:top w:val="none" w:sz="0" w:space="0" w:color="auto"/>
                    <w:left w:val="none" w:sz="0" w:space="0" w:color="auto"/>
                    <w:bottom w:val="none" w:sz="0" w:space="0" w:color="auto"/>
                    <w:right w:val="none" w:sz="0" w:space="0" w:color="auto"/>
                  </w:divBdr>
                  <w:divsChild>
                    <w:div w:id="12182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7197">
          <w:marLeft w:val="0"/>
          <w:marRight w:val="0"/>
          <w:marTop w:val="0"/>
          <w:marBottom w:val="0"/>
          <w:divBdr>
            <w:top w:val="none" w:sz="0" w:space="0" w:color="auto"/>
            <w:left w:val="none" w:sz="0" w:space="0" w:color="auto"/>
            <w:bottom w:val="none" w:sz="0" w:space="0" w:color="auto"/>
            <w:right w:val="none" w:sz="0" w:space="0" w:color="auto"/>
          </w:divBdr>
          <w:divsChild>
            <w:div w:id="639531304">
              <w:marLeft w:val="0"/>
              <w:marRight w:val="0"/>
              <w:marTop w:val="0"/>
              <w:marBottom w:val="0"/>
              <w:divBdr>
                <w:top w:val="none" w:sz="0" w:space="0" w:color="auto"/>
                <w:left w:val="none" w:sz="0" w:space="0" w:color="auto"/>
                <w:bottom w:val="none" w:sz="0" w:space="0" w:color="auto"/>
                <w:right w:val="none" w:sz="0" w:space="0" w:color="auto"/>
              </w:divBdr>
              <w:divsChild>
                <w:div w:id="672952509">
                  <w:marLeft w:val="0"/>
                  <w:marRight w:val="0"/>
                  <w:marTop w:val="0"/>
                  <w:marBottom w:val="0"/>
                  <w:divBdr>
                    <w:top w:val="none" w:sz="0" w:space="0" w:color="auto"/>
                    <w:left w:val="none" w:sz="0" w:space="0" w:color="auto"/>
                    <w:bottom w:val="none" w:sz="0" w:space="0" w:color="auto"/>
                    <w:right w:val="none" w:sz="0" w:space="0" w:color="auto"/>
                  </w:divBdr>
                  <w:divsChild>
                    <w:div w:id="19185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7387">
          <w:marLeft w:val="0"/>
          <w:marRight w:val="0"/>
          <w:marTop w:val="0"/>
          <w:marBottom w:val="0"/>
          <w:divBdr>
            <w:top w:val="none" w:sz="0" w:space="0" w:color="auto"/>
            <w:left w:val="none" w:sz="0" w:space="0" w:color="auto"/>
            <w:bottom w:val="none" w:sz="0" w:space="0" w:color="auto"/>
            <w:right w:val="none" w:sz="0" w:space="0" w:color="auto"/>
          </w:divBdr>
          <w:divsChild>
            <w:div w:id="2043941452">
              <w:marLeft w:val="0"/>
              <w:marRight w:val="0"/>
              <w:marTop w:val="0"/>
              <w:marBottom w:val="0"/>
              <w:divBdr>
                <w:top w:val="none" w:sz="0" w:space="0" w:color="auto"/>
                <w:left w:val="none" w:sz="0" w:space="0" w:color="auto"/>
                <w:bottom w:val="none" w:sz="0" w:space="0" w:color="auto"/>
                <w:right w:val="none" w:sz="0" w:space="0" w:color="auto"/>
              </w:divBdr>
              <w:divsChild>
                <w:div w:id="1464038163">
                  <w:marLeft w:val="0"/>
                  <w:marRight w:val="0"/>
                  <w:marTop w:val="0"/>
                  <w:marBottom w:val="0"/>
                  <w:divBdr>
                    <w:top w:val="none" w:sz="0" w:space="0" w:color="auto"/>
                    <w:left w:val="none" w:sz="0" w:space="0" w:color="auto"/>
                    <w:bottom w:val="none" w:sz="0" w:space="0" w:color="auto"/>
                    <w:right w:val="none" w:sz="0" w:space="0" w:color="auto"/>
                  </w:divBdr>
                  <w:divsChild>
                    <w:div w:id="1779327232">
                      <w:marLeft w:val="0"/>
                      <w:marRight w:val="0"/>
                      <w:marTop w:val="0"/>
                      <w:marBottom w:val="0"/>
                      <w:divBdr>
                        <w:top w:val="single" w:sz="12" w:space="3" w:color="FFFFFF"/>
                        <w:left w:val="single" w:sz="12" w:space="3" w:color="FFFFFF"/>
                        <w:bottom w:val="single" w:sz="12" w:space="3" w:color="FFFFFF"/>
                        <w:right w:val="single" w:sz="12" w:space="3" w:color="FFFFFF"/>
                      </w:divBdr>
                      <w:divsChild>
                        <w:div w:id="1727216563">
                          <w:marLeft w:val="0"/>
                          <w:marRight w:val="0"/>
                          <w:marTop w:val="0"/>
                          <w:marBottom w:val="0"/>
                          <w:divBdr>
                            <w:top w:val="none" w:sz="0" w:space="0" w:color="auto"/>
                            <w:left w:val="none" w:sz="0" w:space="0" w:color="auto"/>
                            <w:bottom w:val="none" w:sz="0" w:space="0" w:color="auto"/>
                            <w:right w:val="none" w:sz="0" w:space="0" w:color="auto"/>
                          </w:divBdr>
                        </w:div>
                      </w:divsChild>
                    </w:div>
                    <w:div w:id="1415779251">
                      <w:marLeft w:val="0"/>
                      <w:marRight w:val="0"/>
                      <w:marTop w:val="0"/>
                      <w:marBottom w:val="0"/>
                      <w:divBdr>
                        <w:top w:val="single" w:sz="12" w:space="3" w:color="FFFFFF"/>
                        <w:left w:val="single" w:sz="12" w:space="3" w:color="FFFFFF"/>
                        <w:bottom w:val="single" w:sz="12" w:space="3" w:color="FFFFFF"/>
                        <w:right w:val="single" w:sz="12" w:space="3" w:color="FFFFFF"/>
                      </w:divBdr>
                      <w:divsChild>
                        <w:div w:id="13503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21301">
                  <w:marLeft w:val="0"/>
                  <w:marRight w:val="0"/>
                  <w:marTop w:val="0"/>
                  <w:marBottom w:val="0"/>
                  <w:divBdr>
                    <w:top w:val="single" w:sz="12" w:space="2" w:color="FFFFFF"/>
                    <w:left w:val="single" w:sz="12" w:space="3" w:color="FFFFFF"/>
                    <w:bottom w:val="single" w:sz="12" w:space="2" w:color="FFFFFF"/>
                    <w:right w:val="single" w:sz="12" w:space="6" w:color="FFFFFF"/>
                  </w:divBdr>
                  <w:divsChild>
                    <w:div w:id="13919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28">
          <w:marLeft w:val="0"/>
          <w:marRight w:val="0"/>
          <w:marTop w:val="0"/>
          <w:marBottom w:val="0"/>
          <w:divBdr>
            <w:top w:val="none" w:sz="0" w:space="0" w:color="auto"/>
            <w:left w:val="none" w:sz="0" w:space="0" w:color="auto"/>
            <w:bottom w:val="none" w:sz="0" w:space="0" w:color="auto"/>
            <w:right w:val="none" w:sz="0" w:space="0" w:color="auto"/>
          </w:divBdr>
          <w:divsChild>
            <w:div w:id="1343632357">
              <w:marLeft w:val="0"/>
              <w:marRight w:val="0"/>
              <w:marTop w:val="0"/>
              <w:marBottom w:val="0"/>
              <w:divBdr>
                <w:top w:val="none" w:sz="0" w:space="0" w:color="auto"/>
                <w:left w:val="none" w:sz="0" w:space="0" w:color="auto"/>
                <w:bottom w:val="none" w:sz="0" w:space="0" w:color="auto"/>
                <w:right w:val="none" w:sz="0" w:space="0" w:color="auto"/>
              </w:divBdr>
              <w:divsChild>
                <w:div w:id="1462771469">
                  <w:marLeft w:val="0"/>
                  <w:marRight w:val="0"/>
                  <w:marTop w:val="0"/>
                  <w:marBottom w:val="0"/>
                  <w:divBdr>
                    <w:top w:val="none" w:sz="0" w:space="0" w:color="auto"/>
                    <w:left w:val="none" w:sz="0" w:space="0" w:color="auto"/>
                    <w:bottom w:val="none" w:sz="0" w:space="0" w:color="auto"/>
                    <w:right w:val="none" w:sz="0" w:space="0" w:color="auto"/>
                  </w:divBdr>
                  <w:divsChild>
                    <w:div w:id="2205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50277">
          <w:marLeft w:val="0"/>
          <w:marRight w:val="0"/>
          <w:marTop w:val="0"/>
          <w:marBottom w:val="0"/>
          <w:divBdr>
            <w:top w:val="none" w:sz="0" w:space="0" w:color="auto"/>
            <w:left w:val="none" w:sz="0" w:space="0" w:color="auto"/>
            <w:bottom w:val="none" w:sz="0" w:space="0" w:color="auto"/>
            <w:right w:val="none" w:sz="0" w:space="0" w:color="auto"/>
          </w:divBdr>
        </w:div>
      </w:divsChild>
    </w:div>
    <w:div w:id="973679436">
      <w:bodyDiv w:val="1"/>
      <w:marLeft w:val="0"/>
      <w:marRight w:val="0"/>
      <w:marTop w:val="0"/>
      <w:marBottom w:val="0"/>
      <w:divBdr>
        <w:top w:val="none" w:sz="0" w:space="0" w:color="auto"/>
        <w:left w:val="none" w:sz="0" w:space="0" w:color="auto"/>
        <w:bottom w:val="none" w:sz="0" w:space="0" w:color="auto"/>
        <w:right w:val="none" w:sz="0" w:space="0" w:color="auto"/>
      </w:divBdr>
      <w:divsChild>
        <w:div w:id="2131580869">
          <w:marLeft w:val="0"/>
          <w:marRight w:val="0"/>
          <w:marTop w:val="0"/>
          <w:marBottom w:val="0"/>
          <w:divBdr>
            <w:top w:val="none" w:sz="0" w:space="0" w:color="auto"/>
            <w:left w:val="none" w:sz="0" w:space="0" w:color="auto"/>
            <w:bottom w:val="none" w:sz="0" w:space="0" w:color="auto"/>
            <w:right w:val="none" w:sz="0" w:space="0" w:color="auto"/>
          </w:divBdr>
        </w:div>
        <w:div w:id="1329482728">
          <w:marLeft w:val="0"/>
          <w:marRight w:val="0"/>
          <w:marTop w:val="0"/>
          <w:marBottom w:val="0"/>
          <w:divBdr>
            <w:top w:val="none" w:sz="0" w:space="0" w:color="auto"/>
            <w:left w:val="none" w:sz="0" w:space="0" w:color="auto"/>
            <w:bottom w:val="none" w:sz="0" w:space="0" w:color="auto"/>
            <w:right w:val="none" w:sz="0" w:space="0" w:color="auto"/>
          </w:divBdr>
          <w:divsChild>
            <w:div w:id="760221395">
              <w:marLeft w:val="0"/>
              <w:marRight w:val="0"/>
              <w:marTop w:val="0"/>
              <w:marBottom w:val="0"/>
              <w:divBdr>
                <w:top w:val="none" w:sz="0" w:space="0" w:color="auto"/>
                <w:left w:val="none" w:sz="0" w:space="0" w:color="auto"/>
                <w:bottom w:val="none" w:sz="0" w:space="0" w:color="auto"/>
                <w:right w:val="none" w:sz="0" w:space="0" w:color="auto"/>
              </w:divBdr>
              <w:divsChild>
                <w:div w:id="1375622254">
                  <w:marLeft w:val="0"/>
                  <w:marRight w:val="0"/>
                  <w:marTop w:val="0"/>
                  <w:marBottom w:val="0"/>
                  <w:divBdr>
                    <w:top w:val="none" w:sz="0" w:space="0" w:color="auto"/>
                    <w:left w:val="none" w:sz="0" w:space="0" w:color="auto"/>
                    <w:bottom w:val="none" w:sz="0" w:space="0" w:color="auto"/>
                    <w:right w:val="none" w:sz="0" w:space="0" w:color="auto"/>
                  </w:divBdr>
                  <w:divsChild>
                    <w:div w:id="1079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4123">
          <w:marLeft w:val="0"/>
          <w:marRight w:val="0"/>
          <w:marTop w:val="0"/>
          <w:marBottom w:val="0"/>
          <w:divBdr>
            <w:top w:val="none" w:sz="0" w:space="0" w:color="auto"/>
            <w:left w:val="none" w:sz="0" w:space="0" w:color="auto"/>
            <w:bottom w:val="none" w:sz="0" w:space="0" w:color="auto"/>
            <w:right w:val="none" w:sz="0" w:space="0" w:color="auto"/>
          </w:divBdr>
          <w:divsChild>
            <w:div w:id="745297909">
              <w:marLeft w:val="0"/>
              <w:marRight w:val="0"/>
              <w:marTop w:val="0"/>
              <w:marBottom w:val="0"/>
              <w:divBdr>
                <w:top w:val="none" w:sz="0" w:space="0" w:color="auto"/>
                <w:left w:val="none" w:sz="0" w:space="0" w:color="auto"/>
                <w:bottom w:val="none" w:sz="0" w:space="0" w:color="auto"/>
                <w:right w:val="none" w:sz="0" w:space="0" w:color="auto"/>
              </w:divBdr>
              <w:divsChild>
                <w:div w:id="1824153067">
                  <w:marLeft w:val="0"/>
                  <w:marRight w:val="0"/>
                  <w:marTop w:val="0"/>
                  <w:marBottom w:val="0"/>
                  <w:divBdr>
                    <w:top w:val="none" w:sz="0" w:space="0" w:color="auto"/>
                    <w:left w:val="none" w:sz="0" w:space="0" w:color="auto"/>
                    <w:bottom w:val="none" w:sz="0" w:space="0" w:color="auto"/>
                    <w:right w:val="none" w:sz="0" w:space="0" w:color="auto"/>
                  </w:divBdr>
                  <w:divsChild>
                    <w:div w:id="8360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2871">
          <w:marLeft w:val="0"/>
          <w:marRight w:val="0"/>
          <w:marTop w:val="0"/>
          <w:marBottom w:val="0"/>
          <w:divBdr>
            <w:top w:val="none" w:sz="0" w:space="0" w:color="auto"/>
            <w:left w:val="none" w:sz="0" w:space="0" w:color="auto"/>
            <w:bottom w:val="none" w:sz="0" w:space="0" w:color="auto"/>
            <w:right w:val="none" w:sz="0" w:space="0" w:color="auto"/>
          </w:divBdr>
          <w:divsChild>
            <w:div w:id="1226380004">
              <w:marLeft w:val="0"/>
              <w:marRight w:val="0"/>
              <w:marTop w:val="0"/>
              <w:marBottom w:val="0"/>
              <w:divBdr>
                <w:top w:val="none" w:sz="0" w:space="0" w:color="auto"/>
                <w:left w:val="none" w:sz="0" w:space="0" w:color="auto"/>
                <w:bottom w:val="none" w:sz="0" w:space="0" w:color="auto"/>
                <w:right w:val="none" w:sz="0" w:space="0" w:color="auto"/>
              </w:divBdr>
              <w:divsChild>
                <w:div w:id="486702628">
                  <w:marLeft w:val="0"/>
                  <w:marRight w:val="0"/>
                  <w:marTop w:val="0"/>
                  <w:marBottom w:val="0"/>
                  <w:divBdr>
                    <w:top w:val="none" w:sz="0" w:space="0" w:color="auto"/>
                    <w:left w:val="none" w:sz="0" w:space="0" w:color="auto"/>
                    <w:bottom w:val="none" w:sz="0" w:space="0" w:color="auto"/>
                    <w:right w:val="none" w:sz="0" w:space="0" w:color="auto"/>
                  </w:divBdr>
                  <w:divsChild>
                    <w:div w:id="16901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4492">
          <w:marLeft w:val="0"/>
          <w:marRight w:val="0"/>
          <w:marTop w:val="0"/>
          <w:marBottom w:val="0"/>
          <w:divBdr>
            <w:top w:val="none" w:sz="0" w:space="0" w:color="auto"/>
            <w:left w:val="none" w:sz="0" w:space="0" w:color="auto"/>
            <w:bottom w:val="none" w:sz="0" w:space="0" w:color="auto"/>
            <w:right w:val="none" w:sz="0" w:space="0" w:color="auto"/>
          </w:divBdr>
          <w:divsChild>
            <w:div w:id="376050180">
              <w:marLeft w:val="0"/>
              <w:marRight w:val="0"/>
              <w:marTop w:val="0"/>
              <w:marBottom w:val="0"/>
              <w:divBdr>
                <w:top w:val="none" w:sz="0" w:space="0" w:color="auto"/>
                <w:left w:val="none" w:sz="0" w:space="0" w:color="auto"/>
                <w:bottom w:val="none" w:sz="0" w:space="0" w:color="auto"/>
                <w:right w:val="none" w:sz="0" w:space="0" w:color="auto"/>
              </w:divBdr>
              <w:divsChild>
                <w:div w:id="1018432577">
                  <w:marLeft w:val="0"/>
                  <w:marRight w:val="0"/>
                  <w:marTop w:val="0"/>
                  <w:marBottom w:val="0"/>
                  <w:divBdr>
                    <w:top w:val="none" w:sz="0" w:space="0" w:color="auto"/>
                    <w:left w:val="none" w:sz="0" w:space="0" w:color="auto"/>
                    <w:bottom w:val="none" w:sz="0" w:space="0" w:color="auto"/>
                    <w:right w:val="none" w:sz="0" w:space="0" w:color="auto"/>
                  </w:divBdr>
                  <w:divsChild>
                    <w:div w:id="18366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3513">
          <w:marLeft w:val="0"/>
          <w:marRight w:val="0"/>
          <w:marTop w:val="0"/>
          <w:marBottom w:val="0"/>
          <w:divBdr>
            <w:top w:val="none" w:sz="0" w:space="0" w:color="auto"/>
            <w:left w:val="none" w:sz="0" w:space="0" w:color="auto"/>
            <w:bottom w:val="none" w:sz="0" w:space="0" w:color="auto"/>
            <w:right w:val="none" w:sz="0" w:space="0" w:color="auto"/>
          </w:divBdr>
          <w:divsChild>
            <w:div w:id="508526551">
              <w:marLeft w:val="0"/>
              <w:marRight w:val="0"/>
              <w:marTop w:val="0"/>
              <w:marBottom w:val="0"/>
              <w:divBdr>
                <w:top w:val="none" w:sz="0" w:space="0" w:color="auto"/>
                <w:left w:val="none" w:sz="0" w:space="0" w:color="auto"/>
                <w:bottom w:val="none" w:sz="0" w:space="0" w:color="auto"/>
                <w:right w:val="none" w:sz="0" w:space="0" w:color="auto"/>
              </w:divBdr>
              <w:divsChild>
                <w:div w:id="2068721491">
                  <w:marLeft w:val="0"/>
                  <w:marRight w:val="0"/>
                  <w:marTop w:val="0"/>
                  <w:marBottom w:val="0"/>
                  <w:divBdr>
                    <w:top w:val="none" w:sz="0" w:space="0" w:color="auto"/>
                    <w:left w:val="none" w:sz="0" w:space="0" w:color="auto"/>
                    <w:bottom w:val="none" w:sz="0" w:space="0" w:color="auto"/>
                    <w:right w:val="none" w:sz="0" w:space="0" w:color="auto"/>
                  </w:divBdr>
                  <w:divsChild>
                    <w:div w:id="21104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1392">
          <w:marLeft w:val="0"/>
          <w:marRight w:val="0"/>
          <w:marTop w:val="0"/>
          <w:marBottom w:val="0"/>
          <w:divBdr>
            <w:top w:val="none" w:sz="0" w:space="0" w:color="auto"/>
            <w:left w:val="none" w:sz="0" w:space="0" w:color="auto"/>
            <w:bottom w:val="none" w:sz="0" w:space="0" w:color="auto"/>
            <w:right w:val="none" w:sz="0" w:space="0" w:color="auto"/>
          </w:divBdr>
          <w:divsChild>
            <w:div w:id="179852576">
              <w:marLeft w:val="0"/>
              <w:marRight w:val="0"/>
              <w:marTop w:val="0"/>
              <w:marBottom w:val="0"/>
              <w:divBdr>
                <w:top w:val="none" w:sz="0" w:space="0" w:color="auto"/>
                <w:left w:val="none" w:sz="0" w:space="0" w:color="auto"/>
                <w:bottom w:val="none" w:sz="0" w:space="0" w:color="auto"/>
                <w:right w:val="none" w:sz="0" w:space="0" w:color="auto"/>
              </w:divBdr>
              <w:divsChild>
                <w:div w:id="1301426375">
                  <w:marLeft w:val="0"/>
                  <w:marRight w:val="0"/>
                  <w:marTop w:val="0"/>
                  <w:marBottom w:val="0"/>
                  <w:divBdr>
                    <w:top w:val="none" w:sz="0" w:space="0" w:color="auto"/>
                    <w:left w:val="none" w:sz="0" w:space="0" w:color="auto"/>
                    <w:bottom w:val="none" w:sz="0" w:space="0" w:color="auto"/>
                    <w:right w:val="none" w:sz="0" w:space="0" w:color="auto"/>
                  </w:divBdr>
                  <w:divsChild>
                    <w:div w:id="1245141819">
                      <w:marLeft w:val="0"/>
                      <w:marRight w:val="0"/>
                      <w:marTop w:val="0"/>
                      <w:marBottom w:val="0"/>
                      <w:divBdr>
                        <w:top w:val="single" w:sz="12" w:space="3" w:color="FFFFFF"/>
                        <w:left w:val="single" w:sz="12" w:space="3" w:color="FFFFFF"/>
                        <w:bottom w:val="single" w:sz="12" w:space="3" w:color="FFFFFF"/>
                        <w:right w:val="single" w:sz="12" w:space="3" w:color="FFFFFF"/>
                      </w:divBdr>
                      <w:divsChild>
                        <w:div w:id="222301130">
                          <w:marLeft w:val="0"/>
                          <w:marRight w:val="0"/>
                          <w:marTop w:val="0"/>
                          <w:marBottom w:val="0"/>
                          <w:divBdr>
                            <w:top w:val="none" w:sz="0" w:space="0" w:color="auto"/>
                            <w:left w:val="none" w:sz="0" w:space="0" w:color="auto"/>
                            <w:bottom w:val="none" w:sz="0" w:space="0" w:color="auto"/>
                            <w:right w:val="none" w:sz="0" w:space="0" w:color="auto"/>
                          </w:divBdr>
                        </w:div>
                      </w:divsChild>
                    </w:div>
                    <w:div w:id="933628210">
                      <w:marLeft w:val="0"/>
                      <w:marRight w:val="0"/>
                      <w:marTop w:val="0"/>
                      <w:marBottom w:val="0"/>
                      <w:divBdr>
                        <w:top w:val="single" w:sz="12" w:space="3" w:color="FFFFFF"/>
                        <w:left w:val="single" w:sz="12" w:space="3" w:color="FFFFFF"/>
                        <w:bottom w:val="single" w:sz="12" w:space="3" w:color="FFFFFF"/>
                        <w:right w:val="single" w:sz="12" w:space="3" w:color="FFFFFF"/>
                      </w:divBdr>
                      <w:divsChild>
                        <w:div w:id="199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491">
                  <w:marLeft w:val="0"/>
                  <w:marRight w:val="0"/>
                  <w:marTop w:val="0"/>
                  <w:marBottom w:val="0"/>
                  <w:divBdr>
                    <w:top w:val="single" w:sz="12" w:space="2" w:color="FFFFFF"/>
                    <w:left w:val="single" w:sz="12" w:space="3" w:color="FFFFFF"/>
                    <w:bottom w:val="single" w:sz="12" w:space="2" w:color="FFFFFF"/>
                    <w:right w:val="single" w:sz="12" w:space="6" w:color="FFFFFF"/>
                  </w:divBdr>
                  <w:divsChild>
                    <w:div w:id="15779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37">
          <w:marLeft w:val="0"/>
          <w:marRight w:val="0"/>
          <w:marTop w:val="0"/>
          <w:marBottom w:val="0"/>
          <w:divBdr>
            <w:top w:val="none" w:sz="0" w:space="0" w:color="auto"/>
            <w:left w:val="none" w:sz="0" w:space="0" w:color="auto"/>
            <w:bottom w:val="none" w:sz="0" w:space="0" w:color="auto"/>
            <w:right w:val="none" w:sz="0" w:space="0" w:color="auto"/>
          </w:divBdr>
          <w:divsChild>
            <w:div w:id="1369723250">
              <w:marLeft w:val="0"/>
              <w:marRight w:val="0"/>
              <w:marTop w:val="0"/>
              <w:marBottom w:val="0"/>
              <w:divBdr>
                <w:top w:val="none" w:sz="0" w:space="0" w:color="auto"/>
                <w:left w:val="none" w:sz="0" w:space="0" w:color="auto"/>
                <w:bottom w:val="none" w:sz="0" w:space="0" w:color="auto"/>
                <w:right w:val="none" w:sz="0" w:space="0" w:color="auto"/>
              </w:divBdr>
              <w:divsChild>
                <w:div w:id="296956323">
                  <w:marLeft w:val="0"/>
                  <w:marRight w:val="0"/>
                  <w:marTop w:val="0"/>
                  <w:marBottom w:val="0"/>
                  <w:divBdr>
                    <w:top w:val="none" w:sz="0" w:space="0" w:color="auto"/>
                    <w:left w:val="none" w:sz="0" w:space="0" w:color="auto"/>
                    <w:bottom w:val="none" w:sz="0" w:space="0" w:color="auto"/>
                    <w:right w:val="none" w:sz="0" w:space="0" w:color="auto"/>
                  </w:divBdr>
                  <w:divsChild>
                    <w:div w:id="17809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6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ck/a?!&amp;&amp;p=8ce502c6f7e2879cb02ef2163f240658cf778ea04eb36f8c7c83b03ef3a75b3bJmltdHM9MTc1Njc3MTIwMA&amp;ptn=3&amp;ver=2&amp;hsh=4&amp;fclid=28bf7e74-b368-6e90-3c3f-6861b2886f03&amp;psq=integrated+neighbourhood+teams+nhs&amp;u=a1aHR0cHM6Ly93d3cubmhzY29uZmVkLm9yZy9wdWJsaWNhdGlvbnMvd29ya2luZy1iZXR0ZXItdG9nZXRoZXItbmVpZ2hib3VyaG9vZHM&amp;nt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ng.com/ck/a?!&amp;&amp;p=6d85adcbb27b9ef7a0d4540f5e9b7d039a9890abdb4dc5fb1a43865a2002572aJmltdHM9MTc1Njc3MTIwMA&amp;ptn=3&amp;ver=2&amp;hsh=4&amp;fclid=28bf7e74-b368-6e90-3c3f-6861b2886f03&amp;psq=integrated+neighbourhood+teams+nhs&amp;u=a1aHR0cHM6Ly93d3cuaGVydHNhbmR3ZXN0ZXNzZXguaWNzLm5ocy51ay93cC1jb250ZW50L3VwbG9hZHMvMjAyNC8wNC9JbXBsZW1lbnRhdGlvbi1HdWlkZS1mb3ItUHJvYWN0aXZlLUNvbXBsZXgtQ2FzZS1NYW5hZ2VtZW50LWluLUludGVncmF0ZWQtTmVpZ2hib3VyaG9vZC1UZWFtcy1JTlRzLU1hcmNoLTIwMjQucGRm&amp;ntb=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8ce502c6f7e2879cb02ef2163f240658cf778ea04eb36f8c7c83b03ef3a75b3bJmltdHM9MTc1Njc3MTIwMA&amp;ptn=3&amp;ver=2&amp;hsh=4&amp;fclid=28bf7e74-b368-6e90-3c3f-6861b2886f03&amp;psq=integrated+neighbourhood+teams+nhs&amp;u=a1aHR0cHM6Ly93d3cubmhzY29uZmVkLm9yZy9wdWJsaWNhdGlvbnMvd29ya2luZy1iZXR0ZXItdG9nZXRoZXItbmVpZ2hib3VyaG9vZHM&amp;ntb=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ing.com/ck/a?!&amp;&amp;p=74febbfd0ddec8f0bcb8139602080154b2c7a9eff2394ae3fc2e54fb49c09461JmltdHM9MTc1Njc3MTIwMA&amp;ptn=3&amp;ver=2&amp;hsh=4&amp;fclid=28bf7e74-b368-6e90-3c3f-6861b2886f03&amp;psq=integrated+neighbourhood+teams+nhs&amp;u=a1aHR0cHM6Ly9oZWFsdGhpbm5vdmF0aW9ubmV0d29yay5jb20vaW5zaWdodC9pbnRlZ3JhdGVkLW5laWdoYm91cmhvb2QtdGVhbXMtaW50cy13aGF0LWFyZS10aGV5LWFuZC13aHktYXJlLXRoZXktaW1wb3J0YW50Lw&amp;ntb=1" TargetMode="External"/><Relationship Id="rId4" Type="http://schemas.openxmlformats.org/officeDocument/2006/relationships/customXml" Target="../customXml/item4.xml"/><Relationship Id="rId9" Type="http://schemas.openxmlformats.org/officeDocument/2006/relationships/hyperlink" Target="https://www.bing.com/ck/a?!&amp;&amp;p=74febbfd0ddec8f0bcb8139602080154b2c7a9eff2394ae3fc2e54fb49c09461JmltdHM9MTc1Njc3MTIwMA&amp;ptn=3&amp;ver=2&amp;hsh=4&amp;fclid=28bf7e74-b368-6e90-3c3f-6861b2886f03&amp;psq=integrated+neighbourhood+teams+nhs&amp;u=a1aHR0cHM6Ly9oZWFsdGhpbm5vdmF0aW9ubmV0d29yay5jb20vaW5zaWdodC9pbnRlZ3JhdGVkLW5laWdoYm91cmhvb2QtdGVhbXMtaW50cy13aGF0LWFyZS10aGV5LWFuZC13aHktYXJlLXRoZXktaW1wb3J0YW50Lw&amp;ntb=1" TargetMode="External"/><Relationship Id="rId14" Type="http://schemas.openxmlformats.org/officeDocument/2006/relationships/hyperlink" Target="https://www.bing.com/ck/a?!&amp;&amp;p=6d85adcbb27b9ef7a0d4540f5e9b7d039a9890abdb4dc5fb1a43865a2002572aJmltdHM9MTc1Njc3MTIwMA&amp;ptn=3&amp;ver=2&amp;hsh=4&amp;fclid=28bf7e74-b368-6e90-3c3f-6861b2886f03&amp;psq=integrated+neighbourhood+teams+nhs&amp;u=a1aHR0cHM6Ly93d3cuaGVydHNhbmR3ZXN0ZXNzZXguaWNzLm5ocy51ay93cC1jb250ZW50L3VwbG9hZHMvMjAyNC8wNC9JbXBsZW1lbnRhdGlvbi1HdWlkZS1mb3ItUHJvYWN0aXZlLUNvbXBsZXgtQ2FzZS1NYW5hZ2VtZW50LWluLUludGVncmF0ZWQtTmVpZ2hib3VyaG9vZC1UZWFtcy1JTlRzLU1hcmNoLTIwMjQucGRm&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D94CEA10F81478E6921AAC68A86CC" ma:contentTypeVersion="12" ma:contentTypeDescription="Create a new document." ma:contentTypeScope="" ma:versionID="bc1a32f93e7f13617ff96b78fb7b3112">
  <xsd:schema xmlns:xsd="http://www.w3.org/2001/XMLSchema" xmlns:xs="http://www.w3.org/2001/XMLSchema" xmlns:p="http://schemas.microsoft.com/office/2006/metadata/properties" xmlns:ns1="http://schemas.microsoft.com/sharepoint/v3" xmlns:ns3="5ffcac1d-3a6e-44ac-9e67-fa3aa5811571" xmlns:ns4="3e663c60-8174-4ea4-9d04-3cbecb359b53" targetNamespace="http://schemas.microsoft.com/office/2006/metadata/properties" ma:root="true" ma:fieldsID="d241896e32fb07bfe405a650d4f511c7" ns1:_="" ns3:_="" ns4:_="">
    <xsd:import namespace="http://schemas.microsoft.com/sharepoint/v3"/>
    <xsd:import namespace="5ffcac1d-3a6e-44ac-9e67-fa3aa5811571"/>
    <xsd:import namespace="3e663c60-8174-4ea4-9d04-3cbecb359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cac1d-3a6e-44ac-9e67-fa3aa5811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63c60-8174-4ea4-9d04-3cbecb35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80844-AB50-4967-95C2-ABF90AEE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ac1d-3a6e-44ac-9e67-fa3aa5811571"/>
    <ds:schemaRef ds:uri="3e663c60-8174-4ea4-9d04-3cbecb35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189F2-0C03-496A-9CE2-6B1D94934B0A}">
  <ds:schemaRefs>
    <ds:schemaRef ds:uri="http://schemas.microsoft.com/sharepoint/v3/contenttype/forms"/>
  </ds:schemaRefs>
</ds:datastoreItem>
</file>

<file path=customXml/itemProps3.xml><?xml version="1.0" encoding="utf-8"?>
<ds:datastoreItem xmlns:ds="http://schemas.openxmlformats.org/officeDocument/2006/customXml" ds:itemID="{6478B331-9CCC-473E-8ED3-2D3909638A0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75E2AE4-9B51-490F-A909-18EC068F41C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5718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OSTROWSKI, Sarah (PARKVIEW SURGERY - B85001)</dc:creator>
  <cp:keywords/>
  <dc:description/>
  <cp:lastModifiedBy>AUTY, Karen (PARKVIEW SURGERY - B85001)</cp:lastModifiedBy>
  <cp:revision>2</cp:revision>
  <cp:lastPrinted>2025-05-22T15:00:00Z</cp:lastPrinted>
  <dcterms:created xsi:type="dcterms:W3CDTF">2025-09-02T08:14:00Z</dcterms:created>
  <dcterms:modified xsi:type="dcterms:W3CDTF">2025-09-02T08:14:00Z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0x01010001BD94CEA10F81478E6921AAC68A86CC</vt:lpwstr>
  </property>
</Properties>
</file>