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87AC" w14:textId="77777777" w:rsidR="00E10DDB" w:rsidRDefault="00BD6306" w:rsidP="00E10DD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BD6306">
        <w:rPr>
          <w:b/>
          <w:bCs/>
          <w:sz w:val="28"/>
          <w:szCs w:val="28"/>
          <w:u w:val="single"/>
        </w:rPr>
        <w:t>ADULT A</w:t>
      </w:r>
      <w:r w:rsidR="00E10DDB">
        <w:rPr>
          <w:b/>
          <w:bCs/>
          <w:sz w:val="28"/>
          <w:szCs w:val="28"/>
          <w:u w:val="single"/>
        </w:rPr>
        <w:t xml:space="preserve">TTENTION </w:t>
      </w:r>
      <w:r w:rsidRPr="00BD6306">
        <w:rPr>
          <w:b/>
          <w:bCs/>
          <w:sz w:val="28"/>
          <w:szCs w:val="28"/>
          <w:u w:val="single"/>
        </w:rPr>
        <w:t>D</w:t>
      </w:r>
      <w:r w:rsidR="00E10DDB">
        <w:rPr>
          <w:b/>
          <w:bCs/>
          <w:sz w:val="28"/>
          <w:szCs w:val="28"/>
          <w:u w:val="single"/>
        </w:rPr>
        <w:t xml:space="preserve">EFICIT </w:t>
      </w:r>
      <w:r w:rsidRPr="00BD6306">
        <w:rPr>
          <w:b/>
          <w:bCs/>
          <w:sz w:val="28"/>
          <w:szCs w:val="28"/>
          <w:u w:val="single"/>
        </w:rPr>
        <w:t>H</w:t>
      </w:r>
      <w:r w:rsidR="00E10DDB">
        <w:rPr>
          <w:b/>
          <w:bCs/>
          <w:sz w:val="28"/>
          <w:szCs w:val="28"/>
          <w:u w:val="single"/>
        </w:rPr>
        <w:t xml:space="preserve">YPERACTIVITY </w:t>
      </w:r>
      <w:r w:rsidRPr="00BD6306">
        <w:rPr>
          <w:b/>
          <w:bCs/>
          <w:sz w:val="28"/>
          <w:szCs w:val="28"/>
          <w:u w:val="single"/>
        </w:rPr>
        <w:t>D</w:t>
      </w:r>
      <w:r w:rsidR="00E10DDB">
        <w:rPr>
          <w:b/>
          <w:bCs/>
          <w:sz w:val="28"/>
          <w:szCs w:val="28"/>
          <w:u w:val="single"/>
        </w:rPr>
        <w:t>ISORDER</w:t>
      </w:r>
    </w:p>
    <w:p w14:paraId="3937374F" w14:textId="4A23DFEE" w:rsidR="00AD44E7" w:rsidRPr="00BD6306" w:rsidRDefault="00BD6306" w:rsidP="00E10DD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BD6306">
        <w:rPr>
          <w:b/>
          <w:bCs/>
          <w:sz w:val="28"/>
          <w:szCs w:val="28"/>
          <w:u w:val="single"/>
        </w:rPr>
        <w:t xml:space="preserve"> PATIENT QUESTIONNAIRE</w:t>
      </w:r>
    </w:p>
    <w:p w14:paraId="48437DD6" w14:textId="603F5ACC" w:rsidR="00BD6306" w:rsidRDefault="00BD6306"/>
    <w:p w14:paraId="798B3F10" w14:textId="3963E357" w:rsidR="00BD6306" w:rsidRPr="00BD6306" w:rsidRDefault="00BD6306" w:rsidP="00E10DDB">
      <w:pPr>
        <w:spacing w:after="0"/>
        <w:rPr>
          <w:b/>
          <w:bCs/>
          <w:sz w:val="28"/>
          <w:szCs w:val="28"/>
        </w:rPr>
      </w:pPr>
      <w:r w:rsidRPr="00BD6306">
        <w:rPr>
          <w:b/>
          <w:bCs/>
          <w:sz w:val="28"/>
          <w:szCs w:val="28"/>
        </w:rPr>
        <w:t>NAME:</w:t>
      </w:r>
    </w:p>
    <w:p w14:paraId="287F4986" w14:textId="1AFAB61D" w:rsidR="00BD6306" w:rsidRPr="00BD6306" w:rsidRDefault="00BD6306" w:rsidP="00E10DDB">
      <w:pPr>
        <w:spacing w:after="0"/>
        <w:rPr>
          <w:b/>
          <w:bCs/>
          <w:sz w:val="28"/>
          <w:szCs w:val="28"/>
        </w:rPr>
      </w:pPr>
      <w:r w:rsidRPr="00BD6306">
        <w:rPr>
          <w:b/>
          <w:bCs/>
          <w:sz w:val="28"/>
          <w:szCs w:val="28"/>
        </w:rPr>
        <w:t>DOB:</w:t>
      </w:r>
    </w:p>
    <w:p w14:paraId="1F292B70" w14:textId="0974244F" w:rsidR="00BD6306" w:rsidRDefault="00BD63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6306" w14:paraId="3DC59376" w14:textId="77777777" w:rsidTr="00BD6306">
        <w:tc>
          <w:tcPr>
            <w:tcW w:w="9016" w:type="dxa"/>
          </w:tcPr>
          <w:p w14:paraId="61ABBFB5" w14:textId="2C44EE16" w:rsidR="00BD6306" w:rsidRPr="00BD6306" w:rsidRDefault="00BD6306" w:rsidP="00BD6306">
            <w:pPr>
              <w:rPr>
                <w:b/>
                <w:bCs/>
              </w:rPr>
            </w:pPr>
            <w:r w:rsidRPr="00BD6306">
              <w:rPr>
                <w:b/>
                <w:bCs/>
              </w:rPr>
              <w:t>Please explain difficulties you think are related to ADHD</w:t>
            </w:r>
            <w:r w:rsidR="00E10DDB">
              <w:rPr>
                <w:b/>
                <w:bCs/>
              </w:rPr>
              <w:t xml:space="preserve"> (</w:t>
            </w:r>
            <w:proofErr w:type="gramStart"/>
            <w:r w:rsidR="00E10DDB">
              <w:rPr>
                <w:b/>
                <w:bCs/>
              </w:rPr>
              <w:t>Attention Deficit Hyperactivity disorder</w:t>
            </w:r>
            <w:proofErr w:type="gramEnd"/>
            <w:r w:rsidR="00E10DDB">
              <w:rPr>
                <w:b/>
                <w:bCs/>
              </w:rPr>
              <w:t>)</w:t>
            </w:r>
            <w:r w:rsidRPr="00BD6306">
              <w:rPr>
                <w:b/>
                <w:bCs/>
              </w:rPr>
              <w:t xml:space="preserve">: </w:t>
            </w:r>
          </w:p>
          <w:p w14:paraId="23EA5F56" w14:textId="4E63B1E0" w:rsidR="00BD6306" w:rsidRPr="00BD6306" w:rsidRDefault="00BD6306" w:rsidP="00BD6306">
            <w:pPr>
              <w:rPr>
                <w:b/>
                <w:bCs/>
              </w:rPr>
            </w:pPr>
            <w:r w:rsidRPr="00BD6306">
              <w:rPr>
                <w:b/>
                <w:bCs/>
              </w:rPr>
              <w:t>(A minimum of 5 is required)</w:t>
            </w:r>
          </w:p>
          <w:p w14:paraId="0EE68D40" w14:textId="153A5605" w:rsidR="00BD6306" w:rsidRPr="00BD6306" w:rsidRDefault="00BD6306" w:rsidP="00BD6306">
            <w:pPr>
              <w:rPr>
                <w:b/>
                <w:bCs/>
              </w:rPr>
            </w:pPr>
          </w:p>
        </w:tc>
      </w:tr>
      <w:tr w:rsidR="00BD6306" w14:paraId="07B228F5" w14:textId="77777777" w:rsidTr="00BD6306">
        <w:tc>
          <w:tcPr>
            <w:tcW w:w="9016" w:type="dxa"/>
          </w:tcPr>
          <w:p w14:paraId="6433281F" w14:textId="77777777" w:rsidR="00BD6306" w:rsidRDefault="00BD6306">
            <w:r>
              <w:t>1.</w:t>
            </w:r>
          </w:p>
          <w:p w14:paraId="5FB6ED15" w14:textId="14E65AB9" w:rsidR="00BD6306" w:rsidRDefault="00BD6306"/>
        </w:tc>
      </w:tr>
      <w:tr w:rsidR="00BD6306" w14:paraId="3AC55B0A" w14:textId="77777777" w:rsidTr="00BD6306">
        <w:tc>
          <w:tcPr>
            <w:tcW w:w="9016" w:type="dxa"/>
          </w:tcPr>
          <w:p w14:paraId="55D7F580" w14:textId="77777777" w:rsidR="00BD6306" w:rsidRDefault="00BD6306">
            <w:r>
              <w:t>2.</w:t>
            </w:r>
          </w:p>
          <w:p w14:paraId="58D9E8D0" w14:textId="199720F4" w:rsidR="00BD6306" w:rsidRDefault="00BD6306"/>
        </w:tc>
      </w:tr>
      <w:tr w:rsidR="00BD6306" w14:paraId="4DCBA5D8" w14:textId="77777777" w:rsidTr="00BD6306">
        <w:tc>
          <w:tcPr>
            <w:tcW w:w="9016" w:type="dxa"/>
          </w:tcPr>
          <w:p w14:paraId="57F2C510" w14:textId="77777777" w:rsidR="00BD6306" w:rsidRDefault="00BD6306" w:rsidP="00BD6306">
            <w:r>
              <w:t>3.</w:t>
            </w:r>
          </w:p>
          <w:p w14:paraId="4042628E" w14:textId="58F20691" w:rsidR="00BD6306" w:rsidRDefault="00BD6306" w:rsidP="00BD6306"/>
        </w:tc>
      </w:tr>
      <w:tr w:rsidR="00BD6306" w14:paraId="237DDE52" w14:textId="77777777" w:rsidTr="00BD6306">
        <w:tc>
          <w:tcPr>
            <w:tcW w:w="9016" w:type="dxa"/>
          </w:tcPr>
          <w:p w14:paraId="76E0CACB" w14:textId="77777777" w:rsidR="00BD6306" w:rsidRDefault="00BD6306" w:rsidP="00BD6306">
            <w:r>
              <w:t>4.</w:t>
            </w:r>
          </w:p>
          <w:p w14:paraId="13B1B51D" w14:textId="177ECF3B" w:rsidR="00BD6306" w:rsidRDefault="00BD6306" w:rsidP="00BD6306"/>
        </w:tc>
      </w:tr>
      <w:tr w:rsidR="00BD6306" w14:paraId="19BC47FA" w14:textId="77777777" w:rsidTr="00BD6306">
        <w:tc>
          <w:tcPr>
            <w:tcW w:w="9016" w:type="dxa"/>
          </w:tcPr>
          <w:p w14:paraId="6DA4D328" w14:textId="77777777" w:rsidR="00BD6306" w:rsidRDefault="00BD6306" w:rsidP="00BD6306">
            <w:r>
              <w:t>5.</w:t>
            </w:r>
          </w:p>
          <w:p w14:paraId="2EC6BFE4" w14:textId="28D0CF13" w:rsidR="00BD6306" w:rsidRDefault="00BD6306" w:rsidP="00BD6306"/>
        </w:tc>
      </w:tr>
      <w:tr w:rsidR="00BD6306" w14:paraId="0AB1542C" w14:textId="77777777" w:rsidTr="00BD6306">
        <w:tc>
          <w:tcPr>
            <w:tcW w:w="9016" w:type="dxa"/>
          </w:tcPr>
          <w:p w14:paraId="7475A051" w14:textId="77777777" w:rsidR="00BD6306" w:rsidRDefault="00BD6306" w:rsidP="00BD6306">
            <w:r>
              <w:t>6.</w:t>
            </w:r>
          </w:p>
          <w:p w14:paraId="1C873963" w14:textId="67459BC4" w:rsidR="00BD6306" w:rsidRDefault="00BD6306" w:rsidP="00BD6306"/>
        </w:tc>
      </w:tr>
      <w:tr w:rsidR="00BD6306" w14:paraId="4D2AF4E3" w14:textId="77777777" w:rsidTr="00BD6306">
        <w:tc>
          <w:tcPr>
            <w:tcW w:w="9016" w:type="dxa"/>
          </w:tcPr>
          <w:p w14:paraId="53DF813C" w14:textId="77777777" w:rsidR="00BD6306" w:rsidRDefault="00BD6306" w:rsidP="00BD6306">
            <w:r>
              <w:t>7.</w:t>
            </w:r>
          </w:p>
          <w:p w14:paraId="4FF6E138" w14:textId="5F9435C4" w:rsidR="00BD6306" w:rsidRDefault="00BD6306" w:rsidP="00BD6306"/>
        </w:tc>
      </w:tr>
      <w:tr w:rsidR="00BD6306" w14:paraId="4BFBB8F6" w14:textId="77777777" w:rsidTr="00BD6306">
        <w:tc>
          <w:tcPr>
            <w:tcW w:w="9016" w:type="dxa"/>
          </w:tcPr>
          <w:p w14:paraId="4D023404" w14:textId="77777777" w:rsidR="00BD6306" w:rsidRDefault="00BD6306" w:rsidP="00BD6306">
            <w:r>
              <w:t>8.</w:t>
            </w:r>
          </w:p>
          <w:p w14:paraId="0401969D" w14:textId="406DBD41" w:rsidR="00BD6306" w:rsidRDefault="00BD6306" w:rsidP="00BD6306"/>
        </w:tc>
      </w:tr>
      <w:tr w:rsidR="00BD6306" w14:paraId="24149E13" w14:textId="77777777" w:rsidTr="00BD6306">
        <w:tc>
          <w:tcPr>
            <w:tcW w:w="9016" w:type="dxa"/>
          </w:tcPr>
          <w:p w14:paraId="4F12221A" w14:textId="77777777" w:rsidR="00BD6306" w:rsidRDefault="00BD6306" w:rsidP="00BD6306">
            <w:r>
              <w:t>9.</w:t>
            </w:r>
          </w:p>
          <w:p w14:paraId="12F38A7D" w14:textId="68924947" w:rsidR="00BD6306" w:rsidRDefault="00BD6306" w:rsidP="00BD6306"/>
        </w:tc>
      </w:tr>
      <w:tr w:rsidR="00BD6306" w14:paraId="31B7B2DD" w14:textId="77777777" w:rsidTr="00BD6306">
        <w:tc>
          <w:tcPr>
            <w:tcW w:w="9016" w:type="dxa"/>
          </w:tcPr>
          <w:p w14:paraId="434DF226" w14:textId="77777777" w:rsidR="00BD6306" w:rsidRDefault="00BD6306" w:rsidP="00BD6306">
            <w:r>
              <w:t>10.</w:t>
            </w:r>
          </w:p>
          <w:p w14:paraId="46010F60" w14:textId="05B31C36" w:rsidR="00BD6306" w:rsidRDefault="00BD6306" w:rsidP="00BD6306"/>
        </w:tc>
      </w:tr>
    </w:tbl>
    <w:p w14:paraId="2238F9F0" w14:textId="7ED921AF" w:rsidR="00BD6306" w:rsidRDefault="00BD63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6306" w:rsidRPr="00BD6306" w14:paraId="193A8878" w14:textId="77777777" w:rsidTr="00BD6306">
        <w:trPr>
          <w:trHeight w:val="2148"/>
        </w:trPr>
        <w:tc>
          <w:tcPr>
            <w:tcW w:w="9016" w:type="dxa"/>
          </w:tcPr>
          <w:p w14:paraId="64D17364" w14:textId="06EE84E4" w:rsidR="00BD6306" w:rsidRPr="00BD6306" w:rsidRDefault="00BD6306">
            <w:pPr>
              <w:rPr>
                <w:b/>
                <w:bCs/>
              </w:rPr>
            </w:pPr>
            <w:r w:rsidRPr="00BD6306">
              <w:rPr>
                <w:b/>
                <w:bCs/>
              </w:rPr>
              <w:t>What evidence do you have o</w:t>
            </w:r>
            <w:r w:rsidR="00E10DDB">
              <w:rPr>
                <w:b/>
                <w:bCs/>
              </w:rPr>
              <w:t>f</w:t>
            </w:r>
            <w:r w:rsidRPr="00BD6306">
              <w:rPr>
                <w:b/>
                <w:bCs/>
              </w:rPr>
              <w:t xml:space="preserve"> symptom onset in childhood (</w:t>
            </w:r>
            <w:r w:rsidR="00E10DDB">
              <w:rPr>
                <w:b/>
                <w:bCs/>
              </w:rPr>
              <w:t>under</w:t>
            </w:r>
            <w:r w:rsidRPr="00BD6306">
              <w:rPr>
                <w:b/>
                <w:bCs/>
              </w:rPr>
              <w:t xml:space="preserve"> 12 years old)?</w:t>
            </w:r>
          </w:p>
          <w:p w14:paraId="28066AC3" w14:textId="782890AB" w:rsidR="00BD6306" w:rsidRPr="00BD6306" w:rsidRDefault="00BD6306">
            <w:pPr>
              <w:rPr>
                <w:b/>
                <w:bCs/>
              </w:rPr>
            </w:pPr>
          </w:p>
        </w:tc>
      </w:tr>
      <w:tr w:rsidR="00BD6306" w:rsidRPr="00BD6306" w14:paraId="01945351" w14:textId="77777777" w:rsidTr="00BD6306">
        <w:trPr>
          <w:trHeight w:val="2148"/>
        </w:trPr>
        <w:tc>
          <w:tcPr>
            <w:tcW w:w="9016" w:type="dxa"/>
          </w:tcPr>
          <w:p w14:paraId="119A1013" w14:textId="1A166F32" w:rsidR="00BD6306" w:rsidRDefault="00BD6306">
            <w:pPr>
              <w:rPr>
                <w:b/>
                <w:bCs/>
              </w:rPr>
            </w:pPr>
            <w:r w:rsidRPr="00BD6306">
              <w:rPr>
                <w:b/>
                <w:bCs/>
              </w:rPr>
              <w:t xml:space="preserve">Please explain how </w:t>
            </w:r>
            <w:r w:rsidR="00E10DDB">
              <w:rPr>
                <w:b/>
                <w:bCs/>
              </w:rPr>
              <w:t xml:space="preserve">your </w:t>
            </w:r>
            <w:r w:rsidRPr="00BD6306">
              <w:rPr>
                <w:b/>
                <w:bCs/>
              </w:rPr>
              <w:t xml:space="preserve">daily functioning is </w:t>
            </w:r>
            <w:r w:rsidR="00E10DDB">
              <w:rPr>
                <w:b/>
                <w:bCs/>
              </w:rPr>
              <w:t xml:space="preserve">affected </w:t>
            </w:r>
            <w:r w:rsidRPr="00BD6306">
              <w:rPr>
                <w:b/>
                <w:bCs/>
              </w:rPr>
              <w:t xml:space="preserve">by suspected ADHD symptoms, </w:t>
            </w:r>
            <w:proofErr w:type="spellStart"/>
            <w:r w:rsidRPr="00BD6306">
              <w:rPr>
                <w:b/>
                <w:bCs/>
              </w:rPr>
              <w:t>eg.</w:t>
            </w:r>
            <w:proofErr w:type="spellEnd"/>
            <w:r w:rsidRPr="00BD6306">
              <w:rPr>
                <w:b/>
                <w:bCs/>
              </w:rPr>
              <w:t xml:space="preserve"> </w:t>
            </w:r>
            <w:r w:rsidR="00E10DDB">
              <w:rPr>
                <w:b/>
                <w:bCs/>
              </w:rPr>
              <w:t>R</w:t>
            </w:r>
            <w:r w:rsidRPr="00BD6306">
              <w:rPr>
                <w:b/>
                <w:bCs/>
              </w:rPr>
              <w:t>isk</w:t>
            </w:r>
            <w:r w:rsidR="00E10DDB">
              <w:rPr>
                <w:b/>
                <w:bCs/>
              </w:rPr>
              <w:t>y behaviour, any alcohol or drug use, any criminal behaviour, problems with relationships, problems at work, any difficulties with studying or problems managing your domestic chores.</w:t>
            </w:r>
          </w:p>
          <w:p w14:paraId="69B48370" w14:textId="4D235B52" w:rsidR="00E10DDB" w:rsidRDefault="00E10DDB">
            <w:pPr>
              <w:rPr>
                <w:b/>
                <w:bCs/>
              </w:rPr>
            </w:pPr>
          </w:p>
          <w:p w14:paraId="60732763" w14:textId="77777777" w:rsidR="00E10DDB" w:rsidRPr="00BD6306" w:rsidRDefault="00E10DDB">
            <w:pPr>
              <w:rPr>
                <w:b/>
                <w:bCs/>
              </w:rPr>
            </w:pPr>
          </w:p>
          <w:p w14:paraId="3C9ADA91" w14:textId="77777777" w:rsidR="00BD6306" w:rsidRPr="00BD6306" w:rsidRDefault="00BD6306">
            <w:pPr>
              <w:rPr>
                <w:b/>
                <w:bCs/>
              </w:rPr>
            </w:pPr>
          </w:p>
          <w:p w14:paraId="290132AD" w14:textId="77777777" w:rsidR="00BD6306" w:rsidRPr="00BD6306" w:rsidRDefault="00BD6306">
            <w:pPr>
              <w:rPr>
                <w:b/>
                <w:bCs/>
              </w:rPr>
            </w:pPr>
          </w:p>
          <w:p w14:paraId="1919FD07" w14:textId="77777777" w:rsidR="00BD6306" w:rsidRPr="00BD6306" w:rsidRDefault="00BD6306">
            <w:pPr>
              <w:rPr>
                <w:b/>
                <w:bCs/>
              </w:rPr>
            </w:pPr>
          </w:p>
          <w:p w14:paraId="75921DF6" w14:textId="150CC63E" w:rsidR="00BD6306" w:rsidRPr="00BD6306" w:rsidRDefault="00BD6306">
            <w:pPr>
              <w:rPr>
                <w:b/>
                <w:bCs/>
              </w:rPr>
            </w:pPr>
          </w:p>
        </w:tc>
      </w:tr>
    </w:tbl>
    <w:p w14:paraId="20DA0794" w14:textId="77777777" w:rsidR="00BD6306" w:rsidRPr="00BD6306" w:rsidRDefault="00BD6306" w:rsidP="00BD6306">
      <w:pPr>
        <w:spacing w:after="0"/>
        <w:jc w:val="center"/>
        <w:rPr>
          <w:rFonts w:ascii="Gill Sans MT" w:eastAsia="Gill Sans MT" w:hAnsi="Gill Sans MT" w:cs="Gill Sans MT"/>
          <w:b/>
          <w:bCs/>
          <w:sz w:val="28"/>
          <w:szCs w:val="28"/>
        </w:rPr>
      </w:pPr>
      <w:r w:rsidRPr="00BD6306">
        <w:rPr>
          <w:rFonts w:ascii="Gill Sans MT" w:eastAsia="Gill Sans MT" w:hAnsi="Gill Sans MT" w:cs="Gill Sans MT"/>
          <w:b/>
          <w:bCs/>
          <w:sz w:val="28"/>
          <w:szCs w:val="28"/>
        </w:rPr>
        <w:lastRenderedPageBreak/>
        <w:t xml:space="preserve">Adult ADHD Self-Report Scale </w:t>
      </w:r>
      <w:r w:rsidRPr="00BD6306">
        <w:rPr>
          <w:rFonts w:ascii="Gill Sans MT" w:eastAsia="Gill Sans MT" w:hAnsi="Gill Sans MT" w:cs="Gill Sans MT"/>
          <w:b/>
          <w:bCs/>
          <w:color w:val="808080"/>
          <w:sz w:val="28"/>
          <w:szCs w:val="28"/>
        </w:rPr>
        <w:t xml:space="preserve">(ASRS-v1.1) </w:t>
      </w:r>
      <w:r w:rsidRPr="00BD6306">
        <w:rPr>
          <w:rFonts w:ascii="Gill Sans MT" w:eastAsia="Gill Sans MT" w:hAnsi="Gill Sans MT" w:cs="Gill Sans MT"/>
          <w:b/>
          <w:bCs/>
          <w:sz w:val="28"/>
          <w:szCs w:val="28"/>
        </w:rPr>
        <w:t>Symptom Checklist</w:t>
      </w:r>
    </w:p>
    <w:p w14:paraId="676187F6" w14:textId="77777777" w:rsidR="00BD6306" w:rsidRDefault="00BD6306" w:rsidP="00BD6306">
      <w:pPr>
        <w:spacing w:after="0"/>
        <w:jc w:val="center"/>
        <w:rPr>
          <w:rFonts w:ascii="Gill Sans MT" w:eastAsia="Gill Sans MT" w:hAnsi="Gill Sans MT" w:cs="Gill Sans MT"/>
          <w:b/>
          <w:bCs/>
          <w:sz w:val="32"/>
          <w:szCs w:val="20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6973"/>
        <w:gridCol w:w="618"/>
        <w:gridCol w:w="618"/>
        <w:gridCol w:w="619"/>
        <w:gridCol w:w="618"/>
        <w:gridCol w:w="619"/>
      </w:tblGrid>
      <w:tr w:rsidR="00BD6306" w:rsidRPr="007760B8" w14:paraId="6E85BB33" w14:textId="77777777" w:rsidTr="00D31863">
        <w:trPr>
          <w:cantSplit/>
          <w:trHeight w:val="1134"/>
        </w:trPr>
        <w:tc>
          <w:tcPr>
            <w:tcW w:w="6973" w:type="dxa"/>
          </w:tcPr>
          <w:p w14:paraId="747CB372" w14:textId="4F209179" w:rsidR="00BD6306" w:rsidRPr="007760B8" w:rsidRDefault="00BD6306" w:rsidP="00D31863">
            <w:pPr>
              <w:jc w:val="both"/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 xml:space="preserve">Please answer the questions below, rating yourself on each of the criteria shown using the scale on the </w:t>
            </w:r>
            <w:proofErr w:type="gramStart"/>
            <w:r w:rsidRPr="007760B8">
              <w:rPr>
                <w:rFonts w:cstheme="minorHAnsi"/>
                <w:sz w:val="20"/>
                <w:szCs w:val="20"/>
              </w:rPr>
              <w:t>right hand</w:t>
            </w:r>
            <w:proofErr w:type="gramEnd"/>
            <w:r w:rsidRPr="007760B8">
              <w:rPr>
                <w:rFonts w:cstheme="minorHAnsi"/>
                <w:sz w:val="20"/>
                <w:szCs w:val="20"/>
              </w:rPr>
              <w:t xml:space="preserve"> side of the page.  As you answer each question, place an X in the box that best describes how you have felt and conducted yourself over the past 6 months.  </w:t>
            </w:r>
          </w:p>
        </w:tc>
        <w:tc>
          <w:tcPr>
            <w:tcW w:w="618" w:type="dxa"/>
            <w:textDirection w:val="btLr"/>
          </w:tcPr>
          <w:p w14:paraId="6EFD1E0A" w14:textId="77777777" w:rsidR="00BD6306" w:rsidRPr="007760B8" w:rsidRDefault="00BD6306" w:rsidP="00D3186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Never</w:t>
            </w:r>
          </w:p>
        </w:tc>
        <w:tc>
          <w:tcPr>
            <w:tcW w:w="618" w:type="dxa"/>
            <w:textDirection w:val="btLr"/>
          </w:tcPr>
          <w:p w14:paraId="7F7648C2" w14:textId="77777777" w:rsidR="00BD6306" w:rsidRPr="007760B8" w:rsidRDefault="00BD6306" w:rsidP="00D3186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Rarely</w:t>
            </w:r>
          </w:p>
        </w:tc>
        <w:tc>
          <w:tcPr>
            <w:tcW w:w="619" w:type="dxa"/>
            <w:textDirection w:val="btLr"/>
          </w:tcPr>
          <w:p w14:paraId="77D246AA" w14:textId="77777777" w:rsidR="00BD6306" w:rsidRPr="007760B8" w:rsidRDefault="00BD6306" w:rsidP="00D31863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Sometimes</w:t>
            </w:r>
          </w:p>
        </w:tc>
        <w:tc>
          <w:tcPr>
            <w:tcW w:w="618" w:type="dxa"/>
            <w:textDirection w:val="btLr"/>
          </w:tcPr>
          <w:p w14:paraId="58EDE244" w14:textId="77777777" w:rsidR="00BD6306" w:rsidRPr="007760B8" w:rsidRDefault="00BD6306" w:rsidP="00D3186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Often</w:t>
            </w:r>
          </w:p>
        </w:tc>
        <w:tc>
          <w:tcPr>
            <w:tcW w:w="619" w:type="dxa"/>
            <w:textDirection w:val="btLr"/>
          </w:tcPr>
          <w:p w14:paraId="390E23F2" w14:textId="77777777" w:rsidR="00BD6306" w:rsidRPr="007760B8" w:rsidRDefault="00BD6306" w:rsidP="00D3186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Very Often</w:t>
            </w:r>
          </w:p>
        </w:tc>
      </w:tr>
      <w:tr w:rsidR="00BD6306" w:rsidRPr="007760B8" w14:paraId="4D971C5E" w14:textId="77777777" w:rsidTr="00BD6306">
        <w:trPr>
          <w:trHeight w:val="439"/>
        </w:trPr>
        <w:tc>
          <w:tcPr>
            <w:tcW w:w="6973" w:type="dxa"/>
          </w:tcPr>
          <w:p w14:paraId="1B6B8DE3" w14:textId="77777777" w:rsidR="00BD6306" w:rsidRPr="007760B8" w:rsidRDefault="00BD6306" w:rsidP="00BD63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How often do you have trouble wrapping up the final details of a project, once the challenging parts have been done?</w:t>
            </w:r>
          </w:p>
        </w:tc>
        <w:tc>
          <w:tcPr>
            <w:tcW w:w="618" w:type="dxa"/>
          </w:tcPr>
          <w:p w14:paraId="082F08C6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0F70361A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5ED83053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26C2D8CA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1C0381CB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BD6306" w:rsidRPr="007760B8" w14:paraId="55ED3D18" w14:textId="77777777" w:rsidTr="00BD6306">
        <w:trPr>
          <w:trHeight w:val="439"/>
        </w:trPr>
        <w:tc>
          <w:tcPr>
            <w:tcW w:w="6973" w:type="dxa"/>
          </w:tcPr>
          <w:p w14:paraId="392810E6" w14:textId="77777777" w:rsidR="00BD6306" w:rsidRPr="007760B8" w:rsidRDefault="00BD6306" w:rsidP="00BD63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How often do you have difficulty getting things in order when you have to do a task that requires organi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7760B8">
              <w:rPr>
                <w:rFonts w:cstheme="minorHAnsi"/>
                <w:sz w:val="20"/>
                <w:szCs w:val="20"/>
              </w:rPr>
              <w:t>ation?</w:t>
            </w:r>
          </w:p>
        </w:tc>
        <w:tc>
          <w:tcPr>
            <w:tcW w:w="618" w:type="dxa"/>
          </w:tcPr>
          <w:p w14:paraId="511D1DB9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650A17B3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4F3C1188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4E7970A3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23E2FC13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BD6306" w:rsidRPr="007760B8" w14:paraId="2B3983B1" w14:textId="77777777" w:rsidTr="00BD6306">
        <w:trPr>
          <w:trHeight w:val="439"/>
        </w:trPr>
        <w:tc>
          <w:tcPr>
            <w:tcW w:w="6973" w:type="dxa"/>
          </w:tcPr>
          <w:p w14:paraId="094D938B" w14:textId="77777777" w:rsidR="00BD6306" w:rsidRPr="007760B8" w:rsidRDefault="00BD6306" w:rsidP="00BD63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How often do you have problems remembering appointments or obligations?</w:t>
            </w:r>
          </w:p>
        </w:tc>
        <w:tc>
          <w:tcPr>
            <w:tcW w:w="618" w:type="dxa"/>
          </w:tcPr>
          <w:p w14:paraId="0021FC77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32DF00DA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303077B3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4E6CE159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420DEC92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BD6306" w:rsidRPr="007760B8" w14:paraId="419B2EEB" w14:textId="77777777" w:rsidTr="00BD6306">
        <w:trPr>
          <w:trHeight w:val="440"/>
        </w:trPr>
        <w:tc>
          <w:tcPr>
            <w:tcW w:w="6973" w:type="dxa"/>
          </w:tcPr>
          <w:p w14:paraId="587DF14B" w14:textId="77777777" w:rsidR="00BD6306" w:rsidRPr="007760B8" w:rsidRDefault="00BD6306" w:rsidP="00BD63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When you have a task that requires a lot of thought, how often do you avoid or delay getting started?</w:t>
            </w:r>
          </w:p>
        </w:tc>
        <w:tc>
          <w:tcPr>
            <w:tcW w:w="618" w:type="dxa"/>
          </w:tcPr>
          <w:p w14:paraId="729EBBD6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4E98E8AB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5B22BF90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5F1BD02D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490E3885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BD6306" w:rsidRPr="007760B8" w14:paraId="4EFD328C" w14:textId="77777777" w:rsidTr="00BD6306">
        <w:trPr>
          <w:trHeight w:val="439"/>
        </w:trPr>
        <w:tc>
          <w:tcPr>
            <w:tcW w:w="6973" w:type="dxa"/>
          </w:tcPr>
          <w:p w14:paraId="7963B6B9" w14:textId="77777777" w:rsidR="00BD6306" w:rsidRPr="007760B8" w:rsidRDefault="00BD6306" w:rsidP="00BD63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How often do you fidget or squirm with your hands or feet when you have to sit down for a long time?</w:t>
            </w:r>
          </w:p>
        </w:tc>
        <w:tc>
          <w:tcPr>
            <w:tcW w:w="618" w:type="dxa"/>
          </w:tcPr>
          <w:p w14:paraId="0165D0BF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3A05D47A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0CB522CB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1C0475DA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7229F732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BD6306" w:rsidRPr="007760B8" w14:paraId="07D76C1E" w14:textId="77777777" w:rsidTr="00BD6306">
        <w:trPr>
          <w:trHeight w:val="439"/>
        </w:trPr>
        <w:tc>
          <w:tcPr>
            <w:tcW w:w="6973" w:type="dxa"/>
          </w:tcPr>
          <w:p w14:paraId="62890896" w14:textId="77777777" w:rsidR="00BD6306" w:rsidRPr="007760B8" w:rsidRDefault="00BD6306" w:rsidP="00BD63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760B8">
              <w:rPr>
                <w:rFonts w:cstheme="minorHAnsi"/>
                <w:sz w:val="20"/>
                <w:szCs w:val="20"/>
              </w:rPr>
              <w:t>How often do you feel overly active and compelled to do things, like you were driven by a motor?</w:t>
            </w:r>
          </w:p>
        </w:tc>
        <w:tc>
          <w:tcPr>
            <w:tcW w:w="618" w:type="dxa"/>
          </w:tcPr>
          <w:p w14:paraId="3E1B59A1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3A4A47FC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4EB867DC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8" w:type="dxa"/>
          </w:tcPr>
          <w:p w14:paraId="1375508C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</w:tcPr>
          <w:p w14:paraId="169FB45F" w14:textId="77777777" w:rsidR="00BD6306" w:rsidRPr="00BD6306" w:rsidRDefault="00BD6306" w:rsidP="00D3186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</w:tbl>
    <w:p w14:paraId="7C63EF23" w14:textId="77777777" w:rsidR="00BD6306" w:rsidRDefault="00BD6306"/>
    <w:sectPr w:rsidR="00BD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E1568"/>
    <w:multiLevelType w:val="hybridMultilevel"/>
    <w:tmpl w:val="BC8CB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AD9"/>
    <w:multiLevelType w:val="hybridMultilevel"/>
    <w:tmpl w:val="2BD04E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B7031F"/>
    <w:multiLevelType w:val="hybridMultilevel"/>
    <w:tmpl w:val="F1AA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30186">
    <w:abstractNumId w:val="2"/>
  </w:num>
  <w:num w:numId="2" w16cid:durableId="943881425">
    <w:abstractNumId w:val="0"/>
  </w:num>
  <w:num w:numId="3" w16cid:durableId="41151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06"/>
    <w:rsid w:val="0009631A"/>
    <w:rsid w:val="000F274F"/>
    <w:rsid w:val="00AD44E7"/>
    <w:rsid w:val="00BD6306"/>
    <w:rsid w:val="00E1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D085"/>
  <w15:chartTrackingRefBased/>
  <w15:docId w15:val="{5793ACC9-619A-46B7-9D4C-9B9A0E7E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4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PRIDDLE, Sarah (WOODLEY PRACTICE)</dc:creator>
  <cp:keywords/>
  <dc:description/>
  <cp:lastModifiedBy>WEBB, Leaza (WOODLEY PRACTICE)</cp:lastModifiedBy>
  <cp:revision>2</cp:revision>
  <dcterms:created xsi:type="dcterms:W3CDTF">2025-10-09T14:11:00Z</dcterms:created>
  <dcterms:modified xsi:type="dcterms:W3CDTF">2025-10-09T14:11:00Z</dcterms:modified>
</cp:coreProperties>
</file>