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A9E7" w14:textId="77777777" w:rsidR="00937758" w:rsidRDefault="00937758" w:rsidP="00937758">
      <w:pPr>
        <w:pStyle w:val="NormalWeb"/>
        <w:spacing w:before="0" w:beforeAutospacing="0" w:after="0" w:afterAutospacing="0"/>
        <w:rPr>
          <w:rFonts w:ascii="Helvetica Neue" w:hAnsi="Helvetica Neue"/>
          <w:sz w:val="45"/>
          <w:szCs w:val="45"/>
        </w:rPr>
      </w:pPr>
      <w:r>
        <w:rPr>
          <w:rFonts w:ascii="Helvetica Neue" w:hAnsi="Helvetica Neue"/>
          <w:b/>
          <w:bCs/>
          <w:sz w:val="45"/>
          <w:szCs w:val="45"/>
        </w:rPr>
        <w:t>P.P.G. Meeting 20 March 2025 </w:t>
      </w:r>
    </w:p>
    <w:p w14:paraId="03E9E2FB" w14:textId="77777777" w:rsidR="00937758" w:rsidRDefault="00937758" w:rsidP="00937758">
      <w:pPr>
        <w:pStyle w:val="NormalWeb"/>
        <w:spacing w:before="0" w:beforeAutospacing="0" w:after="0" w:afterAutospacing="0"/>
        <w:rPr>
          <w:rFonts w:ascii="Helvetica Neue" w:hAnsi="Helvetica Neue"/>
          <w:sz w:val="17"/>
          <w:szCs w:val="17"/>
        </w:rPr>
      </w:pPr>
    </w:p>
    <w:p w14:paraId="3EB570E1"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Present</w:t>
      </w:r>
    </w:p>
    <w:p w14:paraId="51B83C55" w14:textId="59F6B555"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N.P. Chair, H.S. Minutes, S.G. Practice Manager H.S. H.S. A.B. D.B.  D.P.  J.F.  P.C</w:t>
      </w:r>
    </w:p>
    <w:p w14:paraId="23EF657E"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Apologies </w:t>
      </w:r>
    </w:p>
    <w:p w14:paraId="321559BB"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J.G. D.P.</w:t>
      </w:r>
    </w:p>
    <w:p w14:paraId="7820354B"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w:t>
      </w:r>
    </w:p>
    <w:p w14:paraId="06A980B3" w14:textId="63FC1D23" w:rsidR="00937758" w:rsidRPr="00937758" w:rsidRDefault="00937758" w:rsidP="00937758">
      <w:pPr>
        <w:numPr>
          <w:ilvl w:val="0"/>
          <w:numId w:val="1"/>
        </w:numPr>
        <w:rPr>
          <w:rFonts w:ascii="Helvetica Neue" w:eastAsia="Times New Roman" w:hAnsi="Helvetica Neue"/>
          <w:sz w:val="28"/>
          <w:szCs w:val="28"/>
        </w:rPr>
      </w:pPr>
      <w:r w:rsidRPr="00937758">
        <w:rPr>
          <w:rFonts w:ascii="Helvetica Neue" w:eastAsia="Times New Roman" w:hAnsi="Helvetica Neue"/>
          <w:b/>
          <w:bCs/>
          <w:sz w:val="28"/>
          <w:szCs w:val="28"/>
        </w:rPr>
        <w:t>Minutes of 16 January 2025</w:t>
      </w:r>
    </w:p>
    <w:p w14:paraId="2FBB0FA5"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Matters arising.</w:t>
      </w:r>
    </w:p>
    <w:p w14:paraId="365404C2"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2E19CA14" w14:textId="76B79723" w:rsidR="007C7C42" w:rsidRPr="00DD07E4" w:rsidRDefault="00937758" w:rsidP="007C7C42">
      <w:pPr>
        <w:numPr>
          <w:ilvl w:val="0"/>
          <w:numId w:val="2"/>
        </w:numPr>
        <w:rPr>
          <w:rFonts w:ascii="Helvetica Neue" w:eastAsia="Times New Roman" w:hAnsi="Helvetica Neue"/>
          <w:sz w:val="28"/>
          <w:szCs w:val="28"/>
        </w:rPr>
      </w:pPr>
      <w:r w:rsidRPr="00937758">
        <w:rPr>
          <w:rFonts w:ascii="Helvetica Neue" w:eastAsia="Times New Roman" w:hAnsi="Helvetica Neue"/>
          <w:sz w:val="28"/>
          <w:szCs w:val="28"/>
        </w:rPr>
        <w:t> </w:t>
      </w:r>
      <w:r w:rsidR="007C7C42" w:rsidRPr="00DD07E4">
        <w:rPr>
          <w:rFonts w:ascii="Helvetica Neue" w:eastAsia="Times New Roman" w:hAnsi="Helvetica Neue"/>
          <w:sz w:val="28"/>
          <w:szCs w:val="28"/>
        </w:rPr>
        <w:t>Willow Court a physio would be happy to attend the coffee mornings if required, DB to progress this if Willow Court residents are interested.</w:t>
      </w:r>
    </w:p>
    <w:p w14:paraId="5C9A5CDB"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2A41ED9C" w14:textId="129ECDD3"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b. Automatic doors at the practice’s south door are still not functioning</w:t>
      </w:r>
      <w:r w:rsidR="007C7C42">
        <w:rPr>
          <w:rFonts w:ascii="Helvetica Neue" w:hAnsi="Helvetica Neue"/>
          <w:sz w:val="28"/>
          <w:szCs w:val="28"/>
        </w:rPr>
        <w:t xml:space="preserve"> </w:t>
      </w:r>
      <w:r w:rsidR="007C7C42" w:rsidRPr="00DD07E4">
        <w:rPr>
          <w:rFonts w:ascii="Helvetica Neue" w:hAnsi="Helvetica Neue"/>
          <w:sz w:val="28"/>
          <w:szCs w:val="28"/>
        </w:rPr>
        <w:t>as accessibility doors</w:t>
      </w:r>
      <w:r w:rsidRPr="00DD07E4">
        <w:rPr>
          <w:rFonts w:ascii="Helvetica Neue" w:hAnsi="Helvetica Neue"/>
          <w:sz w:val="28"/>
          <w:szCs w:val="28"/>
        </w:rPr>
        <w:t xml:space="preserve">, </w:t>
      </w:r>
      <w:r w:rsidRPr="00937758">
        <w:rPr>
          <w:rFonts w:ascii="Helvetica Neue" w:hAnsi="Helvetica Neue"/>
          <w:sz w:val="28"/>
          <w:szCs w:val="28"/>
        </w:rPr>
        <w:t>this will be addressed as soon as possible. Funding for the repairs will be provided b</w:t>
      </w:r>
      <w:r w:rsidR="00C03ABE">
        <w:rPr>
          <w:rFonts w:ascii="Helvetica Neue" w:hAnsi="Helvetica Neue"/>
          <w:sz w:val="28"/>
          <w:szCs w:val="28"/>
        </w:rPr>
        <w:t xml:space="preserve">y </w:t>
      </w:r>
      <w:r w:rsidRPr="00937758">
        <w:rPr>
          <w:rFonts w:ascii="Helvetica Neue" w:hAnsi="Helvetica Neue"/>
          <w:sz w:val="28"/>
          <w:szCs w:val="28"/>
        </w:rPr>
        <w:t>the surgery. </w:t>
      </w:r>
    </w:p>
    <w:p w14:paraId="3E4536E4"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00578BAB" w14:textId="5BAF8096"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c. First Aid training supplied free by the    </w:t>
      </w:r>
    </w:p>
    <w:p w14:paraId="7165E113" w14:textId="187DA354"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Ambulance Service continues to be well</w:t>
      </w:r>
      <w:r w:rsidR="00C03ABE">
        <w:rPr>
          <w:rFonts w:ascii="Helvetica Neue" w:hAnsi="Helvetica Neue"/>
          <w:sz w:val="28"/>
          <w:szCs w:val="28"/>
        </w:rPr>
        <w:t xml:space="preserve"> </w:t>
      </w:r>
      <w:r w:rsidRPr="00937758">
        <w:rPr>
          <w:rFonts w:ascii="Helvetica Neue" w:hAnsi="Helvetica Neue"/>
          <w:sz w:val="28"/>
          <w:szCs w:val="28"/>
        </w:rPr>
        <w:t>attended. Courses are provided for adults and children. </w:t>
      </w:r>
    </w:p>
    <w:p w14:paraId="19AB51C3" w14:textId="63425E5B"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d. The practice letter box near the </w:t>
      </w:r>
      <w:r w:rsidR="004B4B4C">
        <w:rPr>
          <w:rFonts w:ascii="Helvetica Neue" w:hAnsi="Helvetica Neue"/>
          <w:sz w:val="28"/>
          <w:szCs w:val="28"/>
        </w:rPr>
        <w:t>front</w:t>
      </w:r>
      <w:r w:rsidRPr="00937758">
        <w:rPr>
          <w:rFonts w:ascii="Helvetica Neue" w:hAnsi="Helvetica Neue"/>
          <w:sz w:val="28"/>
          <w:szCs w:val="28"/>
        </w:rPr>
        <w:t xml:space="preserve"> door </w:t>
      </w:r>
      <w:r w:rsidR="00DD07E4" w:rsidRPr="00937758">
        <w:rPr>
          <w:rFonts w:ascii="Helvetica Neue" w:hAnsi="Helvetica Neue"/>
          <w:sz w:val="28"/>
          <w:szCs w:val="28"/>
        </w:rPr>
        <w:t>will be</w:t>
      </w:r>
      <w:r w:rsidRPr="00937758">
        <w:rPr>
          <w:rFonts w:ascii="Helvetica Neue" w:hAnsi="Helvetica Neue"/>
          <w:sz w:val="28"/>
          <w:szCs w:val="28"/>
        </w:rPr>
        <w:t xml:space="preserve"> clearly marked and is large enough for appropriate samples to be posted through it. </w:t>
      </w:r>
    </w:p>
    <w:p w14:paraId="5C6C5DF6"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445D8214" w14:textId="3E564639"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 xml:space="preserve">2. Speaker </w:t>
      </w:r>
      <w:r w:rsidR="004B4B4C">
        <w:rPr>
          <w:rFonts w:ascii="Helvetica Neue" w:hAnsi="Helvetica Neue"/>
          <w:b/>
          <w:bCs/>
          <w:sz w:val="28"/>
          <w:szCs w:val="28"/>
        </w:rPr>
        <w:t>P</w:t>
      </w:r>
      <w:r w:rsidRPr="00937758">
        <w:rPr>
          <w:rFonts w:ascii="Helvetica Neue" w:hAnsi="Helvetica Neue"/>
          <w:b/>
          <w:bCs/>
          <w:sz w:val="28"/>
          <w:szCs w:val="28"/>
        </w:rPr>
        <w:t xml:space="preserve"> R</w:t>
      </w:r>
    </w:p>
    <w:p w14:paraId="52541FB1"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0050AEC2" w14:textId="1A4BCC8F"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P</w:t>
      </w:r>
      <w:r w:rsidR="004B4B4C">
        <w:rPr>
          <w:rFonts w:ascii="Helvetica Neue" w:hAnsi="Helvetica Neue"/>
          <w:sz w:val="28"/>
          <w:szCs w:val="28"/>
        </w:rPr>
        <w:t>R</w:t>
      </w:r>
      <w:r w:rsidRPr="00937758">
        <w:rPr>
          <w:rFonts w:ascii="Helvetica Neue" w:hAnsi="Helvetica Neue"/>
          <w:sz w:val="28"/>
          <w:szCs w:val="28"/>
        </w:rPr>
        <w:t xml:space="preserve"> is a volunteer with Diabetes Research Steering group. </w:t>
      </w:r>
    </w:p>
    <w:p w14:paraId="324CF9B5"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Paul talked about the work and research the group is involved in. </w:t>
      </w:r>
    </w:p>
    <w:p w14:paraId="4E145531" w14:textId="6E0E0186"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Notes of the research and helpful links </w:t>
      </w:r>
      <w:r w:rsidR="004B4B4C">
        <w:rPr>
          <w:rFonts w:ascii="Helvetica Neue" w:hAnsi="Helvetica Neue"/>
          <w:sz w:val="28"/>
          <w:szCs w:val="28"/>
        </w:rPr>
        <w:t>have already been circulated to the PPG</w:t>
      </w:r>
      <w:r w:rsidRPr="00937758">
        <w:rPr>
          <w:rFonts w:ascii="Helvetica Neue" w:hAnsi="Helvetica Neue"/>
          <w:sz w:val="28"/>
          <w:szCs w:val="28"/>
        </w:rPr>
        <w:t>. </w:t>
      </w:r>
    </w:p>
    <w:p w14:paraId="7D15291D"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2FD74874"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3. Practice Updates</w:t>
      </w:r>
    </w:p>
    <w:p w14:paraId="71035AFC"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28C67560" w14:textId="2A5D6C30"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A new nursing manager has </w:t>
      </w:r>
      <w:r w:rsidR="00E0126B" w:rsidRPr="00DD07E4">
        <w:rPr>
          <w:rFonts w:ascii="Helvetica Neue" w:hAnsi="Helvetica Neue"/>
          <w:sz w:val="28"/>
          <w:szCs w:val="28"/>
        </w:rPr>
        <w:t xml:space="preserve">been internally recruited from within </w:t>
      </w:r>
      <w:r w:rsidRPr="00937758">
        <w:rPr>
          <w:rFonts w:ascii="Helvetica Neue" w:hAnsi="Helvetica Neue"/>
          <w:sz w:val="28"/>
          <w:szCs w:val="28"/>
        </w:rPr>
        <w:t>the practice. (S.A.)</w:t>
      </w:r>
    </w:p>
    <w:p w14:paraId="6091B937"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The role of HCA will be re advertised.</w:t>
      </w:r>
    </w:p>
    <w:p w14:paraId="517B6EE9" w14:textId="75D85D51"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There are two new trainee </w:t>
      </w:r>
      <w:r w:rsidR="00C66DD3" w:rsidRPr="00937758">
        <w:rPr>
          <w:rFonts w:ascii="Helvetica Neue" w:hAnsi="Helvetica Neue"/>
          <w:sz w:val="28"/>
          <w:szCs w:val="28"/>
        </w:rPr>
        <w:t>G.P</w:t>
      </w:r>
      <w:r w:rsidR="00C66DD3">
        <w:rPr>
          <w:rFonts w:ascii="Helvetica Neue" w:hAnsi="Helvetica Neue"/>
          <w:sz w:val="28"/>
          <w:szCs w:val="28"/>
        </w:rPr>
        <w:t>.</w:t>
      </w:r>
      <w:r w:rsidR="00C66DD3" w:rsidRPr="00937758">
        <w:rPr>
          <w:rFonts w:ascii="Helvetica Neue" w:hAnsi="Helvetica Neue"/>
          <w:sz w:val="28"/>
          <w:szCs w:val="28"/>
        </w:rPr>
        <w:t>s joining</w:t>
      </w:r>
      <w:r w:rsidRPr="00937758">
        <w:rPr>
          <w:rFonts w:ascii="Helvetica Neue" w:hAnsi="Helvetica Neue"/>
          <w:sz w:val="28"/>
          <w:szCs w:val="28"/>
        </w:rPr>
        <w:t xml:space="preserve"> the practice. (V.B. And </w:t>
      </w:r>
      <w:r w:rsidR="004B4B4C">
        <w:rPr>
          <w:rFonts w:ascii="Helvetica Neue" w:hAnsi="Helvetica Neue"/>
          <w:sz w:val="28"/>
          <w:szCs w:val="28"/>
        </w:rPr>
        <w:t>O</w:t>
      </w:r>
      <w:r w:rsidRPr="00937758">
        <w:rPr>
          <w:rFonts w:ascii="Helvetica Neue" w:hAnsi="Helvetica Neue"/>
          <w:sz w:val="28"/>
          <w:szCs w:val="28"/>
        </w:rPr>
        <w:t>.B.)</w:t>
      </w:r>
    </w:p>
    <w:p w14:paraId="075ACB1F" w14:textId="3C21FE7C"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In line with all other local surgeries no further repeat prescriptions to be taken over the phone. </w:t>
      </w:r>
      <w:r w:rsidR="004B4B4C" w:rsidRPr="00937758">
        <w:rPr>
          <w:rFonts w:ascii="Helvetica Neue" w:hAnsi="Helvetica Neue"/>
          <w:sz w:val="28"/>
          <w:szCs w:val="28"/>
        </w:rPr>
        <w:t>Drop-in</w:t>
      </w:r>
      <w:r w:rsidRPr="00937758">
        <w:rPr>
          <w:rFonts w:ascii="Helvetica Neue" w:hAnsi="Helvetica Neue"/>
          <w:sz w:val="28"/>
          <w:szCs w:val="28"/>
        </w:rPr>
        <w:t xml:space="preserve"> sessions are available to learn how to use the technology required to request repeat prescriptions online. Paper requests will still be accepted or repeat meds can be arranged with chemist. During the transition patients need to respect and be kind to staff who are there to help and assist them. </w:t>
      </w:r>
    </w:p>
    <w:p w14:paraId="412F1C02"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475257F6"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4. Missed Appointments </w:t>
      </w:r>
    </w:p>
    <w:p w14:paraId="3D054D09"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0F6935DA" w14:textId="28739999"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This is still an ongoing </w:t>
      </w:r>
      <w:r w:rsidR="00DD07E4" w:rsidRPr="00937758">
        <w:rPr>
          <w:rFonts w:ascii="Helvetica Neue" w:hAnsi="Helvetica Neue"/>
          <w:sz w:val="28"/>
          <w:szCs w:val="28"/>
        </w:rPr>
        <w:t>issue;</w:t>
      </w:r>
      <w:r w:rsidRPr="00937758">
        <w:rPr>
          <w:rFonts w:ascii="Helvetica Neue" w:hAnsi="Helvetica Neue"/>
          <w:sz w:val="28"/>
          <w:szCs w:val="28"/>
        </w:rPr>
        <w:t xml:space="preserve"> patients miss appointments for many different reasons including people living with dementia. Punitive action was discussed and deemed not always appropriate. The practice does flag up with patients when appointments are missed.</w:t>
      </w:r>
    </w:p>
    <w:p w14:paraId="5243AF08" w14:textId="5F627F62" w:rsidR="00937758" w:rsidRPr="00937758" w:rsidRDefault="00937758" w:rsidP="00937758">
      <w:pPr>
        <w:pStyle w:val="NormalWeb"/>
        <w:spacing w:before="0" w:beforeAutospacing="0" w:after="0" w:afterAutospacing="0"/>
        <w:rPr>
          <w:rFonts w:ascii="Helvetica Neue" w:hAnsi="Helvetica Neue"/>
          <w:sz w:val="28"/>
          <w:szCs w:val="28"/>
        </w:rPr>
      </w:pPr>
    </w:p>
    <w:p w14:paraId="099EA0A6"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5. Healthwatch - Patients Guide</w:t>
      </w:r>
    </w:p>
    <w:p w14:paraId="2585B282"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151DF388" w14:textId="60BDB728"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Healthwatch collates details about issues regarding local health and social care services. </w:t>
      </w:r>
      <w:r w:rsidR="00DD07E4" w:rsidRPr="00937758">
        <w:rPr>
          <w:rFonts w:ascii="Helvetica Neue" w:hAnsi="Helvetica Neue"/>
          <w:sz w:val="28"/>
          <w:szCs w:val="28"/>
        </w:rPr>
        <w:t>These details</w:t>
      </w:r>
      <w:r w:rsidRPr="00937758">
        <w:rPr>
          <w:rFonts w:ascii="Helvetica Neue" w:hAnsi="Helvetica Neue"/>
          <w:sz w:val="28"/>
          <w:szCs w:val="28"/>
        </w:rPr>
        <w:t xml:space="preserve"> can improve local services they provide access to services when care or advise are needed and discuss difficulties which are being experienced. Healthwatch can be accessed by GPs and care homes. </w:t>
      </w:r>
    </w:p>
    <w:p w14:paraId="391454C4" w14:textId="6928613B"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In the surgery there is a comprehensive guide which can provide information and detail about accessing the service. They can also assist with funding reliable and trusted information and advice.</w:t>
      </w:r>
    </w:p>
    <w:p w14:paraId="5C04AB0F"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3A233FB5"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6. P.C.N. News</w:t>
      </w:r>
    </w:p>
    <w:p w14:paraId="754FD3C0"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127B5427" w14:textId="19D37802" w:rsidR="00937758" w:rsidRPr="00937758" w:rsidRDefault="00DD07E4" w:rsidP="00937758">
      <w:pPr>
        <w:pStyle w:val="NormalWeb"/>
        <w:spacing w:before="0" w:beforeAutospacing="0" w:after="0" w:afterAutospacing="0"/>
        <w:rPr>
          <w:rFonts w:ascii="Helvetica Neue" w:hAnsi="Helvetica Neue"/>
          <w:sz w:val="28"/>
          <w:szCs w:val="28"/>
        </w:rPr>
      </w:pPr>
      <w:r>
        <w:rPr>
          <w:rFonts w:ascii="Helvetica Neue" w:hAnsi="Helvetica Neue"/>
          <w:sz w:val="28"/>
          <w:szCs w:val="28"/>
        </w:rPr>
        <w:t>Information</w:t>
      </w:r>
      <w:r w:rsidR="00937758" w:rsidRPr="00937758">
        <w:rPr>
          <w:rFonts w:ascii="Helvetica Neue" w:hAnsi="Helvetica Neue"/>
          <w:sz w:val="28"/>
          <w:szCs w:val="28"/>
        </w:rPr>
        <w:t xml:space="preserve"> being collected for more G.P.</w:t>
      </w:r>
      <w:r>
        <w:rPr>
          <w:rFonts w:ascii="Helvetica Neue" w:hAnsi="Helvetica Neue"/>
          <w:sz w:val="28"/>
          <w:szCs w:val="28"/>
        </w:rPr>
        <w:t xml:space="preserve"> </w:t>
      </w:r>
      <w:r w:rsidR="00937758" w:rsidRPr="00937758">
        <w:rPr>
          <w:rFonts w:ascii="Helvetica Neue" w:hAnsi="Helvetica Neue"/>
          <w:sz w:val="28"/>
          <w:szCs w:val="28"/>
        </w:rPr>
        <w:t>s</w:t>
      </w:r>
      <w:r>
        <w:rPr>
          <w:rFonts w:ascii="Helvetica Neue" w:hAnsi="Helvetica Neue"/>
          <w:sz w:val="28"/>
          <w:szCs w:val="28"/>
        </w:rPr>
        <w:t>urgery engagement</w:t>
      </w:r>
      <w:r w:rsidR="00937758" w:rsidRPr="00937758">
        <w:rPr>
          <w:rFonts w:ascii="Helvetica Neue" w:hAnsi="Helvetica Neue"/>
          <w:sz w:val="28"/>
          <w:szCs w:val="28"/>
        </w:rPr>
        <w:t xml:space="preserve"> there should be further information available for the next meeting. </w:t>
      </w:r>
    </w:p>
    <w:p w14:paraId="2058291F"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712E52A4"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7. Patient’s Concerns</w:t>
      </w:r>
    </w:p>
    <w:p w14:paraId="19254941"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4677F6D7"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Phasing out of telephone requests for medication. </w:t>
      </w:r>
    </w:p>
    <w:p w14:paraId="034560BD"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179CE2D8" w14:textId="0F2D13D1"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 xml:space="preserve">The practice is working with patients to encourage request repeat prescriptions by </w:t>
      </w:r>
      <w:r w:rsidR="00DD07E4">
        <w:rPr>
          <w:rFonts w:ascii="Helvetica Neue" w:hAnsi="Helvetica Neue"/>
          <w:sz w:val="28"/>
          <w:szCs w:val="28"/>
        </w:rPr>
        <w:t>online services.</w:t>
      </w:r>
    </w:p>
    <w:p w14:paraId="78B72414" w14:textId="60740666"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sz w:val="28"/>
          <w:szCs w:val="28"/>
        </w:rPr>
        <w:t>Concerns have been raised about more vulnerable patients not having the technology or skills to use this method</w:t>
      </w:r>
      <w:r w:rsidR="003C2F15">
        <w:rPr>
          <w:rFonts w:ascii="Helvetica Neue" w:hAnsi="Helvetica Neue"/>
          <w:sz w:val="28"/>
          <w:szCs w:val="28"/>
        </w:rPr>
        <w:t xml:space="preserve"> </w:t>
      </w:r>
      <w:r w:rsidRPr="00937758">
        <w:rPr>
          <w:rFonts w:ascii="Helvetica Neue" w:hAnsi="Helvetica Neue"/>
          <w:sz w:val="28"/>
          <w:szCs w:val="28"/>
        </w:rPr>
        <w:t xml:space="preserve">however there has been a notable increase in patients requesting information to gain access to their GP records online this enables patients to view records and request help from the surgery, either by engage a </w:t>
      </w:r>
      <w:r w:rsidR="003C2F15">
        <w:rPr>
          <w:rFonts w:ascii="Helvetica Neue" w:hAnsi="Helvetica Neue"/>
          <w:sz w:val="28"/>
          <w:szCs w:val="28"/>
        </w:rPr>
        <w:t>GP</w:t>
      </w:r>
      <w:r w:rsidRPr="00937758">
        <w:rPr>
          <w:rFonts w:ascii="Helvetica Neue" w:hAnsi="Helvetica Neue"/>
          <w:sz w:val="28"/>
          <w:szCs w:val="28"/>
        </w:rPr>
        <w:t xml:space="preserve"> or NHS a</w:t>
      </w:r>
      <w:r w:rsidR="00DD07E4">
        <w:rPr>
          <w:rFonts w:ascii="Helvetica Neue" w:hAnsi="Helvetica Neue"/>
          <w:sz w:val="28"/>
          <w:szCs w:val="28"/>
        </w:rPr>
        <w:t>p</w:t>
      </w:r>
      <w:r w:rsidRPr="00937758">
        <w:rPr>
          <w:rFonts w:ascii="Helvetica Neue" w:hAnsi="Helvetica Neue"/>
          <w:sz w:val="28"/>
          <w:szCs w:val="28"/>
        </w:rPr>
        <w:t xml:space="preserve">p. Help can be given to become familiar with the technology. </w:t>
      </w:r>
      <w:r w:rsidR="003C2F15" w:rsidRPr="00937758">
        <w:rPr>
          <w:rFonts w:ascii="Helvetica Neue" w:hAnsi="Helvetica Neue"/>
          <w:sz w:val="28"/>
          <w:szCs w:val="28"/>
        </w:rPr>
        <w:t>Also,</w:t>
      </w:r>
      <w:r w:rsidRPr="00937758">
        <w:rPr>
          <w:rFonts w:ascii="Helvetica Neue" w:hAnsi="Helvetica Neue"/>
          <w:sz w:val="28"/>
          <w:szCs w:val="28"/>
        </w:rPr>
        <w:t xml:space="preserve"> paper requests can be posted through letter box. </w:t>
      </w:r>
      <w:r w:rsidRPr="00C42699">
        <w:rPr>
          <w:rFonts w:ascii="Helvetica Neue" w:hAnsi="Helvetica Neue"/>
          <w:color w:val="00B050"/>
          <w:sz w:val="28"/>
          <w:szCs w:val="28"/>
        </w:rPr>
        <w:t xml:space="preserve"> </w:t>
      </w:r>
      <w:r w:rsidR="00C42699" w:rsidRPr="00DD07E4">
        <w:rPr>
          <w:rFonts w:ascii="Helvetica Neue" w:hAnsi="Helvetica Neue"/>
          <w:sz w:val="28"/>
          <w:szCs w:val="28"/>
        </w:rPr>
        <w:t>T</w:t>
      </w:r>
      <w:r w:rsidRPr="00DD07E4">
        <w:rPr>
          <w:rFonts w:ascii="Helvetica Neue" w:hAnsi="Helvetica Neue"/>
          <w:sz w:val="28"/>
          <w:szCs w:val="28"/>
        </w:rPr>
        <w:t xml:space="preserve">he practice </w:t>
      </w:r>
      <w:r w:rsidR="00E0126B" w:rsidRPr="00DD07E4">
        <w:rPr>
          <w:rFonts w:ascii="Helvetica Neue" w:hAnsi="Helvetica Neue"/>
          <w:sz w:val="28"/>
          <w:szCs w:val="28"/>
        </w:rPr>
        <w:t>is working with patients to ensure no one is unable to order their medication once the phone lines have closed</w:t>
      </w:r>
      <w:r w:rsidRPr="00DD07E4">
        <w:rPr>
          <w:rFonts w:ascii="Helvetica Neue" w:hAnsi="Helvetica Neue"/>
          <w:sz w:val="28"/>
          <w:szCs w:val="28"/>
        </w:rPr>
        <w:t>.</w:t>
      </w:r>
    </w:p>
    <w:p w14:paraId="24EFF92C"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2536C1A9"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No other matters arising. </w:t>
      </w:r>
    </w:p>
    <w:p w14:paraId="40B03E78"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445965C6" w14:textId="77777777" w:rsidR="00937758" w:rsidRPr="00937758" w:rsidRDefault="00937758" w:rsidP="00937758">
      <w:pPr>
        <w:pStyle w:val="NormalWeb"/>
        <w:spacing w:before="0" w:beforeAutospacing="0" w:after="0" w:afterAutospacing="0"/>
        <w:rPr>
          <w:rFonts w:ascii="Helvetica Neue" w:hAnsi="Helvetica Neue"/>
          <w:sz w:val="28"/>
          <w:szCs w:val="28"/>
        </w:rPr>
      </w:pPr>
      <w:r w:rsidRPr="00937758">
        <w:rPr>
          <w:rFonts w:ascii="Helvetica Neue" w:hAnsi="Helvetica Neue"/>
          <w:b/>
          <w:bCs/>
          <w:sz w:val="28"/>
          <w:szCs w:val="28"/>
        </w:rPr>
        <w:t>Next Meeting 15 May 2025 </w:t>
      </w:r>
    </w:p>
    <w:p w14:paraId="34A23126"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4D445EF0"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52FAF8C0"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0125B63F"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1ECD2FDC"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40B1BB67"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7D6F3166" w14:textId="77777777" w:rsidR="00937758" w:rsidRPr="00937758" w:rsidRDefault="00937758" w:rsidP="00937758">
      <w:pPr>
        <w:pStyle w:val="NormalWeb"/>
        <w:spacing w:before="0" w:beforeAutospacing="0" w:after="0" w:afterAutospacing="0"/>
        <w:rPr>
          <w:rFonts w:ascii="Helvetica Neue" w:hAnsi="Helvetica Neue"/>
          <w:sz w:val="28"/>
          <w:szCs w:val="28"/>
        </w:rPr>
      </w:pPr>
    </w:p>
    <w:p w14:paraId="2DC70972" w14:textId="77777777" w:rsidR="00937758" w:rsidRPr="00937758" w:rsidRDefault="00937758" w:rsidP="00937758">
      <w:pPr>
        <w:rPr>
          <w:rFonts w:eastAsia="Times New Roman"/>
          <w:sz w:val="28"/>
          <w:szCs w:val="28"/>
        </w:rPr>
      </w:pPr>
    </w:p>
    <w:p w14:paraId="33AF213E" w14:textId="77777777" w:rsidR="008D101B" w:rsidRPr="00937758" w:rsidRDefault="008D101B">
      <w:pPr>
        <w:rPr>
          <w:sz w:val="28"/>
          <w:szCs w:val="28"/>
        </w:rPr>
      </w:pPr>
    </w:p>
    <w:sectPr w:rsidR="008D101B" w:rsidRPr="00937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623"/>
    <w:multiLevelType w:val="multilevel"/>
    <w:tmpl w:val="F97A4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C845709"/>
    <w:multiLevelType w:val="multilevel"/>
    <w:tmpl w:val="98D47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494487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362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7758"/>
    <w:rsid w:val="003C2F15"/>
    <w:rsid w:val="00451DC2"/>
    <w:rsid w:val="004B4B4C"/>
    <w:rsid w:val="007C7C42"/>
    <w:rsid w:val="008D101B"/>
    <w:rsid w:val="00937758"/>
    <w:rsid w:val="00A97124"/>
    <w:rsid w:val="00C03ABE"/>
    <w:rsid w:val="00C42699"/>
    <w:rsid w:val="00C66DD3"/>
    <w:rsid w:val="00CD535B"/>
    <w:rsid w:val="00DD07E4"/>
    <w:rsid w:val="00E0126B"/>
    <w:rsid w:val="00F5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C055"/>
  <w15:chartTrackingRefBased/>
  <w15:docId w15:val="{A596412A-3AB4-4708-8FE3-46543B5F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58"/>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3775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3775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775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775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3775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377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7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7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7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5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3775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775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775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3775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37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758"/>
    <w:rPr>
      <w:rFonts w:eastAsiaTheme="majorEastAsia" w:cstheme="majorBidi"/>
      <w:color w:val="272727" w:themeColor="text1" w:themeTint="D8"/>
    </w:rPr>
  </w:style>
  <w:style w:type="paragraph" w:styleId="Title">
    <w:name w:val="Title"/>
    <w:basedOn w:val="Normal"/>
    <w:next w:val="Normal"/>
    <w:link w:val="TitleChar"/>
    <w:uiPriority w:val="10"/>
    <w:qFormat/>
    <w:rsid w:val="009377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758"/>
    <w:rPr>
      <w:i/>
      <w:iCs/>
      <w:color w:val="404040" w:themeColor="text1" w:themeTint="BF"/>
    </w:rPr>
  </w:style>
  <w:style w:type="paragraph" w:styleId="ListParagraph">
    <w:name w:val="List Paragraph"/>
    <w:basedOn w:val="Normal"/>
    <w:uiPriority w:val="34"/>
    <w:qFormat/>
    <w:rsid w:val="00937758"/>
    <w:pPr>
      <w:ind w:left="720"/>
      <w:contextualSpacing/>
    </w:pPr>
  </w:style>
  <w:style w:type="character" w:styleId="IntenseEmphasis">
    <w:name w:val="Intense Emphasis"/>
    <w:basedOn w:val="DefaultParagraphFont"/>
    <w:uiPriority w:val="21"/>
    <w:qFormat/>
    <w:rsid w:val="00937758"/>
    <w:rPr>
      <w:i/>
      <w:iCs/>
      <w:color w:val="365F91" w:themeColor="accent1" w:themeShade="BF"/>
    </w:rPr>
  </w:style>
  <w:style w:type="paragraph" w:styleId="IntenseQuote">
    <w:name w:val="Intense Quote"/>
    <w:basedOn w:val="Normal"/>
    <w:next w:val="Normal"/>
    <w:link w:val="IntenseQuoteChar"/>
    <w:uiPriority w:val="30"/>
    <w:qFormat/>
    <w:rsid w:val="009377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7758"/>
    <w:rPr>
      <w:i/>
      <w:iCs/>
      <w:color w:val="365F91" w:themeColor="accent1" w:themeShade="BF"/>
    </w:rPr>
  </w:style>
  <w:style w:type="character" w:styleId="IntenseReference">
    <w:name w:val="Intense Reference"/>
    <w:basedOn w:val="DefaultParagraphFont"/>
    <w:uiPriority w:val="32"/>
    <w:qFormat/>
    <w:rsid w:val="00937758"/>
    <w:rPr>
      <w:b/>
      <w:bCs/>
      <w:smallCaps/>
      <w:color w:val="365F91" w:themeColor="accent1" w:themeShade="BF"/>
      <w:spacing w:val="5"/>
    </w:rPr>
  </w:style>
  <w:style w:type="paragraph" w:styleId="NormalWeb">
    <w:name w:val="Normal (Web)"/>
    <w:basedOn w:val="Normal"/>
    <w:uiPriority w:val="99"/>
    <w:semiHidden/>
    <w:unhideWhenUsed/>
    <w:rsid w:val="00937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Siobhan (PICKERING MEDICAL PRACTICE)</dc:creator>
  <cp:keywords/>
  <dc:description/>
  <cp:lastModifiedBy>GORMAN, Siobhan (PICKERING MEDICAL PRACTICE)</cp:lastModifiedBy>
  <cp:revision>9</cp:revision>
  <dcterms:created xsi:type="dcterms:W3CDTF">2025-04-15T10:39:00Z</dcterms:created>
  <dcterms:modified xsi:type="dcterms:W3CDTF">2025-04-15T11:32:00Z</dcterms:modified>
</cp:coreProperties>
</file>