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A0B9" w14:textId="5623FC6C" w:rsidR="00B96195" w:rsidRDefault="00B96195" w:rsidP="00B96195">
      <w:pPr>
        <w:jc w:val="center"/>
        <w:rPr>
          <w:rFonts w:ascii="Calibri" w:hAnsi="Calibri" w:cs="Calibri"/>
          <w:b/>
          <w:bCs/>
          <w:sz w:val="36"/>
          <w:szCs w:val="36"/>
          <w:u w:val="single"/>
        </w:rPr>
      </w:pPr>
      <w:r w:rsidRPr="00B96195">
        <w:rPr>
          <w:rFonts w:ascii="Calibri" w:hAnsi="Calibri" w:cs="Calibri"/>
          <w:b/>
          <w:bCs/>
          <w:sz w:val="36"/>
          <w:szCs w:val="36"/>
          <w:u w:val="single"/>
        </w:rPr>
        <w:t>PPG Thursday 15</w:t>
      </w:r>
      <w:r w:rsidRPr="00B96195">
        <w:rPr>
          <w:rFonts w:ascii="Calibri" w:hAnsi="Calibri" w:cs="Calibri"/>
          <w:b/>
          <w:bCs/>
          <w:sz w:val="36"/>
          <w:szCs w:val="36"/>
          <w:u w:val="single"/>
          <w:vertAlign w:val="superscript"/>
        </w:rPr>
        <w:t>th</w:t>
      </w:r>
      <w:r w:rsidRPr="00B96195">
        <w:rPr>
          <w:rFonts w:ascii="Calibri" w:hAnsi="Calibri" w:cs="Calibri"/>
          <w:b/>
          <w:bCs/>
          <w:sz w:val="36"/>
          <w:szCs w:val="36"/>
          <w:u w:val="single"/>
        </w:rPr>
        <w:t xml:space="preserve"> May</w:t>
      </w:r>
    </w:p>
    <w:p w14:paraId="7E67DBE9" w14:textId="079D7004" w:rsidR="00B96195" w:rsidRDefault="00B96195" w:rsidP="00B96195">
      <w:pPr>
        <w:rPr>
          <w:rFonts w:ascii="Calibri" w:hAnsi="Calibri" w:cs="Calibri"/>
          <w:sz w:val="36"/>
          <w:szCs w:val="36"/>
        </w:rPr>
      </w:pPr>
      <w:r w:rsidRPr="00B96195">
        <w:rPr>
          <w:rFonts w:ascii="Calibri" w:hAnsi="Calibri" w:cs="Calibri"/>
          <w:sz w:val="36"/>
          <w:szCs w:val="36"/>
          <w:u w:val="single"/>
        </w:rPr>
        <w:t>Present:</w:t>
      </w:r>
      <w:r>
        <w:rPr>
          <w:rFonts w:ascii="Calibri" w:hAnsi="Calibri" w:cs="Calibri"/>
          <w:sz w:val="36"/>
          <w:szCs w:val="36"/>
          <w:u w:val="single"/>
        </w:rPr>
        <w:t xml:space="preserve"> </w:t>
      </w:r>
      <w:r>
        <w:rPr>
          <w:rFonts w:ascii="Calibri" w:hAnsi="Calibri" w:cs="Calibri"/>
          <w:sz w:val="36"/>
          <w:szCs w:val="36"/>
        </w:rPr>
        <w:t>N.P. (Chair), S.G. (PM), D.P, N.S, C.B.</w:t>
      </w:r>
    </w:p>
    <w:p w14:paraId="2C584221" w14:textId="4274AC54" w:rsidR="00B96195" w:rsidRDefault="00B96195" w:rsidP="00B96195">
      <w:pPr>
        <w:rPr>
          <w:rFonts w:ascii="Calibri" w:hAnsi="Calibri" w:cs="Calibri"/>
          <w:sz w:val="36"/>
          <w:szCs w:val="36"/>
        </w:rPr>
      </w:pPr>
      <w:r w:rsidRPr="00B96195">
        <w:rPr>
          <w:rFonts w:ascii="Calibri" w:hAnsi="Calibri" w:cs="Calibri"/>
          <w:sz w:val="36"/>
          <w:szCs w:val="36"/>
          <w:u w:val="single"/>
        </w:rPr>
        <w:t xml:space="preserve">Apologies: </w:t>
      </w:r>
      <w:r>
        <w:rPr>
          <w:rFonts w:ascii="Calibri" w:hAnsi="Calibri" w:cs="Calibri"/>
          <w:sz w:val="36"/>
          <w:szCs w:val="36"/>
          <w:u w:val="single"/>
        </w:rPr>
        <w:t xml:space="preserve"> </w:t>
      </w:r>
      <w:r>
        <w:rPr>
          <w:rFonts w:ascii="Calibri" w:hAnsi="Calibri" w:cs="Calibri"/>
          <w:sz w:val="36"/>
          <w:szCs w:val="36"/>
        </w:rPr>
        <w:t>A.B, S.D, J.F, H.S, H.S, J.G.</w:t>
      </w:r>
    </w:p>
    <w:p w14:paraId="5EEB2C97" w14:textId="35C937BB" w:rsidR="00B96195" w:rsidRDefault="00B96195" w:rsidP="00B96195">
      <w:pPr>
        <w:rPr>
          <w:rFonts w:ascii="Calibri" w:hAnsi="Calibri" w:cs="Calibri"/>
          <w:sz w:val="36"/>
          <w:szCs w:val="36"/>
        </w:rPr>
      </w:pPr>
      <w:r w:rsidRPr="00B96195">
        <w:rPr>
          <w:rFonts w:ascii="Calibri" w:hAnsi="Calibri" w:cs="Calibri"/>
          <w:sz w:val="36"/>
          <w:szCs w:val="36"/>
          <w:u w:val="single"/>
        </w:rPr>
        <w:t xml:space="preserve">Agenda: </w:t>
      </w:r>
    </w:p>
    <w:p w14:paraId="5BCE8E70" w14:textId="135AC53C" w:rsidR="00B96195" w:rsidRDefault="00B96195" w:rsidP="00B96195">
      <w:pPr>
        <w:pStyle w:val="ListParagraph"/>
        <w:numPr>
          <w:ilvl w:val="0"/>
          <w:numId w:val="1"/>
        </w:numPr>
        <w:rPr>
          <w:rFonts w:ascii="Calibri" w:hAnsi="Calibri" w:cs="Calibri"/>
          <w:sz w:val="36"/>
          <w:szCs w:val="36"/>
        </w:rPr>
      </w:pPr>
      <w:r>
        <w:rPr>
          <w:rFonts w:ascii="Calibri" w:hAnsi="Calibri" w:cs="Calibri"/>
          <w:sz w:val="36"/>
          <w:szCs w:val="36"/>
        </w:rPr>
        <w:t>Minutes from 20</w:t>
      </w:r>
      <w:r w:rsidRPr="00B96195">
        <w:rPr>
          <w:rFonts w:ascii="Calibri" w:hAnsi="Calibri" w:cs="Calibri"/>
          <w:sz w:val="36"/>
          <w:szCs w:val="36"/>
          <w:vertAlign w:val="superscript"/>
        </w:rPr>
        <w:t>th</w:t>
      </w:r>
      <w:r>
        <w:rPr>
          <w:rFonts w:ascii="Calibri" w:hAnsi="Calibri" w:cs="Calibri"/>
          <w:sz w:val="36"/>
          <w:szCs w:val="36"/>
        </w:rPr>
        <w:t xml:space="preserve"> March meeting. Agreed as a true record.</w:t>
      </w:r>
    </w:p>
    <w:p w14:paraId="5EFF1A8B" w14:textId="71EA2D7A" w:rsidR="00B96195" w:rsidRPr="00385AF4" w:rsidRDefault="00B96195" w:rsidP="00B96195">
      <w:pPr>
        <w:pStyle w:val="ListParagraph"/>
        <w:numPr>
          <w:ilvl w:val="0"/>
          <w:numId w:val="1"/>
        </w:numPr>
        <w:rPr>
          <w:rFonts w:ascii="Calibri" w:hAnsi="Calibri" w:cs="Calibri"/>
          <w:sz w:val="36"/>
          <w:szCs w:val="36"/>
          <w:u w:val="single"/>
        </w:rPr>
      </w:pPr>
      <w:r w:rsidRPr="00385AF4">
        <w:rPr>
          <w:rFonts w:ascii="Calibri" w:hAnsi="Calibri" w:cs="Calibri"/>
          <w:sz w:val="36"/>
          <w:szCs w:val="36"/>
          <w:u w:val="single"/>
        </w:rPr>
        <w:t>Matters arising.</w:t>
      </w:r>
    </w:p>
    <w:p w14:paraId="7E33A6CE" w14:textId="548F5B72" w:rsidR="00B96195" w:rsidRDefault="00B96195" w:rsidP="00B96195">
      <w:pPr>
        <w:pStyle w:val="ListParagraph"/>
        <w:numPr>
          <w:ilvl w:val="0"/>
          <w:numId w:val="2"/>
        </w:numPr>
        <w:rPr>
          <w:rFonts w:ascii="Calibri" w:hAnsi="Calibri" w:cs="Calibri"/>
          <w:sz w:val="36"/>
          <w:szCs w:val="36"/>
        </w:rPr>
      </w:pPr>
      <w:r>
        <w:rPr>
          <w:rFonts w:ascii="Calibri" w:hAnsi="Calibri" w:cs="Calibri"/>
          <w:sz w:val="36"/>
          <w:szCs w:val="36"/>
        </w:rPr>
        <w:t>Letter box near the front door is now clearly marked.</w:t>
      </w:r>
    </w:p>
    <w:p w14:paraId="073EE901" w14:textId="351170B4" w:rsidR="00B96195" w:rsidRDefault="00B96195" w:rsidP="00B96195">
      <w:pPr>
        <w:pStyle w:val="ListParagraph"/>
        <w:numPr>
          <w:ilvl w:val="0"/>
          <w:numId w:val="2"/>
        </w:numPr>
        <w:rPr>
          <w:rFonts w:ascii="Calibri" w:hAnsi="Calibri" w:cs="Calibri"/>
          <w:sz w:val="36"/>
          <w:szCs w:val="36"/>
        </w:rPr>
      </w:pPr>
      <w:r>
        <w:rPr>
          <w:rFonts w:ascii="Calibri" w:hAnsi="Calibri" w:cs="Calibri"/>
          <w:sz w:val="36"/>
          <w:szCs w:val="36"/>
        </w:rPr>
        <w:t>New automatic door now in-situ at South wing.</w:t>
      </w:r>
    </w:p>
    <w:p w14:paraId="7B1B0D4B" w14:textId="1E2A23BA" w:rsidR="00B96195" w:rsidRDefault="00B96195" w:rsidP="00B96195">
      <w:pPr>
        <w:pStyle w:val="ListParagraph"/>
        <w:numPr>
          <w:ilvl w:val="0"/>
          <w:numId w:val="1"/>
        </w:numPr>
        <w:rPr>
          <w:rFonts w:ascii="Calibri" w:hAnsi="Calibri" w:cs="Calibri"/>
          <w:sz w:val="36"/>
          <w:szCs w:val="36"/>
        </w:rPr>
      </w:pPr>
      <w:r>
        <w:rPr>
          <w:rFonts w:ascii="Calibri" w:hAnsi="Calibri" w:cs="Calibri"/>
          <w:sz w:val="36"/>
          <w:szCs w:val="36"/>
        </w:rPr>
        <w:t xml:space="preserve">D.B </w:t>
      </w:r>
      <w:r w:rsidR="00D26489">
        <w:rPr>
          <w:rFonts w:ascii="Calibri" w:hAnsi="Calibri" w:cs="Calibri"/>
          <w:sz w:val="36"/>
          <w:szCs w:val="36"/>
        </w:rPr>
        <w:t>h</w:t>
      </w:r>
      <w:r>
        <w:rPr>
          <w:rFonts w:ascii="Calibri" w:hAnsi="Calibri" w:cs="Calibri"/>
          <w:sz w:val="36"/>
          <w:szCs w:val="36"/>
        </w:rPr>
        <w:t xml:space="preserve">as resigned for the committee and P.C is taking a </w:t>
      </w:r>
      <w:r w:rsidR="005D442F">
        <w:rPr>
          <w:rFonts w:ascii="Calibri" w:hAnsi="Calibri" w:cs="Calibri"/>
          <w:sz w:val="36"/>
          <w:szCs w:val="36"/>
        </w:rPr>
        <w:t>break, but</w:t>
      </w:r>
      <w:r>
        <w:rPr>
          <w:rFonts w:ascii="Calibri" w:hAnsi="Calibri" w:cs="Calibri"/>
          <w:sz w:val="36"/>
          <w:szCs w:val="36"/>
        </w:rPr>
        <w:t xml:space="preserve"> hopefully back in the future.</w:t>
      </w:r>
      <w:r w:rsidR="005D442F">
        <w:rPr>
          <w:rFonts w:ascii="Calibri" w:hAnsi="Calibri" w:cs="Calibri"/>
          <w:sz w:val="36"/>
          <w:szCs w:val="36"/>
        </w:rPr>
        <w:t xml:space="preserve"> </w:t>
      </w:r>
    </w:p>
    <w:p w14:paraId="183D6F42" w14:textId="05BFE76C" w:rsidR="005D442F" w:rsidRPr="005D442F" w:rsidRDefault="005D442F" w:rsidP="005D442F">
      <w:pPr>
        <w:pStyle w:val="ListParagraph"/>
        <w:numPr>
          <w:ilvl w:val="0"/>
          <w:numId w:val="3"/>
        </w:numPr>
        <w:rPr>
          <w:rFonts w:ascii="Calibri" w:hAnsi="Calibri" w:cs="Calibri"/>
          <w:sz w:val="36"/>
          <w:szCs w:val="36"/>
        </w:rPr>
      </w:pPr>
      <w:r>
        <w:rPr>
          <w:rFonts w:ascii="Calibri" w:hAnsi="Calibri" w:cs="Calibri"/>
          <w:sz w:val="36"/>
          <w:szCs w:val="36"/>
        </w:rPr>
        <w:t xml:space="preserve">If you feel you want to join the committee, please contact the practice or email us.  </w:t>
      </w:r>
      <w:hyperlink r:id="rId6" w:history="1">
        <w:r w:rsidRPr="005D442F">
          <w:rPr>
            <w:rStyle w:val="Hyperlink"/>
            <w:rFonts w:ascii="Calibri" w:hAnsi="Calibri" w:cs="Calibri"/>
            <w:b/>
            <w:bCs/>
            <w:color w:val="FF0000"/>
            <w:sz w:val="36"/>
            <w:szCs w:val="36"/>
            <w:u w:val="none"/>
          </w:rPr>
          <w:t>pickeringppg@gmail.com</w:t>
        </w:r>
      </w:hyperlink>
    </w:p>
    <w:p w14:paraId="3365C484" w14:textId="77777777" w:rsidR="005D442F" w:rsidRDefault="005D442F" w:rsidP="005D442F">
      <w:pPr>
        <w:pStyle w:val="ListParagraph"/>
        <w:numPr>
          <w:ilvl w:val="0"/>
          <w:numId w:val="1"/>
        </w:numPr>
        <w:rPr>
          <w:rFonts w:ascii="Calibri" w:hAnsi="Calibri" w:cs="Calibri"/>
          <w:sz w:val="36"/>
          <w:szCs w:val="36"/>
        </w:rPr>
      </w:pPr>
      <w:r w:rsidRPr="00385AF4">
        <w:rPr>
          <w:rFonts w:ascii="Calibri" w:hAnsi="Calibri" w:cs="Calibri"/>
          <w:sz w:val="36"/>
          <w:szCs w:val="36"/>
          <w:u w:val="single"/>
        </w:rPr>
        <w:t xml:space="preserve">Speaker </w:t>
      </w:r>
      <w:r>
        <w:rPr>
          <w:rFonts w:ascii="Calibri" w:hAnsi="Calibri" w:cs="Calibri"/>
          <w:sz w:val="36"/>
          <w:szCs w:val="36"/>
        </w:rPr>
        <w:t>– Dr Thiagarajan talked about the research within the practice and how important it is in managing patients of Pickering Medical practice and further afield.</w:t>
      </w:r>
    </w:p>
    <w:p w14:paraId="48166D7E" w14:textId="76A7D10A" w:rsidR="005D442F" w:rsidRDefault="005D442F" w:rsidP="005D442F">
      <w:pPr>
        <w:pStyle w:val="ListParagraph"/>
        <w:rPr>
          <w:rFonts w:ascii="Calibri" w:hAnsi="Calibri" w:cs="Calibri"/>
          <w:sz w:val="36"/>
          <w:szCs w:val="36"/>
        </w:rPr>
      </w:pPr>
      <w:r>
        <w:rPr>
          <w:rFonts w:ascii="Calibri" w:hAnsi="Calibri" w:cs="Calibri"/>
          <w:sz w:val="36"/>
          <w:szCs w:val="36"/>
        </w:rPr>
        <w:t>Part of the talk was about what research they are doing at present, and the other part was about applying for funding from the government. The plan is to establish 10 hubs across the country and PM</w:t>
      </w:r>
      <w:r w:rsidR="00385AF4">
        <w:rPr>
          <w:rFonts w:ascii="Calibri" w:hAnsi="Calibri" w:cs="Calibri"/>
          <w:sz w:val="36"/>
          <w:szCs w:val="36"/>
        </w:rPr>
        <w:t>P</w:t>
      </w:r>
      <w:r>
        <w:rPr>
          <w:rFonts w:ascii="Calibri" w:hAnsi="Calibri" w:cs="Calibri"/>
          <w:sz w:val="36"/>
          <w:szCs w:val="36"/>
        </w:rPr>
        <w:t xml:space="preserve"> was invited to bid. </w:t>
      </w:r>
      <w:r w:rsidR="008D2F84">
        <w:rPr>
          <w:rFonts w:ascii="Calibri" w:hAnsi="Calibri" w:cs="Calibri"/>
          <w:sz w:val="36"/>
          <w:szCs w:val="36"/>
        </w:rPr>
        <w:t xml:space="preserve">Pickering will be the hub for our area. Closing date was May 2025 and will know by Sept. 2025. </w:t>
      </w:r>
    </w:p>
    <w:p w14:paraId="05375697" w14:textId="7158B1FA" w:rsidR="008D2F84" w:rsidRDefault="008D2F84" w:rsidP="005D442F">
      <w:pPr>
        <w:pStyle w:val="ListParagraph"/>
        <w:rPr>
          <w:rFonts w:ascii="Calibri" w:hAnsi="Calibri" w:cs="Calibri"/>
          <w:sz w:val="36"/>
          <w:szCs w:val="36"/>
        </w:rPr>
      </w:pPr>
      <w:r>
        <w:rPr>
          <w:rFonts w:ascii="Calibri" w:hAnsi="Calibri" w:cs="Calibri"/>
          <w:sz w:val="36"/>
          <w:szCs w:val="36"/>
        </w:rPr>
        <w:lastRenderedPageBreak/>
        <w:t xml:space="preserve">If successful, the practice will be able to increase the number of staff and facilities. More research studies will be able to be done with the increase funding. </w:t>
      </w:r>
    </w:p>
    <w:p w14:paraId="7F9F8B7A" w14:textId="608DC090" w:rsidR="008D2F84" w:rsidRDefault="008D2F84" w:rsidP="005D442F">
      <w:pPr>
        <w:pStyle w:val="ListParagraph"/>
        <w:rPr>
          <w:rFonts w:ascii="Calibri" w:hAnsi="Calibri" w:cs="Calibri"/>
          <w:sz w:val="36"/>
          <w:szCs w:val="36"/>
        </w:rPr>
      </w:pPr>
      <w:r>
        <w:rPr>
          <w:rFonts w:ascii="Calibri" w:hAnsi="Calibri" w:cs="Calibri"/>
          <w:sz w:val="36"/>
          <w:szCs w:val="36"/>
        </w:rPr>
        <w:t>The hub will consist of 4 spokes which are SHarPCN which includes Pickering, Scarborough, Whitby and Yorkshire Health Partner.</w:t>
      </w:r>
    </w:p>
    <w:p w14:paraId="4A89AD9B" w14:textId="0A044C33" w:rsidR="008D2F84" w:rsidRDefault="008D2F84" w:rsidP="005D442F">
      <w:pPr>
        <w:pStyle w:val="ListParagraph"/>
        <w:rPr>
          <w:rFonts w:ascii="Calibri" w:hAnsi="Calibri" w:cs="Calibri"/>
          <w:sz w:val="36"/>
          <w:szCs w:val="36"/>
        </w:rPr>
      </w:pPr>
      <w:r>
        <w:rPr>
          <w:rFonts w:ascii="Calibri" w:hAnsi="Calibri" w:cs="Calibri"/>
          <w:sz w:val="36"/>
          <w:szCs w:val="36"/>
        </w:rPr>
        <w:t>PMC would like an input form the PPG with regards what study the patients may like to partic</w:t>
      </w:r>
      <w:r w:rsidR="00385AF4">
        <w:rPr>
          <w:rFonts w:ascii="Calibri" w:hAnsi="Calibri" w:cs="Calibri"/>
          <w:sz w:val="36"/>
          <w:szCs w:val="36"/>
        </w:rPr>
        <w:t>ipate in. a study group will be created to discuss this. If not successful the plan will be to go ahead, but this will take longer because we won’t have the funding.</w:t>
      </w:r>
    </w:p>
    <w:p w14:paraId="332AC57A" w14:textId="748EA5D4" w:rsidR="00385AF4" w:rsidRDefault="00385AF4" w:rsidP="00385AF4">
      <w:pPr>
        <w:pStyle w:val="ListParagraph"/>
        <w:numPr>
          <w:ilvl w:val="0"/>
          <w:numId w:val="1"/>
        </w:numPr>
        <w:rPr>
          <w:rFonts w:ascii="Calibri" w:hAnsi="Calibri" w:cs="Calibri"/>
          <w:sz w:val="36"/>
          <w:szCs w:val="36"/>
        </w:rPr>
      </w:pPr>
      <w:r w:rsidRPr="00385AF4">
        <w:rPr>
          <w:rFonts w:ascii="Calibri" w:hAnsi="Calibri" w:cs="Calibri"/>
          <w:sz w:val="36"/>
          <w:szCs w:val="36"/>
          <w:u w:val="single"/>
        </w:rPr>
        <w:t>G.P Funding.</w:t>
      </w:r>
      <w:r>
        <w:rPr>
          <w:rFonts w:ascii="Calibri" w:hAnsi="Calibri" w:cs="Calibri"/>
          <w:sz w:val="36"/>
          <w:szCs w:val="36"/>
        </w:rPr>
        <w:t xml:space="preserve"> N.P. had received some information from Healthwatch regarding funding from the government. £102 million will be shared across England and 17 G.P. practices including Pickering will benefit from this. S.G. pointed out that PMP will still have to bid for this money.</w:t>
      </w:r>
    </w:p>
    <w:p w14:paraId="48E5C33F" w14:textId="77777777" w:rsidR="00385AF4" w:rsidRDefault="00385AF4" w:rsidP="00385AF4">
      <w:pPr>
        <w:pStyle w:val="ListParagraph"/>
        <w:numPr>
          <w:ilvl w:val="0"/>
          <w:numId w:val="1"/>
        </w:numPr>
        <w:rPr>
          <w:rFonts w:ascii="Calibri" w:hAnsi="Calibri" w:cs="Calibri"/>
          <w:sz w:val="36"/>
          <w:szCs w:val="36"/>
        </w:rPr>
      </w:pPr>
      <w:r w:rsidRPr="00385AF4">
        <w:rPr>
          <w:rFonts w:ascii="Calibri" w:hAnsi="Calibri" w:cs="Calibri"/>
          <w:sz w:val="36"/>
          <w:szCs w:val="36"/>
          <w:u w:val="single"/>
        </w:rPr>
        <w:t>Practice and Staff updates</w:t>
      </w:r>
      <w:r>
        <w:rPr>
          <w:rFonts w:ascii="Calibri" w:hAnsi="Calibri" w:cs="Calibri"/>
          <w:sz w:val="36"/>
          <w:szCs w:val="36"/>
        </w:rPr>
        <w:t xml:space="preserve">: </w:t>
      </w:r>
    </w:p>
    <w:p w14:paraId="0EAC50FD" w14:textId="7B83B94A" w:rsidR="00385AF4" w:rsidRDefault="00385AF4" w:rsidP="00385AF4">
      <w:pPr>
        <w:pStyle w:val="ListParagraph"/>
        <w:numPr>
          <w:ilvl w:val="0"/>
          <w:numId w:val="3"/>
        </w:numPr>
        <w:rPr>
          <w:rFonts w:ascii="Calibri" w:hAnsi="Calibri" w:cs="Calibri"/>
          <w:sz w:val="36"/>
          <w:szCs w:val="36"/>
        </w:rPr>
      </w:pPr>
      <w:r>
        <w:rPr>
          <w:rFonts w:ascii="Calibri" w:hAnsi="Calibri" w:cs="Calibri"/>
          <w:sz w:val="36"/>
          <w:szCs w:val="36"/>
        </w:rPr>
        <w:t xml:space="preserve">A new HCA has been appointed. </w:t>
      </w:r>
    </w:p>
    <w:p w14:paraId="452AD189" w14:textId="01C21CD4" w:rsidR="00385AF4" w:rsidRDefault="00385AF4" w:rsidP="00385AF4">
      <w:pPr>
        <w:pStyle w:val="ListParagraph"/>
        <w:numPr>
          <w:ilvl w:val="0"/>
          <w:numId w:val="3"/>
        </w:numPr>
        <w:rPr>
          <w:rFonts w:ascii="Calibri" w:hAnsi="Calibri" w:cs="Calibri"/>
          <w:sz w:val="36"/>
          <w:szCs w:val="36"/>
        </w:rPr>
      </w:pPr>
      <w:r>
        <w:rPr>
          <w:rFonts w:ascii="Calibri" w:hAnsi="Calibri" w:cs="Calibri"/>
          <w:sz w:val="36"/>
          <w:szCs w:val="36"/>
        </w:rPr>
        <w:t>A locum Nurse practitioner has been helping.</w:t>
      </w:r>
    </w:p>
    <w:p w14:paraId="257F7CCD" w14:textId="293E0A92" w:rsidR="00385AF4" w:rsidRDefault="00385AF4" w:rsidP="00385AF4">
      <w:pPr>
        <w:pStyle w:val="ListParagraph"/>
        <w:numPr>
          <w:ilvl w:val="0"/>
          <w:numId w:val="3"/>
        </w:numPr>
        <w:rPr>
          <w:rFonts w:ascii="Calibri" w:hAnsi="Calibri" w:cs="Calibri"/>
          <w:sz w:val="36"/>
          <w:szCs w:val="36"/>
        </w:rPr>
      </w:pPr>
      <w:r>
        <w:rPr>
          <w:rFonts w:ascii="Calibri" w:hAnsi="Calibri" w:cs="Calibri"/>
          <w:sz w:val="36"/>
          <w:szCs w:val="36"/>
        </w:rPr>
        <w:t>G.P routine are now 2 week wait.</w:t>
      </w:r>
    </w:p>
    <w:p w14:paraId="3EE56A6F" w14:textId="36727FE3" w:rsidR="00385AF4" w:rsidRDefault="00385AF4" w:rsidP="00385AF4">
      <w:pPr>
        <w:pStyle w:val="ListParagraph"/>
        <w:numPr>
          <w:ilvl w:val="0"/>
          <w:numId w:val="3"/>
        </w:numPr>
        <w:rPr>
          <w:rFonts w:ascii="Calibri" w:hAnsi="Calibri" w:cs="Calibri"/>
          <w:sz w:val="36"/>
          <w:szCs w:val="36"/>
        </w:rPr>
      </w:pPr>
      <w:r>
        <w:rPr>
          <w:rFonts w:ascii="Calibri" w:hAnsi="Calibri" w:cs="Calibri"/>
          <w:sz w:val="36"/>
          <w:szCs w:val="36"/>
        </w:rPr>
        <w:t>Morale is up and down with certain patients been aggressive to the reception and medical staff. The practice takes a zero tolerance</w:t>
      </w:r>
      <w:r w:rsidR="00F13119">
        <w:rPr>
          <w:rFonts w:ascii="Calibri" w:hAnsi="Calibri" w:cs="Calibri"/>
          <w:sz w:val="36"/>
          <w:szCs w:val="36"/>
        </w:rPr>
        <w:t>. The staff are her</w:t>
      </w:r>
      <w:r w:rsidR="00C66F7C">
        <w:rPr>
          <w:rFonts w:ascii="Calibri" w:hAnsi="Calibri" w:cs="Calibri"/>
          <w:sz w:val="36"/>
          <w:szCs w:val="36"/>
        </w:rPr>
        <w:t>e</w:t>
      </w:r>
      <w:r w:rsidR="00F13119">
        <w:rPr>
          <w:rFonts w:ascii="Calibri" w:hAnsi="Calibri" w:cs="Calibri"/>
          <w:sz w:val="36"/>
          <w:szCs w:val="36"/>
        </w:rPr>
        <w:t xml:space="preserve"> to help under sometimes difficult circumstances.</w:t>
      </w:r>
    </w:p>
    <w:p w14:paraId="27F4F71E" w14:textId="6B1E8589" w:rsidR="00F13119" w:rsidRPr="00F13119" w:rsidRDefault="00F13119" w:rsidP="00F13119">
      <w:pPr>
        <w:pStyle w:val="ListParagraph"/>
        <w:numPr>
          <w:ilvl w:val="0"/>
          <w:numId w:val="1"/>
        </w:numPr>
        <w:rPr>
          <w:rFonts w:ascii="Calibri" w:hAnsi="Calibri" w:cs="Calibri"/>
          <w:sz w:val="36"/>
          <w:szCs w:val="36"/>
          <w:u w:val="single"/>
        </w:rPr>
      </w:pPr>
      <w:r w:rsidRPr="00F13119">
        <w:rPr>
          <w:rFonts w:ascii="Calibri" w:hAnsi="Calibri" w:cs="Calibri"/>
          <w:sz w:val="36"/>
          <w:szCs w:val="36"/>
          <w:u w:val="single"/>
        </w:rPr>
        <w:t>PCN News:</w:t>
      </w:r>
      <w:r>
        <w:rPr>
          <w:rFonts w:ascii="Calibri" w:hAnsi="Calibri" w:cs="Calibri"/>
          <w:sz w:val="36"/>
          <w:szCs w:val="36"/>
          <w:u w:val="single"/>
        </w:rPr>
        <w:t xml:space="preserve"> </w:t>
      </w:r>
    </w:p>
    <w:p w14:paraId="4EB6F872" w14:textId="3B4FAE75" w:rsidR="00F13119" w:rsidRPr="00F13119" w:rsidRDefault="00F13119" w:rsidP="00F13119">
      <w:pPr>
        <w:pStyle w:val="ListParagraph"/>
        <w:numPr>
          <w:ilvl w:val="0"/>
          <w:numId w:val="4"/>
        </w:numPr>
        <w:rPr>
          <w:rFonts w:ascii="Calibri" w:hAnsi="Calibri" w:cs="Calibri"/>
          <w:sz w:val="36"/>
          <w:szCs w:val="36"/>
          <w:u w:val="single"/>
        </w:rPr>
      </w:pPr>
      <w:r>
        <w:rPr>
          <w:rFonts w:ascii="Calibri" w:hAnsi="Calibri" w:cs="Calibri"/>
          <w:sz w:val="36"/>
          <w:szCs w:val="36"/>
        </w:rPr>
        <w:t>The free magazine (Doorstep) will have an article on what the PCN does.</w:t>
      </w:r>
    </w:p>
    <w:p w14:paraId="2F283478" w14:textId="12F00ADE" w:rsidR="00F13119" w:rsidRPr="00F13119" w:rsidRDefault="00F13119" w:rsidP="00F13119">
      <w:pPr>
        <w:pStyle w:val="ListParagraph"/>
        <w:numPr>
          <w:ilvl w:val="0"/>
          <w:numId w:val="4"/>
        </w:numPr>
        <w:rPr>
          <w:rFonts w:ascii="Calibri" w:hAnsi="Calibri" w:cs="Calibri"/>
          <w:sz w:val="36"/>
          <w:szCs w:val="36"/>
          <w:u w:val="single"/>
        </w:rPr>
      </w:pPr>
      <w:r>
        <w:rPr>
          <w:rFonts w:ascii="Calibri" w:hAnsi="Calibri" w:cs="Calibri"/>
          <w:sz w:val="36"/>
          <w:szCs w:val="36"/>
        </w:rPr>
        <w:lastRenderedPageBreak/>
        <w:t>AI is the way forward in supporting medical practices especially coding and documents. Funding is available to support this.</w:t>
      </w:r>
    </w:p>
    <w:p w14:paraId="5D3FE353" w14:textId="40A849BB" w:rsidR="00F13119" w:rsidRPr="00F13119" w:rsidRDefault="00F13119" w:rsidP="00F13119">
      <w:pPr>
        <w:pStyle w:val="ListParagraph"/>
        <w:numPr>
          <w:ilvl w:val="0"/>
          <w:numId w:val="4"/>
        </w:numPr>
        <w:rPr>
          <w:rFonts w:ascii="Calibri" w:hAnsi="Calibri" w:cs="Calibri"/>
          <w:sz w:val="36"/>
          <w:szCs w:val="36"/>
          <w:u w:val="single"/>
        </w:rPr>
      </w:pPr>
      <w:r>
        <w:rPr>
          <w:rFonts w:ascii="Calibri" w:hAnsi="Calibri" w:cs="Calibri"/>
          <w:sz w:val="36"/>
          <w:szCs w:val="36"/>
        </w:rPr>
        <w:t xml:space="preserve">Dr N.B. looking at looking at starting a social leg ulcer clinic off site. It’s called Lindsay leg ulcer clinic. The staff have visit one in Wetherby to see how it works. </w:t>
      </w:r>
      <w:r w:rsidR="00C30AFD">
        <w:rPr>
          <w:rFonts w:ascii="Calibri" w:hAnsi="Calibri" w:cs="Calibri"/>
          <w:sz w:val="36"/>
          <w:szCs w:val="36"/>
        </w:rPr>
        <w:t xml:space="preserve">More information later when available. </w:t>
      </w:r>
    </w:p>
    <w:p w14:paraId="1065D854" w14:textId="006A995D" w:rsidR="00F13119" w:rsidRPr="00F13119" w:rsidRDefault="00F13119" w:rsidP="00F13119">
      <w:pPr>
        <w:pStyle w:val="ListParagraph"/>
        <w:numPr>
          <w:ilvl w:val="0"/>
          <w:numId w:val="1"/>
        </w:numPr>
        <w:rPr>
          <w:rFonts w:ascii="Calibri" w:hAnsi="Calibri" w:cs="Calibri"/>
          <w:sz w:val="36"/>
          <w:szCs w:val="36"/>
          <w:u w:val="single"/>
        </w:rPr>
      </w:pPr>
      <w:r>
        <w:rPr>
          <w:rFonts w:ascii="Calibri" w:hAnsi="Calibri" w:cs="Calibri"/>
          <w:sz w:val="36"/>
          <w:szCs w:val="36"/>
          <w:u w:val="single"/>
        </w:rPr>
        <w:t xml:space="preserve">Patient concerns: </w:t>
      </w:r>
    </w:p>
    <w:p w14:paraId="41042C08" w14:textId="77777777" w:rsidR="00F13119" w:rsidRDefault="00F13119" w:rsidP="00F13119">
      <w:pPr>
        <w:pStyle w:val="ListParagraph"/>
        <w:numPr>
          <w:ilvl w:val="0"/>
          <w:numId w:val="5"/>
        </w:numPr>
        <w:rPr>
          <w:rFonts w:ascii="Calibri" w:hAnsi="Calibri" w:cs="Calibri"/>
          <w:sz w:val="36"/>
          <w:szCs w:val="36"/>
        </w:rPr>
      </w:pPr>
      <w:r w:rsidRPr="00F13119">
        <w:rPr>
          <w:rFonts w:ascii="Calibri" w:hAnsi="Calibri" w:cs="Calibri"/>
          <w:sz w:val="36"/>
          <w:szCs w:val="36"/>
        </w:rPr>
        <w:t>Pharmacy</w:t>
      </w:r>
      <w:r>
        <w:rPr>
          <w:rFonts w:ascii="Calibri" w:hAnsi="Calibri" w:cs="Calibri"/>
          <w:sz w:val="36"/>
          <w:szCs w:val="36"/>
        </w:rPr>
        <w:t xml:space="preserve"> phone lines – a query line 2-3pm will be open daily.</w:t>
      </w:r>
    </w:p>
    <w:p w14:paraId="0C3C6D02" w14:textId="77777777" w:rsidR="00F13119" w:rsidRDefault="00F13119" w:rsidP="00F13119">
      <w:pPr>
        <w:pStyle w:val="ListParagraph"/>
        <w:numPr>
          <w:ilvl w:val="0"/>
          <w:numId w:val="5"/>
        </w:numPr>
        <w:rPr>
          <w:rFonts w:ascii="Calibri" w:hAnsi="Calibri" w:cs="Calibri"/>
          <w:sz w:val="36"/>
          <w:szCs w:val="36"/>
        </w:rPr>
      </w:pPr>
      <w:r>
        <w:rPr>
          <w:rFonts w:ascii="Calibri" w:hAnsi="Calibri" w:cs="Calibri"/>
          <w:sz w:val="36"/>
          <w:szCs w:val="36"/>
        </w:rPr>
        <w:t>At the entrance they a table with pen and paper for you to order your prescription.</w:t>
      </w:r>
    </w:p>
    <w:p w14:paraId="15C57235" w14:textId="7C4EFE84" w:rsidR="00F13119" w:rsidRDefault="00F13119" w:rsidP="00F13119">
      <w:pPr>
        <w:pStyle w:val="ListParagraph"/>
        <w:numPr>
          <w:ilvl w:val="0"/>
          <w:numId w:val="5"/>
        </w:numPr>
        <w:rPr>
          <w:rFonts w:ascii="Calibri" w:hAnsi="Calibri" w:cs="Calibri"/>
          <w:sz w:val="36"/>
          <w:szCs w:val="36"/>
        </w:rPr>
      </w:pPr>
      <w:r>
        <w:rPr>
          <w:rFonts w:ascii="Calibri" w:hAnsi="Calibri" w:cs="Calibri"/>
          <w:sz w:val="36"/>
          <w:szCs w:val="36"/>
        </w:rPr>
        <w:t xml:space="preserve">Medication – due to some issues with supply it has been decides that a </w:t>
      </w:r>
      <w:r w:rsidR="00C30AFD">
        <w:rPr>
          <w:rFonts w:ascii="Calibri" w:hAnsi="Calibri" w:cs="Calibri"/>
          <w:sz w:val="36"/>
          <w:szCs w:val="36"/>
        </w:rPr>
        <w:t>turnover</w:t>
      </w:r>
      <w:r>
        <w:rPr>
          <w:rFonts w:ascii="Calibri" w:hAnsi="Calibri" w:cs="Calibri"/>
          <w:sz w:val="36"/>
          <w:szCs w:val="36"/>
        </w:rPr>
        <w:t xml:space="preserve"> of 5 days for re-ordering your prescriptions. </w:t>
      </w:r>
    </w:p>
    <w:p w14:paraId="0A197A98" w14:textId="6D15A259" w:rsidR="005D442F" w:rsidRDefault="00C30AFD" w:rsidP="00C30AFD">
      <w:pPr>
        <w:pStyle w:val="ListParagraph"/>
        <w:numPr>
          <w:ilvl w:val="0"/>
          <w:numId w:val="5"/>
        </w:numPr>
        <w:rPr>
          <w:rFonts w:ascii="Calibri" w:hAnsi="Calibri" w:cs="Calibri"/>
          <w:sz w:val="36"/>
          <w:szCs w:val="36"/>
        </w:rPr>
      </w:pPr>
      <w:r>
        <w:rPr>
          <w:rFonts w:ascii="Calibri" w:hAnsi="Calibri" w:cs="Calibri"/>
          <w:sz w:val="36"/>
          <w:szCs w:val="36"/>
        </w:rPr>
        <w:t xml:space="preserve">Ear syringing – In the pass PMP has carried out syringing of ears, but now </w:t>
      </w:r>
      <w:r w:rsidR="00882BFD">
        <w:rPr>
          <w:rFonts w:ascii="Calibri" w:hAnsi="Calibri" w:cs="Calibri"/>
          <w:sz w:val="36"/>
          <w:szCs w:val="36"/>
        </w:rPr>
        <w:t>two</w:t>
      </w:r>
      <w:r>
        <w:rPr>
          <w:rFonts w:ascii="Calibri" w:hAnsi="Calibri" w:cs="Calibri"/>
          <w:sz w:val="36"/>
          <w:szCs w:val="36"/>
        </w:rPr>
        <w:t xml:space="preserve"> private compan</w:t>
      </w:r>
      <w:r w:rsidR="00882BFD">
        <w:rPr>
          <w:rFonts w:ascii="Calibri" w:hAnsi="Calibri" w:cs="Calibri"/>
          <w:sz w:val="36"/>
          <w:szCs w:val="36"/>
        </w:rPr>
        <w:t>ies</w:t>
      </w:r>
      <w:r>
        <w:rPr>
          <w:rFonts w:ascii="Calibri" w:hAnsi="Calibri" w:cs="Calibri"/>
          <w:sz w:val="36"/>
          <w:szCs w:val="36"/>
        </w:rPr>
        <w:t xml:space="preserve"> hire a room out on a Wednesday. The practice</w:t>
      </w:r>
      <w:r w:rsidR="00882BFD">
        <w:rPr>
          <w:rFonts w:ascii="Calibri" w:hAnsi="Calibri" w:cs="Calibri"/>
          <w:sz w:val="36"/>
          <w:szCs w:val="36"/>
        </w:rPr>
        <w:t xml:space="preserve"> is unable to</w:t>
      </w:r>
      <w:r>
        <w:rPr>
          <w:rFonts w:ascii="Calibri" w:hAnsi="Calibri" w:cs="Calibri"/>
          <w:sz w:val="36"/>
          <w:szCs w:val="36"/>
        </w:rPr>
        <w:t xml:space="preserve"> advertise this. </w:t>
      </w:r>
    </w:p>
    <w:p w14:paraId="7FFC15F0" w14:textId="7CC32A64" w:rsidR="00C30AFD" w:rsidRPr="00C30AFD" w:rsidRDefault="00C30AFD" w:rsidP="00C30AFD">
      <w:pPr>
        <w:ind w:left="1080"/>
        <w:rPr>
          <w:rFonts w:ascii="Calibri" w:hAnsi="Calibri" w:cs="Calibri"/>
          <w:sz w:val="36"/>
          <w:szCs w:val="36"/>
        </w:rPr>
      </w:pPr>
      <w:r>
        <w:rPr>
          <w:rFonts w:ascii="Calibri" w:hAnsi="Calibri" w:cs="Calibri"/>
          <w:sz w:val="36"/>
          <w:szCs w:val="36"/>
        </w:rPr>
        <w:t>Next meeting Thursday 17</w:t>
      </w:r>
      <w:r w:rsidRPr="00C30AFD">
        <w:rPr>
          <w:rFonts w:ascii="Calibri" w:hAnsi="Calibri" w:cs="Calibri"/>
          <w:sz w:val="36"/>
          <w:szCs w:val="36"/>
          <w:vertAlign w:val="superscript"/>
        </w:rPr>
        <w:t>th</w:t>
      </w:r>
      <w:r>
        <w:rPr>
          <w:rFonts w:ascii="Calibri" w:hAnsi="Calibri" w:cs="Calibri"/>
          <w:sz w:val="36"/>
          <w:szCs w:val="36"/>
        </w:rPr>
        <w:t xml:space="preserve"> July at 2pm.</w:t>
      </w:r>
    </w:p>
    <w:p w14:paraId="656B541B" w14:textId="6B15C91B" w:rsidR="00C30AFD" w:rsidRPr="00C30AFD" w:rsidRDefault="00C30AFD" w:rsidP="00C30AFD">
      <w:pPr>
        <w:pStyle w:val="ListParagraph"/>
        <w:ind w:left="1440"/>
        <w:rPr>
          <w:rFonts w:ascii="Calibri" w:hAnsi="Calibri" w:cs="Calibri"/>
          <w:sz w:val="36"/>
          <w:szCs w:val="36"/>
        </w:rPr>
      </w:pPr>
    </w:p>
    <w:sectPr w:rsidR="00C30AFD" w:rsidRPr="00C30A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73A"/>
    <w:multiLevelType w:val="hybridMultilevel"/>
    <w:tmpl w:val="33B873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85D7D9B"/>
    <w:multiLevelType w:val="hybridMultilevel"/>
    <w:tmpl w:val="DD70D31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85E5490"/>
    <w:multiLevelType w:val="hybridMultilevel"/>
    <w:tmpl w:val="9A82FD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7F3A6E"/>
    <w:multiLevelType w:val="hybridMultilevel"/>
    <w:tmpl w:val="0404856A"/>
    <w:lvl w:ilvl="0" w:tplc="66509426">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5360DE7"/>
    <w:multiLevelType w:val="hybridMultilevel"/>
    <w:tmpl w:val="0EF42C7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7B426D9"/>
    <w:multiLevelType w:val="hybridMultilevel"/>
    <w:tmpl w:val="F31E6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134858">
    <w:abstractNumId w:val="5"/>
  </w:num>
  <w:num w:numId="2" w16cid:durableId="976106859">
    <w:abstractNumId w:val="0"/>
  </w:num>
  <w:num w:numId="3" w16cid:durableId="857933476">
    <w:abstractNumId w:val="4"/>
  </w:num>
  <w:num w:numId="4" w16cid:durableId="1849103635">
    <w:abstractNumId w:val="1"/>
  </w:num>
  <w:num w:numId="5" w16cid:durableId="587036264">
    <w:abstractNumId w:val="2"/>
  </w:num>
  <w:num w:numId="6" w16cid:durableId="667175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95"/>
    <w:rsid w:val="00385AF4"/>
    <w:rsid w:val="005D442F"/>
    <w:rsid w:val="00882BFD"/>
    <w:rsid w:val="008D2F84"/>
    <w:rsid w:val="009B2694"/>
    <w:rsid w:val="00B96195"/>
    <w:rsid w:val="00BA2D0F"/>
    <w:rsid w:val="00C30AFD"/>
    <w:rsid w:val="00C66F7C"/>
    <w:rsid w:val="00D26489"/>
    <w:rsid w:val="00F03983"/>
    <w:rsid w:val="00F13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23B3"/>
  <w15:chartTrackingRefBased/>
  <w15:docId w15:val="{A0B8A1FD-ACE4-47FD-8D3C-2D396B18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195"/>
    <w:rPr>
      <w:rFonts w:eastAsiaTheme="majorEastAsia" w:cstheme="majorBidi"/>
      <w:color w:val="272727" w:themeColor="text1" w:themeTint="D8"/>
    </w:rPr>
  </w:style>
  <w:style w:type="paragraph" w:styleId="Title">
    <w:name w:val="Title"/>
    <w:basedOn w:val="Normal"/>
    <w:next w:val="Normal"/>
    <w:link w:val="TitleChar"/>
    <w:uiPriority w:val="10"/>
    <w:qFormat/>
    <w:rsid w:val="00B96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195"/>
    <w:pPr>
      <w:spacing w:before="160"/>
      <w:jc w:val="center"/>
    </w:pPr>
    <w:rPr>
      <w:i/>
      <w:iCs/>
      <w:color w:val="404040" w:themeColor="text1" w:themeTint="BF"/>
    </w:rPr>
  </w:style>
  <w:style w:type="character" w:customStyle="1" w:styleId="QuoteChar">
    <w:name w:val="Quote Char"/>
    <w:basedOn w:val="DefaultParagraphFont"/>
    <w:link w:val="Quote"/>
    <w:uiPriority w:val="29"/>
    <w:rsid w:val="00B96195"/>
    <w:rPr>
      <w:i/>
      <w:iCs/>
      <w:color w:val="404040" w:themeColor="text1" w:themeTint="BF"/>
    </w:rPr>
  </w:style>
  <w:style w:type="paragraph" w:styleId="ListParagraph">
    <w:name w:val="List Paragraph"/>
    <w:basedOn w:val="Normal"/>
    <w:uiPriority w:val="34"/>
    <w:qFormat/>
    <w:rsid w:val="00B96195"/>
    <w:pPr>
      <w:ind w:left="720"/>
      <w:contextualSpacing/>
    </w:pPr>
  </w:style>
  <w:style w:type="character" w:styleId="IntenseEmphasis">
    <w:name w:val="Intense Emphasis"/>
    <w:basedOn w:val="DefaultParagraphFont"/>
    <w:uiPriority w:val="21"/>
    <w:qFormat/>
    <w:rsid w:val="00B96195"/>
    <w:rPr>
      <w:i/>
      <w:iCs/>
      <w:color w:val="0F4761" w:themeColor="accent1" w:themeShade="BF"/>
    </w:rPr>
  </w:style>
  <w:style w:type="paragraph" w:styleId="IntenseQuote">
    <w:name w:val="Intense Quote"/>
    <w:basedOn w:val="Normal"/>
    <w:next w:val="Normal"/>
    <w:link w:val="IntenseQuoteChar"/>
    <w:uiPriority w:val="30"/>
    <w:qFormat/>
    <w:rsid w:val="00B9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195"/>
    <w:rPr>
      <w:i/>
      <w:iCs/>
      <w:color w:val="0F4761" w:themeColor="accent1" w:themeShade="BF"/>
    </w:rPr>
  </w:style>
  <w:style w:type="character" w:styleId="IntenseReference">
    <w:name w:val="Intense Reference"/>
    <w:basedOn w:val="DefaultParagraphFont"/>
    <w:uiPriority w:val="32"/>
    <w:qFormat/>
    <w:rsid w:val="00B96195"/>
    <w:rPr>
      <w:b/>
      <w:bCs/>
      <w:smallCaps/>
      <w:color w:val="0F4761" w:themeColor="accent1" w:themeShade="BF"/>
      <w:spacing w:val="5"/>
    </w:rPr>
  </w:style>
  <w:style w:type="character" w:styleId="Hyperlink">
    <w:name w:val="Hyperlink"/>
    <w:basedOn w:val="DefaultParagraphFont"/>
    <w:uiPriority w:val="99"/>
    <w:unhideWhenUsed/>
    <w:rsid w:val="005D442F"/>
    <w:rPr>
      <w:color w:val="467886" w:themeColor="hyperlink"/>
      <w:u w:val="single"/>
    </w:rPr>
  </w:style>
  <w:style w:type="character" w:styleId="UnresolvedMention">
    <w:name w:val="Unresolved Mention"/>
    <w:basedOn w:val="DefaultParagraphFont"/>
    <w:uiPriority w:val="99"/>
    <w:semiHidden/>
    <w:unhideWhenUsed/>
    <w:rsid w:val="005D4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ckeringppg@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1CB71-FF32-4B78-A259-6C1795E9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GORMAN, Siobhan (PICKERING MEDICAL PRACTICE)</cp:lastModifiedBy>
  <cp:revision>4</cp:revision>
  <dcterms:created xsi:type="dcterms:W3CDTF">2025-06-02T13:55:00Z</dcterms:created>
  <dcterms:modified xsi:type="dcterms:W3CDTF">2025-06-02T14:01:00Z</dcterms:modified>
</cp:coreProperties>
</file>