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508" w:type="dxa"/>
        <w:tblLook w:val="04A0" w:firstRow="1" w:lastRow="0" w:firstColumn="1" w:lastColumn="0" w:noHBand="0" w:noVBand="1"/>
      </w:tblPr>
      <w:tblGrid>
        <w:gridCol w:w="4508"/>
      </w:tblGrid>
      <w:tr w:rsidR="0076198C" w14:paraId="661EF9A9" w14:textId="77777777" w:rsidTr="0076198C">
        <w:tc>
          <w:tcPr>
            <w:tcW w:w="4508" w:type="dxa"/>
          </w:tcPr>
          <w:p w14:paraId="350CD8B8" w14:textId="77777777" w:rsidR="0076198C" w:rsidRDefault="0076198C" w:rsidP="0076198C">
            <w:r>
              <w:t>Prescription Request</w:t>
            </w:r>
          </w:p>
          <w:p w14:paraId="1DDF9797" w14:textId="77777777" w:rsidR="0076198C" w:rsidRDefault="0076198C" w:rsidP="0076198C"/>
        </w:tc>
      </w:tr>
      <w:tr w:rsidR="0076198C" w14:paraId="3D70779A" w14:textId="77777777" w:rsidTr="0076198C">
        <w:tc>
          <w:tcPr>
            <w:tcW w:w="4508" w:type="dxa"/>
          </w:tcPr>
          <w:p w14:paraId="4D5CB2F1" w14:textId="137111D7" w:rsidR="0076198C" w:rsidRDefault="0076198C" w:rsidP="0076198C">
            <w:r>
              <w:t>Name</w:t>
            </w:r>
          </w:p>
        </w:tc>
      </w:tr>
      <w:tr w:rsidR="0076198C" w14:paraId="151E7EB1" w14:textId="77777777" w:rsidTr="0076198C">
        <w:tc>
          <w:tcPr>
            <w:tcW w:w="4508" w:type="dxa"/>
          </w:tcPr>
          <w:p w14:paraId="1EA923FE" w14:textId="51D8E1C7" w:rsidR="0076198C" w:rsidRDefault="0076198C" w:rsidP="0076198C">
            <w:r>
              <w:t xml:space="preserve">DOB </w:t>
            </w:r>
          </w:p>
        </w:tc>
      </w:tr>
      <w:tr w:rsidR="0076198C" w14:paraId="21F79914" w14:textId="77777777" w:rsidTr="0076198C">
        <w:tc>
          <w:tcPr>
            <w:tcW w:w="4508" w:type="dxa"/>
          </w:tcPr>
          <w:p w14:paraId="41FA43E4" w14:textId="77777777" w:rsidR="0076198C" w:rsidRDefault="0076198C" w:rsidP="0076198C">
            <w:r>
              <w:t>Address</w:t>
            </w:r>
          </w:p>
          <w:p w14:paraId="4DEF028C" w14:textId="208FDA2D" w:rsidR="0076198C" w:rsidRDefault="0076198C" w:rsidP="0076198C"/>
        </w:tc>
      </w:tr>
      <w:tr w:rsidR="0076198C" w14:paraId="5E7E8FC6" w14:textId="77777777" w:rsidTr="0076198C">
        <w:tc>
          <w:tcPr>
            <w:tcW w:w="4508" w:type="dxa"/>
          </w:tcPr>
          <w:p w14:paraId="32B849FE" w14:textId="074B7611" w:rsidR="0076198C" w:rsidRDefault="0076198C" w:rsidP="0076198C">
            <w:r>
              <w:t>Medications Requested</w:t>
            </w:r>
          </w:p>
        </w:tc>
      </w:tr>
      <w:tr w:rsidR="0076198C" w14:paraId="23C5BF19" w14:textId="77777777" w:rsidTr="0076198C">
        <w:tc>
          <w:tcPr>
            <w:tcW w:w="4508" w:type="dxa"/>
          </w:tcPr>
          <w:p w14:paraId="385E7865" w14:textId="52AF4D1E" w:rsidR="0076198C" w:rsidRDefault="0076198C" w:rsidP="0076198C">
            <w:r>
              <w:t>1</w:t>
            </w:r>
          </w:p>
        </w:tc>
      </w:tr>
      <w:tr w:rsidR="0076198C" w14:paraId="02A1A483" w14:textId="77777777" w:rsidTr="0076198C">
        <w:tc>
          <w:tcPr>
            <w:tcW w:w="4508" w:type="dxa"/>
          </w:tcPr>
          <w:p w14:paraId="5D0296C0" w14:textId="2A2E6479" w:rsidR="0076198C" w:rsidRDefault="0076198C" w:rsidP="0076198C">
            <w:r>
              <w:t>2</w:t>
            </w:r>
          </w:p>
        </w:tc>
      </w:tr>
      <w:tr w:rsidR="0076198C" w14:paraId="226033EC" w14:textId="77777777" w:rsidTr="0076198C">
        <w:tc>
          <w:tcPr>
            <w:tcW w:w="4508" w:type="dxa"/>
          </w:tcPr>
          <w:p w14:paraId="04480EAA" w14:textId="50D13100" w:rsidR="0076198C" w:rsidRDefault="0076198C" w:rsidP="0076198C">
            <w:r>
              <w:t>3</w:t>
            </w:r>
          </w:p>
        </w:tc>
      </w:tr>
      <w:tr w:rsidR="0076198C" w14:paraId="3D47490B" w14:textId="77777777" w:rsidTr="0076198C">
        <w:tc>
          <w:tcPr>
            <w:tcW w:w="4508" w:type="dxa"/>
          </w:tcPr>
          <w:p w14:paraId="3FD7D84F" w14:textId="0451ABF0" w:rsidR="0076198C" w:rsidRDefault="0076198C" w:rsidP="0076198C">
            <w:r>
              <w:t>4</w:t>
            </w:r>
          </w:p>
        </w:tc>
      </w:tr>
      <w:tr w:rsidR="0076198C" w14:paraId="472C9FEB" w14:textId="77777777" w:rsidTr="0076198C">
        <w:tc>
          <w:tcPr>
            <w:tcW w:w="4508" w:type="dxa"/>
          </w:tcPr>
          <w:p w14:paraId="3ABEB79B" w14:textId="4C3DCEFC" w:rsidR="0076198C" w:rsidRDefault="0076198C" w:rsidP="0076198C">
            <w:r>
              <w:t>5</w:t>
            </w:r>
          </w:p>
        </w:tc>
      </w:tr>
      <w:tr w:rsidR="0076198C" w14:paraId="75A917AE" w14:textId="77777777" w:rsidTr="0076198C">
        <w:tc>
          <w:tcPr>
            <w:tcW w:w="4508" w:type="dxa"/>
          </w:tcPr>
          <w:p w14:paraId="63BA0CC8" w14:textId="7A3A673F" w:rsidR="0076198C" w:rsidRDefault="0076198C" w:rsidP="0076198C">
            <w:r>
              <w:t>6</w:t>
            </w:r>
          </w:p>
        </w:tc>
      </w:tr>
      <w:tr w:rsidR="0076198C" w14:paraId="60BB3FC6" w14:textId="77777777" w:rsidTr="0076198C">
        <w:tc>
          <w:tcPr>
            <w:tcW w:w="4508" w:type="dxa"/>
          </w:tcPr>
          <w:p w14:paraId="59185B78" w14:textId="2D97C397" w:rsidR="0076198C" w:rsidRDefault="0076198C" w:rsidP="0076198C">
            <w:r>
              <w:t>7</w:t>
            </w:r>
          </w:p>
        </w:tc>
      </w:tr>
      <w:tr w:rsidR="0076198C" w14:paraId="0F3AB6DE" w14:textId="77777777" w:rsidTr="0076198C">
        <w:tc>
          <w:tcPr>
            <w:tcW w:w="4508" w:type="dxa"/>
          </w:tcPr>
          <w:p w14:paraId="3F861A14" w14:textId="32373A51" w:rsidR="0076198C" w:rsidRDefault="0076198C" w:rsidP="0076198C">
            <w:r>
              <w:t>8</w:t>
            </w:r>
          </w:p>
        </w:tc>
      </w:tr>
      <w:tr w:rsidR="0076198C" w14:paraId="03492E87" w14:textId="77777777" w:rsidTr="0076198C">
        <w:tc>
          <w:tcPr>
            <w:tcW w:w="4508" w:type="dxa"/>
          </w:tcPr>
          <w:p w14:paraId="7F90DD76" w14:textId="0BC513B0" w:rsidR="0076198C" w:rsidRDefault="0076198C" w:rsidP="0076198C">
            <w:r>
              <w:t>9</w:t>
            </w:r>
          </w:p>
        </w:tc>
      </w:tr>
      <w:tr w:rsidR="0076198C" w14:paraId="7F0A8C24" w14:textId="77777777" w:rsidTr="0076198C">
        <w:tc>
          <w:tcPr>
            <w:tcW w:w="4508" w:type="dxa"/>
          </w:tcPr>
          <w:p w14:paraId="2393392D" w14:textId="31C924D1" w:rsidR="0076198C" w:rsidRDefault="0076198C" w:rsidP="0076198C">
            <w:r>
              <w:t>10</w:t>
            </w:r>
          </w:p>
        </w:tc>
      </w:tr>
      <w:tr w:rsidR="00C11663" w14:paraId="3C668957" w14:textId="77777777" w:rsidTr="0076198C">
        <w:tc>
          <w:tcPr>
            <w:tcW w:w="4508" w:type="dxa"/>
          </w:tcPr>
          <w:p w14:paraId="24DC3242" w14:textId="3605A632" w:rsidR="00C11663" w:rsidRDefault="00C11663" w:rsidP="0076198C">
            <w:r>
              <w:t>Nominated Pharmacy</w:t>
            </w:r>
            <w:r w:rsidR="00DC676D">
              <w:t xml:space="preserve"> </w:t>
            </w:r>
          </w:p>
          <w:p w14:paraId="36C6AB6D" w14:textId="11C589E8" w:rsidR="00E72E19" w:rsidRDefault="000959B6" w:rsidP="0076198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86C36E" wp14:editId="52C64AF5">
                      <wp:simplePos x="0" y="0"/>
                      <wp:positionH relativeFrom="column">
                        <wp:posOffset>975995</wp:posOffset>
                      </wp:positionH>
                      <wp:positionV relativeFrom="paragraph">
                        <wp:posOffset>23495</wp:posOffset>
                      </wp:positionV>
                      <wp:extent cx="165100" cy="152400"/>
                      <wp:effectExtent l="0" t="0" r="25400" b="19050"/>
                      <wp:wrapNone/>
                      <wp:docPr id="179017702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8263B9" id="Rectangle 1" o:spid="_x0000_s1026" style="position:absolute;margin-left:76.85pt;margin-top:1.85pt;width:13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" fillcolor="white [3201]" strokecolor="#4ea72e [3209]" strokeweight="1.5pt"/>
                  </w:pict>
                </mc:Fallback>
              </mc:AlternateContent>
            </w:r>
            <w:proofErr w:type="spellStart"/>
            <w:r w:rsidR="00741E47">
              <w:t>Lunts</w:t>
            </w:r>
            <w:proofErr w:type="spellEnd"/>
            <w:r w:rsidR="00741E47">
              <w:t xml:space="preserve"> Ludlow</w:t>
            </w:r>
            <w:r w:rsidR="00270F09">
              <w:t xml:space="preserve"> </w:t>
            </w:r>
          </w:p>
          <w:p w14:paraId="71AC3D21" w14:textId="2C8A5F52" w:rsidR="00741E47" w:rsidRDefault="000959B6" w:rsidP="0076198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EE5023" wp14:editId="2DE1BB73">
                      <wp:simplePos x="0" y="0"/>
                      <wp:positionH relativeFrom="column">
                        <wp:posOffset>1358900</wp:posOffset>
                      </wp:positionH>
                      <wp:positionV relativeFrom="paragraph">
                        <wp:posOffset>15240</wp:posOffset>
                      </wp:positionV>
                      <wp:extent cx="165100" cy="152400"/>
                      <wp:effectExtent l="0" t="0" r="25400" b="19050"/>
                      <wp:wrapNone/>
                      <wp:docPr id="118875435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072E72" id="Rectangle 1" o:spid="_x0000_s1026" style="position:absolute;margin-left:107pt;margin-top:1.2pt;width:13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" fillcolor="window" strokecolor="#4ea72e" strokeweight="1.5pt"/>
                  </w:pict>
                </mc:Fallback>
              </mc:AlternateContent>
            </w:r>
            <w:proofErr w:type="spellStart"/>
            <w:r w:rsidR="00741E47">
              <w:t>Lunts</w:t>
            </w:r>
            <w:proofErr w:type="spellEnd"/>
            <w:r w:rsidR="00741E47">
              <w:t xml:space="preserve"> Craven Arms</w:t>
            </w:r>
            <w:r>
              <w:t xml:space="preserve"> </w:t>
            </w:r>
          </w:p>
          <w:p w14:paraId="321DFCFC" w14:textId="53E5AB29" w:rsidR="00741E47" w:rsidRDefault="000959B6" w:rsidP="0076198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2C5F7E5" wp14:editId="45B1AE57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13335</wp:posOffset>
                      </wp:positionV>
                      <wp:extent cx="165100" cy="152400"/>
                      <wp:effectExtent l="0" t="0" r="25400" b="19050"/>
                      <wp:wrapNone/>
                      <wp:docPr id="40620084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4EA72E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A9F2C7" id="Rectangle 1" o:spid="_x0000_s1026" style="position:absolute;margin-left:46pt;margin-top:1.05pt;width:13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" fillcolor="window" strokecolor="#4ea72e" strokeweight="1.5pt"/>
                  </w:pict>
                </mc:Fallback>
              </mc:AlternateContent>
            </w:r>
            <w:r w:rsidR="00741E47">
              <w:t>Boots</w:t>
            </w:r>
          </w:p>
          <w:p w14:paraId="4269A989" w14:textId="1CCB068E" w:rsidR="00C11663" w:rsidRDefault="00741E47" w:rsidP="0076198C">
            <w:r>
              <w:t>Other</w:t>
            </w:r>
            <w:r w:rsidR="00367774">
              <w:t xml:space="preserve"> ______________________________</w:t>
            </w:r>
          </w:p>
          <w:p w14:paraId="769139E2" w14:textId="13E49DC4" w:rsidR="000959B6" w:rsidRDefault="000959B6" w:rsidP="0076198C"/>
        </w:tc>
      </w:tr>
    </w:tbl>
    <w:p w14:paraId="21E514FC" w14:textId="74FD2FB5" w:rsidR="0076198C" w:rsidRDefault="0076198C"/>
    <w:sectPr w:rsidR="007619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98C"/>
    <w:rsid w:val="000959B6"/>
    <w:rsid w:val="00270F09"/>
    <w:rsid w:val="00367774"/>
    <w:rsid w:val="004618A6"/>
    <w:rsid w:val="00713A46"/>
    <w:rsid w:val="00741E47"/>
    <w:rsid w:val="0076198C"/>
    <w:rsid w:val="00B4178A"/>
    <w:rsid w:val="00C11663"/>
    <w:rsid w:val="00DC676D"/>
    <w:rsid w:val="00E7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C54AD"/>
  <w15:chartTrackingRefBased/>
  <w15:docId w15:val="{0B5C6600-A588-4377-AB2F-DF3FDC22C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1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9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9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9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9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9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9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9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9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9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9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9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9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9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9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9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9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98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1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>Shropshire &amp; Telford CCG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BEANLAND, Catherine (LUDLOW PORTCULLIS)</dc:creator>
  <cp:keywords/>
  <dc:description/>
  <cp:lastModifiedBy>BEANLAND, Catherine (LUDLOW PORTCULLIS)</cp:lastModifiedBy>
  <cp:revision>2</cp:revision>
  <dcterms:created xsi:type="dcterms:W3CDTF">2025-10-18T12:30:00Z</dcterms:created>
  <dcterms:modified xsi:type="dcterms:W3CDTF">2025-10-18T12:30:00Z</dcterms:modified>
</cp:coreProperties>
</file>