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AF" w:rsidRPr="001F5396" w:rsidRDefault="004832AF" w:rsidP="004832A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u w:val="single"/>
          <w:lang w:eastAsia="en-GB"/>
        </w:rPr>
      </w:pPr>
      <w:r w:rsidRPr="001F5396">
        <w:rPr>
          <w:rFonts w:eastAsia="Times New Roman" w:cstheme="minorHAnsi"/>
          <w:b/>
          <w:bCs/>
          <w:sz w:val="28"/>
          <w:u w:val="single"/>
          <w:lang w:eastAsia="en-GB"/>
        </w:rPr>
        <w:t>Patient Triage Request Process and FAQs</w:t>
      </w:r>
    </w:p>
    <w:p w:rsidR="004832AF" w:rsidRPr="004832AF" w:rsidRDefault="004832AF" w:rsidP="004832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C00000"/>
          <w:u w:val="single"/>
          <w:lang w:eastAsia="en-GB"/>
        </w:rPr>
      </w:pPr>
      <w:r w:rsidRPr="004832AF">
        <w:rPr>
          <w:rFonts w:eastAsia="Times New Roman" w:cstheme="minorHAnsi"/>
          <w:b/>
          <w:bCs/>
          <w:color w:val="C00000"/>
          <w:u w:val="single"/>
          <w:lang w:eastAsia="en-GB"/>
        </w:rPr>
        <w:t>Process</w:t>
      </w:r>
    </w:p>
    <w:p w:rsidR="004832AF" w:rsidRPr="004832AF" w:rsidRDefault="004832AF" w:rsidP="004832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 xml:space="preserve">Patients complete the triage request online via the NHS app or </w:t>
      </w:r>
      <w:r w:rsidR="00830AF8">
        <w:rPr>
          <w:rFonts w:eastAsia="Times New Roman" w:cstheme="minorHAnsi"/>
          <w:b/>
          <w:color w:val="385623" w:themeColor="accent6" w:themeShade="80"/>
          <w:lang w:eastAsia="en-GB"/>
        </w:rPr>
        <w:t xml:space="preserve">via </w:t>
      </w: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a provided request link.</w:t>
      </w:r>
    </w:p>
    <w:p w:rsidR="004832AF" w:rsidRPr="004832AF" w:rsidRDefault="004832AF" w:rsidP="004832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The Care Navigation team reviews the request and responds with an outcome.</w:t>
      </w:r>
    </w:p>
    <w:p w:rsidR="004832AF" w:rsidRPr="004832AF" w:rsidRDefault="004832AF" w:rsidP="004832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If the outcome requires a</w:t>
      </w:r>
      <w:r w:rsidR="00830AF8">
        <w:rPr>
          <w:rFonts w:eastAsia="Times New Roman" w:cstheme="minorHAnsi"/>
          <w:b/>
          <w:color w:val="385623" w:themeColor="accent6" w:themeShade="80"/>
          <w:lang w:eastAsia="en-GB"/>
        </w:rPr>
        <w:t xml:space="preserve">n </w:t>
      </w:r>
      <w:proofErr w:type="gramStart"/>
      <w:r w:rsidR="00830AF8">
        <w:rPr>
          <w:rFonts w:eastAsia="Times New Roman" w:cstheme="minorHAnsi"/>
          <w:b/>
          <w:color w:val="385623" w:themeColor="accent6" w:themeShade="80"/>
          <w:lang w:eastAsia="en-GB"/>
        </w:rPr>
        <w:t xml:space="preserve">appointment </w:t>
      </w: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,</w:t>
      </w:r>
      <w:proofErr w:type="gramEnd"/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 xml:space="preserve"> the patient will receive a </w:t>
      </w:r>
      <w:r w:rsidRPr="004502AF">
        <w:rPr>
          <w:rFonts w:eastAsia="Times New Roman" w:cstheme="minorHAnsi"/>
          <w:b/>
          <w:bCs/>
          <w:color w:val="385623" w:themeColor="accent6" w:themeShade="80"/>
          <w:lang w:eastAsia="en-GB"/>
        </w:rPr>
        <w:t>self-booking link</w:t>
      </w: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 xml:space="preserve"> to book their own appointment.</w:t>
      </w:r>
    </w:p>
    <w:p w:rsidR="004832AF" w:rsidRPr="004832AF" w:rsidRDefault="004832AF" w:rsidP="004832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Vulnerable or digitally challenged patients will receive a telephone call with appointment details.</w:t>
      </w:r>
    </w:p>
    <w:p w:rsidR="004832AF" w:rsidRDefault="004832AF" w:rsidP="004832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 w:rsidRPr="004832AF">
        <w:rPr>
          <w:rFonts w:eastAsia="Times New Roman" w:cstheme="minorHAnsi"/>
          <w:b/>
          <w:color w:val="385623" w:themeColor="accent6" w:themeShade="80"/>
          <w:lang w:eastAsia="en-GB"/>
        </w:rPr>
        <w:t>Once an appointment is booked, the self-booking link will expire.</w:t>
      </w:r>
    </w:p>
    <w:p w:rsidR="00830AF8" w:rsidRPr="004832AF" w:rsidRDefault="00830AF8" w:rsidP="00830AF8">
      <w:pPr>
        <w:spacing w:before="100" w:beforeAutospacing="1" w:after="100" w:afterAutospacing="1" w:line="240" w:lineRule="auto"/>
        <w:rPr>
          <w:rFonts w:eastAsia="Times New Roman" w:cstheme="minorHAnsi"/>
          <w:b/>
          <w:color w:val="385623" w:themeColor="accent6" w:themeShade="80"/>
          <w:lang w:eastAsia="en-GB"/>
        </w:rPr>
      </w:pPr>
      <w:r>
        <w:rPr>
          <w:rFonts w:eastAsia="Times New Roman" w:cstheme="minorHAnsi"/>
          <w:b/>
          <w:color w:val="385623" w:themeColor="accent6" w:themeShade="80"/>
          <w:lang w:eastAsia="en-GB"/>
        </w:rPr>
        <w:t xml:space="preserve">For further </w:t>
      </w:r>
      <w:proofErr w:type="gramStart"/>
      <w:r>
        <w:rPr>
          <w:rFonts w:eastAsia="Times New Roman" w:cstheme="minorHAnsi"/>
          <w:b/>
          <w:color w:val="385623" w:themeColor="accent6" w:themeShade="80"/>
          <w:lang w:eastAsia="en-GB"/>
        </w:rPr>
        <w:t>queries ,</w:t>
      </w:r>
      <w:proofErr w:type="gramEnd"/>
      <w:r>
        <w:rPr>
          <w:rFonts w:eastAsia="Times New Roman" w:cstheme="minorHAnsi"/>
          <w:b/>
          <w:color w:val="385623" w:themeColor="accent6" w:themeShade="80"/>
          <w:lang w:eastAsia="en-GB"/>
        </w:rPr>
        <w:t xml:space="preserve"> please see below:</w:t>
      </w:r>
    </w:p>
    <w:p w:rsidR="004832AF" w:rsidRPr="004832AF" w:rsidRDefault="00830AF8" w:rsidP="004832AF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>
          <v:rect id="_x0000_i1025" style="width:0;height:1.5pt" o:hralign="center" o:hrstd="t" o:hr="t" fillcolor="#a0a0a0" stroked="f"/>
        </w:pict>
      </w:r>
    </w:p>
    <w:p w:rsidR="004832AF" w:rsidRPr="004832AF" w:rsidRDefault="004832AF" w:rsidP="004832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C00000"/>
          <w:lang w:eastAsia="en-GB"/>
        </w:rPr>
      </w:pPr>
      <w:r w:rsidRPr="004832AF">
        <w:rPr>
          <w:rFonts w:eastAsia="Times New Roman" w:cstheme="minorHAnsi"/>
          <w:b/>
          <w:bCs/>
          <w:color w:val="C00000"/>
          <w:lang w:eastAsia="en-GB"/>
        </w:rPr>
        <w:t>Frequently Asked Questions (FAQs)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Can I rearrange my appointment?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Yes, you can</w:t>
      </w:r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 by calling the practice. 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Please call </w:t>
      </w:r>
      <w:r w:rsidRPr="001F5396">
        <w:rPr>
          <w:rFonts w:eastAsia="Times New Roman" w:cstheme="minorHAnsi"/>
          <w:b/>
          <w:bCs/>
          <w:color w:val="2E74B5" w:themeColor="accent1" w:themeShade="BF"/>
          <w:lang w:eastAsia="en-GB"/>
        </w:rPr>
        <w:t>0121 411 0347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 to rearrange your appointment.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Can I cancel my appointment?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Yes, you can cancel your appointment using the NHS app or by calling the practice on </w:t>
      </w:r>
      <w:r w:rsidRPr="001F5396">
        <w:rPr>
          <w:rFonts w:eastAsia="Times New Roman" w:cstheme="minorHAnsi"/>
          <w:b/>
          <w:bCs/>
          <w:color w:val="2E74B5" w:themeColor="accent1" w:themeShade="BF"/>
          <w:lang w:eastAsia="en-GB"/>
        </w:rPr>
        <w:t>0121 411 0347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.</w:t>
      </w:r>
    </w:p>
    <w:p w:rsidR="004832AF" w:rsidRPr="001F5396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lastRenderedPageBreak/>
        <w:t>Do I have to explain the reason for my request?</w:t>
      </w:r>
      <w:r w:rsidRPr="004832AF">
        <w:rPr>
          <w:rFonts w:eastAsia="Times New Roman" w:cstheme="minorHAnsi"/>
          <w:lang w:eastAsia="en-GB"/>
        </w:rPr>
        <w:br/>
      </w:r>
      <w:proofErr w:type="gramStart"/>
      <w:r w:rsidR="00830AF8">
        <w:rPr>
          <w:rFonts w:eastAsia="Times New Roman" w:cstheme="minorHAnsi"/>
          <w:color w:val="2E74B5" w:themeColor="accent1" w:themeShade="BF"/>
          <w:lang w:eastAsia="en-GB"/>
        </w:rPr>
        <w:t>Yes ,</w:t>
      </w:r>
      <w:proofErr w:type="gramEnd"/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 this provides 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details </w:t>
      </w:r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to 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help the team assess your needs and offer the </w:t>
      </w:r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most 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appropriate </w:t>
      </w:r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service to best meet your needs. 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Can I request a preferred clinician?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Yes, you can request a clinician of your choice, but please note this may result in longer waiting times.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How will I receive a response to my request?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You will receive a message from the practice with the outcome. If you need to be seen in the practice, you will receive a self-booking link.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How long will it take for the team to respond once I submit my request?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All requests submitted will be reviewed on the same day. The time to receive an outcome depends on the nature of your request</w:t>
      </w:r>
      <w:r w:rsidR="00830AF8">
        <w:rPr>
          <w:rFonts w:eastAsia="Times New Roman" w:cstheme="minorHAnsi"/>
          <w:color w:val="2E74B5" w:themeColor="accent1" w:themeShade="BF"/>
          <w:lang w:eastAsia="en-GB"/>
        </w:rPr>
        <w:t xml:space="preserve"> but is normally within 24 hours</w:t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.</w:t>
      </w:r>
    </w:p>
    <w:p w:rsidR="004832AF" w:rsidRPr="001F5396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What times can I submit my request?</w:t>
      </w:r>
    </w:p>
    <w:p w:rsidR="004832AF" w:rsidRPr="001F5396" w:rsidRDefault="004832AF" w:rsidP="004832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lang w:eastAsia="en-GB"/>
        </w:rPr>
      </w:pPr>
      <w:r w:rsidRPr="001F5396">
        <w:rPr>
          <w:rFonts w:eastAsia="Times New Roman" w:cstheme="minorHAnsi"/>
          <w:color w:val="2E74B5" w:themeColor="accent1" w:themeShade="BF"/>
          <w:lang w:eastAsia="en-GB"/>
        </w:rPr>
        <w:t>Medical queries: 8:00 AM to 6:30 PM</w:t>
      </w:r>
    </w:p>
    <w:p w:rsidR="004832AF" w:rsidRPr="001F5396" w:rsidRDefault="004832AF" w:rsidP="004832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lang w:eastAsia="en-GB"/>
        </w:rPr>
      </w:pPr>
      <w:r w:rsidRPr="001F5396">
        <w:rPr>
          <w:rFonts w:eastAsia="Times New Roman" w:cstheme="minorHAnsi"/>
          <w:color w:val="2E74B5" w:themeColor="accent1" w:themeShade="BF"/>
          <w:lang w:eastAsia="en-GB"/>
        </w:rPr>
        <w:t>Administrative queries: Any time, but will only be checked during practice opening hours.</w:t>
      </w:r>
    </w:p>
    <w:p w:rsidR="004832AF" w:rsidRPr="004832AF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 xml:space="preserve">Can I request a </w:t>
      </w:r>
      <w:r w:rsidR="00830AF8">
        <w:rPr>
          <w:rFonts w:eastAsia="Times New Roman" w:cstheme="minorHAnsi"/>
          <w:b/>
          <w:bCs/>
          <w:color w:val="FF0000"/>
          <w:lang w:eastAsia="en-GB"/>
        </w:rPr>
        <w:t xml:space="preserve">telephone </w:t>
      </w:r>
      <w:r w:rsidR="001F5396" w:rsidRPr="001F5396">
        <w:rPr>
          <w:rFonts w:eastAsia="Times New Roman" w:cstheme="minorHAnsi"/>
          <w:b/>
          <w:bCs/>
          <w:color w:val="FF0000"/>
          <w:lang w:eastAsia="en-GB"/>
        </w:rPr>
        <w:t xml:space="preserve">call </w:t>
      </w:r>
      <w:r w:rsidR="00830AF8">
        <w:rPr>
          <w:rFonts w:eastAsia="Times New Roman" w:cstheme="minorHAnsi"/>
          <w:b/>
          <w:bCs/>
          <w:color w:val="FF0000"/>
          <w:lang w:eastAsia="en-GB"/>
        </w:rPr>
        <w:t xml:space="preserve">appointment </w:t>
      </w:r>
      <w:r w:rsidRPr="001F5396">
        <w:rPr>
          <w:rFonts w:eastAsia="Times New Roman" w:cstheme="minorHAnsi"/>
          <w:b/>
          <w:bCs/>
          <w:color w:val="FF0000"/>
          <w:lang w:eastAsia="en-GB"/>
        </w:rPr>
        <w:t>instead of a face-to-face appointment?</w:t>
      </w:r>
      <w:r w:rsidRPr="004832AF">
        <w:rPr>
          <w:rFonts w:eastAsia="Times New Roman" w:cstheme="minorHAnsi"/>
          <w:lang w:eastAsia="en-GB"/>
        </w:rPr>
        <w:br/>
      </w:r>
      <w:r w:rsidRPr="001F5396">
        <w:rPr>
          <w:rFonts w:eastAsia="Times New Roman" w:cstheme="minorHAnsi"/>
          <w:color w:val="2E74B5" w:themeColor="accent1" w:themeShade="BF"/>
          <w:lang w:eastAsia="en-GB"/>
        </w:rPr>
        <w:t>Yes, please specify this in your request. The final decision will depend on a clinical assessment of your condition.</w:t>
      </w:r>
    </w:p>
    <w:p w:rsidR="004832AF" w:rsidRPr="001F5396" w:rsidRDefault="004832AF" w:rsidP="004832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en-GB"/>
        </w:rPr>
      </w:pPr>
      <w:r w:rsidRPr="001F5396">
        <w:rPr>
          <w:rFonts w:eastAsia="Times New Roman" w:cstheme="minorHAnsi"/>
          <w:b/>
          <w:bCs/>
          <w:color w:val="FF0000"/>
          <w:lang w:eastAsia="en-GB"/>
        </w:rPr>
        <w:t>How long is the self-booking link valid?</w:t>
      </w:r>
    </w:p>
    <w:p w:rsidR="004832AF" w:rsidRPr="001F5396" w:rsidRDefault="004832AF" w:rsidP="004832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lang w:eastAsia="en-GB"/>
        </w:rPr>
      </w:pPr>
      <w:r w:rsidRPr="001F5396">
        <w:rPr>
          <w:rFonts w:eastAsia="Times New Roman" w:cstheme="minorHAnsi"/>
          <w:color w:val="2E74B5" w:themeColor="accent1" w:themeShade="BF"/>
          <w:lang w:eastAsia="en-GB"/>
        </w:rPr>
        <w:t>Same-day appointments: Valid only for the day received. Please book as soon as you get the link.</w:t>
      </w:r>
    </w:p>
    <w:p w:rsidR="004832AF" w:rsidRPr="001F5396" w:rsidRDefault="00830AF8" w:rsidP="004832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lang w:eastAsia="en-GB"/>
        </w:rPr>
      </w:pPr>
      <w:r>
        <w:rPr>
          <w:rFonts w:eastAsia="Times New Roman" w:cstheme="minorHAnsi"/>
          <w:color w:val="2E74B5" w:themeColor="accent1" w:themeShade="BF"/>
          <w:lang w:eastAsia="en-GB"/>
        </w:rPr>
        <w:lastRenderedPageBreak/>
        <w:t>Routine</w:t>
      </w:r>
      <w:r w:rsidR="004832AF" w:rsidRPr="001F5396">
        <w:rPr>
          <w:rFonts w:eastAsia="Times New Roman" w:cstheme="minorHAnsi"/>
          <w:color w:val="2E74B5" w:themeColor="accent1" w:themeShade="BF"/>
          <w:lang w:eastAsia="en-GB"/>
        </w:rPr>
        <w:t xml:space="preserve"> appointments: Valid for the specified period on the link. We recommend booking as soon as possible.</w:t>
      </w:r>
    </w:p>
    <w:p w:rsidR="004832AF" w:rsidRPr="00830AF8" w:rsidRDefault="004832AF" w:rsidP="00E94EE8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cstheme="minorHAnsi"/>
          <w:b/>
        </w:rPr>
      </w:pPr>
      <w:r w:rsidRPr="00830AF8">
        <w:rPr>
          <w:rFonts w:eastAsia="Times New Roman" w:cstheme="minorHAnsi"/>
          <w:b/>
          <w:bCs/>
          <w:color w:val="FF0000"/>
          <w:lang w:eastAsia="en-GB"/>
        </w:rPr>
        <w:t>Why have I received a DNA (Did Not Attend) message?</w:t>
      </w:r>
      <w:r w:rsidRPr="00830AF8">
        <w:rPr>
          <w:rFonts w:eastAsia="Times New Roman" w:cstheme="minorHAnsi"/>
          <w:lang w:eastAsia="en-GB"/>
        </w:rPr>
        <w:br/>
      </w:r>
      <w:r w:rsidRPr="00830AF8">
        <w:rPr>
          <w:rFonts w:eastAsia="Times New Roman" w:cstheme="minorHAnsi"/>
          <w:color w:val="2E74B5" w:themeColor="accent1" w:themeShade="BF"/>
          <w:lang w:eastAsia="en-GB"/>
        </w:rPr>
        <w:t>Attending appointments is very important. If you miss more than 3 appointments, you will receive a warning message.</w:t>
      </w:r>
      <w:bookmarkStart w:id="0" w:name="_GoBack"/>
      <w:bookmarkEnd w:id="0"/>
    </w:p>
    <w:sectPr w:rsidR="004832AF" w:rsidRPr="00830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6116"/>
    <w:multiLevelType w:val="hybridMultilevel"/>
    <w:tmpl w:val="F6FA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7883"/>
    <w:multiLevelType w:val="hybridMultilevel"/>
    <w:tmpl w:val="2204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77B95"/>
    <w:multiLevelType w:val="multilevel"/>
    <w:tmpl w:val="CFCC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33586"/>
    <w:multiLevelType w:val="multilevel"/>
    <w:tmpl w:val="48EA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F3"/>
    <w:rsid w:val="001F5396"/>
    <w:rsid w:val="004502AF"/>
    <w:rsid w:val="004832AF"/>
    <w:rsid w:val="006222F3"/>
    <w:rsid w:val="00830AF8"/>
    <w:rsid w:val="00900318"/>
    <w:rsid w:val="00A91D81"/>
    <w:rsid w:val="00A94972"/>
    <w:rsid w:val="00D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256BB2"/>
  <w15:chartTrackingRefBased/>
  <w15:docId w15:val="{B7C15AC3-9394-4C2E-9D4C-90697861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3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83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32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32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8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3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Santhi Chaparala</dc:creator>
  <cp:keywords/>
  <dc:description/>
  <cp:lastModifiedBy>AMAN MANN</cp:lastModifiedBy>
  <cp:revision>2</cp:revision>
  <dcterms:created xsi:type="dcterms:W3CDTF">2025-09-05T11:34:00Z</dcterms:created>
  <dcterms:modified xsi:type="dcterms:W3CDTF">2025-09-05T11:34:00Z</dcterms:modified>
</cp:coreProperties>
</file>