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2A4C4" w14:textId="77777777" w:rsidR="00EB1464" w:rsidRPr="002F43D7" w:rsidRDefault="00EB1464" w:rsidP="00B64DC5">
      <w:pPr>
        <w:keepNext/>
        <w:pBdr>
          <w:bottom w:val="single" w:sz="4" w:space="1" w:color="auto"/>
        </w:pBdr>
        <w:spacing w:after="0" w:line="240" w:lineRule="auto"/>
        <w:outlineLvl w:val="0"/>
        <w:rPr>
          <w:rFonts w:eastAsia="Times New Roman" w:cs="Arial"/>
          <w:b/>
          <w:bCs/>
          <w:smallCaps/>
          <w:kern w:val="32"/>
          <w:sz w:val="32"/>
          <w:szCs w:val="40"/>
          <w:lang w:val="en-US"/>
        </w:rPr>
      </w:pPr>
      <w:r w:rsidRPr="002F43D7">
        <w:rPr>
          <w:rFonts w:eastAsia="Times New Roman" w:cs="Arial"/>
          <w:b/>
          <w:bCs/>
          <w:smallCaps/>
          <w:kern w:val="32"/>
          <w:sz w:val="32"/>
          <w:szCs w:val="40"/>
          <w:lang w:val="en-US"/>
        </w:rPr>
        <w:t>Meeting Information –</w:t>
      </w:r>
      <w:r w:rsidR="00E14964">
        <w:rPr>
          <w:rFonts w:eastAsia="Times New Roman" w:cs="Arial"/>
          <w:b/>
          <w:bCs/>
          <w:smallCaps/>
          <w:kern w:val="32"/>
          <w:sz w:val="32"/>
          <w:szCs w:val="40"/>
          <w:lang w:val="en-US"/>
        </w:rPr>
        <w:t>P</w:t>
      </w:r>
      <w:r w:rsidR="0090611B">
        <w:rPr>
          <w:rFonts w:eastAsia="Times New Roman" w:cs="Arial"/>
          <w:b/>
          <w:bCs/>
          <w:smallCaps/>
          <w:kern w:val="32"/>
          <w:sz w:val="32"/>
          <w:szCs w:val="40"/>
          <w:lang w:val="en-US"/>
        </w:rPr>
        <w:t>atient participation group</w:t>
      </w:r>
      <w:r w:rsidR="002F43D7" w:rsidRPr="002F43D7">
        <w:rPr>
          <w:rFonts w:eastAsia="Times New Roman" w:cs="Arial"/>
          <w:b/>
          <w:bCs/>
          <w:smallCaps/>
          <w:kern w:val="32"/>
          <w:sz w:val="32"/>
          <w:szCs w:val="40"/>
          <w:lang w:val="en-US"/>
        </w:rPr>
        <w:t>– The Hill General Practice</w:t>
      </w:r>
    </w:p>
    <w:p w14:paraId="4517D715" w14:textId="77777777" w:rsidR="00EB1464" w:rsidRPr="00761629" w:rsidRDefault="00EB1464" w:rsidP="00B64DC5">
      <w:pPr>
        <w:keepNext/>
        <w:tabs>
          <w:tab w:val="left" w:pos="7905"/>
        </w:tabs>
        <w:spacing w:after="0" w:line="240" w:lineRule="auto"/>
        <w:outlineLvl w:val="1"/>
        <w:rPr>
          <w:rFonts w:eastAsia="Times New Roman" w:cs="Arial"/>
          <w:b/>
          <w:bCs/>
          <w:i/>
          <w:iCs/>
          <w:lang w:val="en-US"/>
        </w:rPr>
      </w:pPr>
      <w:r>
        <w:rPr>
          <w:rFonts w:eastAsia="Times New Roman" w:cs="Arial"/>
          <w:b/>
          <w:bCs/>
          <w:i/>
          <w:iCs/>
          <w:lang w:val="en-US"/>
        </w:rPr>
        <w:tab/>
      </w:r>
    </w:p>
    <w:p w14:paraId="3EA31F57" w14:textId="1E29065A" w:rsidR="00EB1464" w:rsidRPr="000D6EBE" w:rsidRDefault="00EB1464" w:rsidP="00B64DC5">
      <w:pPr>
        <w:keepNext/>
        <w:tabs>
          <w:tab w:val="left" w:pos="1620"/>
          <w:tab w:val="left" w:pos="4320"/>
          <w:tab w:val="left" w:pos="5760"/>
        </w:tabs>
        <w:spacing w:after="0" w:line="240" w:lineRule="auto"/>
        <w:outlineLvl w:val="1"/>
        <w:rPr>
          <w:rFonts w:eastAsia="Times New Roman" w:cstheme="minorHAnsi"/>
          <w:bCs/>
          <w:iCs/>
          <w:lang w:val="en-US"/>
        </w:rPr>
      </w:pPr>
      <w:r w:rsidRPr="000D6EBE">
        <w:rPr>
          <w:rFonts w:eastAsia="Times New Roman" w:cstheme="minorHAnsi"/>
          <w:b/>
          <w:bCs/>
          <w:smallCaps/>
          <w:kern w:val="32"/>
          <w:lang w:val="en-US"/>
        </w:rPr>
        <w:t xml:space="preserve">Agenda Items: </w:t>
      </w:r>
      <w:r w:rsidR="00E14964" w:rsidRPr="000D6EBE">
        <w:rPr>
          <w:rFonts w:eastAsia="Times New Roman" w:cstheme="minorHAnsi"/>
          <w:bCs/>
          <w:smallCaps/>
          <w:kern w:val="32"/>
          <w:lang w:val="en-US"/>
        </w:rPr>
        <w:t>Welcome and apologies</w:t>
      </w:r>
      <w:r w:rsidR="000E5838" w:rsidRPr="000D6EBE">
        <w:rPr>
          <w:rFonts w:eastAsia="Times New Roman" w:cstheme="minorHAnsi"/>
          <w:bCs/>
          <w:smallCaps/>
          <w:kern w:val="32"/>
          <w:lang w:val="en-US"/>
        </w:rPr>
        <w:t>;</w:t>
      </w:r>
      <w:r w:rsidR="00E14964" w:rsidRPr="000D6EBE">
        <w:rPr>
          <w:rFonts w:eastAsia="Times New Roman" w:cstheme="minorHAnsi"/>
          <w:bCs/>
          <w:smallCaps/>
          <w:kern w:val="32"/>
          <w:lang w:val="en-US"/>
        </w:rPr>
        <w:t xml:space="preserve"> staff update</w:t>
      </w:r>
      <w:r w:rsidR="000E5838" w:rsidRPr="000D6EBE">
        <w:rPr>
          <w:rFonts w:eastAsia="Times New Roman" w:cstheme="minorHAnsi"/>
          <w:bCs/>
          <w:smallCaps/>
          <w:kern w:val="32"/>
          <w:lang w:val="en-US"/>
        </w:rPr>
        <w:t>(s);</w:t>
      </w:r>
      <w:r w:rsidR="00E14964" w:rsidRPr="000D6EBE">
        <w:rPr>
          <w:rFonts w:eastAsia="Times New Roman" w:cstheme="minorHAnsi"/>
          <w:bCs/>
          <w:smallCaps/>
          <w:kern w:val="32"/>
          <w:lang w:val="en-US"/>
        </w:rPr>
        <w:t xml:space="preserve"> </w:t>
      </w:r>
      <w:r w:rsidR="00577334">
        <w:rPr>
          <w:rFonts w:eastAsia="Times New Roman" w:cstheme="minorHAnsi"/>
          <w:bCs/>
          <w:smallCaps/>
          <w:kern w:val="32"/>
          <w:lang w:val="en-US"/>
        </w:rPr>
        <w:t>PATIENT FEEDBACK</w:t>
      </w:r>
      <w:r w:rsidR="000E5838" w:rsidRPr="000D6EBE">
        <w:rPr>
          <w:rFonts w:eastAsia="Times New Roman" w:cstheme="minorHAnsi"/>
          <w:bCs/>
          <w:smallCaps/>
          <w:kern w:val="32"/>
          <w:lang w:val="en-US"/>
        </w:rPr>
        <w:t>;</w:t>
      </w:r>
      <w:r w:rsidR="0090611B" w:rsidRPr="000D6EBE">
        <w:rPr>
          <w:rFonts w:eastAsia="Times New Roman" w:cstheme="minorHAnsi"/>
          <w:bCs/>
          <w:smallCaps/>
          <w:kern w:val="32"/>
          <w:lang w:val="en-US"/>
        </w:rPr>
        <w:t xml:space="preserve"> </w:t>
      </w:r>
      <w:r w:rsidR="000D6EBE" w:rsidRPr="000D6EBE">
        <w:rPr>
          <w:rFonts w:eastAsia="Times New Roman" w:cstheme="minorHAnsi"/>
          <w:bCs/>
          <w:smallCaps/>
          <w:kern w:val="32"/>
          <w:lang w:val="en-US"/>
        </w:rPr>
        <w:t xml:space="preserve">RECORDS </w:t>
      </w:r>
      <w:proofErr w:type="gramStart"/>
      <w:r w:rsidR="000D6EBE" w:rsidRPr="000D6EBE">
        <w:rPr>
          <w:rFonts w:eastAsia="Times New Roman" w:cstheme="minorHAnsi"/>
          <w:bCs/>
          <w:smallCaps/>
          <w:kern w:val="32"/>
          <w:lang w:val="en-US"/>
        </w:rPr>
        <w:t>ACCE</w:t>
      </w:r>
      <w:r w:rsidR="00577334">
        <w:rPr>
          <w:rFonts w:eastAsia="Times New Roman" w:cstheme="minorHAnsi"/>
          <w:bCs/>
          <w:smallCaps/>
          <w:kern w:val="32"/>
          <w:lang w:val="en-US"/>
        </w:rPr>
        <w:t>S</w:t>
      </w:r>
      <w:r w:rsidR="000D6EBE" w:rsidRPr="000D6EBE">
        <w:rPr>
          <w:rFonts w:eastAsia="Times New Roman" w:cstheme="minorHAnsi"/>
          <w:bCs/>
          <w:smallCaps/>
          <w:kern w:val="32"/>
          <w:lang w:val="en-US"/>
        </w:rPr>
        <w:t xml:space="preserve">S, </w:t>
      </w:r>
      <w:r w:rsidR="00E72CBB">
        <w:rPr>
          <w:rFonts w:eastAsia="Times New Roman" w:cstheme="minorHAnsi"/>
          <w:bCs/>
          <w:smallCaps/>
          <w:kern w:val="32"/>
          <w:lang w:val="en-US"/>
        </w:rPr>
        <w:t xml:space="preserve"> </w:t>
      </w:r>
      <w:proofErr w:type="spellStart"/>
      <w:r w:rsidR="000D6EBE" w:rsidRPr="000D6EBE">
        <w:rPr>
          <w:rFonts w:eastAsia="Times New Roman" w:cstheme="minorHAnsi"/>
          <w:bCs/>
          <w:smallCaps/>
          <w:kern w:val="32"/>
          <w:lang w:val="en-US"/>
        </w:rPr>
        <w:t>aob</w:t>
      </w:r>
      <w:proofErr w:type="spellEnd"/>
      <w:proofErr w:type="gramEnd"/>
    </w:p>
    <w:p w14:paraId="12F616DD" w14:textId="77777777" w:rsidR="00E8400B" w:rsidRDefault="00E8400B" w:rsidP="00B64DC5">
      <w:pPr>
        <w:spacing w:line="240" w:lineRule="auto"/>
        <w:rPr>
          <w:rFonts w:ascii="Arial" w:hAnsi="Arial" w:cs="Arial"/>
          <w:b/>
          <w:u w:val="single"/>
        </w:rPr>
      </w:pPr>
    </w:p>
    <w:p w14:paraId="05D7CFFD" w14:textId="77777777" w:rsidR="00EB1464" w:rsidRPr="000D6EBE" w:rsidRDefault="00EB1464" w:rsidP="00B64DC5">
      <w:pPr>
        <w:spacing w:line="240" w:lineRule="auto"/>
        <w:rPr>
          <w:rFonts w:cstheme="minorHAnsi"/>
          <w:b/>
          <w:u w:val="single"/>
        </w:rPr>
      </w:pPr>
      <w:r w:rsidRPr="000D6EBE">
        <w:rPr>
          <w:rFonts w:cstheme="minorHAnsi"/>
          <w:b/>
          <w:u w:val="single"/>
        </w:rPr>
        <w:t xml:space="preserve">In Attendance: </w:t>
      </w:r>
    </w:p>
    <w:p w14:paraId="4352DD20" w14:textId="12797349" w:rsidR="00E14964" w:rsidRPr="000D6EBE" w:rsidRDefault="006D279B" w:rsidP="00B64DC5">
      <w:pPr>
        <w:spacing w:line="240" w:lineRule="auto"/>
        <w:rPr>
          <w:rFonts w:cstheme="minorHAnsi"/>
        </w:rPr>
      </w:pPr>
      <w:r w:rsidRPr="000D6EBE">
        <w:rPr>
          <w:rFonts w:cstheme="minorHAnsi"/>
        </w:rPr>
        <w:t>Dr Aman Mann – Lead GP/Chairperson,</w:t>
      </w:r>
      <w:r w:rsidR="00E14964" w:rsidRPr="000D6EBE">
        <w:rPr>
          <w:rFonts w:cstheme="minorHAnsi"/>
        </w:rPr>
        <w:t xml:space="preserve"> </w:t>
      </w:r>
      <w:r w:rsidR="0090611B" w:rsidRPr="000D6EBE">
        <w:rPr>
          <w:rFonts w:cstheme="minorHAnsi"/>
        </w:rPr>
        <w:t xml:space="preserve">Shareen Mann– Practice Manager, </w:t>
      </w:r>
      <w:r w:rsidR="00E72CBB">
        <w:rPr>
          <w:rFonts w:cstheme="minorHAnsi"/>
        </w:rPr>
        <w:t xml:space="preserve">Ben Irving – Operations Manager, </w:t>
      </w:r>
      <w:r w:rsidR="000D6EBE">
        <w:rPr>
          <w:rFonts w:cstheme="minorHAnsi"/>
        </w:rPr>
        <w:t xml:space="preserve">Nosheen Kouser </w:t>
      </w:r>
      <w:r w:rsidR="00E72CBB">
        <w:rPr>
          <w:rFonts w:cstheme="minorHAnsi"/>
        </w:rPr>
        <w:t>–</w:t>
      </w:r>
      <w:r w:rsidR="009012F6" w:rsidRPr="000D6EBE">
        <w:rPr>
          <w:rFonts w:cstheme="minorHAnsi"/>
        </w:rPr>
        <w:t xml:space="preserve"> </w:t>
      </w:r>
      <w:r w:rsidR="00A1754C">
        <w:rPr>
          <w:rFonts w:cstheme="minorHAnsi"/>
        </w:rPr>
        <w:t>GP Assistant,</w:t>
      </w:r>
      <w:r w:rsidR="00744A3F">
        <w:rPr>
          <w:rFonts w:cstheme="minorHAnsi"/>
        </w:rPr>
        <w:t xml:space="preserve"> Alya Tanveer (Patient)</w:t>
      </w:r>
      <w:r w:rsidR="00A1754C">
        <w:rPr>
          <w:rFonts w:cstheme="minorHAnsi"/>
        </w:rPr>
        <w:t xml:space="preserve">, </w:t>
      </w:r>
      <w:proofErr w:type="spellStart"/>
      <w:r w:rsidR="00BA7AE6">
        <w:rPr>
          <w:rFonts w:cstheme="minorHAnsi"/>
        </w:rPr>
        <w:t>Simret</w:t>
      </w:r>
      <w:proofErr w:type="spellEnd"/>
      <w:r w:rsidR="00BA7AE6">
        <w:rPr>
          <w:rFonts w:cstheme="minorHAnsi"/>
        </w:rPr>
        <w:t xml:space="preserve"> </w:t>
      </w:r>
      <w:proofErr w:type="spellStart"/>
      <w:r w:rsidR="00BA7AE6">
        <w:rPr>
          <w:rFonts w:cstheme="minorHAnsi"/>
        </w:rPr>
        <w:t>Tesfamiceil</w:t>
      </w:r>
      <w:proofErr w:type="spellEnd"/>
      <w:r w:rsidR="00BA7AE6">
        <w:rPr>
          <w:rFonts w:cstheme="minorHAnsi"/>
        </w:rPr>
        <w:t xml:space="preserve"> (Patient)</w:t>
      </w:r>
      <w:r w:rsidR="00A1754C">
        <w:rPr>
          <w:rFonts w:cstheme="minorHAnsi"/>
        </w:rPr>
        <w:t>, Isma Janjua (Patient), Vasant Solanki (Patient), Pushpa Solanki (Patient)</w:t>
      </w:r>
    </w:p>
    <w:p w14:paraId="0800F247" w14:textId="52155C6B" w:rsidR="00A1754C" w:rsidRDefault="006F7B4D" w:rsidP="00E14964">
      <w:pPr>
        <w:spacing w:line="240" w:lineRule="auto"/>
        <w:rPr>
          <w:rFonts w:cstheme="minorHAnsi"/>
          <w:b/>
          <w:u w:val="single"/>
        </w:rPr>
      </w:pPr>
      <w:r w:rsidRPr="000D6EBE">
        <w:rPr>
          <w:rFonts w:cstheme="minorHAnsi"/>
          <w:b/>
          <w:u w:val="single"/>
        </w:rPr>
        <w:t>Welcome</w:t>
      </w:r>
      <w:r w:rsidR="00A1754C">
        <w:rPr>
          <w:rFonts w:cstheme="minorHAnsi"/>
          <w:b/>
          <w:u w:val="single"/>
        </w:rPr>
        <w:t xml:space="preserve"> &amp; Apologies</w:t>
      </w:r>
    </w:p>
    <w:p w14:paraId="1191087B" w14:textId="77777777" w:rsidR="00A1754C" w:rsidRPr="000D6EBE" w:rsidRDefault="00A1754C" w:rsidP="00A1754C">
      <w:pPr>
        <w:spacing w:line="240" w:lineRule="auto"/>
        <w:rPr>
          <w:rFonts w:cstheme="minorHAnsi"/>
        </w:rPr>
      </w:pPr>
      <w:r w:rsidRPr="000D6EBE">
        <w:rPr>
          <w:rFonts w:cstheme="minorHAnsi"/>
        </w:rPr>
        <w:t>ABM welcomed and gave introductions of those in attendance.</w:t>
      </w:r>
    </w:p>
    <w:p w14:paraId="6FDEE800" w14:textId="7F58006F" w:rsidR="0090611B" w:rsidRPr="00A1754C" w:rsidRDefault="00A1754C" w:rsidP="00E14964">
      <w:pPr>
        <w:spacing w:line="240" w:lineRule="auto"/>
        <w:rPr>
          <w:rFonts w:cstheme="minorHAnsi"/>
          <w:b/>
          <w:u w:val="single"/>
        </w:rPr>
      </w:pPr>
      <w:r>
        <w:rPr>
          <w:rFonts w:cstheme="minorHAnsi"/>
        </w:rPr>
        <w:t>Apologies from Mr Qayum Jan</w:t>
      </w:r>
    </w:p>
    <w:p w14:paraId="6B110D37" w14:textId="77777777" w:rsidR="006F7B4D" w:rsidRPr="000D6EBE" w:rsidRDefault="006F7B4D" w:rsidP="006F7B4D">
      <w:pPr>
        <w:spacing w:line="240" w:lineRule="auto"/>
        <w:rPr>
          <w:rFonts w:cstheme="minorHAnsi"/>
          <w:b/>
          <w:u w:val="single"/>
        </w:rPr>
      </w:pPr>
      <w:r w:rsidRPr="000D6EBE">
        <w:rPr>
          <w:rFonts w:cstheme="minorHAnsi"/>
          <w:b/>
          <w:u w:val="single"/>
        </w:rPr>
        <w:t>Staff Updates</w:t>
      </w:r>
    </w:p>
    <w:p w14:paraId="53A286D4" w14:textId="196D9D03" w:rsidR="000D6EBE" w:rsidRPr="00577334" w:rsidRDefault="000D6EBE" w:rsidP="00577334">
      <w:pPr>
        <w:spacing w:line="240" w:lineRule="auto"/>
        <w:rPr>
          <w:rFonts w:cstheme="minorHAnsi"/>
        </w:rPr>
      </w:pPr>
      <w:r w:rsidRPr="000D6EBE">
        <w:rPr>
          <w:rFonts w:cstheme="minorHAnsi"/>
        </w:rPr>
        <w:t>Dr Mann</w:t>
      </w:r>
      <w:r w:rsidR="006F7B4D" w:rsidRPr="000D6EBE">
        <w:rPr>
          <w:rFonts w:cstheme="minorHAnsi"/>
        </w:rPr>
        <w:t xml:space="preserve"> gave staff updates</w:t>
      </w:r>
      <w:r w:rsidRPr="000D6EBE">
        <w:rPr>
          <w:rFonts w:cstheme="minorHAnsi"/>
        </w:rPr>
        <w:t>:</w:t>
      </w:r>
    </w:p>
    <w:p w14:paraId="6CAA914E" w14:textId="4E3CA06B" w:rsidR="00A1754C" w:rsidRDefault="00A1754C" w:rsidP="00A1754C">
      <w:pPr>
        <w:pStyle w:val="ListParagraph"/>
        <w:numPr>
          <w:ilvl w:val="0"/>
          <w:numId w:val="24"/>
        </w:numPr>
        <w:spacing w:line="240" w:lineRule="auto"/>
        <w:rPr>
          <w:rFonts w:cstheme="minorHAnsi"/>
        </w:rPr>
      </w:pPr>
      <w:r>
        <w:rPr>
          <w:rFonts w:cstheme="minorHAnsi"/>
        </w:rPr>
        <w:t>Dr Michael Banovic – GP Registrar</w:t>
      </w:r>
    </w:p>
    <w:p w14:paraId="06E2FCF2" w14:textId="661A349C" w:rsidR="00A1754C" w:rsidRDefault="00A1754C" w:rsidP="00A1754C">
      <w:pPr>
        <w:pStyle w:val="ListParagraph"/>
        <w:numPr>
          <w:ilvl w:val="0"/>
          <w:numId w:val="24"/>
        </w:numPr>
        <w:spacing w:line="240" w:lineRule="auto"/>
        <w:rPr>
          <w:rFonts w:cstheme="minorHAnsi"/>
        </w:rPr>
      </w:pPr>
      <w:r>
        <w:rPr>
          <w:rFonts w:cstheme="minorHAnsi"/>
        </w:rPr>
        <w:t xml:space="preserve">Dr Smriti </w:t>
      </w:r>
      <w:proofErr w:type="spellStart"/>
      <w:r>
        <w:rPr>
          <w:rFonts w:cstheme="minorHAnsi"/>
        </w:rPr>
        <w:t>Aojula</w:t>
      </w:r>
      <w:proofErr w:type="spellEnd"/>
      <w:r>
        <w:rPr>
          <w:rFonts w:cstheme="minorHAnsi"/>
        </w:rPr>
        <w:t xml:space="preserve"> – New female GP</w:t>
      </w:r>
    </w:p>
    <w:p w14:paraId="54935235" w14:textId="634BC3FC" w:rsidR="00577334" w:rsidRPr="00A1754C" w:rsidRDefault="00E72CBB" w:rsidP="00A1754C">
      <w:pPr>
        <w:pStyle w:val="ListParagraph"/>
        <w:numPr>
          <w:ilvl w:val="0"/>
          <w:numId w:val="24"/>
        </w:numPr>
        <w:spacing w:line="240" w:lineRule="auto"/>
        <w:rPr>
          <w:rFonts w:cstheme="minorHAnsi"/>
        </w:rPr>
      </w:pPr>
      <w:r>
        <w:rPr>
          <w:rFonts w:cstheme="minorHAnsi"/>
        </w:rPr>
        <w:t xml:space="preserve">Social prescriber </w:t>
      </w:r>
      <w:r w:rsidR="00BA7AE6">
        <w:rPr>
          <w:rFonts w:cstheme="minorHAnsi"/>
        </w:rPr>
        <w:t>– Naazneen Ara</w:t>
      </w:r>
    </w:p>
    <w:p w14:paraId="5B300798" w14:textId="1194A9B6" w:rsidR="000D6EBE" w:rsidRDefault="00577334" w:rsidP="000D6EBE">
      <w:pPr>
        <w:spacing w:line="240" w:lineRule="auto"/>
        <w:rPr>
          <w:rFonts w:cstheme="minorHAnsi"/>
          <w:b/>
          <w:u w:val="single"/>
        </w:rPr>
      </w:pPr>
      <w:r>
        <w:rPr>
          <w:rFonts w:cstheme="minorHAnsi"/>
          <w:b/>
          <w:u w:val="single"/>
        </w:rPr>
        <w:t>Patient Feedback</w:t>
      </w:r>
    </w:p>
    <w:p w14:paraId="1D7964FD" w14:textId="376063F7" w:rsidR="00822573" w:rsidRPr="00822573" w:rsidRDefault="00822573" w:rsidP="00822573">
      <w:pPr>
        <w:pStyle w:val="ListParagraph"/>
        <w:numPr>
          <w:ilvl w:val="0"/>
          <w:numId w:val="24"/>
        </w:numPr>
        <w:spacing w:line="240" w:lineRule="auto"/>
        <w:rPr>
          <w:rFonts w:cstheme="minorHAnsi"/>
        </w:rPr>
      </w:pPr>
      <w:proofErr w:type="spellStart"/>
      <w:r w:rsidRPr="00822573">
        <w:rPr>
          <w:rFonts w:cstheme="minorHAnsi"/>
        </w:rPr>
        <w:t>Simre</w:t>
      </w:r>
      <w:r w:rsidR="00A1754C">
        <w:rPr>
          <w:rFonts w:cstheme="minorHAnsi"/>
        </w:rPr>
        <w:t>t</w:t>
      </w:r>
      <w:proofErr w:type="spellEnd"/>
      <w:r w:rsidR="00A1754C">
        <w:rPr>
          <w:rFonts w:cstheme="minorHAnsi"/>
        </w:rPr>
        <w:t xml:space="preserve"> – fees for private letters are very high</w:t>
      </w:r>
    </w:p>
    <w:p w14:paraId="1008E7BF" w14:textId="2C24F61F" w:rsidR="00822573" w:rsidRDefault="00A1754C" w:rsidP="00822573">
      <w:pPr>
        <w:pStyle w:val="ListParagraph"/>
        <w:numPr>
          <w:ilvl w:val="1"/>
          <w:numId w:val="24"/>
        </w:numPr>
        <w:spacing w:line="240" w:lineRule="auto"/>
        <w:rPr>
          <w:rFonts w:cstheme="minorHAnsi"/>
        </w:rPr>
      </w:pPr>
      <w:r>
        <w:rPr>
          <w:rFonts w:cstheme="minorHAnsi"/>
        </w:rPr>
        <w:t>Dr Mann advised if any patients are struggling, they can speak to Ben/Shareen</w:t>
      </w:r>
    </w:p>
    <w:p w14:paraId="2102DB28" w14:textId="77777777" w:rsidR="00A1754C" w:rsidRDefault="00A1754C" w:rsidP="00A1754C">
      <w:pPr>
        <w:pStyle w:val="ListParagraph"/>
        <w:spacing w:line="240" w:lineRule="auto"/>
        <w:ind w:left="1440"/>
        <w:rPr>
          <w:rFonts w:cstheme="minorHAnsi"/>
        </w:rPr>
      </w:pPr>
    </w:p>
    <w:p w14:paraId="50BD073F" w14:textId="3AF74218" w:rsidR="00A1754C" w:rsidRDefault="00A1754C" w:rsidP="00A1754C">
      <w:pPr>
        <w:pStyle w:val="ListParagraph"/>
        <w:numPr>
          <w:ilvl w:val="0"/>
          <w:numId w:val="24"/>
        </w:numPr>
        <w:spacing w:line="240" w:lineRule="auto"/>
        <w:rPr>
          <w:rFonts w:cstheme="minorHAnsi"/>
        </w:rPr>
      </w:pPr>
      <w:r>
        <w:rPr>
          <w:rFonts w:cstheme="minorHAnsi"/>
        </w:rPr>
        <w:t>Vasant – Shana and Anita are very helpful – 10/10</w:t>
      </w:r>
    </w:p>
    <w:p w14:paraId="3AAF5A47" w14:textId="33F683DE" w:rsidR="00A1754C" w:rsidRDefault="00A1754C" w:rsidP="00A1754C">
      <w:pPr>
        <w:pStyle w:val="ListParagraph"/>
        <w:numPr>
          <w:ilvl w:val="1"/>
          <w:numId w:val="24"/>
        </w:numPr>
        <w:spacing w:line="240" w:lineRule="auto"/>
        <w:rPr>
          <w:rFonts w:cstheme="minorHAnsi"/>
        </w:rPr>
      </w:pPr>
      <w:r>
        <w:rPr>
          <w:rFonts w:cstheme="minorHAnsi"/>
        </w:rPr>
        <w:t>Everyone’s great</w:t>
      </w:r>
    </w:p>
    <w:p w14:paraId="132DA262" w14:textId="5304AD38" w:rsidR="00FE7479" w:rsidRDefault="00FE7479" w:rsidP="00FE7479">
      <w:pPr>
        <w:pStyle w:val="ListParagraph"/>
        <w:numPr>
          <w:ilvl w:val="0"/>
          <w:numId w:val="24"/>
        </w:numPr>
        <w:spacing w:line="240" w:lineRule="auto"/>
        <w:rPr>
          <w:rFonts w:cstheme="minorHAnsi"/>
        </w:rPr>
      </w:pPr>
      <w:r>
        <w:rPr>
          <w:rFonts w:cstheme="minorHAnsi"/>
        </w:rPr>
        <w:t xml:space="preserve">Isma – suggested we add photos of the GPs with their names underneath the photos on the notice board in the waiting area, including posters with information about different services for patients to see. This could include the price list. </w:t>
      </w:r>
    </w:p>
    <w:p w14:paraId="7576262A" w14:textId="414115D6" w:rsidR="00D3756C" w:rsidRDefault="00D3756C" w:rsidP="00D3756C">
      <w:pPr>
        <w:pStyle w:val="ListParagraph"/>
        <w:numPr>
          <w:ilvl w:val="1"/>
          <w:numId w:val="24"/>
        </w:numPr>
        <w:spacing w:line="240" w:lineRule="auto"/>
        <w:rPr>
          <w:rFonts w:cstheme="minorHAnsi"/>
        </w:rPr>
      </w:pPr>
      <w:r>
        <w:rPr>
          <w:rFonts w:cstheme="minorHAnsi"/>
        </w:rPr>
        <w:t xml:space="preserve">Since Dr Mann has taken over the practice, the practice is doing very well and there are many improvements. </w:t>
      </w:r>
    </w:p>
    <w:p w14:paraId="18C7A496" w14:textId="048FDBC8" w:rsidR="00822573" w:rsidRPr="00A1754C" w:rsidRDefault="00FE7479" w:rsidP="00A1754C">
      <w:pPr>
        <w:spacing w:line="240" w:lineRule="auto"/>
        <w:rPr>
          <w:rFonts w:cstheme="minorHAnsi"/>
        </w:rPr>
      </w:pPr>
      <w:r>
        <w:rPr>
          <w:rFonts w:cstheme="minorHAnsi"/>
        </w:rPr>
        <w:t>Action – Ben to add this information to the practice website</w:t>
      </w:r>
    </w:p>
    <w:p w14:paraId="10DB27B6" w14:textId="6F6CCE9F" w:rsidR="00134BD3" w:rsidRDefault="00CF2288" w:rsidP="00134BD3">
      <w:pPr>
        <w:spacing w:line="240" w:lineRule="auto"/>
        <w:rPr>
          <w:rFonts w:cstheme="minorHAnsi"/>
          <w:b/>
          <w:u w:val="single"/>
        </w:rPr>
      </w:pPr>
      <w:r>
        <w:rPr>
          <w:rFonts w:cstheme="minorHAnsi"/>
          <w:b/>
          <w:u w:val="single"/>
        </w:rPr>
        <w:t xml:space="preserve">Reviews </w:t>
      </w:r>
    </w:p>
    <w:p w14:paraId="634D294D" w14:textId="2D58CE34" w:rsidR="00A1754C" w:rsidRDefault="00A1754C" w:rsidP="00BA7AE6">
      <w:pPr>
        <w:pStyle w:val="ListParagraph"/>
        <w:numPr>
          <w:ilvl w:val="0"/>
          <w:numId w:val="46"/>
        </w:numPr>
        <w:spacing w:line="240" w:lineRule="auto"/>
        <w:rPr>
          <w:rFonts w:cstheme="minorHAnsi"/>
        </w:rPr>
      </w:pPr>
      <w:r>
        <w:rPr>
          <w:rFonts w:cstheme="minorHAnsi"/>
        </w:rPr>
        <w:t>NHS Choices – Positive feedback</w:t>
      </w:r>
    </w:p>
    <w:p w14:paraId="42EB68E6" w14:textId="77777777" w:rsidR="00A1754C" w:rsidRDefault="00A1754C" w:rsidP="00A1754C">
      <w:pPr>
        <w:pStyle w:val="ListParagraph"/>
        <w:spacing w:line="240" w:lineRule="auto"/>
        <w:rPr>
          <w:rFonts w:cstheme="minorHAnsi"/>
        </w:rPr>
      </w:pPr>
    </w:p>
    <w:p w14:paraId="2F94C9C3" w14:textId="29CE9417" w:rsidR="00A1754C" w:rsidRDefault="00A1754C" w:rsidP="00BA7AE6">
      <w:pPr>
        <w:pStyle w:val="ListParagraph"/>
        <w:numPr>
          <w:ilvl w:val="0"/>
          <w:numId w:val="46"/>
        </w:numPr>
        <w:spacing w:line="240" w:lineRule="auto"/>
        <w:rPr>
          <w:rFonts w:cstheme="minorHAnsi"/>
        </w:rPr>
      </w:pPr>
      <w:r>
        <w:rPr>
          <w:rFonts w:cstheme="minorHAnsi"/>
        </w:rPr>
        <w:t>Google reviews rating has gone up to 2.3</w:t>
      </w:r>
    </w:p>
    <w:p w14:paraId="7513FA8A" w14:textId="4FFD735E" w:rsidR="00A1754C" w:rsidRDefault="00A1754C" w:rsidP="00A1754C">
      <w:pPr>
        <w:pStyle w:val="ListParagraph"/>
        <w:numPr>
          <w:ilvl w:val="1"/>
          <w:numId w:val="46"/>
        </w:numPr>
        <w:spacing w:line="240" w:lineRule="auto"/>
        <w:rPr>
          <w:rFonts w:cstheme="minorHAnsi"/>
        </w:rPr>
      </w:pPr>
      <w:r>
        <w:rPr>
          <w:rFonts w:cstheme="minorHAnsi"/>
        </w:rPr>
        <w:t xml:space="preserve">Google would like you to be more specific when writing reviews. Google would like you to mention specific names or write ‘the Dr’, ‘the receptionist’ otherwise reviews will be rejected. </w:t>
      </w:r>
    </w:p>
    <w:p w14:paraId="493FBD95" w14:textId="77777777" w:rsidR="00A1754C" w:rsidRDefault="00A1754C" w:rsidP="00A1754C">
      <w:pPr>
        <w:pStyle w:val="ListParagraph"/>
        <w:spacing w:line="240" w:lineRule="auto"/>
        <w:ind w:left="1440"/>
        <w:rPr>
          <w:rFonts w:cstheme="minorHAnsi"/>
        </w:rPr>
      </w:pPr>
    </w:p>
    <w:p w14:paraId="144C84B3" w14:textId="0BC32EAC" w:rsidR="00A1754C" w:rsidRDefault="00A1754C" w:rsidP="00BA7AE6">
      <w:pPr>
        <w:pStyle w:val="ListParagraph"/>
        <w:numPr>
          <w:ilvl w:val="0"/>
          <w:numId w:val="46"/>
        </w:numPr>
        <w:spacing w:line="240" w:lineRule="auto"/>
        <w:rPr>
          <w:rFonts w:cstheme="minorHAnsi"/>
        </w:rPr>
      </w:pPr>
      <w:r>
        <w:rPr>
          <w:rFonts w:cstheme="minorHAnsi"/>
        </w:rPr>
        <w:t>Weekly texts are sent to patients seen during the week to gather feedback</w:t>
      </w:r>
      <w:r w:rsidR="00FE7479">
        <w:rPr>
          <w:rFonts w:cstheme="minorHAnsi"/>
        </w:rPr>
        <w:t>.</w:t>
      </w:r>
    </w:p>
    <w:p w14:paraId="59E23534" w14:textId="77777777" w:rsidR="00FE7479" w:rsidRDefault="00FE7479" w:rsidP="00FE7479">
      <w:pPr>
        <w:pStyle w:val="ListParagraph"/>
        <w:spacing w:line="240" w:lineRule="auto"/>
        <w:rPr>
          <w:rFonts w:cstheme="minorHAnsi"/>
        </w:rPr>
      </w:pPr>
    </w:p>
    <w:p w14:paraId="3DE67D73" w14:textId="43D20BDA" w:rsidR="00A1754C" w:rsidRDefault="00FE7479" w:rsidP="00A1754C">
      <w:pPr>
        <w:pStyle w:val="ListParagraph"/>
        <w:numPr>
          <w:ilvl w:val="0"/>
          <w:numId w:val="46"/>
        </w:numPr>
        <w:spacing w:line="240" w:lineRule="auto"/>
        <w:rPr>
          <w:rFonts w:cstheme="minorHAnsi"/>
        </w:rPr>
      </w:pPr>
      <w:r>
        <w:rPr>
          <w:rFonts w:cstheme="minorHAnsi"/>
        </w:rPr>
        <w:lastRenderedPageBreak/>
        <w:t xml:space="preserve">From April 2025 to June 2025 </w:t>
      </w:r>
      <w:r w:rsidR="00A1754C">
        <w:rPr>
          <w:rFonts w:cstheme="minorHAnsi"/>
        </w:rPr>
        <w:t>we will have additional staff on Reception who will assi</w:t>
      </w:r>
      <w:r>
        <w:rPr>
          <w:rFonts w:cstheme="minorHAnsi"/>
        </w:rPr>
        <w:t>s</w:t>
      </w:r>
      <w:r w:rsidR="00A1754C">
        <w:rPr>
          <w:rFonts w:cstheme="minorHAnsi"/>
        </w:rPr>
        <w:t xml:space="preserve">ting patients with completing google review using an iPad. </w:t>
      </w:r>
    </w:p>
    <w:p w14:paraId="43B04999" w14:textId="77777777" w:rsidR="00FE7479" w:rsidRPr="00FE7479" w:rsidRDefault="00FE7479" w:rsidP="00FE7479">
      <w:pPr>
        <w:pStyle w:val="ListParagraph"/>
        <w:rPr>
          <w:rFonts w:cstheme="minorHAnsi"/>
        </w:rPr>
      </w:pPr>
    </w:p>
    <w:p w14:paraId="6F575245" w14:textId="0DC72A86" w:rsidR="00CF2288" w:rsidRDefault="00CF2288" w:rsidP="00CF2288">
      <w:pPr>
        <w:pStyle w:val="ListParagraph"/>
        <w:spacing w:line="240" w:lineRule="auto"/>
        <w:rPr>
          <w:rFonts w:cstheme="minorHAnsi"/>
          <w:b/>
          <w:bCs/>
          <w:u w:val="single"/>
        </w:rPr>
      </w:pPr>
      <w:r w:rsidRPr="00CF2288">
        <w:rPr>
          <w:rFonts w:cstheme="minorHAnsi"/>
          <w:b/>
          <w:bCs/>
          <w:u w:val="single"/>
        </w:rPr>
        <w:t xml:space="preserve">Appointments </w:t>
      </w:r>
    </w:p>
    <w:p w14:paraId="0432FC09" w14:textId="77777777" w:rsidR="00CF2288" w:rsidRDefault="00CF2288" w:rsidP="00CF2288">
      <w:pPr>
        <w:pStyle w:val="ListParagraph"/>
        <w:spacing w:line="240" w:lineRule="auto"/>
        <w:rPr>
          <w:rFonts w:cstheme="minorHAnsi"/>
          <w:b/>
          <w:bCs/>
          <w:u w:val="single"/>
        </w:rPr>
      </w:pPr>
    </w:p>
    <w:p w14:paraId="79FFDEF8" w14:textId="146D197A" w:rsidR="00CF2288" w:rsidRPr="00CF2288" w:rsidRDefault="00CF2288" w:rsidP="00CF2288">
      <w:pPr>
        <w:pStyle w:val="ListParagraph"/>
        <w:numPr>
          <w:ilvl w:val="0"/>
          <w:numId w:val="46"/>
        </w:numPr>
        <w:spacing w:line="240" w:lineRule="auto"/>
        <w:rPr>
          <w:rFonts w:cstheme="minorHAnsi"/>
        </w:rPr>
      </w:pPr>
      <w:r w:rsidRPr="00CF2288">
        <w:rPr>
          <w:rFonts w:cstheme="minorHAnsi"/>
        </w:rPr>
        <w:t>The Hill practice continues to provide above their contractual obligation for GP appointments</w:t>
      </w:r>
      <w:r>
        <w:rPr>
          <w:rFonts w:cstheme="minorHAnsi"/>
        </w:rPr>
        <w:t>.</w:t>
      </w:r>
      <w:r w:rsidRPr="00CF2288">
        <w:rPr>
          <w:rFonts w:cstheme="minorHAnsi"/>
        </w:rPr>
        <w:t xml:space="preserve"> </w:t>
      </w:r>
    </w:p>
    <w:p w14:paraId="03FC1ECD" w14:textId="77777777" w:rsidR="00CF2288" w:rsidRPr="00CF2288" w:rsidRDefault="00CF2288" w:rsidP="00CF2288">
      <w:pPr>
        <w:pStyle w:val="ListParagraph"/>
        <w:rPr>
          <w:rFonts w:cstheme="minorHAnsi"/>
        </w:rPr>
      </w:pPr>
    </w:p>
    <w:p w14:paraId="4BE8C6FA" w14:textId="10735745" w:rsidR="00CF2288" w:rsidRDefault="00FE7479" w:rsidP="00A1754C">
      <w:pPr>
        <w:pStyle w:val="ListParagraph"/>
        <w:numPr>
          <w:ilvl w:val="0"/>
          <w:numId w:val="46"/>
        </w:numPr>
        <w:spacing w:line="240" w:lineRule="auto"/>
        <w:rPr>
          <w:rFonts w:cstheme="minorHAnsi"/>
        </w:rPr>
      </w:pPr>
      <w:r>
        <w:rPr>
          <w:rFonts w:cstheme="minorHAnsi"/>
        </w:rPr>
        <w:t xml:space="preserve">Additional </w:t>
      </w:r>
      <w:r w:rsidR="00CF2288">
        <w:rPr>
          <w:rFonts w:cstheme="minorHAnsi"/>
        </w:rPr>
        <w:t xml:space="preserve">hub </w:t>
      </w:r>
      <w:r>
        <w:rPr>
          <w:rFonts w:cstheme="minorHAnsi"/>
        </w:rPr>
        <w:t xml:space="preserve">appointments are also available at Fernley Medical Centre during evenings and weekends. </w:t>
      </w:r>
    </w:p>
    <w:p w14:paraId="3C264C39" w14:textId="77777777" w:rsidR="00CF2288" w:rsidRPr="00CF2288" w:rsidRDefault="00CF2288" w:rsidP="00CF2288">
      <w:pPr>
        <w:pStyle w:val="ListParagraph"/>
        <w:rPr>
          <w:rFonts w:cstheme="minorHAnsi"/>
        </w:rPr>
      </w:pPr>
    </w:p>
    <w:p w14:paraId="239FC75F" w14:textId="0C26ACA3" w:rsidR="00FE7479" w:rsidRDefault="00CF2288" w:rsidP="00A1754C">
      <w:pPr>
        <w:pStyle w:val="ListParagraph"/>
        <w:numPr>
          <w:ilvl w:val="0"/>
          <w:numId w:val="46"/>
        </w:numPr>
        <w:spacing w:line="240" w:lineRule="auto"/>
        <w:rPr>
          <w:rFonts w:cstheme="minorHAnsi"/>
        </w:rPr>
      </w:pPr>
      <w:r>
        <w:rPr>
          <w:rFonts w:cstheme="minorHAnsi"/>
        </w:rPr>
        <w:t>Fernley also have additional ARRS</w:t>
      </w:r>
      <w:r w:rsidR="00FE7479">
        <w:rPr>
          <w:rFonts w:cstheme="minorHAnsi"/>
        </w:rPr>
        <w:t xml:space="preserve"> GP</w:t>
      </w:r>
      <w:r>
        <w:rPr>
          <w:rFonts w:cstheme="minorHAnsi"/>
        </w:rPr>
        <w:t xml:space="preserve"> appointments available</w:t>
      </w:r>
      <w:r w:rsidR="00FE7479">
        <w:rPr>
          <w:rFonts w:cstheme="minorHAnsi"/>
        </w:rPr>
        <w:t xml:space="preserve"> on </w:t>
      </w:r>
      <w:proofErr w:type="spellStart"/>
      <w:r>
        <w:rPr>
          <w:rFonts w:cstheme="minorHAnsi"/>
        </w:rPr>
        <w:t>Tuedays</w:t>
      </w:r>
      <w:proofErr w:type="spellEnd"/>
      <w:r>
        <w:rPr>
          <w:rFonts w:cstheme="minorHAnsi"/>
        </w:rPr>
        <w:t xml:space="preserve"> </w:t>
      </w:r>
      <w:r w:rsidR="00FE7479">
        <w:rPr>
          <w:rFonts w:cstheme="minorHAnsi"/>
        </w:rPr>
        <w:t>/Thursdays and Friday.</w:t>
      </w:r>
    </w:p>
    <w:p w14:paraId="5A98B2D7" w14:textId="77777777" w:rsidR="00CF2288" w:rsidRPr="00CF2288" w:rsidRDefault="00CF2288" w:rsidP="00CF2288">
      <w:pPr>
        <w:pStyle w:val="ListParagraph"/>
        <w:rPr>
          <w:rFonts w:cstheme="minorHAnsi"/>
        </w:rPr>
      </w:pPr>
    </w:p>
    <w:p w14:paraId="17B5B7B5" w14:textId="77777777" w:rsidR="00CF2288" w:rsidRDefault="00CF2288" w:rsidP="00CF2288">
      <w:pPr>
        <w:pStyle w:val="ListParagraph"/>
        <w:numPr>
          <w:ilvl w:val="0"/>
          <w:numId w:val="46"/>
        </w:numPr>
        <w:spacing w:line="240" w:lineRule="auto"/>
        <w:rPr>
          <w:rFonts w:cstheme="minorHAnsi"/>
        </w:rPr>
      </w:pPr>
      <w:r>
        <w:rPr>
          <w:rFonts w:cstheme="minorHAnsi"/>
        </w:rPr>
        <w:t xml:space="preserve">SDS Paediatrics service also run clinics now on a Thursday evening at Fernley Medical Centre. This service is also for social support for families and young children. </w:t>
      </w:r>
    </w:p>
    <w:p w14:paraId="6DF9D55C" w14:textId="77777777" w:rsidR="00CF2288" w:rsidRPr="00CF2288" w:rsidRDefault="00CF2288" w:rsidP="00CF2288">
      <w:pPr>
        <w:pStyle w:val="ListParagraph"/>
        <w:rPr>
          <w:rFonts w:cstheme="minorHAnsi"/>
        </w:rPr>
      </w:pPr>
    </w:p>
    <w:p w14:paraId="4D094554" w14:textId="77777777" w:rsidR="00CF2288" w:rsidRDefault="00CF2288" w:rsidP="00CF2288">
      <w:pPr>
        <w:pStyle w:val="ListParagraph"/>
        <w:numPr>
          <w:ilvl w:val="0"/>
          <w:numId w:val="46"/>
        </w:numPr>
        <w:spacing w:line="240" w:lineRule="auto"/>
        <w:rPr>
          <w:rFonts w:cstheme="minorHAnsi"/>
        </w:rPr>
      </w:pPr>
      <w:r>
        <w:rPr>
          <w:rFonts w:cstheme="minorHAnsi"/>
        </w:rPr>
        <w:t xml:space="preserve">Reception staff will ask the reason when booking an appointment as this helps them to filter the appointments, i.e. fit note appointments can be booked with the clinical pharmacist. </w:t>
      </w:r>
    </w:p>
    <w:p w14:paraId="3DE8081C" w14:textId="77777777" w:rsidR="00CF2288" w:rsidRPr="00CF2288" w:rsidRDefault="00CF2288" w:rsidP="00CF2288">
      <w:pPr>
        <w:pStyle w:val="ListParagraph"/>
        <w:rPr>
          <w:rFonts w:cstheme="minorHAnsi"/>
        </w:rPr>
      </w:pPr>
    </w:p>
    <w:p w14:paraId="43AC23D9" w14:textId="77777777" w:rsidR="00CF2288" w:rsidRDefault="00CF2288" w:rsidP="00CF2288">
      <w:pPr>
        <w:pStyle w:val="ListParagraph"/>
        <w:spacing w:line="240" w:lineRule="auto"/>
        <w:rPr>
          <w:rFonts w:cstheme="minorHAnsi"/>
        </w:rPr>
      </w:pPr>
    </w:p>
    <w:p w14:paraId="54D45B02" w14:textId="77777777" w:rsidR="00CF2288" w:rsidRDefault="00CF2288" w:rsidP="00CF2288">
      <w:pPr>
        <w:pStyle w:val="ListParagraph"/>
        <w:numPr>
          <w:ilvl w:val="0"/>
          <w:numId w:val="46"/>
        </w:numPr>
        <w:spacing w:line="240" w:lineRule="auto"/>
        <w:rPr>
          <w:rFonts w:cstheme="minorHAnsi"/>
        </w:rPr>
      </w:pPr>
      <w:r>
        <w:rPr>
          <w:rFonts w:cstheme="minorHAnsi"/>
        </w:rPr>
        <w:t>From October 2025 all practices will be changing to online triage. Patients will submit an online triage request, this will then be triaged and booked accordingly. Patients will receive a reply on the same day.</w:t>
      </w:r>
    </w:p>
    <w:p w14:paraId="71B45063" w14:textId="77777777" w:rsidR="00CF2288" w:rsidRPr="00FE7479" w:rsidRDefault="00CF2288" w:rsidP="00CF2288">
      <w:pPr>
        <w:pStyle w:val="ListParagraph"/>
        <w:rPr>
          <w:rFonts w:cstheme="minorHAnsi"/>
        </w:rPr>
      </w:pPr>
    </w:p>
    <w:p w14:paraId="2D7CDF0D" w14:textId="77777777" w:rsidR="00CF2288" w:rsidRDefault="00CF2288" w:rsidP="00CF2288">
      <w:pPr>
        <w:pStyle w:val="ListParagraph"/>
        <w:numPr>
          <w:ilvl w:val="1"/>
          <w:numId w:val="46"/>
        </w:numPr>
        <w:spacing w:line="240" w:lineRule="auto"/>
        <w:rPr>
          <w:rFonts w:cstheme="minorHAnsi"/>
        </w:rPr>
      </w:pPr>
      <w:r>
        <w:rPr>
          <w:rFonts w:cstheme="minorHAnsi"/>
        </w:rPr>
        <w:t>Some practices are already using this system and have had very positive feedback</w:t>
      </w:r>
    </w:p>
    <w:p w14:paraId="2A85BD95" w14:textId="77777777" w:rsidR="00CF2288" w:rsidRDefault="00CF2288" w:rsidP="00CF2288">
      <w:pPr>
        <w:pStyle w:val="ListParagraph"/>
        <w:numPr>
          <w:ilvl w:val="1"/>
          <w:numId w:val="46"/>
        </w:numPr>
        <w:spacing w:line="240" w:lineRule="auto"/>
        <w:rPr>
          <w:rFonts w:cstheme="minorHAnsi"/>
        </w:rPr>
      </w:pPr>
      <w:r>
        <w:rPr>
          <w:rFonts w:cstheme="minorHAnsi"/>
        </w:rPr>
        <w:t>Patients will be able to submit their requests from 6am in the morning</w:t>
      </w:r>
    </w:p>
    <w:p w14:paraId="67C6B805" w14:textId="77777777" w:rsidR="00CF2288" w:rsidRDefault="00CF2288" w:rsidP="00CF2288">
      <w:pPr>
        <w:pStyle w:val="ListParagraph"/>
        <w:numPr>
          <w:ilvl w:val="1"/>
          <w:numId w:val="46"/>
        </w:numPr>
        <w:spacing w:line="240" w:lineRule="auto"/>
        <w:rPr>
          <w:rFonts w:cstheme="minorHAnsi"/>
        </w:rPr>
      </w:pPr>
      <w:r>
        <w:rPr>
          <w:rFonts w:cstheme="minorHAnsi"/>
        </w:rPr>
        <w:t xml:space="preserve">They will be able to do this via the NHS App or call the practice. </w:t>
      </w:r>
    </w:p>
    <w:p w14:paraId="4D8E8F2D" w14:textId="77777777" w:rsidR="00CF2288" w:rsidRPr="00FE7479" w:rsidRDefault="00CF2288" w:rsidP="00CF2288">
      <w:pPr>
        <w:pStyle w:val="ListParagraph"/>
        <w:rPr>
          <w:rFonts w:cstheme="minorHAnsi"/>
        </w:rPr>
      </w:pPr>
    </w:p>
    <w:p w14:paraId="711798BF" w14:textId="77777777" w:rsidR="00CF2288" w:rsidRDefault="00CF2288" w:rsidP="00CF2288">
      <w:pPr>
        <w:pStyle w:val="ListParagraph"/>
        <w:numPr>
          <w:ilvl w:val="0"/>
          <w:numId w:val="46"/>
        </w:numPr>
        <w:spacing w:line="240" w:lineRule="auto"/>
        <w:rPr>
          <w:rFonts w:cstheme="minorHAnsi"/>
        </w:rPr>
      </w:pPr>
      <w:r>
        <w:rPr>
          <w:rFonts w:cstheme="minorHAnsi"/>
        </w:rPr>
        <w:t xml:space="preserve">Frequent attenders – some patients are coming in every week, even a couple of times a week. We are contracted to see one </w:t>
      </w:r>
      <w:proofErr w:type="gramStart"/>
      <w:r>
        <w:rPr>
          <w:rFonts w:cstheme="minorHAnsi"/>
        </w:rPr>
        <w:t>patients</w:t>
      </w:r>
      <w:proofErr w:type="gramEnd"/>
      <w:r>
        <w:rPr>
          <w:rFonts w:cstheme="minorHAnsi"/>
        </w:rPr>
        <w:t xml:space="preserve"> up to 3 times per </w:t>
      </w:r>
      <w:proofErr w:type="gramStart"/>
      <w:r>
        <w:rPr>
          <w:rFonts w:cstheme="minorHAnsi"/>
        </w:rPr>
        <w:t>year  –</w:t>
      </w:r>
      <w:proofErr w:type="gramEnd"/>
      <w:r>
        <w:rPr>
          <w:rFonts w:cstheme="minorHAnsi"/>
        </w:rPr>
        <w:t xml:space="preserve"> the online triage system will help to reduce this. </w:t>
      </w:r>
    </w:p>
    <w:p w14:paraId="341392F7" w14:textId="77777777" w:rsidR="00CF2288" w:rsidRDefault="00CF2288" w:rsidP="00CF2288">
      <w:pPr>
        <w:pStyle w:val="ListParagraph"/>
        <w:spacing w:line="240" w:lineRule="auto"/>
        <w:rPr>
          <w:rFonts w:cstheme="minorHAnsi"/>
        </w:rPr>
      </w:pPr>
    </w:p>
    <w:p w14:paraId="669D39E2" w14:textId="036D410C" w:rsidR="00CF2288" w:rsidRPr="00CF2288" w:rsidRDefault="00CF2288" w:rsidP="00CF2288">
      <w:pPr>
        <w:pStyle w:val="ListParagraph"/>
        <w:spacing w:line="240" w:lineRule="auto"/>
        <w:rPr>
          <w:rFonts w:cstheme="minorHAnsi"/>
          <w:b/>
          <w:bCs/>
          <w:u w:val="single"/>
        </w:rPr>
      </w:pPr>
      <w:r w:rsidRPr="00CF2288">
        <w:rPr>
          <w:rFonts w:cstheme="minorHAnsi"/>
          <w:b/>
          <w:bCs/>
          <w:u w:val="single"/>
        </w:rPr>
        <w:t xml:space="preserve">Prescriptions </w:t>
      </w:r>
    </w:p>
    <w:p w14:paraId="411EAAFF" w14:textId="77777777" w:rsidR="00FE7479" w:rsidRPr="00FE7479" w:rsidRDefault="00FE7479" w:rsidP="00FE7479">
      <w:pPr>
        <w:pStyle w:val="ListParagraph"/>
        <w:rPr>
          <w:rFonts w:cstheme="minorHAnsi"/>
        </w:rPr>
      </w:pPr>
    </w:p>
    <w:p w14:paraId="428D4862" w14:textId="46A81D1D" w:rsidR="00FE7479" w:rsidRDefault="00FE7479" w:rsidP="00A1754C">
      <w:pPr>
        <w:pStyle w:val="ListParagraph"/>
        <w:numPr>
          <w:ilvl w:val="0"/>
          <w:numId w:val="46"/>
        </w:numPr>
        <w:spacing w:line="240" w:lineRule="auto"/>
        <w:rPr>
          <w:rFonts w:cstheme="minorHAnsi"/>
        </w:rPr>
      </w:pPr>
      <w:r>
        <w:rPr>
          <w:rFonts w:cstheme="minorHAnsi"/>
        </w:rPr>
        <w:t>Patients to utilise the NHS App going forward to book appointments and order medication.</w:t>
      </w:r>
    </w:p>
    <w:p w14:paraId="37B568FB" w14:textId="77777777" w:rsidR="00FE7479" w:rsidRPr="00FE7479" w:rsidRDefault="00FE7479" w:rsidP="00FE7479">
      <w:pPr>
        <w:pStyle w:val="ListParagraph"/>
        <w:rPr>
          <w:rFonts w:cstheme="minorHAnsi"/>
        </w:rPr>
      </w:pPr>
    </w:p>
    <w:p w14:paraId="3A71B83A" w14:textId="1DEF33DE" w:rsidR="00FE7479" w:rsidRDefault="00FE7479" w:rsidP="00A1754C">
      <w:pPr>
        <w:pStyle w:val="ListParagraph"/>
        <w:numPr>
          <w:ilvl w:val="0"/>
          <w:numId w:val="46"/>
        </w:numPr>
        <w:spacing w:line="240" w:lineRule="auto"/>
        <w:rPr>
          <w:rFonts w:cstheme="minorHAnsi"/>
        </w:rPr>
      </w:pPr>
      <w:r>
        <w:rPr>
          <w:rFonts w:cstheme="minorHAnsi"/>
        </w:rPr>
        <w:t>POD service will be ceasing from 1</w:t>
      </w:r>
      <w:r w:rsidRPr="00FE7479">
        <w:rPr>
          <w:rFonts w:cstheme="minorHAnsi"/>
          <w:vertAlign w:val="superscript"/>
        </w:rPr>
        <w:t>st</w:t>
      </w:r>
      <w:r>
        <w:rPr>
          <w:rFonts w:cstheme="minorHAnsi"/>
        </w:rPr>
        <w:t xml:space="preserve"> April 2025. Patients can call from 10am to order prescriptions. </w:t>
      </w:r>
    </w:p>
    <w:p w14:paraId="7501F52C" w14:textId="77777777" w:rsidR="00FE7479" w:rsidRPr="00FE7479" w:rsidRDefault="00FE7479" w:rsidP="00FE7479">
      <w:pPr>
        <w:pStyle w:val="ListParagraph"/>
        <w:rPr>
          <w:rFonts w:cstheme="minorHAnsi"/>
        </w:rPr>
      </w:pPr>
    </w:p>
    <w:p w14:paraId="7A9D2180" w14:textId="199A7A74" w:rsidR="00D3756C" w:rsidRDefault="00CF2288" w:rsidP="00CF2288">
      <w:pPr>
        <w:pStyle w:val="ListParagraph"/>
        <w:spacing w:line="240" w:lineRule="auto"/>
        <w:rPr>
          <w:rFonts w:cstheme="minorHAnsi"/>
        </w:rPr>
      </w:pPr>
      <w:proofErr w:type="gramStart"/>
      <w:r w:rsidRPr="00CF2288">
        <w:rPr>
          <w:rFonts w:cstheme="minorHAnsi"/>
          <w:b/>
          <w:bCs/>
          <w:u w:val="single"/>
        </w:rPr>
        <w:t xml:space="preserve">QOF </w:t>
      </w:r>
      <w:r>
        <w:rPr>
          <w:rFonts w:cstheme="minorHAnsi"/>
          <w:b/>
          <w:bCs/>
          <w:u w:val="single"/>
        </w:rPr>
        <w:t>:</w:t>
      </w:r>
      <w:proofErr w:type="gramEnd"/>
      <w:r>
        <w:rPr>
          <w:rFonts w:cstheme="minorHAnsi"/>
          <w:b/>
          <w:bCs/>
          <w:u w:val="single"/>
        </w:rPr>
        <w:t xml:space="preserve"> </w:t>
      </w:r>
      <w:r w:rsidR="00D3756C">
        <w:rPr>
          <w:rFonts w:cstheme="minorHAnsi"/>
        </w:rPr>
        <w:t xml:space="preserve"> – we achieved well in all areas</w:t>
      </w:r>
      <w:r>
        <w:rPr>
          <w:rFonts w:cstheme="minorHAnsi"/>
        </w:rPr>
        <w:t xml:space="preserve">, with the exception of childhood immunisations due to parents declining to have their children immunised. </w:t>
      </w:r>
    </w:p>
    <w:p w14:paraId="30629DD8" w14:textId="77777777" w:rsidR="00D3756C" w:rsidRPr="00D3756C" w:rsidRDefault="00D3756C" w:rsidP="00D3756C">
      <w:pPr>
        <w:pStyle w:val="ListParagraph"/>
        <w:rPr>
          <w:rFonts w:cstheme="minorHAnsi"/>
        </w:rPr>
      </w:pPr>
    </w:p>
    <w:p w14:paraId="241FB338" w14:textId="1B20370A" w:rsidR="00D3756C" w:rsidRDefault="00D3756C" w:rsidP="00A1754C">
      <w:pPr>
        <w:pStyle w:val="ListParagraph"/>
        <w:numPr>
          <w:ilvl w:val="0"/>
          <w:numId w:val="46"/>
        </w:numPr>
        <w:spacing w:line="240" w:lineRule="auto"/>
        <w:rPr>
          <w:rFonts w:cstheme="minorHAnsi"/>
        </w:rPr>
      </w:pPr>
      <w:r>
        <w:rPr>
          <w:rFonts w:cstheme="minorHAnsi"/>
        </w:rPr>
        <w:t>Discussed immunisations – MMR – the effects of not having the immunisations.</w:t>
      </w:r>
    </w:p>
    <w:p w14:paraId="3DEC2EB5" w14:textId="592DDB66" w:rsidR="00D3756C" w:rsidRDefault="00D3756C" w:rsidP="00D3756C">
      <w:pPr>
        <w:pStyle w:val="ListParagraph"/>
        <w:numPr>
          <w:ilvl w:val="1"/>
          <w:numId w:val="46"/>
        </w:numPr>
        <w:spacing w:line="240" w:lineRule="auto"/>
        <w:rPr>
          <w:rFonts w:cstheme="minorHAnsi"/>
        </w:rPr>
      </w:pPr>
      <w:r>
        <w:rPr>
          <w:rFonts w:cstheme="minorHAnsi"/>
        </w:rPr>
        <w:t>Autism rates from 20 years ago were very low compared to the rates today</w:t>
      </w:r>
    </w:p>
    <w:p w14:paraId="4F46B81D" w14:textId="7CAC0CF9" w:rsidR="00D3756C" w:rsidRDefault="00D3756C" w:rsidP="00D3756C">
      <w:pPr>
        <w:pStyle w:val="ListParagraph"/>
        <w:numPr>
          <w:ilvl w:val="1"/>
          <w:numId w:val="46"/>
        </w:numPr>
        <w:spacing w:line="240" w:lineRule="auto"/>
        <w:rPr>
          <w:rFonts w:cstheme="minorHAnsi"/>
        </w:rPr>
      </w:pPr>
      <w:r>
        <w:rPr>
          <w:rFonts w:cstheme="minorHAnsi"/>
        </w:rPr>
        <w:t>In some countries vaccinations are mandatory</w:t>
      </w:r>
    </w:p>
    <w:p w14:paraId="6F7AAA56" w14:textId="77ECC648" w:rsidR="00D3756C" w:rsidRDefault="00D3756C" w:rsidP="00D3756C">
      <w:pPr>
        <w:pStyle w:val="ListParagraph"/>
        <w:numPr>
          <w:ilvl w:val="1"/>
          <w:numId w:val="46"/>
        </w:numPr>
        <w:spacing w:line="240" w:lineRule="auto"/>
        <w:rPr>
          <w:rFonts w:cstheme="minorHAnsi"/>
        </w:rPr>
      </w:pPr>
      <w:r>
        <w:rPr>
          <w:rFonts w:cstheme="minorHAnsi"/>
        </w:rPr>
        <w:t>Due to patients having the BCG vaccination, there are hardly any patients who have TB</w:t>
      </w:r>
    </w:p>
    <w:p w14:paraId="6F965374" w14:textId="77777777" w:rsidR="00D3756C" w:rsidRPr="00A1754C" w:rsidRDefault="00D3756C" w:rsidP="00D3756C">
      <w:pPr>
        <w:pStyle w:val="ListParagraph"/>
        <w:spacing w:line="240" w:lineRule="auto"/>
        <w:rPr>
          <w:rFonts w:cstheme="minorHAnsi"/>
        </w:rPr>
      </w:pPr>
    </w:p>
    <w:p w14:paraId="1DA9D37C" w14:textId="77777777" w:rsidR="00CF2288" w:rsidRDefault="00CF2288" w:rsidP="00D3756C">
      <w:pPr>
        <w:pStyle w:val="ListParagraph"/>
        <w:spacing w:line="240" w:lineRule="auto"/>
        <w:rPr>
          <w:rFonts w:cstheme="minorHAnsi"/>
          <w:b/>
          <w:bCs/>
          <w:u w:val="single"/>
        </w:rPr>
      </w:pPr>
    </w:p>
    <w:p w14:paraId="0188ECB1" w14:textId="6D20C81C" w:rsidR="00D3756C" w:rsidRPr="00CF2288" w:rsidRDefault="00CF2288" w:rsidP="00D3756C">
      <w:pPr>
        <w:pStyle w:val="ListParagraph"/>
        <w:spacing w:line="240" w:lineRule="auto"/>
        <w:rPr>
          <w:rFonts w:cstheme="minorHAnsi"/>
          <w:b/>
          <w:bCs/>
          <w:u w:val="single"/>
        </w:rPr>
      </w:pPr>
      <w:r w:rsidRPr="00CF2288">
        <w:rPr>
          <w:rFonts w:cstheme="minorHAnsi"/>
          <w:b/>
          <w:bCs/>
          <w:u w:val="single"/>
        </w:rPr>
        <w:t>AOB</w:t>
      </w:r>
    </w:p>
    <w:p w14:paraId="193E220E" w14:textId="77777777" w:rsidR="00CF2288" w:rsidRDefault="00CF2288" w:rsidP="00CF2288">
      <w:pPr>
        <w:pStyle w:val="ListParagraph"/>
        <w:spacing w:line="240" w:lineRule="auto"/>
        <w:rPr>
          <w:rFonts w:cstheme="minorHAnsi"/>
        </w:rPr>
      </w:pPr>
    </w:p>
    <w:p w14:paraId="292731E5" w14:textId="6EC094FE" w:rsidR="00D3756C" w:rsidRDefault="00D3756C" w:rsidP="00744A3F">
      <w:pPr>
        <w:pStyle w:val="ListParagraph"/>
        <w:numPr>
          <w:ilvl w:val="0"/>
          <w:numId w:val="46"/>
        </w:numPr>
        <w:spacing w:line="240" w:lineRule="auto"/>
        <w:rPr>
          <w:rFonts w:cstheme="minorHAnsi"/>
        </w:rPr>
      </w:pPr>
      <w:r>
        <w:rPr>
          <w:rFonts w:cstheme="minorHAnsi"/>
        </w:rPr>
        <w:t xml:space="preserve">We are expecting a CQC visit in the next 6 </w:t>
      </w:r>
      <w:proofErr w:type="gramStart"/>
      <w:r>
        <w:rPr>
          <w:rFonts w:cstheme="minorHAnsi"/>
        </w:rPr>
        <w:t>months ,</w:t>
      </w:r>
      <w:proofErr w:type="gramEnd"/>
      <w:r>
        <w:rPr>
          <w:rFonts w:cstheme="minorHAnsi"/>
        </w:rPr>
        <w:t xml:space="preserve"> the</w:t>
      </w:r>
      <w:r w:rsidR="00CF2288">
        <w:rPr>
          <w:rFonts w:cstheme="minorHAnsi"/>
        </w:rPr>
        <w:t xml:space="preserve"> CQC</w:t>
      </w:r>
      <w:r>
        <w:rPr>
          <w:rFonts w:cstheme="minorHAnsi"/>
        </w:rPr>
        <w:t xml:space="preserve"> team will want to speak to the PPG members. All members happy to be contacted. </w:t>
      </w:r>
    </w:p>
    <w:p w14:paraId="2678C92E" w14:textId="77777777" w:rsidR="00D3756C" w:rsidRDefault="00D3756C" w:rsidP="00D3756C">
      <w:pPr>
        <w:pStyle w:val="ListParagraph"/>
        <w:spacing w:line="240" w:lineRule="auto"/>
        <w:rPr>
          <w:rFonts w:cstheme="minorHAnsi"/>
        </w:rPr>
      </w:pPr>
    </w:p>
    <w:p w14:paraId="260C0519" w14:textId="5AB5691E" w:rsidR="00D3756C" w:rsidRDefault="00D3756C" w:rsidP="00744A3F">
      <w:pPr>
        <w:pStyle w:val="ListParagraph"/>
        <w:numPr>
          <w:ilvl w:val="0"/>
          <w:numId w:val="46"/>
        </w:numPr>
        <w:spacing w:line="240" w:lineRule="auto"/>
        <w:rPr>
          <w:rFonts w:cstheme="minorHAnsi"/>
        </w:rPr>
      </w:pPr>
      <w:r>
        <w:rPr>
          <w:rFonts w:cstheme="minorHAnsi"/>
        </w:rPr>
        <w:t>We will publish the minutes on the practice website.</w:t>
      </w:r>
    </w:p>
    <w:p w14:paraId="6C5F593E" w14:textId="77777777" w:rsidR="00D3756C" w:rsidRPr="00D3756C" w:rsidRDefault="00D3756C" w:rsidP="00D3756C">
      <w:pPr>
        <w:pStyle w:val="ListParagraph"/>
        <w:rPr>
          <w:rFonts w:cstheme="minorHAnsi"/>
        </w:rPr>
      </w:pPr>
    </w:p>
    <w:p w14:paraId="79772F52" w14:textId="6DBA2B5D" w:rsidR="00D3756C" w:rsidRDefault="00D3756C" w:rsidP="00744A3F">
      <w:pPr>
        <w:pStyle w:val="ListParagraph"/>
        <w:numPr>
          <w:ilvl w:val="0"/>
          <w:numId w:val="46"/>
        </w:numPr>
        <w:spacing w:line="240" w:lineRule="auto"/>
        <w:rPr>
          <w:rFonts w:cstheme="minorHAnsi"/>
        </w:rPr>
      </w:pPr>
      <w:r>
        <w:rPr>
          <w:rFonts w:cstheme="minorHAnsi"/>
        </w:rPr>
        <w:t>Call log data is available to all staff – average wait time is currently 2 minutes.</w:t>
      </w:r>
    </w:p>
    <w:p w14:paraId="1E9771BB" w14:textId="77777777" w:rsidR="00D3756C" w:rsidRPr="00D3756C" w:rsidRDefault="00D3756C" w:rsidP="00D3756C">
      <w:pPr>
        <w:pStyle w:val="ListParagraph"/>
        <w:rPr>
          <w:rFonts w:cstheme="minorHAnsi"/>
        </w:rPr>
      </w:pPr>
    </w:p>
    <w:p w14:paraId="1A1E7C68" w14:textId="0C9CF386" w:rsidR="00D3756C" w:rsidRDefault="00D3756C" w:rsidP="00D3756C">
      <w:pPr>
        <w:pStyle w:val="ListParagraph"/>
        <w:numPr>
          <w:ilvl w:val="1"/>
          <w:numId w:val="46"/>
        </w:numPr>
        <w:spacing w:line="240" w:lineRule="auto"/>
        <w:rPr>
          <w:rFonts w:cstheme="minorHAnsi"/>
        </w:rPr>
      </w:pPr>
      <w:r>
        <w:rPr>
          <w:rFonts w:cstheme="minorHAnsi"/>
        </w:rPr>
        <w:t>8am-10am is our peak time – no staff breaks during this time</w:t>
      </w:r>
    </w:p>
    <w:p w14:paraId="40D5D0BF" w14:textId="77777777" w:rsidR="00BA7AE6" w:rsidRPr="00BA7AE6" w:rsidRDefault="00BA7AE6" w:rsidP="00BA7AE6">
      <w:pPr>
        <w:pStyle w:val="ListParagraph"/>
        <w:rPr>
          <w:rFonts w:cstheme="minorHAnsi"/>
        </w:rPr>
      </w:pPr>
    </w:p>
    <w:p w14:paraId="66185AD8" w14:textId="36A2A9E7" w:rsidR="00744A3F" w:rsidRDefault="00822573" w:rsidP="00744A3F">
      <w:pPr>
        <w:pStyle w:val="ListParagraph"/>
        <w:numPr>
          <w:ilvl w:val="0"/>
          <w:numId w:val="46"/>
        </w:numPr>
        <w:spacing w:line="240" w:lineRule="auto"/>
        <w:rPr>
          <w:rFonts w:cstheme="minorHAnsi"/>
        </w:rPr>
      </w:pPr>
      <w:r>
        <w:rPr>
          <w:rFonts w:cstheme="minorHAnsi"/>
        </w:rPr>
        <w:t>Pharmacy First can see patients with the following conditions and can prescribe antibiotics:</w:t>
      </w:r>
    </w:p>
    <w:p w14:paraId="2D89E75F" w14:textId="77777777" w:rsidR="00744A3F" w:rsidRPr="00744A3F" w:rsidRDefault="00744A3F" w:rsidP="00744A3F">
      <w:pPr>
        <w:pStyle w:val="ListParagraph"/>
        <w:rPr>
          <w:rFonts w:cstheme="minorHAnsi"/>
        </w:rPr>
      </w:pPr>
    </w:p>
    <w:p w14:paraId="7499CD70" w14:textId="77777777" w:rsidR="00744A3F" w:rsidRDefault="00744A3F" w:rsidP="00744A3F">
      <w:pPr>
        <w:pStyle w:val="ListParagraph"/>
        <w:numPr>
          <w:ilvl w:val="1"/>
          <w:numId w:val="46"/>
        </w:numPr>
        <w:rPr>
          <w:sz w:val="21"/>
          <w:szCs w:val="21"/>
        </w:rPr>
      </w:pPr>
      <w:r>
        <w:rPr>
          <w:sz w:val="21"/>
          <w:szCs w:val="21"/>
        </w:rPr>
        <w:t>Sore throats</w:t>
      </w:r>
    </w:p>
    <w:p w14:paraId="4B6B433D" w14:textId="77777777" w:rsidR="00744A3F" w:rsidRDefault="00744A3F" w:rsidP="00744A3F">
      <w:pPr>
        <w:pStyle w:val="ListParagraph"/>
        <w:numPr>
          <w:ilvl w:val="1"/>
          <w:numId w:val="46"/>
        </w:numPr>
        <w:rPr>
          <w:sz w:val="21"/>
          <w:szCs w:val="21"/>
        </w:rPr>
      </w:pPr>
      <w:r>
        <w:rPr>
          <w:sz w:val="21"/>
          <w:szCs w:val="21"/>
        </w:rPr>
        <w:t>Sinusitis</w:t>
      </w:r>
    </w:p>
    <w:p w14:paraId="6CFF573F" w14:textId="77777777" w:rsidR="00744A3F" w:rsidRDefault="00744A3F" w:rsidP="00744A3F">
      <w:pPr>
        <w:pStyle w:val="ListParagraph"/>
        <w:numPr>
          <w:ilvl w:val="1"/>
          <w:numId w:val="46"/>
        </w:numPr>
        <w:rPr>
          <w:sz w:val="21"/>
          <w:szCs w:val="21"/>
        </w:rPr>
      </w:pPr>
      <w:r>
        <w:rPr>
          <w:sz w:val="21"/>
          <w:szCs w:val="21"/>
        </w:rPr>
        <w:t>Ear infections</w:t>
      </w:r>
    </w:p>
    <w:p w14:paraId="1AC2EECB" w14:textId="77777777" w:rsidR="00744A3F" w:rsidRDefault="00744A3F" w:rsidP="00744A3F">
      <w:pPr>
        <w:pStyle w:val="ListParagraph"/>
        <w:numPr>
          <w:ilvl w:val="1"/>
          <w:numId w:val="46"/>
        </w:numPr>
        <w:rPr>
          <w:sz w:val="21"/>
          <w:szCs w:val="21"/>
        </w:rPr>
      </w:pPr>
      <w:r>
        <w:rPr>
          <w:sz w:val="21"/>
          <w:szCs w:val="21"/>
        </w:rPr>
        <w:t>Insect bites</w:t>
      </w:r>
    </w:p>
    <w:p w14:paraId="434FB298" w14:textId="77777777" w:rsidR="00744A3F" w:rsidRDefault="00744A3F" w:rsidP="00744A3F">
      <w:pPr>
        <w:pStyle w:val="ListParagraph"/>
        <w:numPr>
          <w:ilvl w:val="1"/>
          <w:numId w:val="46"/>
        </w:numPr>
        <w:rPr>
          <w:sz w:val="21"/>
          <w:szCs w:val="21"/>
        </w:rPr>
      </w:pPr>
      <w:r>
        <w:rPr>
          <w:sz w:val="21"/>
          <w:szCs w:val="21"/>
        </w:rPr>
        <w:t>Impetigo</w:t>
      </w:r>
    </w:p>
    <w:p w14:paraId="63834AAE" w14:textId="77777777" w:rsidR="00744A3F" w:rsidRDefault="00744A3F" w:rsidP="00744A3F">
      <w:pPr>
        <w:pStyle w:val="ListParagraph"/>
        <w:numPr>
          <w:ilvl w:val="1"/>
          <w:numId w:val="46"/>
        </w:numPr>
        <w:rPr>
          <w:sz w:val="21"/>
          <w:szCs w:val="21"/>
        </w:rPr>
      </w:pPr>
      <w:r>
        <w:rPr>
          <w:sz w:val="21"/>
          <w:szCs w:val="21"/>
        </w:rPr>
        <w:t>Shingles</w:t>
      </w:r>
    </w:p>
    <w:p w14:paraId="3ED4F0C5" w14:textId="3CF2ECD0" w:rsidR="00744A3F" w:rsidRDefault="00744A3F" w:rsidP="00744A3F">
      <w:pPr>
        <w:pStyle w:val="ListParagraph"/>
        <w:numPr>
          <w:ilvl w:val="1"/>
          <w:numId w:val="46"/>
        </w:numPr>
        <w:rPr>
          <w:sz w:val="21"/>
          <w:szCs w:val="21"/>
        </w:rPr>
      </w:pPr>
      <w:r>
        <w:rPr>
          <w:sz w:val="21"/>
          <w:szCs w:val="21"/>
        </w:rPr>
        <w:t>UTI’s</w:t>
      </w:r>
    </w:p>
    <w:p w14:paraId="4E73B27E" w14:textId="77777777" w:rsidR="00D3756C" w:rsidRDefault="00D3756C" w:rsidP="00D3756C">
      <w:pPr>
        <w:pStyle w:val="ListParagraph"/>
        <w:ind w:left="1440"/>
        <w:rPr>
          <w:sz w:val="21"/>
          <w:szCs w:val="21"/>
        </w:rPr>
      </w:pPr>
    </w:p>
    <w:p w14:paraId="69AEA7C9" w14:textId="1AAB694A" w:rsidR="00D3756C" w:rsidRDefault="00D3756C" w:rsidP="00D3756C">
      <w:pPr>
        <w:pStyle w:val="ListParagraph"/>
        <w:numPr>
          <w:ilvl w:val="0"/>
          <w:numId w:val="46"/>
        </w:numPr>
        <w:rPr>
          <w:sz w:val="21"/>
          <w:szCs w:val="21"/>
        </w:rPr>
      </w:pPr>
      <w:r>
        <w:rPr>
          <w:sz w:val="21"/>
          <w:szCs w:val="21"/>
        </w:rPr>
        <w:t>Pharmacies can also do BP checks</w:t>
      </w:r>
    </w:p>
    <w:p w14:paraId="108A87D6" w14:textId="77777777" w:rsidR="00744A3F" w:rsidRPr="00744A3F" w:rsidRDefault="00744A3F" w:rsidP="00744A3F">
      <w:pPr>
        <w:pStyle w:val="ListParagraph"/>
        <w:spacing w:line="240" w:lineRule="auto"/>
        <w:rPr>
          <w:rFonts w:cstheme="minorHAnsi"/>
        </w:rPr>
      </w:pPr>
    </w:p>
    <w:sectPr w:rsidR="00744A3F" w:rsidRPr="00744A3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144AA" w14:textId="77777777" w:rsidR="0094146B" w:rsidRDefault="0094146B" w:rsidP="00EB1464">
      <w:pPr>
        <w:spacing w:after="0" w:line="240" w:lineRule="auto"/>
      </w:pPr>
      <w:r>
        <w:separator/>
      </w:r>
    </w:p>
  </w:endnote>
  <w:endnote w:type="continuationSeparator" w:id="0">
    <w:p w14:paraId="5C1F388D" w14:textId="77777777" w:rsidR="0094146B" w:rsidRDefault="0094146B" w:rsidP="00EB1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d">
    <w:charset w:val="B1"/>
    <w:family w:val="modern"/>
    <w:pitch w:val="fixed"/>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80EE2" w14:textId="77777777" w:rsidR="0094146B" w:rsidRDefault="0094146B" w:rsidP="00EB1464">
      <w:pPr>
        <w:spacing w:after="0" w:line="240" w:lineRule="auto"/>
      </w:pPr>
      <w:r>
        <w:separator/>
      </w:r>
    </w:p>
  </w:footnote>
  <w:footnote w:type="continuationSeparator" w:id="0">
    <w:p w14:paraId="48B3E9B8" w14:textId="77777777" w:rsidR="0094146B" w:rsidRDefault="0094146B" w:rsidP="00EB1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43B5" w14:textId="1FA5D70A" w:rsidR="00FE7479" w:rsidRPr="00EB1464" w:rsidRDefault="00FE7479" w:rsidP="00EB1464">
    <w:pPr>
      <w:pStyle w:val="Header"/>
      <w:tabs>
        <w:tab w:val="center" w:pos="5400"/>
        <w:tab w:val="right" w:pos="10800"/>
      </w:tabs>
      <w:jc w:val="center"/>
      <w:rPr>
        <w:b/>
        <w:sz w:val="24"/>
        <w:szCs w:val="36"/>
      </w:rPr>
    </w:pPr>
    <w:r w:rsidRPr="00F64227">
      <w:rPr>
        <w:rFonts w:cs="Rod"/>
        <w:b/>
        <w:noProof/>
        <w:sz w:val="16"/>
      </w:rPr>
      <w:drawing>
        <wp:anchor distT="0" distB="0" distL="114300" distR="114300" simplePos="0" relativeHeight="251659264" behindDoc="0" locked="0" layoutInCell="1" allowOverlap="1" wp14:anchorId="3139DB5F" wp14:editId="13A199F7">
          <wp:simplePos x="0" y="0"/>
          <wp:positionH relativeFrom="margin">
            <wp:posOffset>5000625</wp:posOffset>
          </wp:positionH>
          <wp:positionV relativeFrom="margin">
            <wp:posOffset>-803910</wp:posOffset>
          </wp:positionV>
          <wp:extent cx="1197610" cy="628650"/>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dpiLogo.png"/>
                  <pic:cNvPicPr/>
                </pic:nvPicPr>
                <pic:blipFill rotWithShape="1">
                  <a:blip r:embed="rId1" cstate="print">
                    <a:extLst>
                      <a:ext uri="{28A0092B-C50C-407E-A947-70E740481C1C}">
                        <a14:useLocalDpi xmlns:a14="http://schemas.microsoft.com/office/drawing/2010/main" val="0"/>
                      </a:ext>
                    </a:extLst>
                  </a:blip>
                  <a:srcRect b="12976"/>
                  <a:stretch/>
                </pic:blipFill>
                <pic:spPr bwMode="auto">
                  <a:xfrm>
                    <a:off x="0" y="0"/>
                    <a:ext cx="1197610" cy="628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23AF">
      <w:rPr>
        <w:b/>
        <w:sz w:val="24"/>
        <w:szCs w:val="36"/>
      </w:rPr>
      <w:t>PPG Meeting 3</w:t>
    </w:r>
    <w:r w:rsidR="008623AF" w:rsidRPr="008623AF">
      <w:rPr>
        <w:b/>
        <w:sz w:val="24"/>
        <w:szCs w:val="36"/>
        <w:vertAlign w:val="superscript"/>
      </w:rPr>
      <w:t>rd</w:t>
    </w:r>
    <w:r w:rsidR="008623AF">
      <w:rPr>
        <w:b/>
        <w:sz w:val="24"/>
        <w:szCs w:val="36"/>
      </w:rPr>
      <w:t xml:space="preserve"> April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588"/>
    <w:multiLevelType w:val="hybridMultilevel"/>
    <w:tmpl w:val="0254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D553F"/>
    <w:multiLevelType w:val="hybridMultilevel"/>
    <w:tmpl w:val="EBB65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61DED"/>
    <w:multiLevelType w:val="hybridMultilevel"/>
    <w:tmpl w:val="97367E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F14D57"/>
    <w:multiLevelType w:val="hybridMultilevel"/>
    <w:tmpl w:val="8342F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D64F5"/>
    <w:multiLevelType w:val="hybridMultilevel"/>
    <w:tmpl w:val="8AE4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03205A"/>
    <w:multiLevelType w:val="hybridMultilevel"/>
    <w:tmpl w:val="CD165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5732A"/>
    <w:multiLevelType w:val="hybridMultilevel"/>
    <w:tmpl w:val="61E05724"/>
    <w:lvl w:ilvl="0" w:tplc="8EDC360E">
      <w:start w:val="1"/>
      <w:numFmt w:val="decimal"/>
      <w:lvlText w:val="%1."/>
      <w:lvlJc w:val="left"/>
      <w:pPr>
        <w:ind w:left="502"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0A3105"/>
    <w:multiLevelType w:val="hybridMultilevel"/>
    <w:tmpl w:val="6AFCE4FA"/>
    <w:lvl w:ilvl="0" w:tplc="FEAA82F4">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7A1420"/>
    <w:multiLevelType w:val="hybridMultilevel"/>
    <w:tmpl w:val="AE08E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000E0"/>
    <w:multiLevelType w:val="hybridMultilevel"/>
    <w:tmpl w:val="E4BCA86A"/>
    <w:lvl w:ilvl="0" w:tplc="F110A476">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1DD94887"/>
    <w:multiLevelType w:val="hybridMultilevel"/>
    <w:tmpl w:val="5488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9A05AC"/>
    <w:multiLevelType w:val="hybridMultilevel"/>
    <w:tmpl w:val="4C165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60C10"/>
    <w:multiLevelType w:val="hybridMultilevel"/>
    <w:tmpl w:val="E082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12C3B"/>
    <w:multiLevelType w:val="hybridMultilevel"/>
    <w:tmpl w:val="32C418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21FE3F6B"/>
    <w:multiLevelType w:val="hybridMultilevel"/>
    <w:tmpl w:val="60B0C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3F0488"/>
    <w:multiLevelType w:val="hybridMultilevel"/>
    <w:tmpl w:val="E71834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6891892"/>
    <w:multiLevelType w:val="hybridMultilevel"/>
    <w:tmpl w:val="BF68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5944FD"/>
    <w:multiLevelType w:val="hybridMultilevel"/>
    <w:tmpl w:val="DF426E2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A774F68"/>
    <w:multiLevelType w:val="hybridMultilevel"/>
    <w:tmpl w:val="1FD0F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A4518C"/>
    <w:multiLevelType w:val="hybridMultilevel"/>
    <w:tmpl w:val="D46E2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DF54A1"/>
    <w:multiLevelType w:val="hybridMultilevel"/>
    <w:tmpl w:val="3626D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0D0C28"/>
    <w:multiLevelType w:val="hybridMultilevel"/>
    <w:tmpl w:val="68E0D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E85948"/>
    <w:multiLevelType w:val="hybridMultilevel"/>
    <w:tmpl w:val="CED8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F577B1"/>
    <w:multiLevelType w:val="hybridMultilevel"/>
    <w:tmpl w:val="461612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8794966"/>
    <w:multiLevelType w:val="hybridMultilevel"/>
    <w:tmpl w:val="336AF6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38D03624"/>
    <w:multiLevelType w:val="hybridMultilevel"/>
    <w:tmpl w:val="93F6C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BFE2DEC"/>
    <w:multiLevelType w:val="hybridMultilevel"/>
    <w:tmpl w:val="94DEA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D25EC1"/>
    <w:multiLevelType w:val="hybridMultilevel"/>
    <w:tmpl w:val="C0F87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9875CB"/>
    <w:multiLevelType w:val="hybridMultilevel"/>
    <w:tmpl w:val="C4D2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F214EB"/>
    <w:multiLevelType w:val="hybridMultilevel"/>
    <w:tmpl w:val="710C7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542E89"/>
    <w:multiLevelType w:val="hybridMultilevel"/>
    <w:tmpl w:val="E38E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CB1B6A"/>
    <w:multiLevelType w:val="hybridMultilevel"/>
    <w:tmpl w:val="AA866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ED0015"/>
    <w:multiLevelType w:val="hybridMultilevel"/>
    <w:tmpl w:val="A07C2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98009B"/>
    <w:multiLevelType w:val="hybridMultilevel"/>
    <w:tmpl w:val="5B3C8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314366"/>
    <w:multiLevelType w:val="hybridMultilevel"/>
    <w:tmpl w:val="467C881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C6A71EE"/>
    <w:multiLevelType w:val="hybridMultilevel"/>
    <w:tmpl w:val="59069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D233459"/>
    <w:multiLevelType w:val="hybridMultilevel"/>
    <w:tmpl w:val="E59A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75631B"/>
    <w:multiLevelType w:val="hybridMultilevel"/>
    <w:tmpl w:val="BC06D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F91B50"/>
    <w:multiLevelType w:val="hybridMultilevel"/>
    <w:tmpl w:val="0278F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FF30E5"/>
    <w:multiLevelType w:val="hybridMultilevel"/>
    <w:tmpl w:val="09F2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B24B4F"/>
    <w:multiLevelType w:val="hybridMultilevel"/>
    <w:tmpl w:val="AE742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1E7756"/>
    <w:multiLevelType w:val="hybridMultilevel"/>
    <w:tmpl w:val="BA5E5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7502DB"/>
    <w:multiLevelType w:val="hybridMultilevel"/>
    <w:tmpl w:val="7EE0F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357B5"/>
    <w:multiLevelType w:val="hybridMultilevel"/>
    <w:tmpl w:val="F8D6B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A373C5"/>
    <w:multiLevelType w:val="hybridMultilevel"/>
    <w:tmpl w:val="4A3402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BD45239"/>
    <w:multiLevelType w:val="hybridMultilevel"/>
    <w:tmpl w:val="34F88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3C5F34"/>
    <w:multiLevelType w:val="hybridMultilevel"/>
    <w:tmpl w:val="3A400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EC2F20"/>
    <w:multiLevelType w:val="hybridMultilevel"/>
    <w:tmpl w:val="59DCA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2644897">
    <w:abstractNumId w:val="6"/>
  </w:num>
  <w:num w:numId="2" w16cid:durableId="1973829674">
    <w:abstractNumId w:val="13"/>
  </w:num>
  <w:num w:numId="3" w16cid:durableId="410854769">
    <w:abstractNumId w:val="17"/>
  </w:num>
  <w:num w:numId="4" w16cid:durableId="1144002863">
    <w:abstractNumId w:val="15"/>
  </w:num>
  <w:num w:numId="5" w16cid:durableId="1803764889">
    <w:abstractNumId w:val="7"/>
  </w:num>
  <w:num w:numId="6" w16cid:durableId="1050348092">
    <w:abstractNumId w:val="44"/>
  </w:num>
  <w:num w:numId="7" w16cid:durableId="85267475">
    <w:abstractNumId w:val="34"/>
  </w:num>
  <w:num w:numId="8" w16cid:durableId="14115654">
    <w:abstractNumId w:val="24"/>
  </w:num>
  <w:num w:numId="9" w16cid:durableId="336807817">
    <w:abstractNumId w:val="23"/>
  </w:num>
  <w:num w:numId="10" w16cid:durableId="863594702">
    <w:abstractNumId w:val="9"/>
  </w:num>
  <w:num w:numId="11" w16cid:durableId="656225399">
    <w:abstractNumId w:val="45"/>
  </w:num>
  <w:num w:numId="12" w16cid:durableId="1973050001">
    <w:abstractNumId w:val="21"/>
  </w:num>
  <w:num w:numId="13" w16cid:durableId="142476605">
    <w:abstractNumId w:val="39"/>
  </w:num>
  <w:num w:numId="14" w16cid:durableId="1655838499">
    <w:abstractNumId w:val="1"/>
  </w:num>
  <w:num w:numId="15" w16cid:durableId="954336695">
    <w:abstractNumId w:val="31"/>
  </w:num>
  <w:num w:numId="16" w16cid:durableId="1882549946">
    <w:abstractNumId w:val="29"/>
  </w:num>
  <w:num w:numId="17" w16cid:durableId="960497896">
    <w:abstractNumId w:val="27"/>
  </w:num>
  <w:num w:numId="18" w16cid:durableId="194082896">
    <w:abstractNumId w:val="46"/>
  </w:num>
  <w:num w:numId="19" w16cid:durableId="1881477008">
    <w:abstractNumId w:val="33"/>
  </w:num>
  <w:num w:numId="20" w16cid:durableId="1489715062">
    <w:abstractNumId w:val="20"/>
  </w:num>
  <w:num w:numId="21" w16cid:durableId="1721830240">
    <w:abstractNumId w:val="38"/>
  </w:num>
  <w:num w:numId="22" w16cid:durableId="502671410">
    <w:abstractNumId w:val="18"/>
  </w:num>
  <w:num w:numId="23" w16cid:durableId="925311180">
    <w:abstractNumId w:val="4"/>
  </w:num>
  <w:num w:numId="24" w16cid:durableId="507595460">
    <w:abstractNumId w:val="47"/>
  </w:num>
  <w:num w:numId="25" w16cid:durableId="828322860">
    <w:abstractNumId w:val="3"/>
  </w:num>
  <w:num w:numId="26" w16cid:durableId="1904295166">
    <w:abstractNumId w:val="8"/>
  </w:num>
  <w:num w:numId="27" w16cid:durableId="1706444435">
    <w:abstractNumId w:val="2"/>
  </w:num>
  <w:num w:numId="28" w16cid:durableId="1132865418">
    <w:abstractNumId w:val="36"/>
  </w:num>
  <w:num w:numId="29" w16cid:durableId="558630551">
    <w:abstractNumId w:val="0"/>
  </w:num>
  <w:num w:numId="30" w16cid:durableId="1152407128">
    <w:abstractNumId w:val="30"/>
  </w:num>
  <w:num w:numId="31" w16cid:durableId="1953129307">
    <w:abstractNumId w:val="16"/>
  </w:num>
  <w:num w:numId="32" w16cid:durableId="788670768">
    <w:abstractNumId w:val="40"/>
  </w:num>
  <w:num w:numId="33" w16cid:durableId="1779136798">
    <w:abstractNumId w:val="5"/>
  </w:num>
  <w:num w:numId="34" w16cid:durableId="2001152347">
    <w:abstractNumId w:val="14"/>
  </w:num>
  <w:num w:numId="35" w16cid:durableId="277567273">
    <w:abstractNumId w:val="37"/>
  </w:num>
  <w:num w:numId="36" w16cid:durableId="200170147">
    <w:abstractNumId w:val="22"/>
  </w:num>
  <w:num w:numId="37" w16cid:durableId="356660960">
    <w:abstractNumId w:val="11"/>
  </w:num>
  <w:num w:numId="38" w16cid:durableId="1298759246">
    <w:abstractNumId w:val="43"/>
  </w:num>
  <w:num w:numId="39" w16cid:durableId="1532693521">
    <w:abstractNumId w:val="26"/>
  </w:num>
  <w:num w:numId="40" w16cid:durableId="1083919510">
    <w:abstractNumId w:val="12"/>
  </w:num>
  <w:num w:numId="41" w16cid:durableId="394204418">
    <w:abstractNumId w:val="10"/>
  </w:num>
  <w:num w:numId="42" w16cid:durableId="1442802968">
    <w:abstractNumId w:val="28"/>
  </w:num>
  <w:num w:numId="43" w16cid:durableId="1168710630">
    <w:abstractNumId w:val="25"/>
  </w:num>
  <w:num w:numId="44" w16cid:durableId="1237671723">
    <w:abstractNumId w:val="42"/>
  </w:num>
  <w:num w:numId="45" w16cid:durableId="1882981704">
    <w:abstractNumId w:val="35"/>
  </w:num>
  <w:num w:numId="46" w16cid:durableId="642537583">
    <w:abstractNumId w:val="19"/>
  </w:num>
  <w:num w:numId="47" w16cid:durableId="1872917785">
    <w:abstractNumId w:val="35"/>
  </w:num>
  <w:num w:numId="48" w16cid:durableId="1448697478">
    <w:abstractNumId w:val="32"/>
  </w:num>
  <w:num w:numId="49" w16cid:durableId="61043186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464"/>
    <w:rsid w:val="000212D4"/>
    <w:rsid w:val="0003779B"/>
    <w:rsid w:val="00070FD2"/>
    <w:rsid w:val="00073D0E"/>
    <w:rsid w:val="00073FAE"/>
    <w:rsid w:val="00077F83"/>
    <w:rsid w:val="0009270A"/>
    <w:rsid w:val="000A054B"/>
    <w:rsid w:val="000B3129"/>
    <w:rsid w:val="000D1C34"/>
    <w:rsid w:val="000D6EBE"/>
    <w:rsid w:val="000E5838"/>
    <w:rsid w:val="00134BD3"/>
    <w:rsid w:val="00150AC6"/>
    <w:rsid w:val="00154B16"/>
    <w:rsid w:val="001B7BD3"/>
    <w:rsid w:val="00220B08"/>
    <w:rsid w:val="002340F3"/>
    <w:rsid w:val="002712FF"/>
    <w:rsid w:val="0029010C"/>
    <w:rsid w:val="002A3D09"/>
    <w:rsid w:val="002C7C8A"/>
    <w:rsid w:val="002F3920"/>
    <w:rsid w:val="002F43D7"/>
    <w:rsid w:val="002F6F6D"/>
    <w:rsid w:val="00302BEA"/>
    <w:rsid w:val="003566BD"/>
    <w:rsid w:val="00376B26"/>
    <w:rsid w:val="003D3E0F"/>
    <w:rsid w:val="00462469"/>
    <w:rsid w:val="00470070"/>
    <w:rsid w:val="00471818"/>
    <w:rsid w:val="004B14EC"/>
    <w:rsid w:val="004D1BCB"/>
    <w:rsid w:val="00523162"/>
    <w:rsid w:val="00534CAE"/>
    <w:rsid w:val="00565BFE"/>
    <w:rsid w:val="00577334"/>
    <w:rsid w:val="005833F0"/>
    <w:rsid w:val="005D1A84"/>
    <w:rsid w:val="005D3D01"/>
    <w:rsid w:val="005F0A06"/>
    <w:rsid w:val="005F263B"/>
    <w:rsid w:val="00603CD7"/>
    <w:rsid w:val="0061087D"/>
    <w:rsid w:val="00617F82"/>
    <w:rsid w:val="006528F2"/>
    <w:rsid w:val="00661C68"/>
    <w:rsid w:val="00695105"/>
    <w:rsid w:val="006D1977"/>
    <w:rsid w:val="006D279B"/>
    <w:rsid w:val="006F7B4D"/>
    <w:rsid w:val="00712EB0"/>
    <w:rsid w:val="00717051"/>
    <w:rsid w:val="0073768B"/>
    <w:rsid w:val="00744A3F"/>
    <w:rsid w:val="008064DE"/>
    <w:rsid w:val="008159BD"/>
    <w:rsid w:val="00822573"/>
    <w:rsid w:val="008357F9"/>
    <w:rsid w:val="008623AF"/>
    <w:rsid w:val="0087068D"/>
    <w:rsid w:val="00897AEC"/>
    <w:rsid w:val="008A5EE2"/>
    <w:rsid w:val="008B0059"/>
    <w:rsid w:val="008B0CC0"/>
    <w:rsid w:val="008D63E0"/>
    <w:rsid w:val="008E56A8"/>
    <w:rsid w:val="008E6C74"/>
    <w:rsid w:val="008F5170"/>
    <w:rsid w:val="00900A37"/>
    <w:rsid w:val="009012F6"/>
    <w:rsid w:val="0090611B"/>
    <w:rsid w:val="00916760"/>
    <w:rsid w:val="00920182"/>
    <w:rsid w:val="00920AD1"/>
    <w:rsid w:val="00925E67"/>
    <w:rsid w:val="00926918"/>
    <w:rsid w:val="00931FD6"/>
    <w:rsid w:val="0094146B"/>
    <w:rsid w:val="00942686"/>
    <w:rsid w:val="009530DA"/>
    <w:rsid w:val="009609E8"/>
    <w:rsid w:val="009641DA"/>
    <w:rsid w:val="009743D3"/>
    <w:rsid w:val="00992AD6"/>
    <w:rsid w:val="009A784E"/>
    <w:rsid w:val="009B2B9F"/>
    <w:rsid w:val="00A1754C"/>
    <w:rsid w:val="00A36281"/>
    <w:rsid w:val="00A52AE6"/>
    <w:rsid w:val="00A6103F"/>
    <w:rsid w:val="00A75D0C"/>
    <w:rsid w:val="00AB4EE1"/>
    <w:rsid w:val="00AB6267"/>
    <w:rsid w:val="00AF572C"/>
    <w:rsid w:val="00B07169"/>
    <w:rsid w:val="00B42AC0"/>
    <w:rsid w:val="00B64DC5"/>
    <w:rsid w:val="00B65A93"/>
    <w:rsid w:val="00B9352B"/>
    <w:rsid w:val="00BA7AE6"/>
    <w:rsid w:val="00BB5D64"/>
    <w:rsid w:val="00BE5424"/>
    <w:rsid w:val="00C3175B"/>
    <w:rsid w:val="00C5034C"/>
    <w:rsid w:val="00C6572C"/>
    <w:rsid w:val="00CA0DEE"/>
    <w:rsid w:val="00CE26A1"/>
    <w:rsid w:val="00CF2288"/>
    <w:rsid w:val="00D24656"/>
    <w:rsid w:val="00D3756C"/>
    <w:rsid w:val="00D4283E"/>
    <w:rsid w:val="00D474A0"/>
    <w:rsid w:val="00D92700"/>
    <w:rsid w:val="00D94DC2"/>
    <w:rsid w:val="00D95583"/>
    <w:rsid w:val="00DA1AFA"/>
    <w:rsid w:val="00DB219B"/>
    <w:rsid w:val="00DF1CFD"/>
    <w:rsid w:val="00E14964"/>
    <w:rsid w:val="00E200E6"/>
    <w:rsid w:val="00E542FF"/>
    <w:rsid w:val="00E72CBB"/>
    <w:rsid w:val="00E8400B"/>
    <w:rsid w:val="00E84492"/>
    <w:rsid w:val="00E86114"/>
    <w:rsid w:val="00EB1464"/>
    <w:rsid w:val="00ED07BC"/>
    <w:rsid w:val="00EE46FD"/>
    <w:rsid w:val="00F050BF"/>
    <w:rsid w:val="00F72146"/>
    <w:rsid w:val="00FA7CBA"/>
    <w:rsid w:val="00FE5185"/>
    <w:rsid w:val="00FE7479"/>
    <w:rsid w:val="00FF1B8D"/>
    <w:rsid w:val="00FF6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9F328"/>
  <w15:docId w15:val="{B9C2F8BB-6A43-416B-B780-BF135A2A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46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464"/>
    <w:pPr>
      <w:ind w:left="720"/>
      <w:contextualSpacing/>
    </w:pPr>
  </w:style>
  <w:style w:type="table" w:styleId="TableGrid">
    <w:name w:val="Table Grid"/>
    <w:basedOn w:val="TableNormal"/>
    <w:uiPriority w:val="59"/>
    <w:rsid w:val="00EB1464"/>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1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464"/>
    <w:rPr>
      <w:rFonts w:ascii="Tahoma" w:eastAsiaTheme="minorEastAsia" w:hAnsi="Tahoma" w:cs="Tahoma"/>
      <w:sz w:val="16"/>
      <w:szCs w:val="16"/>
      <w:lang w:eastAsia="en-GB"/>
    </w:rPr>
  </w:style>
  <w:style w:type="paragraph" w:styleId="Header">
    <w:name w:val="header"/>
    <w:basedOn w:val="Normal"/>
    <w:link w:val="HeaderChar"/>
    <w:uiPriority w:val="99"/>
    <w:unhideWhenUsed/>
    <w:rsid w:val="00EB14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464"/>
    <w:rPr>
      <w:rFonts w:eastAsiaTheme="minorEastAsia"/>
      <w:lang w:eastAsia="en-GB"/>
    </w:rPr>
  </w:style>
  <w:style w:type="paragraph" w:styleId="Footer">
    <w:name w:val="footer"/>
    <w:basedOn w:val="Normal"/>
    <w:link w:val="FooterChar"/>
    <w:uiPriority w:val="99"/>
    <w:unhideWhenUsed/>
    <w:rsid w:val="00EB14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464"/>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152865">
      <w:bodyDiv w:val="1"/>
      <w:marLeft w:val="0"/>
      <w:marRight w:val="0"/>
      <w:marTop w:val="0"/>
      <w:marBottom w:val="0"/>
      <w:divBdr>
        <w:top w:val="none" w:sz="0" w:space="0" w:color="auto"/>
        <w:left w:val="none" w:sz="0" w:space="0" w:color="auto"/>
        <w:bottom w:val="none" w:sz="0" w:space="0" w:color="auto"/>
        <w:right w:val="none" w:sz="0" w:space="0" w:color="auto"/>
      </w:divBdr>
    </w:div>
    <w:div w:id="2029485579">
      <w:bodyDiv w:val="1"/>
      <w:marLeft w:val="0"/>
      <w:marRight w:val="0"/>
      <w:marTop w:val="0"/>
      <w:marBottom w:val="0"/>
      <w:divBdr>
        <w:top w:val="none" w:sz="0" w:space="0" w:color="auto"/>
        <w:left w:val="none" w:sz="0" w:space="0" w:color="auto"/>
        <w:bottom w:val="none" w:sz="0" w:space="0" w:color="auto"/>
        <w:right w:val="none" w:sz="0" w:space="0" w:color="auto"/>
      </w:divBdr>
    </w:div>
    <w:div w:id="2061711305">
      <w:bodyDiv w:val="1"/>
      <w:marLeft w:val="0"/>
      <w:marRight w:val="0"/>
      <w:marTop w:val="0"/>
      <w:marBottom w:val="0"/>
      <w:divBdr>
        <w:top w:val="none" w:sz="0" w:space="0" w:color="auto"/>
        <w:left w:val="none" w:sz="0" w:space="0" w:color="auto"/>
        <w:bottom w:val="none" w:sz="0" w:space="0" w:color="auto"/>
        <w:right w:val="none" w:sz="0" w:space="0" w:color="auto"/>
      </w:divBdr>
      <w:divsChild>
        <w:div w:id="673340229">
          <w:marLeft w:val="0"/>
          <w:marRight w:val="0"/>
          <w:marTop w:val="0"/>
          <w:marBottom w:val="0"/>
          <w:divBdr>
            <w:top w:val="none" w:sz="0" w:space="0" w:color="auto"/>
            <w:left w:val="none" w:sz="0" w:space="0" w:color="auto"/>
            <w:bottom w:val="none" w:sz="0" w:space="0" w:color="auto"/>
            <w:right w:val="none" w:sz="0" w:space="0" w:color="auto"/>
          </w:divBdr>
          <w:divsChild>
            <w:div w:id="44648694">
              <w:marLeft w:val="720"/>
              <w:marRight w:val="0"/>
              <w:marTop w:val="0"/>
              <w:marBottom w:val="0"/>
              <w:divBdr>
                <w:top w:val="none" w:sz="0" w:space="0" w:color="auto"/>
                <w:left w:val="none" w:sz="0" w:space="0" w:color="auto"/>
                <w:bottom w:val="none" w:sz="0" w:space="0" w:color="auto"/>
                <w:right w:val="none" w:sz="0" w:space="0" w:color="auto"/>
              </w:divBdr>
              <w:divsChild>
                <w:div w:id="363098362">
                  <w:marLeft w:val="0"/>
                  <w:marRight w:val="0"/>
                  <w:marTop w:val="0"/>
                  <w:marBottom w:val="0"/>
                  <w:divBdr>
                    <w:top w:val="none" w:sz="0" w:space="0" w:color="auto"/>
                    <w:left w:val="none" w:sz="0" w:space="0" w:color="auto"/>
                    <w:bottom w:val="none" w:sz="0" w:space="0" w:color="auto"/>
                    <w:right w:val="none" w:sz="0" w:space="0" w:color="auto"/>
                  </w:divBdr>
                  <w:divsChild>
                    <w:div w:id="859976511">
                      <w:marLeft w:val="0"/>
                      <w:marRight w:val="0"/>
                      <w:marTop w:val="0"/>
                      <w:marBottom w:val="0"/>
                      <w:divBdr>
                        <w:top w:val="none" w:sz="0" w:space="0" w:color="auto"/>
                        <w:left w:val="none" w:sz="0" w:space="0" w:color="auto"/>
                        <w:bottom w:val="none" w:sz="0" w:space="0" w:color="auto"/>
                        <w:right w:val="none" w:sz="0" w:space="0" w:color="auto"/>
                      </w:divBdr>
                      <w:divsChild>
                        <w:div w:id="1154877895">
                          <w:marLeft w:val="0"/>
                          <w:marRight w:val="0"/>
                          <w:marTop w:val="0"/>
                          <w:marBottom w:val="0"/>
                          <w:divBdr>
                            <w:top w:val="none" w:sz="0" w:space="0" w:color="auto"/>
                            <w:left w:val="none" w:sz="0" w:space="0" w:color="auto"/>
                            <w:bottom w:val="none" w:sz="0" w:space="0" w:color="auto"/>
                            <w:right w:val="none" w:sz="0" w:space="0" w:color="auto"/>
                          </w:divBdr>
                          <w:divsChild>
                            <w:div w:id="16438535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65125344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939608509">
          <w:marLeft w:val="780"/>
          <w:marRight w:val="240"/>
          <w:marTop w:val="180"/>
          <w:marBottom w:val="0"/>
          <w:divBdr>
            <w:top w:val="none" w:sz="0" w:space="0" w:color="auto"/>
            <w:left w:val="none" w:sz="0" w:space="0" w:color="auto"/>
            <w:bottom w:val="none" w:sz="0" w:space="0" w:color="auto"/>
            <w:right w:val="none" w:sz="0" w:space="0" w:color="auto"/>
          </w:divBdr>
          <w:divsChild>
            <w:div w:id="1963612197">
              <w:marLeft w:val="0"/>
              <w:marRight w:val="0"/>
              <w:marTop w:val="0"/>
              <w:marBottom w:val="0"/>
              <w:divBdr>
                <w:top w:val="none" w:sz="0" w:space="0" w:color="auto"/>
                <w:left w:val="none" w:sz="0" w:space="0" w:color="auto"/>
                <w:bottom w:val="none" w:sz="0" w:space="0" w:color="auto"/>
                <w:right w:val="none" w:sz="0" w:space="0" w:color="auto"/>
              </w:divBdr>
              <w:divsChild>
                <w:div w:id="1021589394">
                  <w:marLeft w:val="0"/>
                  <w:marRight w:val="0"/>
                  <w:marTop w:val="0"/>
                  <w:marBottom w:val="0"/>
                  <w:divBdr>
                    <w:top w:val="none" w:sz="0" w:space="0" w:color="auto"/>
                    <w:left w:val="none" w:sz="0" w:space="0" w:color="auto"/>
                    <w:bottom w:val="none" w:sz="0" w:space="0" w:color="auto"/>
                    <w:right w:val="none" w:sz="0" w:space="0" w:color="auto"/>
                  </w:divBdr>
                  <w:divsChild>
                    <w:div w:id="132721465">
                      <w:marLeft w:val="0"/>
                      <w:marRight w:val="0"/>
                      <w:marTop w:val="0"/>
                      <w:marBottom w:val="0"/>
                      <w:divBdr>
                        <w:top w:val="none" w:sz="0" w:space="0" w:color="auto"/>
                        <w:left w:val="none" w:sz="0" w:space="0" w:color="auto"/>
                        <w:bottom w:val="none" w:sz="0" w:space="0" w:color="auto"/>
                        <w:right w:val="none" w:sz="0" w:space="0" w:color="auto"/>
                      </w:divBdr>
                      <w:divsChild>
                        <w:div w:id="2039546042">
                          <w:marLeft w:val="0"/>
                          <w:marRight w:val="0"/>
                          <w:marTop w:val="0"/>
                          <w:marBottom w:val="0"/>
                          <w:divBdr>
                            <w:top w:val="none" w:sz="0" w:space="0" w:color="auto"/>
                            <w:left w:val="none" w:sz="0" w:space="0" w:color="auto"/>
                            <w:bottom w:val="none" w:sz="0" w:space="0" w:color="auto"/>
                            <w:right w:val="none" w:sz="0" w:space="0" w:color="auto"/>
                          </w:divBdr>
                        </w:div>
                        <w:div w:id="1917089570">
                          <w:marLeft w:val="0"/>
                          <w:marRight w:val="0"/>
                          <w:marTop w:val="0"/>
                          <w:marBottom w:val="0"/>
                          <w:divBdr>
                            <w:top w:val="none" w:sz="0" w:space="0" w:color="auto"/>
                            <w:left w:val="none" w:sz="0" w:space="0" w:color="auto"/>
                            <w:bottom w:val="none" w:sz="0" w:space="0" w:color="auto"/>
                            <w:right w:val="none" w:sz="0" w:space="0" w:color="auto"/>
                          </w:divBdr>
                        </w:div>
                        <w:div w:id="75054275">
                          <w:marLeft w:val="0"/>
                          <w:marRight w:val="0"/>
                          <w:marTop w:val="0"/>
                          <w:marBottom w:val="0"/>
                          <w:divBdr>
                            <w:top w:val="none" w:sz="0" w:space="0" w:color="auto"/>
                            <w:left w:val="none" w:sz="0" w:space="0" w:color="auto"/>
                            <w:bottom w:val="none" w:sz="0" w:space="0" w:color="auto"/>
                            <w:right w:val="none" w:sz="0" w:space="0" w:color="auto"/>
                          </w:divBdr>
                        </w:div>
                        <w:div w:id="131994293">
                          <w:marLeft w:val="0"/>
                          <w:marRight w:val="0"/>
                          <w:marTop w:val="0"/>
                          <w:marBottom w:val="0"/>
                          <w:divBdr>
                            <w:top w:val="none" w:sz="0" w:space="0" w:color="auto"/>
                            <w:left w:val="none" w:sz="0" w:space="0" w:color="auto"/>
                            <w:bottom w:val="none" w:sz="0" w:space="0" w:color="auto"/>
                            <w:right w:val="none" w:sz="0" w:space="0" w:color="auto"/>
                          </w:divBdr>
                        </w:div>
                        <w:div w:id="1603411480">
                          <w:marLeft w:val="0"/>
                          <w:marRight w:val="0"/>
                          <w:marTop w:val="0"/>
                          <w:marBottom w:val="0"/>
                          <w:divBdr>
                            <w:top w:val="none" w:sz="0" w:space="0" w:color="auto"/>
                            <w:left w:val="none" w:sz="0" w:space="0" w:color="auto"/>
                            <w:bottom w:val="none" w:sz="0" w:space="0" w:color="auto"/>
                            <w:right w:val="none" w:sz="0" w:space="0" w:color="auto"/>
                          </w:divBdr>
                          <w:divsChild>
                            <w:div w:id="737434729">
                              <w:marLeft w:val="0"/>
                              <w:marRight w:val="0"/>
                              <w:marTop w:val="0"/>
                              <w:marBottom w:val="0"/>
                              <w:divBdr>
                                <w:top w:val="none" w:sz="0" w:space="0" w:color="auto"/>
                                <w:left w:val="none" w:sz="0" w:space="0" w:color="auto"/>
                                <w:bottom w:val="none" w:sz="0" w:space="0" w:color="auto"/>
                                <w:right w:val="none" w:sz="0" w:space="0" w:color="auto"/>
                              </w:divBdr>
                            </w:div>
                            <w:div w:id="1190266049">
                              <w:marLeft w:val="0"/>
                              <w:marRight w:val="0"/>
                              <w:marTop w:val="0"/>
                              <w:marBottom w:val="0"/>
                              <w:divBdr>
                                <w:top w:val="none" w:sz="0" w:space="0" w:color="auto"/>
                                <w:left w:val="none" w:sz="0" w:space="0" w:color="auto"/>
                                <w:bottom w:val="none" w:sz="0" w:space="0" w:color="auto"/>
                                <w:right w:val="none" w:sz="0" w:space="0" w:color="auto"/>
                              </w:divBdr>
                            </w:div>
                            <w:div w:id="1678531713">
                              <w:marLeft w:val="0"/>
                              <w:marRight w:val="0"/>
                              <w:marTop w:val="0"/>
                              <w:marBottom w:val="0"/>
                              <w:divBdr>
                                <w:top w:val="none" w:sz="0" w:space="0" w:color="auto"/>
                                <w:left w:val="none" w:sz="0" w:space="0" w:color="auto"/>
                                <w:bottom w:val="none" w:sz="0" w:space="0" w:color="auto"/>
                                <w:right w:val="none" w:sz="0" w:space="0" w:color="auto"/>
                              </w:divBdr>
                            </w:div>
                            <w:div w:id="1905068001">
                              <w:marLeft w:val="0"/>
                              <w:marRight w:val="0"/>
                              <w:marTop w:val="0"/>
                              <w:marBottom w:val="0"/>
                              <w:divBdr>
                                <w:top w:val="none" w:sz="0" w:space="0" w:color="auto"/>
                                <w:left w:val="none" w:sz="0" w:space="0" w:color="auto"/>
                                <w:bottom w:val="none" w:sz="0" w:space="0" w:color="auto"/>
                                <w:right w:val="none" w:sz="0" w:space="0" w:color="auto"/>
                              </w:divBdr>
                            </w:div>
                            <w:div w:id="1096094045">
                              <w:marLeft w:val="0"/>
                              <w:marRight w:val="0"/>
                              <w:marTop w:val="0"/>
                              <w:marBottom w:val="0"/>
                              <w:divBdr>
                                <w:top w:val="none" w:sz="0" w:space="0" w:color="auto"/>
                                <w:left w:val="none" w:sz="0" w:space="0" w:color="auto"/>
                                <w:bottom w:val="none" w:sz="0" w:space="0" w:color="auto"/>
                                <w:right w:val="none" w:sz="0" w:space="0" w:color="auto"/>
                              </w:divBdr>
                            </w:div>
                            <w:div w:id="749811954">
                              <w:marLeft w:val="0"/>
                              <w:marRight w:val="0"/>
                              <w:marTop w:val="0"/>
                              <w:marBottom w:val="0"/>
                              <w:divBdr>
                                <w:top w:val="none" w:sz="0" w:space="0" w:color="auto"/>
                                <w:left w:val="none" w:sz="0" w:space="0" w:color="auto"/>
                                <w:bottom w:val="none" w:sz="0" w:space="0" w:color="auto"/>
                                <w:right w:val="none" w:sz="0" w:space="0" w:color="auto"/>
                              </w:divBdr>
                            </w:div>
                            <w:div w:id="848762368">
                              <w:marLeft w:val="0"/>
                              <w:marRight w:val="0"/>
                              <w:marTop w:val="0"/>
                              <w:marBottom w:val="0"/>
                              <w:divBdr>
                                <w:top w:val="none" w:sz="0" w:space="0" w:color="auto"/>
                                <w:left w:val="none" w:sz="0" w:space="0" w:color="auto"/>
                                <w:bottom w:val="none" w:sz="0" w:space="0" w:color="auto"/>
                                <w:right w:val="none" w:sz="0" w:space="0" w:color="auto"/>
                              </w:divBdr>
                            </w:div>
                            <w:div w:id="139616617">
                              <w:marLeft w:val="0"/>
                              <w:marRight w:val="0"/>
                              <w:marTop w:val="0"/>
                              <w:marBottom w:val="0"/>
                              <w:divBdr>
                                <w:top w:val="none" w:sz="0" w:space="0" w:color="auto"/>
                                <w:left w:val="none" w:sz="0" w:space="0" w:color="auto"/>
                                <w:bottom w:val="none" w:sz="0" w:space="0" w:color="auto"/>
                                <w:right w:val="none" w:sz="0" w:space="0" w:color="auto"/>
                              </w:divBdr>
                            </w:div>
                            <w:div w:id="258569431">
                              <w:marLeft w:val="0"/>
                              <w:marRight w:val="0"/>
                              <w:marTop w:val="0"/>
                              <w:marBottom w:val="0"/>
                              <w:divBdr>
                                <w:top w:val="none" w:sz="0" w:space="0" w:color="auto"/>
                                <w:left w:val="none" w:sz="0" w:space="0" w:color="auto"/>
                                <w:bottom w:val="none" w:sz="0" w:space="0" w:color="auto"/>
                                <w:right w:val="none" w:sz="0" w:space="0" w:color="auto"/>
                              </w:divBdr>
                            </w:div>
                            <w:div w:id="1981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64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54DFA-86CF-4EB3-97B5-4F98C6F11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 Mann</cp:lastModifiedBy>
  <cp:revision>2</cp:revision>
  <dcterms:created xsi:type="dcterms:W3CDTF">2025-04-16T11:07:00Z</dcterms:created>
  <dcterms:modified xsi:type="dcterms:W3CDTF">2025-04-16T11:07:00Z</dcterms:modified>
</cp:coreProperties>
</file>