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1032" w14:textId="77777777" w:rsidR="00A20880" w:rsidRDefault="00A20880"/>
    <w:p w14:paraId="5FFC31F8" w14:textId="77777777" w:rsidR="0034734C" w:rsidRDefault="00B46609">
      <w:pPr>
        <w:pStyle w:val="Title"/>
        <w:jc w:val="center"/>
      </w:pPr>
      <w:r>
        <w:rPr>
          <w:color w:val="0066CC"/>
          <w:sz w:val="52"/>
        </w:rPr>
        <w:t>Accessible Information Action Plan</w:t>
      </w:r>
    </w:p>
    <w:p w14:paraId="04ACB61F" w14:textId="77777777" w:rsidR="0034734C" w:rsidRDefault="00B46609">
      <w:pPr>
        <w:pStyle w:val="Heading1"/>
        <w:jc w:val="center"/>
      </w:pPr>
      <w:r>
        <w:t>Our Promise</w:t>
      </w:r>
    </w:p>
    <w:p w14:paraId="70D37696" w14:textId="77777777" w:rsidR="0034734C" w:rsidRDefault="00B46609">
      <w:r>
        <w:t>We want everyone to get information they can understand. We will help you if you have different communication needs.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34734C" w14:paraId="724094F5" w14:textId="77777777">
        <w:trPr>
          <w:jc w:val="center"/>
        </w:trPr>
        <w:tc>
          <w:tcPr>
            <w:tcW w:w="4680" w:type="dxa"/>
          </w:tcPr>
          <w:p w14:paraId="7B794296" w14:textId="77777777" w:rsidR="0034734C" w:rsidRDefault="00B46609">
            <w:pPr>
              <w:jc w:val="center"/>
            </w:pPr>
            <w:r>
              <w:rPr>
                <w:b/>
              </w:rPr>
              <w:t>Action</w:t>
            </w:r>
          </w:p>
        </w:tc>
        <w:tc>
          <w:tcPr>
            <w:tcW w:w="4680" w:type="dxa"/>
          </w:tcPr>
          <w:p w14:paraId="75FC7C7C" w14:textId="77777777" w:rsidR="0034734C" w:rsidRDefault="00B46609">
            <w:pPr>
              <w:jc w:val="center"/>
            </w:pPr>
            <w:r>
              <w:rPr>
                <w:b/>
              </w:rPr>
              <w:t>What We Will Do</w:t>
            </w:r>
          </w:p>
        </w:tc>
      </w:tr>
      <w:tr w:rsidR="0034734C" w14:paraId="48904A5C" w14:textId="77777777">
        <w:trPr>
          <w:jc w:val="center"/>
        </w:trPr>
        <w:tc>
          <w:tcPr>
            <w:tcW w:w="4680" w:type="dxa"/>
          </w:tcPr>
          <w:p w14:paraId="329F7B35" w14:textId="77777777" w:rsidR="0034734C" w:rsidRDefault="00B46609">
            <w:r>
              <w:t>Ask you about your needs</w:t>
            </w:r>
          </w:p>
        </w:tc>
        <w:tc>
          <w:tcPr>
            <w:tcW w:w="4680" w:type="dxa"/>
          </w:tcPr>
          <w:p w14:paraId="2B467201" w14:textId="77777777" w:rsidR="0034734C" w:rsidRDefault="00B46609">
            <w:r>
              <w:t>When you register, we will ask if you need help with communication (for example, large print, Easy Read, interpreter, quiet space).</w:t>
            </w:r>
          </w:p>
        </w:tc>
      </w:tr>
      <w:tr w:rsidR="0034734C" w14:paraId="1322C871" w14:textId="77777777">
        <w:trPr>
          <w:jc w:val="center"/>
        </w:trPr>
        <w:tc>
          <w:tcPr>
            <w:tcW w:w="4680" w:type="dxa"/>
          </w:tcPr>
          <w:p w14:paraId="62817586" w14:textId="77777777" w:rsidR="0034734C" w:rsidRDefault="00B46609">
            <w:r>
              <w:t>Record your needs</w:t>
            </w:r>
          </w:p>
        </w:tc>
        <w:tc>
          <w:tcPr>
            <w:tcW w:w="4680" w:type="dxa"/>
          </w:tcPr>
          <w:p w14:paraId="1B86882C" w14:textId="77777777" w:rsidR="0034734C" w:rsidRDefault="00B46609">
            <w:r>
              <w:t>We will write down your needs in your notes and use alerts to remind staff.</w:t>
            </w:r>
          </w:p>
        </w:tc>
      </w:tr>
      <w:tr w:rsidR="0034734C" w14:paraId="5FC8A5AE" w14:textId="77777777">
        <w:trPr>
          <w:jc w:val="center"/>
        </w:trPr>
        <w:tc>
          <w:tcPr>
            <w:tcW w:w="4680" w:type="dxa"/>
          </w:tcPr>
          <w:p w14:paraId="38706354" w14:textId="77777777" w:rsidR="0034734C" w:rsidRDefault="00B46609">
            <w:r>
              <w:t>Give information in the right format</w:t>
            </w:r>
          </w:p>
        </w:tc>
        <w:tc>
          <w:tcPr>
            <w:tcW w:w="4680" w:type="dxa"/>
          </w:tcPr>
          <w:p w14:paraId="4A9F63E8" w14:textId="6CDA5F26" w:rsidR="0034734C" w:rsidRDefault="00B46609">
            <w:r>
              <w:t xml:space="preserve">We can give you letters and leaflets in Easy Read, </w:t>
            </w:r>
            <w:r w:rsidRPr="00B46609">
              <w:t xml:space="preserve">large print, pictures, or other languages. We can book an interpreter or help you access an </w:t>
            </w:r>
            <w:r w:rsidRPr="00B46609">
              <w:t>advocate if you need one.</w:t>
            </w:r>
          </w:p>
        </w:tc>
      </w:tr>
      <w:tr w:rsidR="0034734C" w14:paraId="1F069A05" w14:textId="77777777">
        <w:trPr>
          <w:jc w:val="center"/>
        </w:trPr>
        <w:tc>
          <w:tcPr>
            <w:tcW w:w="4680" w:type="dxa"/>
          </w:tcPr>
          <w:p w14:paraId="2F88DB5B" w14:textId="77777777" w:rsidR="0034734C" w:rsidRDefault="00B46609">
            <w:r>
              <w:t>Personal support</w:t>
            </w:r>
          </w:p>
        </w:tc>
        <w:tc>
          <w:tcPr>
            <w:tcW w:w="4680" w:type="dxa"/>
          </w:tcPr>
          <w:p w14:paraId="3053EF0D" w14:textId="77777777" w:rsidR="0034734C" w:rsidRDefault="00B46609">
            <w:r>
              <w:t>Staff can help you read and understand letters. We can call you to explain important information.</w:t>
            </w:r>
          </w:p>
        </w:tc>
      </w:tr>
      <w:tr w:rsidR="0034734C" w14:paraId="6D97AA68" w14:textId="77777777">
        <w:trPr>
          <w:jc w:val="center"/>
        </w:trPr>
        <w:tc>
          <w:tcPr>
            <w:tcW w:w="4680" w:type="dxa"/>
          </w:tcPr>
          <w:p w14:paraId="5B4F728E" w14:textId="77777777" w:rsidR="0034734C" w:rsidRDefault="00B46609">
            <w:r>
              <w:t>Quiet and sensory-friendly spaces</w:t>
            </w:r>
          </w:p>
        </w:tc>
        <w:tc>
          <w:tcPr>
            <w:tcW w:w="4680" w:type="dxa"/>
          </w:tcPr>
          <w:p w14:paraId="11EA8908" w14:textId="77777777" w:rsidR="0034734C" w:rsidRDefault="00B46609">
            <w:r w:rsidRPr="00B46609">
              <w:t>We have quiet waiting areas and</w:t>
            </w:r>
            <w:r>
              <w:t xml:space="preserve"> can offer longer or flexible appointments.</w:t>
            </w:r>
          </w:p>
        </w:tc>
      </w:tr>
      <w:tr w:rsidR="0034734C" w14:paraId="26F0F1D3" w14:textId="77777777">
        <w:trPr>
          <w:jc w:val="center"/>
        </w:trPr>
        <w:tc>
          <w:tcPr>
            <w:tcW w:w="4680" w:type="dxa"/>
          </w:tcPr>
          <w:p w14:paraId="6E7141F4" w14:textId="77777777" w:rsidR="0034734C" w:rsidRDefault="00B46609">
            <w:r>
              <w:t>Clear signs and website</w:t>
            </w:r>
          </w:p>
        </w:tc>
        <w:tc>
          <w:tcPr>
            <w:tcW w:w="4680" w:type="dxa"/>
          </w:tcPr>
          <w:p w14:paraId="09FC1652" w14:textId="2681A8FB" w:rsidR="0034734C" w:rsidRDefault="00B46609">
            <w:r>
              <w:t xml:space="preserve">Our signs are easy to see and understand. Our website is accessible and </w:t>
            </w:r>
            <w:r>
              <w:t>Easy Read</w:t>
            </w:r>
            <w:r>
              <w:t>.</w:t>
            </w:r>
          </w:p>
        </w:tc>
      </w:tr>
      <w:tr w:rsidR="0034734C" w14:paraId="06ABCA62" w14:textId="77777777">
        <w:trPr>
          <w:jc w:val="center"/>
        </w:trPr>
        <w:tc>
          <w:tcPr>
            <w:tcW w:w="4680" w:type="dxa"/>
          </w:tcPr>
          <w:p w14:paraId="047A01AD" w14:textId="77777777" w:rsidR="0034734C" w:rsidRDefault="00B46609">
            <w:r>
              <w:t>Staff training</w:t>
            </w:r>
          </w:p>
        </w:tc>
        <w:tc>
          <w:tcPr>
            <w:tcW w:w="4680" w:type="dxa"/>
          </w:tcPr>
          <w:p w14:paraId="579EEB0A" w14:textId="77777777" w:rsidR="0034734C" w:rsidRDefault="00B46609">
            <w:r>
              <w:t>All staff learn about helping people with different needs, including autism and learning disabilities.</w:t>
            </w:r>
          </w:p>
        </w:tc>
      </w:tr>
      <w:tr w:rsidR="0034734C" w14:paraId="6BA03E6C" w14:textId="77777777">
        <w:trPr>
          <w:jc w:val="center"/>
        </w:trPr>
        <w:tc>
          <w:tcPr>
            <w:tcW w:w="4680" w:type="dxa"/>
          </w:tcPr>
          <w:p w14:paraId="077FCCB9" w14:textId="77777777" w:rsidR="0034734C" w:rsidRDefault="00B46609">
            <w:r>
              <w:t>Listen to you</w:t>
            </w:r>
          </w:p>
        </w:tc>
        <w:tc>
          <w:tcPr>
            <w:tcW w:w="4680" w:type="dxa"/>
          </w:tcPr>
          <w:p w14:paraId="4CDD94BF" w14:textId="03B48C10" w:rsidR="0034734C" w:rsidRDefault="00B46609">
            <w:r>
              <w:t>We ask for your feedback and use it to make things better. You can make a complaint in different ways</w:t>
            </w:r>
            <w:r w:rsidR="008C3E1F">
              <w:t xml:space="preserve"> including in-person, online, by telephone or by post.</w:t>
            </w:r>
          </w:p>
        </w:tc>
      </w:tr>
      <w:tr w:rsidR="0034734C" w14:paraId="03BC80CC" w14:textId="77777777">
        <w:trPr>
          <w:jc w:val="center"/>
        </w:trPr>
        <w:tc>
          <w:tcPr>
            <w:tcW w:w="4680" w:type="dxa"/>
          </w:tcPr>
          <w:p w14:paraId="7D87A9AB" w14:textId="77777777" w:rsidR="0034734C" w:rsidRDefault="00B46609">
            <w:r>
              <w:t>Review and update</w:t>
            </w:r>
          </w:p>
        </w:tc>
        <w:tc>
          <w:tcPr>
            <w:tcW w:w="4680" w:type="dxa"/>
          </w:tcPr>
          <w:p w14:paraId="58850FD0" w14:textId="77777777" w:rsidR="0034734C" w:rsidRDefault="00B46609">
            <w:r>
              <w:t>We check your needs every year or when you tell us something has changed.</w:t>
            </w:r>
          </w:p>
        </w:tc>
      </w:tr>
      <w:tr w:rsidR="0034734C" w14:paraId="29342466" w14:textId="77777777">
        <w:trPr>
          <w:jc w:val="center"/>
        </w:trPr>
        <w:tc>
          <w:tcPr>
            <w:tcW w:w="4680" w:type="dxa"/>
          </w:tcPr>
          <w:p w14:paraId="71A5CA9A" w14:textId="77777777" w:rsidR="0034734C" w:rsidRDefault="00B46609">
            <w:r>
              <w:t>Publish accessible documents</w:t>
            </w:r>
          </w:p>
        </w:tc>
        <w:tc>
          <w:tcPr>
            <w:tcW w:w="4680" w:type="dxa"/>
          </w:tcPr>
          <w:p w14:paraId="005A7481" w14:textId="5550EA97" w:rsidR="0034734C" w:rsidRDefault="00B46609">
            <w:r>
              <w:t>Our policies and action plans are on our website in Easy Read</w:t>
            </w:r>
            <w:r w:rsidR="008C3E1F">
              <w:t>.</w:t>
            </w:r>
          </w:p>
        </w:tc>
      </w:tr>
    </w:tbl>
    <w:p w14:paraId="506524FD" w14:textId="77777777" w:rsidR="0034734C" w:rsidRDefault="00B46609">
      <w:pPr>
        <w:pStyle w:val="Heading1"/>
        <w:jc w:val="center"/>
      </w:pPr>
      <w:r>
        <w:lastRenderedPageBreak/>
        <w:t>How We Will Check</w:t>
      </w:r>
    </w:p>
    <w:p w14:paraId="5348CE28" w14:textId="77777777" w:rsidR="0034734C" w:rsidRDefault="00B46609">
      <w:r>
        <w:t>We will check our records and ask for your feedback. We will review our action plan every 3 months and update our website and signs to make sure they are accessible.</w:t>
      </w:r>
    </w:p>
    <w:p w14:paraId="2B19C2FA" w14:textId="77777777" w:rsidR="0034734C" w:rsidRDefault="00B46609">
      <w:pPr>
        <w:pStyle w:val="Heading1"/>
        <w:jc w:val="center"/>
      </w:pPr>
      <w:r>
        <w:t>Who Is Responsible</w:t>
      </w:r>
    </w:p>
    <w:p w14:paraId="1659C09F" w14:textId="77777777" w:rsidR="0034734C" w:rsidRDefault="00B46609">
      <w:r>
        <w:t>Reception Team &amp; Outreach Workers: Ask and record needs.</w:t>
      </w:r>
      <w:r>
        <w:br/>
        <w:t>Patient Services Manager: Check records and feedback.</w:t>
      </w:r>
      <w:r>
        <w:br/>
        <w:t>Digital Lead: Website and online documents.</w:t>
      </w:r>
      <w:r>
        <w:br/>
        <w:t>Estates Lead: Signs and building access.</w:t>
      </w:r>
      <w:r>
        <w:br/>
        <w:t>Training Lead: Staff training.</w:t>
      </w:r>
      <w:r>
        <w:br/>
        <w:t>Patient Engagement Lead: Feedback and involvement.</w:t>
      </w:r>
    </w:p>
    <w:p w14:paraId="0C3F5866" w14:textId="77777777" w:rsidR="0034734C" w:rsidRDefault="00B46609">
      <w:pPr>
        <w:pStyle w:val="Heading1"/>
        <w:jc w:val="center"/>
      </w:pPr>
      <w:r>
        <w:t>When Will This Be Done</w:t>
      </w:r>
    </w:p>
    <w:p w14:paraId="752F0337" w14:textId="77777777" w:rsidR="0034734C" w:rsidRDefault="00B46609">
      <w:r>
        <w:t>Ongoing: Asking, recording, supporting, and reviewing needs.</w:t>
      </w:r>
      <w:r>
        <w:br/>
        <w:t>By December 2025: All signs and website updates.</w:t>
      </w:r>
      <w:r>
        <w:br/>
        <w:t>Every year: Staff training and review.</w:t>
      </w:r>
    </w:p>
    <w:p w14:paraId="279B3DBB" w14:textId="77777777" w:rsidR="0034734C" w:rsidRDefault="00B46609">
      <w:pPr>
        <w:pStyle w:val="Heading1"/>
        <w:jc w:val="center"/>
      </w:pPr>
      <w:r>
        <w:t>What If You Need Help?</w:t>
      </w:r>
    </w:p>
    <w:p w14:paraId="099C0661" w14:textId="77777777" w:rsidR="0034734C" w:rsidRDefault="00B46609">
      <w:r>
        <w:t>Tell any member of staff. Ask for information in a way that suits you. We will do our best to help.</w:t>
      </w:r>
    </w:p>
    <w:sectPr w:rsidR="00347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4734C"/>
    <w:rsid w:val="0036562D"/>
    <w:rsid w:val="00404F8A"/>
    <w:rsid w:val="004976E0"/>
    <w:rsid w:val="005A534A"/>
    <w:rsid w:val="00827C87"/>
    <w:rsid w:val="008C3E1F"/>
    <w:rsid w:val="00A20880"/>
    <w:rsid w:val="00A352C8"/>
    <w:rsid w:val="00B41C2B"/>
    <w:rsid w:val="00B46609"/>
    <w:rsid w:val="00C15BC3"/>
    <w:rsid w:val="00C26D93"/>
    <w:rsid w:val="00C27141"/>
    <w:rsid w:val="00D32292"/>
    <w:rsid w:val="00D66793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3689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094DBB8AB804B98D8B527F34BDE95" ma:contentTypeVersion="15" ma:contentTypeDescription="Create a new document." ma:contentTypeScope="" ma:versionID="333b32e3e474eb01fde8fe1a18fbda58">
  <xsd:schema xmlns:xsd="http://www.w3.org/2001/XMLSchema" xmlns:xs="http://www.w3.org/2001/XMLSchema" xmlns:p="http://schemas.microsoft.com/office/2006/metadata/properties" xmlns:ns2="e486e048-874d-4469-9e71-cb699ef450ce" xmlns:ns3="3c1a0c6e-2922-425c-8bce-dd8f3b4dea9b" targetNamespace="http://schemas.microsoft.com/office/2006/metadata/properties" ma:root="true" ma:fieldsID="8dd0aba92cc29b981b97ba5fb5949343" ns2:_="" ns3:_="">
    <xsd:import namespace="e486e048-874d-4469-9e71-cb699ef450ce"/>
    <xsd:import namespace="3c1a0c6e-2922-425c-8bce-dd8f3b4de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6e048-874d-4469-9e71-cb699ef450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4c31b1-4352-4a5a-a603-0b412cf051db}" ma:internalName="TaxCatchAll" ma:showField="CatchAllData" ma:web="e486e048-874d-4469-9e71-cb699ef45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a0c6e-2922-425c-8bce-dd8f3b4de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314fac-2206-4098-a1c7-759821d05b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86e048-874d-4469-9e71-cb699ef450ce" xsi:nil="true"/>
    <lcf76f155ced4ddcb4097134ff3c332f xmlns="3c1a0c6e-2922-425c-8bce-dd8f3b4dea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C1847-6D7D-43F7-AFB9-158631452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6e048-874d-4469-9e71-cb699ef450ce"/>
    <ds:schemaRef ds:uri="3c1a0c6e-2922-425c-8bce-dd8f3b4de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DF103-0F99-4A9D-87A7-900A60F6BDE8}">
  <ds:schemaRefs>
    <ds:schemaRef ds:uri="http://schemas.microsoft.com/office/2006/metadata/properties"/>
    <ds:schemaRef ds:uri="http://schemas.microsoft.com/office/infopath/2007/PartnerControls"/>
    <ds:schemaRef ds:uri="e486e048-874d-4469-9e71-cb699ef450ce"/>
    <ds:schemaRef ds:uri="3c1a0c6e-2922-425c-8bce-dd8f3b4dea9b"/>
  </ds:schemaRefs>
</ds:datastoreItem>
</file>

<file path=customXml/itemProps3.xml><?xml version="1.0" encoding="utf-8"?>
<ds:datastoreItem xmlns:ds="http://schemas.openxmlformats.org/officeDocument/2006/customXml" ds:itemID="{A5483EE4-0FDA-4851-9E7A-0A1727420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1906</Characters>
  <Application>Microsoft Office Word</Application>
  <DocSecurity>0</DocSecurity>
  <Lines>119</Lines>
  <Paragraphs>55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Malam</dc:creator>
  <cp:keywords/>
  <dc:description/>
  <cp:lastModifiedBy>Stevens Amy</cp:lastModifiedBy>
  <cp:revision>4</cp:revision>
  <dcterms:created xsi:type="dcterms:W3CDTF">2025-12-09T15:14:00Z</dcterms:created>
  <dcterms:modified xsi:type="dcterms:W3CDTF">2025-12-09T16:27:00Z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0x010100EBA094DBB8AB804B98D8B527F34BDE95</vt:lpwstr>
  </property>
</Properties>
</file>