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F14A" w14:textId="347264E2" w:rsidR="007A316A" w:rsidRPr="009D5A6F" w:rsidRDefault="009D5A6F">
      <w:pPr>
        <w:rPr>
          <w:b/>
          <w:bCs/>
        </w:rPr>
      </w:pPr>
      <w:r w:rsidRPr="009D5A6F">
        <w:rPr>
          <w:b/>
          <w:bCs/>
        </w:rPr>
        <w:t>Newport Surgery Patient Participation Group Meeting Minutes</w:t>
      </w:r>
    </w:p>
    <w:p w14:paraId="403F7C95" w14:textId="2697CF8F" w:rsidR="009D5A6F" w:rsidRDefault="009D5A6F">
      <w:r>
        <w:t>Held on 15</w:t>
      </w:r>
      <w:r w:rsidRPr="009D5A6F">
        <w:rPr>
          <w:vertAlign w:val="superscript"/>
        </w:rPr>
        <w:t>th</w:t>
      </w:r>
      <w:r>
        <w:t xml:space="preserve"> July, 2025 at Newport Surgery, Frambury Lane, Newport</w:t>
      </w:r>
    </w:p>
    <w:p w14:paraId="59097210" w14:textId="2EB4CA35" w:rsidR="009D5A6F" w:rsidRDefault="009D5A6F">
      <w:r>
        <w:t>6pm start, 7.30 pm finish</w:t>
      </w:r>
    </w:p>
    <w:p w14:paraId="544B9565" w14:textId="4F55F65E" w:rsidR="009D5A6F" w:rsidRDefault="009D5A6F">
      <w:r>
        <w:t xml:space="preserve">Names of and number of attendees see attached list. </w:t>
      </w:r>
    </w:p>
    <w:p w14:paraId="559F6CD4" w14:textId="77777777" w:rsidR="009D5A6F" w:rsidRDefault="009D5A6F"/>
    <w:p w14:paraId="5EB5D2DA" w14:textId="10277AD1" w:rsidR="009D5A6F" w:rsidRPr="009D5A6F" w:rsidRDefault="009D5A6F">
      <w:pPr>
        <w:rPr>
          <w:b/>
          <w:bCs/>
        </w:rPr>
      </w:pPr>
      <w:r w:rsidRPr="009D5A6F">
        <w:rPr>
          <w:b/>
          <w:bCs/>
        </w:rPr>
        <w:t>Agenda</w:t>
      </w:r>
    </w:p>
    <w:p w14:paraId="377849B4" w14:textId="20D769EF" w:rsidR="009D5A6F" w:rsidRDefault="009D5A6F" w:rsidP="009D5A6F">
      <w:pPr>
        <w:pStyle w:val="ListParagraph"/>
        <w:numPr>
          <w:ilvl w:val="0"/>
          <w:numId w:val="1"/>
        </w:numPr>
      </w:pPr>
      <w:r>
        <w:t>Welcome</w:t>
      </w:r>
    </w:p>
    <w:p w14:paraId="1EFA847A" w14:textId="2CAA87C5" w:rsidR="009D5A6F" w:rsidRDefault="009D5A6F" w:rsidP="009D5A6F">
      <w:pPr>
        <w:pStyle w:val="ListParagraph"/>
        <w:numPr>
          <w:ilvl w:val="0"/>
          <w:numId w:val="1"/>
        </w:numPr>
      </w:pPr>
      <w:r>
        <w:t xml:space="preserve">Continuation of group: We need a </w:t>
      </w:r>
      <w:r w:rsidR="008E0D1E">
        <w:t>C</w:t>
      </w:r>
      <w:r>
        <w:t>hair, Secretary and members</w:t>
      </w:r>
    </w:p>
    <w:p w14:paraId="03738A2B" w14:textId="1FA698C3" w:rsidR="009D5A6F" w:rsidRDefault="009D5A6F" w:rsidP="009D5A6F">
      <w:pPr>
        <w:pStyle w:val="ListParagraph"/>
        <w:numPr>
          <w:ilvl w:val="0"/>
          <w:numId w:val="1"/>
        </w:numPr>
      </w:pPr>
      <w:r>
        <w:t>Fundraising: Quilt raffle, GP</w:t>
      </w:r>
      <w:r w:rsidR="008E0D1E">
        <w:t>s</w:t>
      </w:r>
      <w:r>
        <w:t xml:space="preserve"> would like funds for </w:t>
      </w:r>
      <w:r w:rsidR="008E0D1E">
        <w:t xml:space="preserve">the </w:t>
      </w:r>
      <w:r>
        <w:t xml:space="preserve">Dermatoscope and </w:t>
      </w:r>
      <w:r w:rsidR="008E0D1E">
        <w:br/>
      </w:r>
      <w:r>
        <w:t>Cautery Device.</w:t>
      </w:r>
    </w:p>
    <w:p w14:paraId="5BB6D573" w14:textId="1BB69E6A" w:rsidR="009D5A6F" w:rsidRDefault="009D5A6F" w:rsidP="009D5A6F">
      <w:pPr>
        <w:pStyle w:val="ListParagraph"/>
        <w:numPr>
          <w:ilvl w:val="0"/>
          <w:numId w:val="1"/>
        </w:numPr>
      </w:pPr>
      <w:r>
        <w:t>New BP machine in waiting room</w:t>
      </w:r>
    </w:p>
    <w:p w14:paraId="2919CB76" w14:textId="67C2F489" w:rsidR="009D5A6F" w:rsidRDefault="009D5A6F" w:rsidP="009D5A6F">
      <w:pPr>
        <w:pStyle w:val="ListParagraph"/>
        <w:numPr>
          <w:ilvl w:val="0"/>
          <w:numId w:val="1"/>
        </w:numPr>
      </w:pPr>
      <w:r>
        <w:t>Practice updates: Phone system, New surgeries, GP survey results</w:t>
      </w:r>
    </w:p>
    <w:p w14:paraId="5E38F3D3" w14:textId="046B9B57" w:rsidR="009D5A6F" w:rsidRDefault="009D5A6F" w:rsidP="009D5A6F">
      <w:pPr>
        <w:pStyle w:val="ListParagraph"/>
        <w:numPr>
          <w:ilvl w:val="0"/>
          <w:numId w:val="1"/>
        </w:numPr>
      </w:pPr>
      <w:r>
        <w:t>AOB</w:t>
      </w:r>
    </w:p>
    <w:p w14:paraId="0BA2D25D" w14:textId="77777777" w:rsidR="009D5A6F" w:rsidRDefault="009D5A6F" w:rsidP="009D5A6F"/>
    <w:p w14:paraId="5FB14622" w14:textId="77777777" w:rsidR="009D5A6F" w:rsidRDefault="009D5A6F" w:rsidP="009D5A6F">
      <w:pPr>
        <w:rPr>
          <w:b/>
          <w:bCs/>
        </w:rPr>
      </w:pPr>
      <w:r w:rsidRPr="009D5A6F">
        <w:rPr>
          <w:b/>
          <w:bCs/>
        </w:rPr>
        <w:t>Minutes</w:t>
      </w:r>
      <w:r>
        <w:rPr>
          <w:b/>
          <w:bCs/>
        </w:rPr>
        <w:t xml:space="preserve"> (6-6.30 as per Sandra’s recap at the end of meeting)</w:t>
      </w:r>
    </w:p>
    <w:p w14:paraId="654B856D" w14:textId="64847592" w:rsidR="00A0452F" w:rsidRPr="0011221F" w:rsidRDefault="00A0452F" w:rsidP="009D5A6F">
      <w:r w:rsidRPr="0011221F">
        <w:t>S</w:t>
      </w:r>
      <w:r w:rsidR="0082780A">
        <w:t>MS</w:t>
      </w:r>
      <w:r w:rsidRPr="0011221F">
        <w:t xml:space="preserve"> apologised that there had been confusion over the start time as the initial invite had been 6</w:t>
      </w:r>
      <w:r w:rsidR="0011221F" w:rsidRPr="0011221F">
        <w:t>pm</w:t>
      </w:r>
      <w:r w:rsidRPr="0011221F">
        <w:t xml:space="preserve"> but when the appointments went out </w:t>
      </w:r>
      <w:r w:rsidR="0011221F" w:rsidRPr="0011221F">
        <w:t xml:space="preserve">they were 6.30pm. </w:t>
      </w:r>
    </w:p>
    <w:p w14:paraId="4281A8B6" w14:textId="57A1B591" w:rsidR="00E43867" w:rsidRDefault="009D5A6F" w:rsidP="009D5A6F">
      <w:r>
        <w:t>S</w:t>
      </w:r>
      <w:r w:rsidR="0082780A">
        <w:t>MS</w:t>
      </w:r>
      <w:r>
        <w:t xml:space="preserve"> explained about the new phone system and how it works with a call</w:t>
      </w:r>
      <w:r w:rsidR="008E0D1E">
        <w:t>-</w:t>
      </w:r>
      <w:r>
        <w:t xml:space="preserve">back system. You no longer have to wait on the phone, in the queue, </w:t>
      </w:r>
      <w:r w:rsidR="008E0D1E">
        <w:t>when</w:t>
      </w:r>
      <w:r>
        <w:t xml:space="preserve"> trying to get an appointment at 8</w:t>
      </w:r>
      <w:r w:rsidR="008E0D1E">
        <w:t xml:space="preserve"> </w:t>
      </w:r>
      <w:r>
        <w:t>am in the morning. Once told your position in the queue</w:t>
      </w:r>
      <w:r w:rsidR="008E0D1E">
        <w:t>,</w:t>
      </w:r>
      <w:r>
        <w:t xml:space="preserve"> it</w:t>
      </w:r>
      <w:r w:rsidR="008E0D1E">
        <w:t>’</w:t>
      </w:r>
      <w:r>
        <w:t>s possible to activate a call back</w:t>
      </w:r>
      <w:r w:rsidR="00E43867">
        <w:t>. When you reach position one in the queue</w:t>
      </w:r>
      <w:r w:rsidR="008E0D1E">
        <w:t>,</w:t>
      </w:r>
      <w:r w:rsidR="00E43867">
        <w:t xml:space="preserve"> the phone system will ring</w:t>
      </w:r>
      <w:r w:rsidR="008E0D1E">
        <w:t>,</w:t>
      </w:r>
      <w:r w:rsidR="00E43867">
        <w:t xml:space="preserve"> and if you don’t answer, it will ring again. It will not ring for a third time. </w:t>
      </w:r>
    </w:p>
    <w:p w14:paraId="4FC3CC5E" w14:textId="12BFC521" w:rsidR="009D5A6F" w:rsidRDefault="00E43867" w:rsidP="009D5A6F">
      <w:r>
        <w:t xml:space="preserve">At the end of August the waiting room area is being partitioned and </w:t>
      </w:r>
      <w:r w:rsidR="007327C9">
        <w:t xml:space="preserve">two additional treatment rooms are being built. </w:t>
      </w:r>
    </w:p>
    <w:p w14:paraId="5A7D9D12" w14:textId="1B3B108D" w:rsidR="007327C9" w:rsidRDefault="007327C9" w:rsidP="009D5A6F">
      <w:r>
        <w:t xml:space="preserve">There is a new salaried GP called </w:t>
      </w:r>
      <w:r w:rsidR="0082780A">
        <w:t>Dr</w:t>
      </w:r>
      <w:r>
        <w:t xml:space="preserve"> Patrick – he will be working full time from </w:t>
      </w:r>
      <w:r w:rsidR="008E0D1E">
        <w:t xml:space="preserve">the </w:t>
      </w:r>
      <w:r>
        <w:t xml:space="preserve">end of September, doing 8 sessions a week. </w:t>
      </w:r>
    </w:p>
    <w:p w14:paraId="4FC98DA9" w14:textId="6AF637B8" w:rsidR="007327C9" w:rsidRDefault="007327C9" w:rsidP="009D5A6F">
      <w:r>
        <w:t>A full</w:t>
      </w:r>
      <w:r w:rsidR="008E0D1E">
        <w:t>-</w:t>
      </w:r>
      <w:r>
        <w:t>time nurse has recently been employed, helping N</w:t>
      </w:r>
      <w:r w:rsidR="0082780A">
        <w:t>P</w:t>
      </w:r>
      <w:r>
        <w:t xml:space="preserve"> to do vaccines, travel vaccines, asthma check</w:t>
      </w:r>
      <w:r w:rsidR="008E0D1E">
        <w:t>s</w:t>
      </w:r>
      <w:r>
        <w:t xml:space="preserve"> etc. </w:t>
      </w:r>
    </w:p>
    <w:p w14:paraId="3AA9A321" w14:textId="118D28FE" w:rsidR="007327C9" w:rsidRDefault="008E0D1E" w:rsidP="009D5A6F">
      <w:r>
        <w:t>A</w:t>
      </w:r>
      <w:r w:rsidR="007327C9">
        <w:t xml:space="preserve"> </w:t>
      </w:r>
      <w:r>
        <w:t>D</w:t>
      </w:r>
      <w:r w:rsidR="007327C9">
        <w:t>ieti</w:t>
      </w:r>
      <w:r>
        <w:t>t</w:t>
      </w:r>
      <w:r w:rsidR="007327C9">
        <w:t>ian now works in the surgery on a Thursday morning. Currently struggling to get patients to engage and take up appointment</w:t>
      </w:r>
      <w:r>
        <w:t>s</w:t>
      </w:r>
      <w:r w:rsidR="007327C9">
        <w:t xml:space="preserve">. RD said that she had been to see the Dietician and he was really helpful. </w:t>
      </w:r>
    </w:p>
    <w:p w14:paraId="03595B5E" w14:textId="7C7EF65F" w:rsidR="009669EE" w:rsidRDefault="009669EE" w:rsidP="009D5A6F">
      <w:r>
        <w:lastRenderedPageBreak/>
        <w:t>S</w:t>
      </w:r>
      <w:r w:rsidR="0082780A">
        <w:t>MS</w:t>
      </w:r>
      <w:r>
        <w:t xml:space="preserve"> talked about the NHS England Patient </w:t>
      </w:r>
      <w:r w:rsidR="008E0D1E">
        <w:t>S</w:t>
      </w:r>
      <w:r>
        <w:t>urvey feedback. She said she was incredibly proud of the surgery for receiving the result</w:t>
      </w:r>
      <w:r w:rsidR="008E0D1E">
        <w:t>, and that</w:t>
      </w:r>
      <w:r>
        <w:t xml:space="preserve"> 93% were overall happy with the service.</w:t>
      </w:r>
    </w:p>
    <w:p w14:paraId="1288F65A" w14:textId="7DE76AE6" w:rsidR="009669EE" w:rsidRDefault="009669EE" w:rsidP="009D5A6F">
      <w:r>
        <w:t>It was the highest result amongst the four surgeries in the PCN. Amongst the surgeries that belong to the same Integrated Care Board (ICB)</w:t>
      </w:r>
      <w:r w:rsidR="008E0D1E">
        <w:t>,</w:t>
      </w:r>
      <w:r>
        <w:t xml:space="preserve"> the average is 75%. Nationally</w:t>
      </w:r>
      <w:r w:rsidR="008E0D1E">
        <w:t>,</w:t>
      </w:r>
      <w:r>
        <w:t xml:space="preserve"> it is 73% and the other surgeries in the PCN are around 80-85%. </w:t>
      </w:r>
    </w:p>
    <w:p w14:paraId="70996784" w14:textId="5E85A2B3" w:rsidR="009669EE" w:rsidRDefault="009669EE" w:rsidP="009D5A6F">
      <w:r>
        <w:t>S</w:t>
      </w:r>
      <w:r w:rsidR="0082780A">
        <w:t>MS</w:t>
      </w:r>
      <w:r>
        <w:t xml:space="preserve"> would like to know what they need to do to convince the other 7%. There was a consensus that the 7% was statistically insignificant. There was also general consensus that the surgery should be really proud of their achievement. </w:t>
      </w:r>
    </w:p>
    <w:p w14:paraId="0647F6B4" w14:textId="2B6A91AF" w:rsidR="00623CC0" w:rsidRDefault="009669EE" w:rsidP="009D5A6F">
      <w:r>
        <w:t>Moving on to the PPG and managing it going forward</w:t>
      </w:r>
      <w:r w:rsidR="009B5EDD">
        <w:t xml:space="preserve">, a chairman and a secretary is required as a bare minimum. A small group of participants expressed interest in the management committee. It was agreed that </w:t>
      </w:r>
      <w:r w:rsidR="00623CC0">
        <w:t>people were</w:t>
      </w:r>
      <w:r w:rsidR="009B5EDD">
        <w:t xml:space="preserve"> </w:t>
      </w:r>
      <w:r w:rsidR="00623CC0">
        <w:t>un</w:t>
      </w:r>
      <w:r w:rsidR="009B5EDD">
        <w:t>likely to commit to volunteering for the role</w:t>
      </w:r>
      <w:r w:rsidR="00623CC0">
        <w:t xml:space="preserve"> unless they knew the parameters around what was involved. </w:t>
      </w:r>
      <w:r w:rsidR="00F465DC">
        <w:t xml:space="preserve">Sandra confirmed that there have to be at least 4 meetings a year but it is possible to meet for frequently. </w:t>
      </w:r>
    </w:p>
    <w:p w14:paraId="7934092B" w14:textId="27C8A0A1" w:rsidR="009669EE" w:rsidRDefault="00623CC0" w:rsidP="009D5A6F">
      <w:r w:rsidRPr="00623CC0">
        <w:rPr>
          <w:b/>
          <w:bCs/>
        </w:rPr>
        <w:t>ACTION:</w:t>
      </w:r>
      <w:r w:rsidRPr="00623CC0">
        <w:t xml:space="preserve"> </w:t>
      </w:r>
      <w:r w:rsidR="0082780A">
        <w:t>SCS</w:t>
      </w:r>
      <w:r>
        <w:t xml:space="preserve"> will circulate job descriptions for Chairman and </w:t>
      </w:r>
      <w:r w:rsidR="00CC41C2">
        <w:t>S</w:t>
      </w:r>
      <w:r>
        <w:t xml:space="preserve">ecretary for the PPG. </w:t>
      </w:r>
      <w:r w:rsidR="009B5EDD">
        <w:t xml:space="preserve"> </w:t>
      </w:r>
    </w:p>
    <w:p w14:paraId="07B48F05" w14:textId="59E16DAB" w:rsidR="00160D1D" w:rsidRDefault="00160D1D" w:rsidP="009D5A6F">
      <w:r>
        <w:t>On a positive note</w:t>
      </w:r>
      <w:r w:rsidR="008E0D1E">
        <w:t>,</w:t>
      </w:r>
      <w:r>
        <w:t xml:space="preserve"> 850 people expressed an interest in being involved with the PPG. Unfortunately</w:t>
      </w:r>
      <w:r w:rsidR="008E0D1E">
        <w:t>,</w:t>
      </w:r>
      <w:r>
        <w:t xml:space="preserve"> the surgery’s waiting room can only </w:t>
      </w:r>
      <w:r w:rsidR="00750DE5">
        <w:t>accommodate a small number</w:t>
      </w:r>
      <w:r w:rsidR="008E0D1E">
        <w:t>,</w:t>
      </w:r>
      <w:r w:rsidR="00750DE5">
        <w:t xml:space="preserve"> so it was first</w:t>
      </w:r>
      <w:r w:rsidR="008E0D1E">
        <w:t>-come,</w:t>
      </w:r>
      <w:r w:rsidR="00750DE5">
        <w:t xml:space="preserve"> </w:t>
      </w:r>
      <w:r w:rsidR="008E0D1E">
        <w:t>first-served.</w:t>
      </w:r>
      <w:r w:rsidR="00750DE5">
        <w:t xml:space="preserve"> </w:t>
      </w:r>
      <w:r w:rsidR="008E0D1E">
        <w:t>T</w:t>
      </w:r>
      <w:r w:rsidR="00750DE5">
        <w:t xml:space="preserve">he positive things </w:t>
      </w:r>
      <w:r w:rsidR="008E0D1E">
        <w:t>are that</w:t>
      </w:r>
      <w:r w:rsidR="00750DE5">
        <w:t xml:space="preserve"> there are many people out there keen to be involved and potentially help. Although no one came forward to be Chairman or Secretary, there is perhaps someone amongst the </w:t>
      </w:r>
      <w:r w:rsidR="00A0452F">
        <w:t xml:space="preserve">850 who would like one of the jobs. </w:t>
      </w:r>
    </w:p>
    <w:p w14:paraId="22463C8A" w14:textId="22525A26" w:rsidR="0013479B" w:rsidRDefault="00CC41C2" w:rsidP="00757CA5">
      <w:r>
        <w:t>The meeting moved on to discussing funding and how this is portioned</w:t>
      </w:r>
      <w:r w:rsidR="0054640F">
        <w:t xml:space="preserve"> out</w:t>
      </w:r>
      <w:r>
        <w:t xml:space="preserve">. </w:t>
      </w:r>
      <w:r w:rsidR="00757CA5" w:rsidRPr="00757CA5">
        <w:t xml:space="preserve">Sandra stressed </w:t>
      </w:r>
      <w:r w:rsidR="008E0D1E">
        <w:t xml:space="preserve">that </w:t>
      </w:r>
      <w:r w:rsidR="00757CA5" w:rsidRPr="00757CA5">
        <w:t xml:space="preserve">there are 32 staff </w:t>
      </w:r>
      <w:r w:rsidR="008E0D1E">
        <w:t xml:space="preserve">members </w:t>
      </w:r>
      <w:r w:rsidR="00757CA5" w:rsidRPr="00757CA5">
        <w:t>in the building,</w:t>
      </w:r>
      <w:r w:rsidR="008E0D1E">
        <w:t xml:space="preserve"> and</w:t>
      </w:r>
      <w:r w:rsidR="00757CA5" w:rsidRPr="00757CA5">
        <w:t xml:space="preserve"> it was a struggle to get funds to stretch.</w:t>
      </w:r>
      <w:r w:rsidR="00757CA5">
        <w:t xml:space="preserve"> </w:t>
      </w:r>
      <w:r w:rsidR="008E0D1E">
        <w:t>It’s</w:t>
      </w:r>
      <w:r w:rsidR="00757CA5">
        <w:t xml:space="preserve"> not just GPs, there are Pharmacists, </w:t>
      </w:r>
      <w:r w:rsidR="008B6187">
        <w:t>P</w:t>
      </w:r>
      <w:r w:rsidR="00757CA5">
        <w:t xml:space="preserve">harmacy </w:t>
      </w:r>
      <w:r w:rsidR="008B6187">
        <w:t>A</w:t>
      </w:r>
      <w:r w:rsidR="00757CA5">
        <w:t xml:space="preserve">ssistants, Health </w:t>
      </w:r>
      <w:r w:rsidR="008B6187">
        <w:t>C</w:t>
      </w:r>
      <w:r w:rsidR="00757CA5">
        <w:t xml:space="preserve">are Assistants, </w:t>
      </w:r>
      <w:r w:rsidR="008B6187">
        <w:t>P</w:t>
      </w:r>
      <w:r w:rsidR="00757CA5">
        <w:t xml:space="preserve">hlebotomists, Dietitians, Physiotherapists, Secretaries, </w:t>
      </w:r>
      <w:r w:rsidR="008B6187">
        <w:t>R</w:t>
      </w:r>
      <w:r w:rsidR="00757CA5">
        <w:t>eceptionists</w:t>
      </w:r>
      <w:r w:rsidR="008E0D1E">
        <w:t>,</w:t>
      </w:r>
      <w:r w:rsidR="00757CA5">
        <w:t xml:space="preserve"> etc. Sandra explained that funding comes through from NHS England</w:t>
      </w:r>
      <w:r w:rsidR="008E0D1E">
        <w:t>,</w:t>
      </w:r>
      <w:r w:rsidR="00757CA5">
        <w:t xml:space="preserve"> and it </w:t>
      </w:r>
      <w:r w:rsidR="008E0D1E">
        <w:t xml:space="preserve">is </w:t>
      </w:r>
      <w:r w:rsidR="00757CA5">
        <w:t>based on the Quality Outcomes Framework. £2 per patient is given up front</w:t>
      </w:r>
      <w:r w:rsidR="008E0D1E">
        <w:t>,</w:t>
      </w:r>
      <w:r w:rsidR="00757CA5">
        <w:t xml:space="preserve"> and then £8 further can be gained through fulfilling targets. Sandra explained that everything</w:t>
      </w:r>
      <w:r w:rsidR="008E0D1E">
        <w:t>,</w:t>
      </w:r>
      <w:r w:rsidR="00757CA5">
        <w:t xml:space="preserve"> down to something as small as a Steri-strip</w:t>
      </w:r>
      <w:r w:rsidR="008E0D1E">
        <w:t>,</w:t>
      </w:r>
      <w:r w:rsidR="00757CA5">
        <w:t xml:space="preserve"> has a code. When a nurse uses a Steri-strip</w:t>
      </w:r>
      <w:r w:rsidR="008E0D1E">
        <w:t>,</w:t>
      </w:r>
      <w:r w:rsidR="00757CA5">
        <w:t xml:space="preserve"> she puts a code into the computer</w:t>
      </w:r>
      <w:r w:rsidR="008E0D1E">
        <w:t>.</w:t>
      </w:r>
      <w:r w:rsidR="00757CA5">
        <w:t xml:space="preserve"> </w:t>
      </w:r>
      <w:r w:rsidR="008E0D1E">
        <w:t>A</w:t>
      </w:r>
      <w:r w:rsidR="00757CA5">
        <w:t>t the end of the month</w:t>
      </w:r>
      <w:r w:rsidR="008E0D1E">
        <w:t>,</w:t>
      </w:r>
      <w:r w:rsidR="00757CA5">
        <w:t xml:space="preserve"> the surgery adds up how many Steri-strips have been </w:t>
      </w:r>
      <w:r w:rsidR="006471E6">
        <w:t>us</w:t>
      </w:r>
      <w:r w:rsidR="00757CA5">
        <w:t>ed, send</w:t>
      </w:r>
      <w:r w:rsidR="008E0D1E">
        <w:t>s</w:t>
      </w:r>
      <w:r w:rsidR="00757CA5">
        <w:t xml:space="preserve"> that to the ICB</w:t>
      </w:r>
      <w:r w:rsidR="008E0D1E">
        <w:t>,</w:t>
      </w:r>
      <w:r w:rsidR="00757CA5">
        <w:t xml:space="preserve"> and then the ICB pays according to the records of codes. </w:t>
      </w:r>
      <w:r w:rsidR="0012583A">
        <w:t xml:space="preserve">Funding is also tighter because of what is </w:t>
      </w:r>
      <w:r w:rsidR="008E0D1E">
        <w:t xml:space="preserve">now </w:t>
      </w:r>
      <w:r w:rsidR="0012583A">
        <w:t xml:space="preserve">asked of the Surgery </w:t>
      </w:r>
      <w:r w:rsidR="00235705">
        <w:t>in terms of check</w:t>
      </w:r>
      <w:r w:rsidR="008E0D1E">
        <w:t>s</w:t>
      </w:r>
      <w:r w:rsidR="00235705">
        <w:t xml:space="preserve"> on Asthma </w:t>
      </w:r>
      <w:r w:rsidR="00CF3BC6">
        <w:t>patients</w:t>
      </w:r>
      <w:r w:rsidR="00235705">
        <w:t>, Diabetics</w:t>
      </w:r>
      <w:r w:rsidR="008E0D1E">
        <w:t>,</w:t>
      </w:r>
      <w:r w:rsidR="00235705">
        <w:t xml:space="preserve"> etc. Diabetics, for example, have 9 check</w:t>
      </w:r>
      <w:r w:rsidR="008E0D1E">
        <w:t>s</w:t>
      </w:r>
      <w:r w:rsidR="00235705">
        <w:t xml:space="preserve"> each year</w:t>
      </w:r>
      <w:r w:rsidR="008E0D1E">
        <w:t>,</w:t>
      </w:r>
      <w:r w:rsidR="00CF3BC6">
        <w:t xml:space="preserve"> and Asthma patients 8. </w:t>
      </w:r>
      <w:r w:rsidR="007F0AAD">
        <w:t xml:space="preserve">82% of all Asthma patients have to have these checks or funding is cut. </w:t>
      </w:r>
    </w:p>
    <w:p w14:paraId="4476BC06" w14:textId="5279AFEF" w:rsidR="00757CA5" w:rsidRDefault="0013479B" w:rsidP="00757CA5">
      <w:r>
        <w:t xml:space="preserve">It was suggested by several people that this sort of information needs to be made more available to the public so they understand the pressures. </w:t>
      </w:r>
      <w:r w:rsidR="00004F69">
        <w:t xml:space="preserve">The was a gentleman who said </w:t>
      </w:r>
      <w:r w:rsidR="00004F69">
        <w:lastRenderedPageBreak/>
        <w:t xml:space="preserve">he had been with Newport Surgery for 46 years and he had no idea about the constraints they were working under. </w:t>
      </w:r>
    </w:p>
    <w:p w14:paraId="398E8E42" w14:textId="7F2C8E12" w:rsidR="00447A40" w:rsidRDefault="00447A40" w:rsidP="00757CA5">
      <w:r>
        <w:t xml:space="preserve">We circled back </w:t>
      </w:r>
      <w:r w:rsidR="008E0D1E">
        <w:t>a</w:t>
      </w:r>
      <w:r>
        <w:t xml:space="preserve">round to communication and how </w:t>
      </w:r>
      <w:r w:rsidR="007A494E">
        <w:t xml:space="preserve">there was nothing of use on the website in terms of the PPG. The last minutes from a PPG meeting are from </w:t>
      </w:r>
      <w:r w:rsidR="00F772EB">
        <w:t xml:space="preserve">2014. </w:t>
      </w:r>
      <w:r w:rsidR="002778CA">
        <w:t>If this information could be added to the website</w:t>
      </w:r>
      <w:r w:rsidR="008E0D1E">
        <w:t>,</w:t>
      </w:r>
      <w:r w:rsidR="002778CA">
        <w:t xml:space="preserve"> then that would be helpful. It was thought it would be good to keep the info</w:t>
      </w:r>
      <w:r w:rsidR="00CA42A0">
        <w:t>rmation positive and avoid dwelling on negatives</w:t>
      </w:r>
      <w:r w:rsidR="008E0D1E">
        <w:t>,</w:t>
      </w:r>
      <w:r w:rsidR="00CA42A0">
        <w:t xml:space="preserve"> such as words </w:t>
      </w:r>
      <w:r w:rsidR="00CE79A0">
        <w:t>like</w:t>
      </w:r>
      <w:r w:rsidR="00CA42A0">
        <w:t xml:space="preserve"> criticism. </w:t>
      </w:r>
      <w:r w:rsidR="00F772EB">
        <w:t xml:space="preserve">Sandra said there had been problems with the migration of information over from the old to the new website. </w:t>
      </w:r>
      <w:r w:rsidR="0090302B">
        <w:t xml:space="preserve">Someone suggested that in order for the website to be the asset the surgery wanted and needed, </w:t>
      </w:r>
      <w:r w:rsidR="001048EB">
        <w:t>not a hindrance, there needed to be a person</w:t>
      </w:r>
      <w:r w:rsidR="0090302B">
        <w:t xml:space="preserve"> solely </w:t>
      </w:r>
      <w:r w:rsidR="00CE79A0">
        <w:t>responsible for</w:t>
      </w:r>
      <w:r w:rsidR="0090302B">
        <w:t xml:space="preserve"> the website </w:t>
      </w:r>
      <w:r w:rsidR="00335954">
        <w:t>in order to</w:t>
      </w:r>
      <w:r w:rsidR="0090302B">
        <w:t xml:space="preserve"> have accurate, up</w:t>
      </w:r>
      <w:r w:rsidR="008E0D1E">
        <w:t>-to-</w:t>
      </w:r>
      <w:r w:rsidR="0090302B">
        <w:t xml:space="preserve">date information on it. </w:t>
      </w:r>
      <w:r w:rsidR="00335954">
        <w:t>It was also suggested that MyChart, the Surgery app and the NHS app are all working against in parallel</w:t>
      </w:r>
      <w:r w:rsidR="008E0D1E">
        <w:t>,</w:t>
      </w:r>
      <w:r w:rsidR="00335954">
        <w:t xml:space="preserve"> and it was confusing. Sandra explained this was well above their level of control</w:t>
      </w:r>
      <w:r w:rsidR="008E0D1E">
        <w:t>;</w:t>
      </w:r>
      <w:r w:rsidR="00335954">
        <w:t xml:space="preserve"> this was a nationwide issue which need</w:t>
      </w:r>
      <w:r w:rsidR="008E0D1E">
        <w:t>ed</w:t>
      </w:r>
      <w:r w:rsidR="00335954">
        <w:t xml:space="preserve"> to be addressed further up the chain. The problem was </w:t>
      </w:r>
      <w:r w:rsidR="00974EF1">
        <w:t>well recognised</w:t>
      </w:r>
      <w:r w:rsidR="008E0D1E">
        <w:t>,</w:t>
      </w:r>
      <w:r w:rsidR="00974EF1">
        <w:t xml:space="preserve"> and the goal is ultimately for everything to work together. Asked why </w:t>
      </w:r>
      <w:r w:rsidR="00D7733D">
        <w:t xml:space="preserve">the ICB were not asked to sort this sort of thing out </w:t>
      </w:r>
      <w:r w:rsidR="0090302B">
        <w:t xml:space="preserve">Sandra </w:t>
      </w:r>
      <w:r w:rsidR="003B2C79">
        <w:t>reminded the meeting that it all came down to funding and lack there of</w:t>
      </w:r>
      <w:r w:rsidR="00D7733D">
        <w:t xml:space="preserve">, the ICB is in crisis, 50% of the ICB are about to lose their jobs and </w:t>
      </w:r>
      <w:r w:rsidR="00FE069B">
        <w:t xml:space="preserve">their funding is being cut dramatically, they are not responding to any requests at present. </w:t>
      </w:r>
    </w:p>
    <w:p w14:paraId="19B82616" w14:textId="2AF9F164" w:rsidR="008809E7" w:rsidRDefault="008809E7" w:rsidP="00757CA5">
      <w:r>
        <w:t>A lady participant suggested that the purpose of the PPG should surely just be feedback to the surgery</w:t>
      </w:r>
      <w:r w:rsidR="008E0D1E">
        <w:t>,</w:t>
      </w:r>
      <w:r>
        <w:t xml:space="preserve"> and that it should focus on positives rather than negatives. </w:t>
      </w:r>
      <w:r w:rsidR="00033084">
        <w:t>We then went back to the need to properly establish a committee</w:t>
      </w:r>
      <w:r w:rsidR="008E0D1E">
        <w:t>;</w:t>
      </w:r>
      <w:r w:rsidR="00033084">
        <w:t xml:space="preserve"> having a room full of people is great</w:t>
      </w:r>
      <w:r w:rsidR="008E0D1E">
        <w:t>,</w:t>
      </w:r>
      <w:r w:rsidR="00033084">
        <w:t xml:space="preserve"> but without leadership or direction</w:t>
      </w:r>
      <w:r w:rsidR="008E0D1E">
        <w:t>,</w:t>
      </w:r>
      <w:r w:rsidR="00033084">
        <w:t xml:space="preserve"> it wouldn’t work. </w:t>
      </w:r>
    </w:p>
    <w:p w14:paraId="598C730D" w14:textId="76B53A89" w:rsidR="007F672E" w:rsidRDefault="00C32DD1" w:rsidP="00757CA5">
      <w:r>
        <w:t xml:space="preserve">Again people expressed they would be interested in being </w:t>
      </w:r>
      <w:r w:rsidR="007F672E">
        <w:t xml:space="preserve">involved but they needed more information before committing. </w:t>
      </w:r>
      <w:r w:rsidR="00E630F3">
        <w:t xml:space="preserve">It was asked if there was some sort of template for PPGs that could be followed. It was suggested that Thaxted </w:t>
      </w:r>
      <w:r w:rsidR="008E0D1E">
        <w:t>S</w:t>
      </w:r>
      <w:r w:rsidR="00E630F3">
        <w:t xml:space="preserve">urgery have a very active PPG and could they be asked how they have been running and </w:t>
      </w:r>
      <w:r w:rsidR="00D96F67">
        <w:t>how they are structured</w:t>
      </w:r>
      <w:r w:rsidR="008E0D1E">
        <w:t>,</w:t>
      </w:r>
      <w:r w:rsidR="00D96F67">
        <w:t xml:space="preserve"> etc. S</w:t>
      </w:r>
      <w:r w:rsidR="0082780A">
        <w:t>MS</w:t>
      </w:r>
      <w:r w:rsidR="00D96F67">
        <w:t xml:space="preserve"> said that Thaxted PPG is largely in place to fundraise</w:t>
      </w:r>
      <w:r w:rsidR="008E0D1E">
        <w:t>,</w:t>
      </w:r>
      <w:r w:rsidR="00D96F67">
        <w:t xml:space="preserve"> and it would be desirable for the Newport Surgery PPG to fundraise in addition to </w:t>
      </w:r>
      <w:r w:rsidR="00F94C8A">
        <w:t xml:space="preserve">giving feedback and other things. </w:t>
      </w:r>
    </w:p>
    <w:p w14:paraId="0A14E2CA" w14:textId="536C6DAB" w:rsidR="00522B21" w:rsidRDefault="00F94C8A" w:rsidP="00757CA5">
      <w:r>
        <w:t xml:space="preserve">It was asked why fundraising was needed. </w:t>
      </w:r>
      <w:r w:rsidR="00AC14F0">
        <w:t xml:space="preserve">The answer is </w:t>
      </w:r>
      <w:r w:rsidR="008E0D1E">
        <w:t xml:space="preserve">that </w:t>
      </w:r>
      <w:r w:rsidR="00AC14F0">
        <w:t xml:space="preserve">it is needed to </w:t>
      </w:r>
      <w:r w:rsidR="00757CA5" w:rsidRPr="00757CA5">
        <w:t xml:space="preserve">enable the surgery to buy additional equipment. </w:t>
      </w:r>
      <w:r w:rsidR="009C341E">
        <w:t>The surgery weren’t sure about the usefulness of a blood pressure machine in the waiting room but it</w:t>
      </w:r>
      <w:r w:rsidR="00757CA5" w:rsidRPr="00757CA5">
        <w:t xml:space="preserve"> likely saved a man’s life the first </w:t>
      </w:r>
      <w:r w:rsidR="009C341E">
        <w:t xml:space="preserve">day </w:t>
      </w:r>
      <w:r w:rsidR="00757CA5" w:rsidRPr="00757CA5">
        <w:t xml:space="preserve">it was in the waiting room. </w:t>
      </w:r>
      <w:r w:rsidR="009C341E">
        <w:t xml:space="preserve">A gentleman came in to make an appointment for something to do with his eyes, </w:t>
      </w:r>
      <w:r w:rsidR="00096FF7">
        <w:t>S</w:t>
      </w:r>
      <w:r w:rsidR="0082780A">
        <w:t>MS</w:t>
      </w:r>
      <w:r w:rsidR="00096FF7">
        <w:t xml:space="preserve"> was trying to encourage people to try out the machine. Said gentleman did and the reading was so high, he ended up in Addrenbrookes on a</w:t>
      </w:r>
      <w:r w:rsidR="00522B21">
        <w:t xml:space="preserve"> drip. </w:t>
      </w:r>
    </w:p>
    <w:p w14:paraId="4D4F59CD" w14:textId="161BFD03" w:rsidR="00522B21" w:rsidRDefault="00522B21" w:rsidP="00757CA5">
      <w:r>
        <w:t xml:space="preserve">The surgery would like to raise funds for a Dermatoscope which </w:t>
      </w:r>
      <w:r w:rsidR="00962B34" w:rsidRPr="00962B34">
        <w:t xml:space="preserve">is a handheld instrument that combines a magnifying lens and a light source to allow for detailed examination of skin lesions, moles, and other skin structures. It enables healthcare </w:t>
      </w:r>
      <w:r w:rsidR="00962B34" w:rsidRPr="00962B34">
        <w:lastRenderedPageBreak/>
        <w:t>professionals to visualize skin features not visible to the naked eye, aiding in diagnosis</w:t>
      </w:r>
      <w:r w:rsidR="000868B8">
        <w:t xml:space="preserve">.  They would also like to be able to buy a Cautery </w:t>
      </w:r>
      <w:r w:rsidR="001F1248">
        <w:t>d</w:t>
      </w:r>
      <w:r w:rsidR="000868B8">
        <w:t>evi</w:t>
      </w:r>
      <w:r w:rsidR="00F11E18">
        <w:t>c</w:t>
      </w:r>
      <w:r w:rsidR="000868B8">
        <w:t>e which aids in minor surgeries</w:t>
      </w:r>
      <w:r w:rsidR="00F11E18">
        <w:t xml:space="preserve"> by stopping bleeding. </w:t>
      </w:r>
    </w:p>
    <w:p w14:paraId="3EC5093B" w14:textId="10B8E2BB" w:rsidR="00B20E1A" w:rsidRDefault="003526FB" w:rsidP="00757CA5">
      <w:r w:rsidRPr="003526FB">
        <w:rPr>
          <w:b/>
          <w:bCs/>
        </w:rPr>
        <w:t>ACTION:</w:t>
      </w:r>
      <w:r>
        <w:t xml:space="preserve"> The surgery will find out the cost of each device. </w:t>
      </w:r>
    </w:p>
    <w:p w14:paraId="22BA000B" w14:textId="4E189ECC" w:rsidR="00B20E1A" w:rsidRPr="00757CA5" w:rsidRDefault="00B20E1A" w:rsidP="00757CA5">
      <w:r>
        <w:t xml:space="preserve">Someone raised the question of </w:t>
      </w:r>
      <w:r w:rsidR="00E608BE">
        <w:t>who is going to hold the fund</w:t>
      </w:r>
      <w:r w:rsidR="006F62A6">
        <w:t>s</w:t>
      </w:r>
      <w:r w:rsidR="00E608BE">
        <w:t xml:space="preserve">. The PPG would need to gather the fund on behalf of </w:t>
      </w:r>
      <w:r w:rsidR="00651E7E">
        <w:t xml:space="preserve">the surgery. </w:t>
      </w:r>
      <w:r w:rsidR="006F62A6">
        <w:t>Someone questioned if it needs to be a named individual</w:t>
      </w:r>
      <w:r w:rsidR="00AA7978">
        <w:t xml:space="preserve"> or can it be the PPG. Sandra confirmed that the surgery has a lotter license now so they are allowed to sell raffle tickets for the quilt raffle. </w:t>
      </w:r>
    </w:p>
    <w:p w14:paraId="7B152FDE" w14:textId="752576BE" w:rsidR="00F33BFC" w:rsidRDefault="00F33BFC" w:rsidP="009D5A6F">
      <w:r>
        <w:t>S</w:t>
      </w:r>
      <w:r w:rsidR="0082780A">
        <w:t>MS</w:t>
      </w:r>
      <w:r>
        <w:t xml:space="preserve"> pointed out that the positives that can come from the PPG are things such as the blood pressure monitor and the board in the waiting room that was created in response to the feedback from the PPG. </w:t>
      </w:r>
      <w:r w:rsidR="00660038">
        <w:t xml:space="preserve">The board illustrates the pathways for potential treatment for illness and they don’t all lead to a GP. There are alternatives such as </w:t>
      </w:r>
      <w:r w:rsidR="00F465DC">
        <w:t>P</w:t>
      </w:r>
      <w:r w:rsidR="00660038">
        <w:t>harm</w:t>
      </w:r>
      <w:r w:rsidR="00F465DC">
        <w:t xml:space="preserve">acists, Paramedics or Nurses. </w:t>
      </w:r>
    </w:p>
    <w:p w14:paraId="5D8A76F7" w14:textId="355E4F75" w:rsidR="008E0D1E" w:rsidRDefault="008E0D1E" w:rsidP="009D5A6F">
      <w:r>
        <w:t>S</w:t>
      </w:r>
      <w:r w:rsidR="0082780A">
        <w:t>MS</w:t>
      </w:r>
      <w:r>
        <w:t xml:space="preserve"> apologised again for the confusion over the start time</w:t>
      </w:r>
      <w:r w:rsidR="00BC4349">
        <w:t xml:space="preserve">. She </w:t>
      </w:r>
      <w:r>
        <w:t xml:space="preserve">thanked everyone for attending and making the meeting so </w:t>
      </w:r>
      <w:r w:rsidR="00BC4349">
        <w:t>productive. Everyone was asked to make sure they had signed the sign</w:t>
      </w:r>
      <w:r w:rsidR="00F131E2">
        <w:t>-</w:t>
      </w:r>
      <w:r w:rsidR="00BC4349">
        <w:t>in sheet</w:t>
      </w:r>
      <w:r w:rsidR="00F131E2">
        <w:t>,</w:t>
      </w:r>
      <w:r w:rsidR="00BC4349">
        <w:t xml:space="preserve"> and those </w:t>
      </w:r>
      <w:r w:rsidR="00F131E2">
        <w:t>who</w:t>
      </w:r>
      <w:r w:rsidR="00BC4349">
        <w:t xml:space="preserve"> were interested in being part of the management group were asked to give their name to </w:t>
      </w:r>
      <w:r w:rsidR="0082780A">
        <w:t>SCS</w:t>
      </w:r>
      <w:r w:rsidR="00BC4349">
        <w:t xml:space="preserve">. </w:t>
      </w:r>
    </w:p>
    <w:p w14:paraId="58A5DE97" w14:textId="77777777" w:rsidR="009669EE" w:rsidRDefault="009669EE" w:rsidP="009D5A6F"/>
    <w:p w14:paraId="6B6DBF2A" w14:textId="77777777" w:rsidR="009669EE" w:rsidRPr="009669EE" w:rsidRDefault="009669EE" w:rsidP="009D5A6F"/>
    <w:p w14:paraId="57112CBA" w14:textId="77777777" w:rsidR="009669EE" w:rsidRPr="009669EE" w:rsidRDefault="009669EE" w:rsidP="009D5A6F"/>
    <w:p w14:paraId="7C1E3272" w14:textId="77777777" w:rsidR="007327C9" w:rsidRDefault="007327C9" w:rsidP="009D5A6F">
      <w:pPr>
        <w:rPr>
          <w:b/>
          <w:bCs/>
        </w:rPr>
      </w:pPr>
    </w:p>
    <w:p w14:paraId="1CFADE4A" w14:textId="77777777" w:rsidR="009D5A6F" w:rsidRPr="009D5A6F" w:rsidRDefault="009D5A6F" w:rsidP="009D5A6F">
      <w:pPr>
        <w:rPr>
          <w:b/>
          <w:bCs/>
        </w:rPr>
      </w:pPr>
    </w:p>
    <w:sectPr w:rsidR="009D5A6F" w:rsidRPr="009D5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30D"/>
    <w:multiLevelType w:val="hybridMultilevel"/>
    <w:tmpl w:val="83C0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08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6F"/>
    <w:rsid w:val="00004F69"/>
    <w:rsid w:val="000062EC"/>
    <w:rsid w:val="00033084"/>
    <w:rsid w:val="000868B8"/>
    <w:rsid w:val="00096FF7"/>
    <w:rsid w:val="001048EB"/>
    <w:rsid w:val="0011221F"/>
    <w:rsid w:val="00115DCD"/>
    <w:rsid w:val="0012583A"/>
    <w:rsid w:val="0013479B"/>
    <w:rsid w:val="00160D1D"/>
    <w:rsid w:val="00173E4D"/>
    <w:rsid w:val="001F1248"/>
    <w:rsid w:val="00223AFB"/>
    <w:rsid w:val="00235705"/>
    <w:rsid w:val="00237701"/>
    <w:rsid w:val="002778CA"/>
    <w:rsid w:val="00314355"/>
    <w:rsid w:val="00335954"/>
    <w:rsid w:val="003526FB"/>
    <w:rsid w:val="0036289F"/>
    <w:rsid w:val="003B2C79"/>
    <w:rsid w:val="00447A40"/>
    <w:rsid w:val="004E055D"/>
    <w:rsid w:val="00522B21"/>
    <w:rsid w:val="0054640F"/>
    <w:rsid w:val="00623CC0"/>
    <w:rsid w:val="006471E6"/>
    <w:rsid w:val="00651E7E"/>
    <w:rsid w:val="00660038"/>
    <w:rsid w:val="006F62A6"/>
    <w:rsid w:val="007327C9"/>
    <w:rsid w:val="007505F3"/>
    <w:rsid w:val="00750DE5"/>
    <w:rsid w:val="00757CA5"/>
    <w:rsid w:val="007A316A"/>
    <w:rsid w:val="007A494E"/>
    <w:rsid w:val="007D4D7C"/>
    <w:rsid w:val="007F0AAD"/>
    <w:rsid w:val="007F672E"/>
    <w:rsid w:val="008104D1"/>
    <w:rsid w:val="0082780A"/>
    <w:rsid w:val="008809E7"/>
    <w:rsid w:val="00895643"/>
    <w:rsid w:val="008B6187"/>
    <w:rsid w:val="008D4AF7"/>
    <w:rsid w:val="008E0D1E"/>
    <w:rsid w:val="0090302B"/>
    <w:rsid w:val="0091665A"/>
    <w:rsid w:val="00962B34"/>
    <w:rsid w:val="009669EE"/>
    <w:rsid w:val="00974EF1"/>
    <w:rsid w:val="009B5EDD"/>
    <w:rsid w:val="009C341E"/>
    <w:rsid w:val="009D5A6F"/>
    <w:rsid w:val="00A0452F"/>
    <w:rsid w:val="00A4410C"/>
    <w:rsid w:val="00AA7978"/>
    <w:rsid w:val="00AC14F0"/>
    <w:rsid w:val="00B20E1A"/>
    <w:rsid w:val="00BC4349"/>
    <w:rsid w:val="00C32DD1"/>
    <w:rsid w:val="00C97DBF"/>
    <w:rsid w:val="00CA42A0"/>
    <w:rsid w:val="00CC41C2"/>
    <w:rsid w:val="00CE79A0"/>
    <w:rsid w:val="00CF3BC6"/>
    <w:rsid w:val="00D7733D"/>
    <w:rsid w:val="00D96F67"/>
    <w:rsid w:val="00E43867"/>
    <w:rsid w:val="00E608BE"/>
    <w:rsid w:val="00E630F3"/>
    <w:rsid w:val="00F11E18"/>
    <w:rsid w:val="00F131E2"/>
    <w:rsid w:val="00F13E16"/>
    <w:rsid w:val="00F33BFC"/>
    <w:rsid w:val="00F465DC"/>
    <w:rsid w:val="00F772EB"/>
    <w:rsid w:val="00F94C8A"/>
    <w:rsid w:val="00FE06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ACC9"/>
  <w15:chartTrackingRefBased/>
  <w15:docId w15:val="{41A024F4-0F95-4239-8FAF-D131C02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A6F"/>
    <w:rPr>
      <w:rFonts w:eastAsiaTheme="majorEastAsia" w:cstheme="majorBidi"/>
      <w:color w:val="272727" w:themeColor="text1" w:themeTint="D8"/>
    </w:rPr>
  </w:style>
  <w:style w:type="paragraph" w:styleId="Title">
    <w:name w:val="Title"/>
    <w:basedOn w:val="Normal"/>
    <w:next w:val="Normal"/>
    <w:link w:val="TitleChar"/>
    <w:uiPriority w:val="10"/>
    <w:qFormat/>
    <w:rsid w:val="009D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A6F"/>
    <w:pPr>
      <w:spacing w:before="160"/>
      <w:jc w:val="center"/>
    </w:pPr>
    <w:rPr>
      <w:i/>
      <w:iCs/>
      <w:color w:val="404040" w:themeColor="text1" w:themeTint="BF"/>
    </w:rPr>
  </w:style>
  <w:style w:type="character" w:customStyle="1" w:styleId="QuoteChar">
    <w:name w:val="Quote Char"/>
    <w:basedOn w:val="DefaultParagraphFont"/>
    <w:link w:val="Quote"/>
    <w:uiPriority w:val="29"/>
    <w:rsid w:val="009D5A6F"/>
    <w:rPr>
      <w:i/>
      <w:iCs/>
      <w:color w:val="404040" w:themeColor="text1" w:themeTint="BF"/>
    </w:rPr>
  </w:style>
  <w:style w:type="paragraph" w:styleId="ListParagraph">
    <w:name w:val="List Paragraph"/>
    <w:basedOn w:val="Normal"/>
    <w:uiPriority w:val="34"/>
    <w:qFormat/>
    <w:rsid w:val="009D5A6F"/>
    <w:pPr>
      <w:ind w:left="720"/>
      <w:contextualSpacing/>
    </w:pPr>
  </w:style>
  <w:style w:type="character" w:styleId="IntenseEmphasis">
    <w:name w:val="Intense Emphasis"/>
    <w:basedOn w:val="DefaultParagraphFont"/>
    <w:uiPriority w:val="21"/>
    <w:qFormat/>
    <w:rsid w:val="009D5A6F"/>
    <w:rPr>
      <w:i/>
      <w:iCs/>
      <w:color w:val="0F4761" w:themeColor="accent1" w:themeShade="BF"/>
    </w:rPr>
  </w:style>
  <w:style w:type="paragraph" w:styleId="IntenseQuote">
    <w:name w:val="Intense Quote"/>
    <w:basedOn w:val="Normal"/>
    <w:next w:val="Normal"/>
    <w:link w:val="IntenseQuoteChar"/>
    <w:uiPriority w:val="30"/>
    <w:qFormat/>
    <w:rsid w:val="009D5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A6F"/>
    <w:rPr>
      <w:i/>
      <w:iCs/>
      <w:color w:val="0F4761" w:themeColor="accent1" w:themeShade="BF"/>
    </w:rPr>
  </w:style>
  <w:style w:type="character" w:styleId="IntenseReference">
    <w:name w:val="Intense Reference"/>
    <w:basedOn w:val="DefaultParagraphFont"/>
    <w:uiPriority w:val="32"/>
    <w:qFormat/>
    <w:rsid w:val="009D5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Darton</dc:creator>
  <cp:keywords/>
  <dc:description/>
  <cp:lastModifiedBy>STEPHENS, Sara (NEWPORT SURGERY)</cp:lastModifiedBy>
  <cp:revision>3</cp:revision>
  <dcterms:created xsi:type="dcterms:W3CDTF">2025-09-08T15:58:00Z</dcterms:created>
  <dcterms:modified xsi:type="dcterms:W3CDTF">2025-09-08T16:01:00Z</dcterms:modified>
</cp:coreProperties>
</file>