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0CD9" w14:textId="38DF4694" w:rsidR="00F40321" w:rsidRDefault="008D0676" w:rsidP="008D0676">
      <w:pPr>
        <w:jc w:val="center"/>
        <w:rPr>
          <w:b/>
          <w:bCs/>
        </w:rPr>
      </w:pPr>
      <w:r w:rsidRPr="008D0676">
        <w:rPr>
          <w:b/>
          <w:bCs/>
        </w:rPr>
        <w:t>PPG Meeting 21 October 2025</w:t>
      </w:r>
    </w:p>
    <w:p w14:paraId="62EC0115" w14:textId="77777777" w:rsidR="008D0676" w:rsidRDefault="008D0676" w:rsidP="008D0676">
      <w:pPr>
        <w:jc w:val="center"/>
        <w:rPr>
          <w:b/>
          <w:bCs/>
        </w:rPr>
      </w:pPr>
    </w:p>
    <w:p w14:paraId="776D7247" w14:textId="2CACAEDB" w:rsidR="008D0676" w:rsidRDefault="008D0676" w:rsidP="008D0676">
      <w:pPr>
        <w:rPr>
          <w:b/>
          <w:bCs/>
        </w:rPr>
      </w:pPr>
      <w:r>
        <w:rPr>
          <w:b/>
          <w:bCs/>
        </w:rPr>
        <w:t xml:space="preserve">Attendees – </w:t>
      </w:r>
      <w:r w:rsidRPr="008D0676">
        <w:t>PD</w:t>
      </w:r>
      <w:r>
        <w:t xml:space="preserve">, LH, JT, JL, JB, CC, EB, </w:t>
      </w:r>
      <w:r w:rsidR="00986BDC">
        <w:t>The Hollies</w:t>
      </w:r>
      <w:r w:rsidR="000A773C">
        <w:t xml:space="preserve"> Surgery</w:t>
      </w:r>
      <w:r w:rsidR="00986BDC">
        <w:t xml:space="preserve"> Practice Manger</w:t>
      </w:r>
      <w:r w:rsidR="000A773C">
        <w:t>, The Hollies Clinical Lead, The Hollies Surgery Practice Administrator</w:t>
      </w:r>
    </w:p>
    <w:p w14:paraId="77211EDE" w14:textId="01B79B8D" w:rsidR="008D0676" w:rsidRDefault="008D0676" w:rsidP="008D0676">
      <w:r>
        <w:rPr>
          <w:b/>
          <w:bCs/>
        </w:rPr>
        <w:t xml:space="preserve">Apologies – </w:t>
      </w:r>
      <w:r w:rsidRPr="008D0676">
        <w:t>MP</w:t>
      </w:r>
    </w:p>
    <w:p w14:paraId="734A2D06" w14:textId="4836424B" w:rsidR="008D0676" w:rsidRDefault="008D0676" w:rsidP="008D0676">
      <w:r>
        <w:t>Minutes of 22</w:t>
      </w:r>
      <w:r w:rsidRPr="008D0676">
        <w:rPr>
          <w:vertAlign w:val="superscript"/>
        </w:rPr>
        <w:t>nd</w:t>
      </w:r>
      <w:r>
        <w:t xml:space="preserve"> July </w:t>
      </w:r>
      <w:r w:rsidR="00977D03">
        <w:t>a</w:t>
      </w:r>
      <w:r>
        <w:t>pproved</w:t>
      </w:r>
    </w:p>
    <w:p w14:paraId="6CA952CF" w14:textId="46EC7186" w:rsidR="008D0676" w:rsidRDefault="008D0676" w:rsidP="008D0676">
      <w:pPr>
        <w:rPr>
          <w:b/>
          <w:bCs/>
          <w:u w:val="single"/>
        </w:rPr>
      </w:pPr>
      <w:r w:rsidRPr="008D0676">
        <w:rPr>
          <w:b/>
          <w:bCs/>
          <w:u w:val="single"/>
        </w:rPr>
        <w:t>Meeting With The ICB</w:t>
      </w:r>
    </w:p>
    <w:p w14:paraId="655507D1" w14:textId="649A125B" w:rsidR="008D0676" w:rsidRDefault="008D0676" w:rsidP="008D0676">
      <w:r>
        <w:t xml:space="preserve">Support meetings due quarterly, however NHS data runs 3 months late.  The next meeting will consider the July data.  </w:t>
      </w:r>
    </w:p>
    <w:p w14:paraId="09AC4900" w14:textId="31D869A5" w:rsidR="008D0676" w:rsidRDefault="008D0676" w:rsidP="008D0676">
      <w:r>
        <w:t xml:space="preserve">At the meeting it was noted that the number of appointments offered had </w:t>
      </w:r>
      <w:r w:rsidR="008410B6">
        <w:t>reduced –</w:t>
      </w:r>
      <w:r>
        <w:t xml:space="preserve"> this has now improved with extra GP cover.  </w:t>
      </w:r>
    </w:p>
    <w:p w14:paraId="1E0E362C" w14:textId="200D7CD7" w:rsidR="00205C60" w:rsidRDefault="00205C60" w:rsidP="008D0676">
      <w:r>
        <w:t>Diabetes monitoring has improved over previous 3 years figures, and Dr Brown is also looking at obesity which often sits closely with diabetes.  Looking to reduce the number of admissions, which saves the NHS money.</w:t>
      </w:r>
    </w:p>
    <w:p w14:paraId="0A0CFF85" w14:textId="39D0D131" w:rsidR="008D0676" w:rsidRDefault="00692648" w:rsidP="008D0676">
      <w:r>
        <w:t>PPG chair</w:t>
      </w:r>
      <w:r w:rsidR="008D0676">
        <w:t xml:space="preserve"> had spoken to the ICB – the new contract will be let in January.  She commented that </w:t>
      </w:r>
      <w:proofErr w:type="gramStart"/>
      <w:r w:rsidR="008D0676">
        <w:t>on the whole</w:t>
      </w:r>
      <w:proofErr w:type="gramEnd"/>
      <w:r w:rsidR="00B5141F">
        <w:t>,</w:t>
      </w:r>
      <w:r w:rsidR="008D0676">
        <w:t xml:space="preserve"> the PPG were pleased with the running of the surgery.</w:t>
      </w:r>
      <w:r w:rsidR="00205C60">
        <w:t xml:space="preserve">  Praise was given over the organisation of the recent flu clinic.</w:t>
      </w:r>
    </w:p>
    <w:p w14:paraId="48579C93" w14:textId="6B1FB7FF" w:rsidR="00205C60" w:rsidRDefault="00376698" w:rsidP="008D0676">
      <w:r>
        <w:t>An</w:t>
      </w:r>
      <w:r w:rsidR="00205C60">
        <w:t xml:space="preserve"> email</w:t>
      </w:r>
      <w:r>
        <w:t xml:space="preserve"> has been </w:t>
      </w:r>
      <w:r w:rsidR="00692648">
        <w:t>received</w:t>
      </w:r>
      <w:r w:rsidR="00205C60">
        <w:t xml:space="preserve"> from the MP Terry Jermy regarding clinical capacity. He was referred to the ICB for data. F</w:t>
      </w:r>
      <w:r w:rsidR="00B5141F">
        <w:t>r</w:t>
      </w:r>
      <w:r w:rsidR="00205C60">
        <w:t>iends and Family results</w:t>
      </w:r>
      <w:r>
        <w:t xml:space="preserve"> were shared</w:t>
      </w:r>
      <w:r w:rsidR="00205C60">
        <w:t>.  700 replies</w:t>
      </w:r>
      <w:r>
        <w:t xml:space="preserve"> have been</w:t>
      </w:r>
      <w:r w:rsidR="00205C60">
        <w:t xml:space="preserve"> received and 90% </w:t>
      </w:r>
      <w:r>
        <w:t>were</w:t>
      </w:r>
      <w:r w:rsidR="00205C60">
        <w:t xml:space="preserve"> positive.  </w:t>
      </w:r>
    </w:p>
    <w:p w14:paraId="4AE2D83D" w14:textId="0A33A4B7" w:rsidR="00205C60" w:rsidRPr="00205C60" w:rsidRDefault="00205C60" w:rsidP="008D0676">
      <w:pPr>
        <w:rPr>
          <w:b/>
          <w:bCs/>
          <w:u w:val="single"/>
        </w:rPr>
      </w:pPr>
      <w:r w:rsidRPr="00205C60">
        <w:rPr>
          <w:b/>
          <w:bCs/>
          <w:u w:val="single"/>
        </w:rPr>
        <w:t xml:space="preserve">Contract </w:t>
      </w:r>
    </w:p>
    <w:p w14:paraId="16034D0F" w14:textId="1BA4ECA9" w:rsidR="008D0676" w:rsidRDefault="00205C60" w:rsidP="008D0676">
      <w:r>
        <w:t>When the GMS contract is let there will be a £200 reduction in funding.  This is set by NHS England £123 annually per patient.  There is no capacity in the surgery</w:t>
      </w:r>
      <w:r w:rsidR="00926EED">
        <w:t xml:space="preserve"> to employ more people or to increase patient numbers, although more nursing capacity is needed. Most GPS do 6 sessions (3 days) Each GP has 1500 patients.</w:t>
      </w:r>
    </w:p>
    <w:p w14:paraId="01D1E907" w14:textId="2117C3C6" w:rsidR="00926EED" w:rsidRDefault="00926EED" w:rsidP="008D0676">
      <w:r>
        <w:t>The surgery must accept patients withing the DM area, but unless a good reason is given will not take people who are relocating from a different DM surgery.  We can refuse out of area applications.</w:t>
      </w:r>
    </w:p>
    <w:p w14:paraId="34E5FF13" w14:textId="3F0B5053" w:rsidR="00926EED" w:rsidRDefault="00926EED" w:rsidP="008D0676">
      <w:r>
        <w:t>With all the home building in Downham Market, there has not been any additional provision provided for additional GPs.  Pressure should be made on MP Terry Jermey by the PPG for extra capacity to be added to planning approvals.  PPG could join with the PPG from other local surgeries.</w:t>
      </w:r>
    </w:p>
    <w:p w14:paraId="3D94BDAC" w14:textId="0689E159" w:rsidR="00926EED" w:rsidRDefault="00926EED" w:rsidP="008D0676">
      <w:r>
        <w:t xml:space="preserve">A </w:t>
      </w:r>
      <w:r w:rsidR="0021530C">
        <w:t xml:space="preserve">new </w:t>
      </w:r>
      <w:r>
        <w:t>state of the art new surgery has been built in Kings Lynn for St James Surgery which has a patient capacity of 20,000.  Most small surgeries survive because they have dispensaries, but The Hollies doesn’t have this facility.</w:t>
      </w:r>
    </w:p>
    <w:p w14:paraId="2F46A174" w14:textId="7341F961" w:rsidR="00926EED" w:rsidRDefault="00926EED" w:rsidP="008D0676">
      <w:r>
        <w:t xml:space="preserve">Funding for GP surgeries has reduced as money has gone into the Primary Care Network.  These provide specialist services </w:t>
      </w:r>
      <w:r w:rsidR="007461B6">
        <w:t>including Mental</w:t>
      </w:r>
      <w:r>
        <w:t xml:space="preserve"> Health, Physio and Social Prescribers</w:t>
      </w:r>
      <w:r w:rsidR="007461B6">
        <w:t>.</w:t>
      </w:r>
    </w:p>
    <w:p w14:paraId="6314C203" w14:textId="77777777" w:rsidR="007461B6" w:rsidRDefault="007461B6" w:rsidP="008D0676"/>
    <w:p w14:paraId="1AC10942" w14:textId="76EA356D" w:rsidR="007461B6" w:rsidRDefault="007461B6" w:rsidP="008D0676">
      <w:pPr>
        <w:rPr>
          <w:b/>
          <w:bCs/>
          <w:u w:val="single"/>
        </w:rPr>
      </w:pPr>
      <w:r w:rsidRPr="007461B6">
        <w:rPr>
          <w:b/>
          <w:bCs/>
          <w:u w:val="single"/>
        </w:rPr>
        <w:lastRenderedPageBreak/>
        <w:t>Current Staffing</w:t>
      </w:r>
    </w:p>
    <w:p w14:paraId="031C1D90" w14:textId="410C29AE" w:rsidR="007461B6" w:rsidRDefault="008311BE" w:rsidP="008311BE">
      <w:pPr>
        <w:spacing w:after="0"/>
      </w:pPr>
      <w:r>
        <w:t>Dr Devulapalli 6 sessions</w:t>
      </w:r>
    </w:p>
    <w:p w14:paraId="6500D992" w14:textId="2D3A9362" w:rsidR="008311BE" w:rsidRDefault="008311BE" w:rsidP="008311BE">
      <w:pPr>
        <w:spacing w:after="0"/>
      </w:pPr>
      <w:r>
        <w:t>Dr Cheryl Wedbrow 5 session</w:t>
      </w:r>
    </w:p>
    <w:p w14:paraId="7666AE56" w14:textId="6D5599CE" w:rsidR="008311BE" w:rsidRDefault="008311BE" w:rsidP="008311BE">
      <w:pPr>
        <w:spacing w:after="0"/>
      </w:pPr>
      <w:r>
        <w:t>Dr Uma Gunasekaran 6 sessions</w:t>
      </w:r>
    </w:p>
    <w:p w14:paraId="2A882051" w14:textId="5A66467B" w:rsidR="008311BE" w:rsidRDefault="008311BE" w:rsidP="008311BE">
      <w:pPr>
        <w:spacing w:after="0"/>
      </w:pPr>
      <w:r>
        <w:t>Dr Hannah Lee 6 sessions</w:t>
      </w:r>
    </w:p>
    <w:p w14:paraId="52B586FE" w14:textId="502410EC" w:rsidR="008311BE" w:rsidRDefault="008311BE" w:rsidP="008311BE">
      <w:pPr>
        <w:spacing w:after="0"/>
      </w:pPr>
      <w:r>
        <w:t>Dr Julian Brown (providing background support)</w:t>
      </w:r>
    </w:p>
    <w:p w14:paraId="006E237A" w14:textId="1F00AB76" w:rsidR="008311BE" w:rsidRDefault="008311BE" w:rsidP="008311BE">
      <w:pPr>
        <w:spacing w:after="0"/>
      </w:pPr>
      <w:r>
        <w:t>Dr Matthew Jack – providing ad-hock cover</w:t>
      </w:r>
    </w:p>
    <w:p w14:paraId="68213971" w14:textId="77777777" w:rsidR="00D12D45" w:rsidRDefault="00D12D45" w:rsidP="008311BE">
      <w:pPr>
        <w:spacing w:after="0"/>
      </w:pPr>
    </w:p>
    <w:p w14:paraId="31B8BB8B" w14:textId="5EDF43B7" w:rsidR="00D12D45" w:rsidRDefault="00D12D45" w:rsidP="008311BE">
      <w:pPr>
        <w:spacing w:after="0"/>
      </w:pPr>
      <w:r>
        <w:t>Nurses – Alice and Jonathon</w:t>
      </w:r>
    </w:p>
    <w:p w14:paraId="464AD1A3" w14:textId="77777777" w:rsidR="00D12D45" w:rsidRDefault="00D12D45" w:rsidP="008311BE">
      <w:pPr>
        <w:spacing w:after="0"/>
      </w:pPr>
    </w:p>
    <w:p w14:paraId="5ADE7DE3" w14:textId="7ADBC8BC" w:rsidR="00D12D45" w:rsidRDefault="00D12D45" w:rsidP="008311BE">
      <w:pPr>
        <w:spacing w:after="0"/>
      </w:pPr>
      <w:r>
        <w:t>HCA – Molly and Shelly</w:t>
      </w:r>
    </w:p>
    <w:p w14:paraId="065C49AF" w14:textId="77777777" w:rsidR="00D12D45" w:rsidRDefault="00D12D45" w:rsidP="008311BE">
      <w:pPr>
        <w:spacing w:after="0"/>
      </w:pPr>
    </w:p>
    <w:p w14:paraId="54E6A379" w14:textId="23830760" w:rsidR="00D12D45" w:rsidRDefault="00D12D45" w:rsidP="008311BE">
      <w:pPr>
        <w:spacing w:after="0"/>
      </w:pPr>
      <w:r>
        <w:t xml:space="preserve">Admission Avoidance </w:t>
      </w:r>
      <w:r w:rsidR="000D2387">
        <w:t xml:space="preserve">– Sophie (on loan from </w:t>
      </w:r>
      <w:proofErr w:type="spellStart"/>
      <w:r w:rsidR="000D2387">
        <w:t>Litcham</w:t>
      </w:r>
      <w:proofErr w:type="spellEnd"/>
      <w:r w:rsidR="000D2387">
        <w:t>) and Nicola</w:t>
      </w:r>
      <w:r w:rsidR="00AD6F07">
        <w:t>.  4 new HCA starting in November</w:t>
      </w:r>
    </w:p>
    <w:p w14:paraId="5151DF15" w14:textId="77777777" w:rsidR="00AD6F07" w:rsidRDefault="00AD6F07" w:rsidP="008311BE">
      <w:pPr>
        <w:spacing w:after="0"/>
      </w:pPr>
    </w:p>
    <w:p w14:paraId="7A77557D" w14:textId="1CBBDE70" w:rsidR="00AD6F07" w:rsidRDefault="00AD6F07" w:rsidP="008311BE">
      <w:pPr>
        <w:spacing w:after="0"/>
      </w:pPr>
      <w:r>
        <w:t xml:space="preserve">GP Assistant </w:t>
      </w:r>
      <w:r w:rsidR="0083117D">
        <w:t>–</w:t>
      </w:r>
      <w:r>
        <w:t xml:space="preserve"> Sophie</w:t>
      </w:r>
    </w:p>
    <w:p w14:paraId="4A09FCBD" w14:textId="77777777" w:rsidR="0083117D" w:rsidRDefault="0083117D" w:rsidP="008311BE">
      <w:pPr>
        <w:spacing w:after="0"/>
      </w:pPr>
    </w:p>
    <w:p w14:paraId="3D1F0E52" w14:textId="257347E7" w:rsidR="0083117D" w:rsidRDefault="0083117D" w:rsidP="008311BE">
      <w:pPr>
        <w:spacing w:after="0"/>
      </w:pPr>
      <w:r>
        <w:t>Reception and Admin team</w:t>
      </w:r>
    </w:p>
    <w:p w14:paraId="009E7992" w14:textId="77777777" w:rsidR="0083117D" w:rsidRDefault="0083117D" w:rsidP="008311BE">
      <w:pPr>
        <w:spacing w:after="0"/>
      </w:pPr>
    </w:p>
    <w:p w14:paraId="5A0BAE67" w14:textId="1F164AB5" w:rsidR="0083117D" w:rsidRDefault="00D10606" w:rsidP="008311BE">
      <w:pPr>
        <w:spacing w:after="0"/>
        <w:rPr>
          <w:b/>
          <w:bCs/>
          <w:u w:val="single"/>
        </w:rPr>
      </w:pPr>
      <w:r w:rsidRPr="00D10606">
        <w:rPr>
          <w:b/>
          <w:bCs/>
          <w:u w:val="single"/>
        </w:rPr>
        <w:t>Equipment</w:t>
      </w:r>
    </w:p>
    <w:p w14:paraId="74C7ECB0" w14:textId="77777777" w:rsidR="00D10606" w:rsidRDefault="00D10606" w:rsidP="008311BE">
      <w:pPr>
        <w:spacing w:after="0"/>
        <w:rPr>
          <w:b/>
          <w:bCs/>
          <w:u w:val="single"/>
        </w:rPr>
      </w:pPr>
    </w:p>
    <w:p w14:paraId="2F9D99C6" w14:textId="6D202C5F" w:rsidR="00D10606" w:rsidRDefault="00D10606" w:rsidP="008311BE">
      <w:pPr>
        <w:spacing w:after="0"/>
      </w:pPr>
      <w:r>
        <w:t xml:space="preserve">All equipment purchased will remain with the surgery at the end of the </w:t>
      </w:r>
      <w:proofErr w:type="spellStart"/>
      <w:r>
        <w:t>Litcham</w:t>
      </w:r>
      <w:proofErr w:type="spellEnd"/>
      <w:r w:rsidR="003E0B35">
        <w:t xml:space="preserve"> </w:t>
      </w:r>
      <w:proofErr w:type="spellStart"/>
      <w:r w:rsidR="003E0B35">
        <w:t>Surgey</w:t>
      </w:r>
      <w:proofErr w:type="spellEnd"/>
      <w:r>
        <w:t xml:space="preserve"> temporary contract.</w:t>
      </w:r>
    </w:p>
    <w:p w14:paraId="76D6E063" w14:textId="4FFBD4EA" w:rsidR="00225728" w:rsidRDefault="00225728" w:rsidP="008311BE">
      <w:pPr>
        <w:spacing w:after="0"/>
      </w:pPr>
      <w:r>
        <w:t>A new portable ECG was purchase for £1974 – the PPG will contribute to this purchase.</w:t>
      </w:r>
    </w:p>
    <w:p w14:paraId="192126E4" w14:textId="77777777" w:rsidR="00CC0D51" w:rsidRDefault="00CC0D51" w:rsidP="008311BE">
      <w:pPr>
        <w:spacing w:after="0"/>
      </w:pPr>
    </w:p>
    <w:p w14:paraId="7F9DAD31" w14:textId="012329F5" w:rsidR="00CC0D51" w:rsidRDefault="00CC0D51" w:rsidP="008311BE">
      <w:pPr>
        <w:spacing w:after="0"/>
        <w:rPr>
          <w:b/>
          <w:bCs/>
          <w:u w:val="single"/>
        </w:rPr>
      </w:pPr>
      <w:proofErr w:type="spellStart"/>
      <w:r>
        <w:rPr>
          <w:b/>
          <w:bCs/>
          <w:u w:val="single"/>
        </w:rPr>
        <w:t>Accurx</w:t>
      </w:r>
      <w:proofErr w:type="spellEnd"/>
      <w:r>
        <w:rPr>
          <w:b/>
          <w:bCs/>
          <w:u w:val="single"/>
        </w:rPr>
        <w:t xml:space="preserve"> – online services</w:t>
      </w:r>
    </w:p>
    <w:p w14:paraId="43194E92" w14:textId="77777777" w:rsidR="00CC0D51" w:rsidRDefault="00CC0D51" w:rsidP="008311BE">
      <w:pPr>
        <w:spacing w:after="0"/>
        <w:rPr>
          <w:b/>
          <w:bCs/>
          <w:u w:val="single"/>
        </w:rPr>
      </w:pPr>
    </w:p>
    <w:p w14:paraId="2FA844B8" w14:textId="50AFC87F" w:rsidR="00CC0D51" w:rsidRDefault="004E7714" w:rsidP="008311BE">
      <w:pPr>
        <w:spacing w:after="0"/>
      </w:pPr>
      <w:r>
        <w:t>From 1</w:t>
      </w:r>
      <w:r w:rsidRPr="004E7714">
        <w:rPr>
          <w:vertAlign w:val="superscript"/>
        </w:rPr>
        <w:t>st</w:t>
      </w:r>
      <w:r>
        <w:t xml:space="preserve"> October there was a change to GP contracts.  All</w:t>
      </w:r>
      <w:r w:rsidR="007671B4">
        <w:t xml:space="preserve"> c</w:t>
      </w:r>
      <w:r>
        <w:t>aps have been removed.  An outcome must be given withing one working day</w:t>
      </w:r>
      <w:r w:rsidR="004B64A0">
        <w:t xml:space="preserve">.  The system was capped at the start of the contact due to a fear of being </w:t>
      </w:r>
      <w:r w:rsidR="0021530C">
        <w:t>overwhelmed</w:t>
      </w:r>
      <w:r w:rsidR="004B64A0">
        <w:t xml:space="preserve"> with such reduced GP capacity</w:t>
      </w:r>
      <w:r w:rsidR="0014103D">
        <w:t xml:space="preserve">.  The surgery is now </w:t>
      </w:r>
      <w:proofErr w:type="gramStart"/>
      <w:r w:rsidR="0014103D">
        <w:t>in a position</w:t>
      </w:r>
      <w:proofErr w:type="gramEnd"/>
      <w:r w:rsidR="0014103D">
        <w:t xml:space="preserve"> to deal with the extra </w:t>
      </w:r>
      <w:r w:rsidR="0021530C">
        <w:t>workload</w:t>
      </w:r>
      <w:r w:rsidR="0014103D">
        <w:t>.</w:t>
      </w:r>
    </w:p>
    <w:p w14:paraId="1F929F59" w14:textId="77777777" w:rsidR="00F802AD" w:rsidRDefault="00F802AD" w:rsidP="008311BE">
      <w:pPr>
        <w:spacing w:after="0"/>
      </w:pPr>
    </w:p>
    <w:p w14:paraId="7D2DDF36" w14:textId="1B5CDEF6" w:rsidR="00F802AD" w:rsidRDefault="00F802AD" w:rsidP="008311BE">
      <w:pPr>
        <w:spacing w:after="0"/>
        <w:rPr>
          <w:b/>
          <w:bCs/>
          <w:u w:val="single"/>
        </w:rPr>
      </w:pPr>
      <w:r w:rsidRPr="00F802AD">
        <w:rPr>
          <w:b/>
          <w:bCs/>
          <w:u w:val="single"/>
        </w:rPr>
        <w:t>Enhanced Access</w:t>
      </w:r>
    </w:p>
    <w:p w14:paraId="088969AD" w14:textId="77777777" w:rsidR="00F802AD" w:rsidRDefault="00F802AD" w:rsidP="008311BE">
      <w:pPr>
        <w:spacing w:after="0"/>
        <w:rPr>
          <w:b/>
          <w:bCs/>
          <w:u w:val="single"/>
        </w:rPr>
      </w:pPr>
    </w:p>
    <w:p w14:paraId="2F896700" w14:textId="09BC76A2" w:rsidR="00F802AD" w:rsidRDefault="00AF3E05" w:rsidP="008311BE">
      <w:pPr>
        <w:spacing w:after="0"/>
      </w:pPr>
      <w:r>
        <w:t>Late night</w:t>
      </w:r>
      <w:r w:rsidR="00A350CC">
        <w:t xml:space="preserve">s </w:t>
      </w:r>
      <w:r w:rsidR="008407F3">
        <w:t>and weekends</w:t>
      </w:r>
      <w:r>
        <w:t>.  Funding goes to the P</w:t>
      </w:r>
      <w:r w:rsidR="00A350CC">
        <w:t>CN</w:t>
      </w:r>
      <w:r>
        <w:t xml:space="preserve"> to provide specialist clinics, such as well woman, asthma flu</w:t>
      </w:r>
      <w:r w:rsidR="009672CF">
        <w:t>, covid</w:t>
      </w:r>
      <w:r>
        <w:t xml:space="preserve"> etc.</w:t>
      </w:r>
      <w:r w:rsidR="006E28C2">
        <w:t xml:space="preserve">  Telephone calls for working patients.  It is possible to request a call </w:t>
      </w:r>
      <w:r w:rsidR="000A3025">
        <w:t>after or before a certain time.  A request for a very early opening time is difficult to offer in such a small surgery.</w:t>
      </w:r>
      <w:r w:rsidR="00230FD6">
        <w:t xml:space="preserve">  This could be discussed with the GPs.</w:t>
      </w:r>
    </w:p>
    <w:p w14:paraId="77F81F02" w14:textId="77777777" w:rsidR="00230FD6" w:rsidRDefault="00230FD6" w:rsidP="008311BE">
      <w:pPr>
        <w:spacing w:after="0"/>
      </w:pPr>
    </w:p>
    <w:p w14:paraId="6A006F35" w14:textId="40AA0DBF" w:rsidR="00230FD6" w:rsidRDefault="00230FD6" w:rsidP="008311BE">
      <w:pPr>
        <w:spacing w:after="0"/>
        <w:rPr>
          <w:b/>
          <w:bCs/>
          <w:u w:val="single"/>
        </w:rPr>
      </w:pPr>
      <w:r w:rsidRPr="00230FD6">
        <w:rPr>
          <w:b/>
          <w:bCs/>
          <w:u w:val="single"/>
        </w:rPr>
        <w:t>Admission Avoidance Team</w:t>
      </w:r>
    </w:p>
    <w:p w14:paraId="26508033" w14:textId="77777777" w:rsidR="00230FD6" w:rsidRDefault="00230FD6" w:rsidP="008311BE">
      <w:pPr>
        <w:spacing w:after="0"/>
        <w:rPr>
          <w:b/>
          <w:bCs/>
          <w:u w:val="single"/>
        </w:rPr>
      </w:pPr>
    </w:p>
    <w:p w14:paraId="7D79EA66" w14:textId="2A10A52D" w:rsidR="00230FD6" w:rsidRDefault="002C4B72" w:rsidP="008311BE">
      <w:pPr>
        <w:spacing w:after="0"/>
      </w:pPr>
      <w:r>
        <w:t>They are information gatherers.  They can do observations and feed back to the GPs</w:t>
      </w:r>
      <w:r w:rsidR="008067A0">
        <w:t xml:space="preserve"> to decide upon treatment.  It is not possible to take blood at the weekend</w:t>
      </w:r>
      <w:r w:rsidR="003471B3">
        <w:t xml:space="preserve"> as the path lab and ICB will not permit it.</w:t>
      </w:r>
    </w:p>
    <w:p w14:paraId="56A61676" w14:textId="77777777" w:rsidR="009A29E6" w:rsidRDefault="009A29E6" w:rsidP="008311BE">
      <w:pPr>
        <w:spacing w:after="0"/>
      </w:pPr>
    </w:p>
    <w:p w14:paraId="102E273F" w14:textId="77777777" w:rsidR="009A29E6" w:rsidRDefault="009A29E6" w:rsidP="008311BE">
      <w:pPr>
        <w:spacing w:after="0"/>
      </w:pPr>
    </w:p>
    <w:p w14:paraId="45E6E523" w14:textId="77777777" w:rsidR="003471B3" w:rsidRDefault="003471B3" w:rsidP="008311BE">
      <w:pPr>
        <w:spacing w:after="0"/>
      </w:pPr>
    </w:p>
    <w:p w14:paraId="51D99E33" w14:textId="229E8F8D" w:rsidR="003471B3" w:rsidRDefault="009A29E6" w:rsidP="008311BE">
      <w:pPr>
        <w:spacing w:after="0"/>
        <w:rPr>
          <w:b/>
          <w:bCs/>
          <w:u w:val="single"/>
        </w:rPr>
      </w:pPr>
      <w:r w:rsidRPr="009A29E6">
        <w:rPr>
          <w:b/>
          <w:bCs/>
          <w:u w:val="single"/>
        </w:rPr>
        <w:lastRenderedPageBreak/>
        <w:t>Correspondence</w:t>
      </w:r>
    </w:p>
    <w:p w14:paraId="6BDB259C" w14:textId="77777777" w:rsidR="009A29E6" w:rsidRDefault="009A29E6" w:rsidP="008311BE">
      <w:pPr>
        <w:spacing w:after="0"/>
        <w:rPr>
          <w:b/>
          <w:bCs/>
          <w:u w:val="single"/>
        </w:rPr>
      </w:pPr>
    </w:p>
    <w:p w14:paraId="6FC769FC" w14:textId="02AB9046" w:rsidR="009A29E6" w:rsidRDefault="008204DA" w:rsidP="008311BE">
      <w:pPr>
        <w:spacing w:after="0"/>
      </w:pPr>
      <w:r>
        <w:t xml:space="preserve">Change of medication on letter from hospital -these are added to </w:t>
      </w:r>
      <w:r w:rsidR="009722D8">
        <w:t>repeat but</w:t>
      </w:r>
      <w:r>
        <w:t xml:space="preserve"> not issued until requested by the patient.</w:t>
      </w:r>
      <w:r w:rsidR="009722D8">
        <w:t xml:space="preserve"> Hospitals should provide medication for 2 weeks to all surgeries to process the letters.  This is not happening in some cases</w:t>
      </w:r>
      <w:r w:rsidR="007671B4">
        <w:t>,</w:t>
      </w:r>
      <w:r w:rsidR="00432651">
        <w:t xml:space="preserve"> and they are expecting surgeries to issue </w:t>
      </w:r>
      <w:r w:rsidR="00B82341">
        <w:t>immediately</w:t>
      </w:r>
      <w:r w:rsidR="009722D8">
        <w:t>.</w:t>
      </w:r>
      <w:r w:rsidR="00F51F0C">
        <w:t xml:space="preserve"> Concern raised that old medication is n</w:t>
      </w:r>
      <w:r w:rsidR="00432651">
        <w:t>o</w:t>
      </w:r>
      <w:r w:rsidR="00F51F0C">
        <w:t>t removed from repeats</w:t>
      </w:r>
      <w:r w:rsidR="00B82341">
        <w:t xml:space="preserve">.  Hospital medication changes must be authorised by the GPs </w:t>
      </w:r>
      <w:r w:rsidR="00F448E9">
        <w:t>to revie with all a patient’s medication.</w:t>
      </w:r>
    </w:p>
    <w:p w14:paraId="727443A2" w14:textId="77777777" w:rsidR="00F448E9" w:rsidRDefault="00F448E9" w:rsidP="008311BE">
      <w:pPr>
        <w:spacing w:after="0"/>
      </w:pPr>
    </w:p>
    <w:p w14:paraId="2DBB69AA" w14:textId="0D3FC61A" w:rsidR="00F448E9" w:rsidRDefault="00F448E9" w:rsidP="008311BE">
      <w:pPr>
        <w:spacing w:after="0"/>
        <w:rPr>
          <w:b/>
          <w:bCs/>
          <w:u w:val="single"/>
        </w:rPr>
      </w:pPr>
      <w:r w:rsidRPr="00F448E9">
        <w:rPr>
          <w:b/>
          <w:bCs/>
          <w:u w:val="single"/>
        </w:rPr>
        <w:t>Medication Review Dates</w:t>
      </w:r>
    </w:p>
    <w:p w14:paraId="1AE2D61C" w14:textId="77777777" w:rsidR="00F448E9" w:rsidRDefault="00F448E9" w:rsidP="008311BE">
      <w:pPr>
        <w:spacing w:after="0"/>
        <w:rPr>
          <w:b/>
          <w:bCs/>
          <w:u w:val="single"/>
        </w:rPr>
      </w:pPr>
    </w:p>
    <w:p w14:paraId="3347677B" w14:textId="19C153F7" w:rsidR="00F448E9" w:rsidRDefault="00F65CF7" w:rsidP="008311BE">
      <w:pPr>
        <w:spacing w:after="0"/>
      </w:pPr>
      <w:r>
        <w:t>When the date is due it is not possible to order electronically.  The surgery is looking at streamlining the medication review process.</w:t>
      </w:r>
    </w:p>
    <w:p w14:paraId="634EB414" w14:textId="77777777" w:rsidR="006B12FD" w:rsidRDefault="006B12FD" w:rsidP="008311BE">
      <w:pPr>
        <w:spacing w:after="0"/>
      </w:pPr>
    </w:p>
    <w:p w14:paraId="29E3248B" w14:textId="196F27C7" w:rsidR="006B12FD" w:rsidRDefault="006B12FD" w:rsidP="008311BE">
      <w:pPr>
        <w:spacing w:after="0"/>
        <w:rPr>
          <w:b/>
          <w:bCs/>
          <w:u w:val="single"/>
        </w:rPr>
      </w:pPr>
      <w:r w:rsidRPr="006B12FD">
        <w:rPr>
          <w:b/>
          <w:bCs/>
          <w:u w:val="single"/>
        </w:rPr>
        <w:t>Test Results</w:t>
      </w:r>
    </w:p>
    <w:p w14:paraId="6C0374DF" w14:textId="77777777" w:rsidR="006B12FD" w:rsidRDefault="006B12FD" w:rsidP="008311BE">
      <w:pPr>
        <w:spacing w:after="0"/>
        <w:rPr>
          <w:b/>
          <w:bCs/>
          <w:u w:val="single"/>
        </w:rPr>
      </w:pPr>
    </w:p>
    <w:p w14:paraId="44A71451" w14:textId="66EB669D" w:rsidR="006B12FD" w:rsidRDefault="0056647F" w:rsidP="008311BE">
      <w:pPr>
        <w:spacing w:after="0"/>
      </w:pPr>
      <w:r>
        <w:t>Reception</w:t>
      </w:r>
      <w:r w:rsidR="00DB5F7D">
        <w:t xml:space="preserve"> staff</w:t>
      </w:r>
      <w:r>
        <w:t xml:space="preserve"> are not trained to provide </w:t>
      </w:r>
      <w:r w:rsidR="007671B4">
        <w:t>results to patients,</w:t>
      </w:r>
      <w:r w:rsidR="00DB5F7D">
        <w:t xml:space="preserve"> and they are unable to give anything until a discussion with the GP. </w:t>
      </w:r>
      <w:r>
        <w:t xml:space="preserve">  </w:t>
      </w:r>
    </w:p>
    <w:p w14:paraId="28CBA097" w14:textId="77777777" w:rsidR="00E9618A" w:rsidRDefault="00E9618A" w:rsidP="008311BE">
      <w:pPr>
        <w:spacing w:after="0"/>
      </w:pPr>
    </w:p>
    <w:p w14:paraId="7430BDFC" w14:textId="58233EC3" w:rsidR="00E9618A" w:rsidRDefault="00E9618A" w:rsidP="008311BE">
      <w:pPr>
        <w:spacing w:after="0"/>
        <w:rPr>
          <w:b/>
          <w:bCs/>
          <w:u w:val="single"/>
        </w:rPr>
      </w:pPr>
      <w:r w:rsidRPr="00E9618A">
        <w:rPr>
          <w:b/>
          <w:bCs/>
          <w:u w:val="single"/>
        </w:rPr>
        <w:t>QEH</w:t>
      </w:r>
    </w:p>
    <w:p w14:paraId="33EBCD1B" w14:textId="77777777" w:rsidR="00E9618A" w:rsidRDefault="00E9618A" w:rsidP="008311BE">
      <w:pPr>
        <w:spacing w:after="0"/>
        <w:rPr>
          <w:b/>
          <w:bCs/>
          <w:u w:val="single"/>
        </w:rPr>
      </w:pPr>
    </w:p>
    <w:p w14:paraId="3F175FBD" w14:textId="6FCC75FD" w:rsidR="00E9618A" w:rsidRPr="00E9618A" w:rsidRDefault="00E9618A" w:rsidP="008311BE">
      <w:pPr>
        <w:spacing w:after="0"/>
      </w:pPr>
      <w:r>
        <w:t>They ae now operating a nurse t</w:t>
      </w:r>
      <w:r w:rsidR="00E95985">
        <w:t>riage</w:t>
      </w:r>
      <w:r>
        <w:t xml:space="preserve"> service</w:t>
      </w:r>
      <w:r w:rsidR="00E95985">
        <w:t>.  They have a diagnostic unit and elderly assessment unit,</w:t>
      </w:r>
      <w:r w:rsidR="00031150">
        <w:t xml:space="preserve"> </w:t>
      </w:r>
      <w:proofErr w:type="spellStart"/>
      <w:r w:rsidR="00031150">
        <w:t>Healthshare</w:t>
      </w:r>
      <w:proofErr w:type="spellEnd"/>
      <w:r w:rsidR="00031150">
        <w:t xml:space="preserve"> will be an option at Kings Lynn.</w:t>
      </w:r>
    </w:p>
    <w:p w14:paraId="0373BAB2" w14:textId="77777777" w:rsidR="008D50EA" w:rsidRDefault="008D50EA" w:rsidP="008311BE">
      <w:pPr>
        <w:spacing w:after="0"/>
      </w:pPr>
    </w:p>
    <w:p w14:paraId="3EE2E8D3" w14:textId="4DB14286" w:rsidR="008D50EA" w:rsidRDefault="00C312E4" w:rsidP="008311BE">
      <w:pPr>
        <w:spacing w:after="0"/>
        <w:rPr>
          <w:b/>
          <w:bCs/>
          <w:u w:val="single"/>
        </w:rPr>
      </w:pPr>
      <w:r>
        <w:rPr>
          <w:b/>
          <w:bCs/>
          <w:u w:val="single"/>
        </w:rPr>
        <w:t>PPG</w:t>
      </w:r>
    </w:p>
    <w:p w14:paraId="3B0FF11C" w14:textId="77777777" w:rsidR="008D50EA" w:rsidRDefault="008D50EA" w:rsidP="008311BE">
      <w:pPr>
        <w:spacing w:after="0"/>
        <w:rPr>
          <w:b/>
          <w:bCs/>
          <w:u w:val="single"/>
        </w:rPr>
      </w:pPr>
    </w:p>
    <w:p w14:paraId="687E1C08" w14:textId="203B4693" w:rsidR="008D50EA" w:rsidRDefault="00CF2DA1" w:rsidP="008311BE">
      <w:pPr>
        <w:spacing w:after="0"/>
      </w:pPr>
      <w:r>
        <w:t>Banks no longer provide companies with free banking.  C</w:t>
      </w:r>
      <w:r w:rsidR="00671B97">
        <w:t>C</w:t>
      </w:r>
      <w:r>
        <w:t xml:space="preserve"> was aware of a couple </w:t>
      </w:r>
      <w:proofErr w:type="spellStart"/>
      <w:proofErr w:type="gramStart"/>
      <w:r>
        <w:t>a</w:t>
      </w:r>
      <w:proofErr w:type="spellEnd"/>
      <w:proofErr w:type="gramEnd"/>
      <w:r>
        <w:t xml:space="preserve"> online banks, but this is not </w:t>
      </w:r>
      <w:r w:rsidR="0062428F">
        <w:t>convenient.  P</w:t>
      </w:r>
      <w:r w:rsidR="00671B97">
        <w:t>D</w:t>
      </w:r>
      <w:r w:rsidR="0062428F">
        <w:t xml:space="preserve"> has identified a High Street bank who will provide 2 years free banking.</w:t>
      </w:r>
      <w:r w:rsidR="007642A9">
        <w:t xml:space="preserve">  The PPG have raised more than £9000 since they started fund raising.</w:t>
      </w:r>
    </w:p>
    <w:p w14:paraId="27915100" w14:textId="2B8C6B8D" w:rsidR="007642A9" w:rsidRDefault="007642A9" w:rsidP="008311BE">
      <w:pPr>
        <w:spacing w:after="0"/>
      </w:pPr>
      <w:r>
        <w:t xml:space="preserve">The Book cabinet is broken.  To look for a </w:t>
      </w:r>
      <w:r w:rsidR="00FF0E7B">
        <w:t>suitable replacement.</w:t>
      </w:r>
    </w:p>
    <w:p w14:paraId="77A7ED16" w14:textId="6ECC73B5" w:rsidR="00C312E4" w:rsidRDefault="00C312E4" w:rsidP="008311BE">
      <w:pPr>
        <w:spacing w:after="0"/>
      </w:pPr>
    </w:p>
    <w:p w14:paraId="25C67B09" w14:textId="639B4365" w:rsidR="00C312E4" w:rsidRDefault="00C312E4" w:rsidP="008311BE">
      <w:pPr>
        <w:spacing w:after="0"/>
      </w:pPr>
      <w:r>
        <w:t>The PPG need a secretary to look after the board in the surgery</w:t>
      </w:r>
      <w:r w:rsidR="00174A7D">
        <w:t xml:space="preserve"> – it needs updating.</w:t>
      </w:r>
      <w:r w:rsidR="006B12FD">
        <w:t xml:space="preserve"> The minutes should be displayed.</w:t>
      </w:r>
    </w:p>
    <w:p w14:paraId="5CF0A4A0" w14:textId="77777777" w:rsidR="00174A7D" w:rsidRDefault="00174A7D" w:rsidP="008311BE">
      <w:pPr>
        <w:spacing w:after="0"/>
      </w:pPr>
    </w:p>
    <w:p w14:paraId="6DDAB589" w14:textId="38B76B6F" w:rsidR="00174A7D" w:rsidRDefault="00174A7D" w:rsidP="008311BE">
      <w:pPr>
        <w:spacing w:after="0"/>
      </w:pPr>
      <w:r>
        <w:t>A form can be added to The Hollies website for an application to the PPG.</w:t>
      </w:r>
      <w:r w:rsidR="006B12FD">
        <w:t xml:space="preserve">  </w:t>
      </w:r>
    </w:p>
    <w:p w14:paraId="1BC5F0D9" w14:textId="77777777" w:rsidR="00031150" w:rsidRDefault="00031150" w:rsidP="008311BE">
      <w:pPr>
        <w:spacing w:after="0"/>
      </w:pPr>
    </w:p>
    <w:p w14:paraId="31D6EBB7" w14:textId="6DDBEE6F" w:rsidR="00031150" w:rsidRDefault="00031150" w:rsidP="008311BE">
      <w:pPr>
        <w:spacing w:after="0"/>
        <w:rPr>
          <w:b/>
          <w:bCs/>
        </w:rPr>
      </w:pPr>
      <w:r w:rsidRPr="00031150">
        <w:rPr>
          <w:b/>
          <w:bCs/>
        </w:rPr>
        <w:t>Next Meeting</w:t>
      </w:r>
    </w:p>
    <w:p w14:paraId="0A0BFAA9" w14:textId="77777777" w:rsidR="00031150" w:rsidRDefault="00031150" w:rsidP="008311BE">
      <w:pPr>
        <w:spacing w:after="0"/>
        <w:rPr>
          <w:b/>
          <w:bCs/>
        </w:rPr>
      </w:pPr>
    </w:p>
    <w:p w14:paraId="5C0729C3" w14:textId="5C45EF16" w:rsidR="00031150" w:rsidRPr="00031150" w:rsidRDefault="00031150" w:rsidP="008311BE">
      <w:pPr>
        <w:spacing w:after="0"/>
        <w:rPr>
          <w:b/>
          <w:bCs/>
        </w:rPr>
      </w:pPr>
      <w:r>
        <w:rPr>
          <w:b/>
          <w:bCs/>
        </w:rPr>
        <w:t>Tuesday 20</w:t>
      </w:r>
      <w:r w:rsidRPr="00031150">
        <w:rPr>
          <w:b/>
          <w:bCs/>
          <w:vertAlign w:val="superscript"/>
        </w:rPr>
        <w:t>th</w:t>
      </w:r>
      <w:r>
        <w:rPr>
          <w:b/>
          <w:bCs/>
        </w:rPr>
        <w:t xml:space="preserve"> January 2026</w:t>
      </w:r>
    </w:p>
    <w:p w14:paraId="711A7728" w14:textId="77777777" w:rsidR="006B12FD" w:rsidRPr="008D50EA" w:rsidRDefault="006B12FD" w:rsidP="008311BE">
      <w:pPr>
        <w:spacing w:after="0"/>
      </w:pPr>
    </w:p>
    <w:sectPr w:rsidR="006B12FD" w:rsidRPr="008D50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76"/>
    <w:rsid w:val="00031150"/>
    <w:rsid w:val="000A3025"/>
    <w:rsid w:val="000A773C"/>
    <w:rsid w:val="000D2387"/>
    <w:rsid w:val="0014103D"/>
    <w:rsid w:val="00174A7D"/>
    <w:rsid w:val="001A758E"/>
    <w:rsid w:val="00205C60"/>
    <w:rsid w:val="0021530C"/>
    <w:rsid w:val="00225728"/>
    <w:rsid w:val="00230FD6"/>
    <w:rsid w:val="002C4B72"/>
    <w:rsid w:val="003471B3"/>
    <w:rsid w:val="00376698"/>
    <w:rsid w:val="003E0B35"/>
    <w:rsid w:val="00432651"/>
    <w:rsid w:val="004455AC"/>
    <w:rsid w:val="004B64A0"/>
    <w:rsid w:val="004E7714"/>
    <w:rsid w:val="0056647F"/>
    <w:rsid w:val="005D4EE1"/>
    <w:rsid w:val="0062428F"/>
    <w:rsid w:val="00671B97"/>
    <w:rsid w:val="00692648"/>
    <w:rsid w:val="006B12FD"/>
    <w:rsid w:val="006E28C2"/>
    <w:rsid w:val="007461B6"/>
    <w:rsid w:val="007642A9"/>
    <w:rsid w:val="007671B4"/>
    <w:rsid w:val="008067A0"/>
    <w:rsid w:val="008204DA"/>
    <w:rsid w:val="0083117D"/>
    <w:rsid w:val="008311BE"/>
    <w:rsid w:val="008407F3"/>
    <w:rsid w:val="008410B6"/>
    <w:rsid w:val="008D0676"/>
    <w:rsid w:val="008D50EA"/>
    <w:rsid w:val="008F024F"/>
    <w:rsid w:val="00926EED"/>
    <w:rsid w:val="009672CF"/>
    <w:rsid w:val="009722D8"/>
    <w:rsid w:val="00977D03"/>
    <w:rsid w:val="00986BDC"/>
    <w:rsid w:val="009A29E6"/>
    <w:rsid w:val="00A350CC"/>
    <w:rsid w:val="00A934CA"/>
    <w:rsid w:val="00AD6F07"/>
    <w:rsid w:val="00AF3E05"/>
    <w:rsid w:val="00B5141F"/>
    <w:rsid w:val="00B82341"/>
    <w:rsid w:val="00C312E4"/>
    <w:rsid w:val="00C355A3"/>
    <w:rsid w:val="00CC0D51"/>
    <w:rsid w:val="00CF2DA1"/>
    <w:rsid w:val="00D10606"/>
    <w:rsid w:val="00D12D45"/>
    <w:rsid w:val="00D806EB"/>
    <w:rsid w:val="00DB5F7D"/>
    <w:rsid w:val="00E95985"/>
    <w:rsid w:val="00E9618A"/>
    <w:rsid w:val="00F40321"/>
    <w:rsid w:val="00F448E9"/>
    <w:rsid w:val="00F51F0C"/>
    <w:rsid w:val="00F65CF7"/>
    <w:rsid w:val="00F802AD"/>
    <w:rsid w:val="00FA6536"/>
    <w:rsid w:val="00FF0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4F65"/>
  <w15:chartTrackingRefBased/>
  <w15:docId w15:val="{15765D4E-A2C6-4DBE-B661-3007DE82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676"/>
    <w:rPr>
      <w:rFonts w:eastAsiaTheme="majorEastAsia" w:cstheme="majorBidi"/>
      <w:color w:val="272727" w:themeColor="text1" w:themeTint="D8"/>
    </w:rPr>
  </w:style>
  <w:style w:type="paragraph" w:styleId="Title">
    <w:name w:val="Title"/>
    <w:basedOn w:val="Normal"/>
    <w:next w:val="Normal"/>
    <w:link w:val="TitleChar"/>
    <w:uiPriority w:val="10"/>
    <w:qFormat/>
    <w:rsid w:val="008D0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676"/>
    <w:pPr>
      <w:spacing w:before="160"/>
      <w:jc w:val="center"/>
    </w:pPr>
    <w:rPr>
      <w:i/>
      <w:iCs/>
      <w:color w:val="404040" w:themeColor="text1" w:themeTint="BF"/>
    </w:rPr>
  </w:style>
  <w:style w:type="character" w:customStyle="1" w:styleId="QuoteChar">
    <w:name w:val="Quote Char"/>
    <w:basedOn w:val="DefaultParagraphFont"/>
    <w:link w:val="Quote"/>
    <w:uiPriority w:val="29"/>
    <w:rsid w:val="008D0676"/>
    <w:rPr>
      <w:i/>
      <w:iCs/>
      <w:color w:val="404040" w:themeColor="text1" w:themeTint="BF"/>
    </w:rPr>
  </w:style>
  <w:style w:type="paragraph" w:styleId="ListParagraph">
    <w:name w:val="List Paragraph"/>
    <w:basedOn w:val="Normal"/>
    <w:uiPriority w:val="34"/>
    <w:qFormat/>
    <w:rsid w:val="008D0676"/>
    <w:pPr>
      <w:ind w:left="720"/>
      <w:contextualSpacing/>
    </w:pPr>
  </w:style>
  <w:style w:type="character" w:styleId="IntenseEmphasis">
    <w:name w:val="Intense Emphasis"/>
    <w:basedOn w:val="DefaultParagraphFont"/>
    <w:uiPriority w:val="21"/>
    <w:qFormat/>
    <w:rsid w:val="008D0676"/>
    <w:rPr>
      <w:i/>
      <w:iCs/>
      <w:color w:val="0F4761" w:themeColor="accent1" w:themeShade="BF"/>
    </w:rPr>
  </w:style>
  <w:style w:type="paragraph" w:styleId="IntenseQuote">
    <w:name w:val="Intense Quote"/>
    <w:basedOn w:val="Normal"/>
    <w:next w:val="Normal"/>
    <w:link w:val="IntenseQuoteChar"/>
    <w:uiPriority w:val="30"/>
    <w:qFormat/>
    <w:rsid w:val="008D0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676"/>
    <w:rPr>
      <w:i/>
      <w:iCs/>
      <w:color w:val="0F4761" w:themeColor="accent1" w:themeShade="BF"/>
    </w:rPr>
  </w:style>
  <w:style w:type="character" w:styleId="IntenseReference">
    <w:name w:val="Intense Reference"/>
    <w:basedOn w:val="DefaultParagraphFont"/>
    <w:uiPriority w:val="32"/>
    <w:qFormat/>
    <w:rsid w:val="008D0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C3519CE8E3A14DA87AEC23C5F3B679" ma:contentTypeVersion="16" ma:contentTypeDescription="Create a new document." ma:contentTypeScope="" ma:versionID="4600b5bce928df2ae33ca69188544889">
  <xsd:schema xmlns:xsd="http://www.w3.org/2001/XMLSchema" xmlns:xs="http://www.w3.org/2001/XMLSchema" xmlns:p="http://schemas.microsoft.com/office/2006/metadata/properties" xmlns:ns1="http://schemas.microsoft.com/sharepoint/v3" xmlns:ns3="680e7bf3-3cba-4d5e-8a7e-d1e5addfc04a" targetNamespace="http://schemas.microsoft.com/office/2006/metadata/properties" ma:root="true" ma:fieldsID="e356b351771e9e00f62ae445333dfcf9" ns1:_="" ns3:_="">
    <xsd:import namespace="http://schemas.microsoft.com/sharepoint/v3"/>
    <xsd:import namespace="680e7bf3-3cba-4d5e-8a7e-d1e5addfc04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e7bf3-3cba-4d5e-8a7e-d1e5addfc0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CCBEC-C51E-408F-B12E-ED2F6BEC483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0072F17-3F14-4CC7-A06B-06440F9DE9D2}">
  <ds:schemaRefs>
    <ds:schemaRef ds:uri="http://schemas.microsoft.com/sharepoint/v3/contenttype/forms"/>
  </ds:schemaRefs>
</ds:datastoreItem>
</file>

<file path=customXml/itemProps3.xml><?xml version="1.0" encoding="utf-8"?>
<ds:datastoreItem xmlns:ds="http://schemas.openxmlformats.org/officeDocument/2006/customXml" ds:itemID="{72093D24-5A72-43A9-97FE-9ADE1EC2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0e7bf3-3cba-4d5e-8a7e-d1e5addfc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EVERETT, Julie (THE HOLLIES SURGERY)</dc:creator>
  <cp:keywords/>
  <dc:description/>
  <cp:lastModifiedBy>EVERETT, Julie (THE HOLLIES SURGERY)</cp:lastModifiedBy>
  <cp:revision>13</cp:revision>
  <dcterms:created xsi:type="dcterms:W3CDTF">2025-11-03T11:59:00Z</dcterms:created>
  <dcterms:modified xsi:type="dcterms:W3CDTF">2025-11-04T11:32:00Z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0x010100C5C3519CE8E3A14DA87AEC23C5F3B679</vt:lpwstr>
  </property>
</Properties>
</file>