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3AE2" w14:textId="77777777" w:rsidR="0059495E" w:rsidRDefault="00CC1EF9">
      <w:r w:rsidRPr="00CC1EF9">
        <w:rPr>
          <w:noProof/>
          <w:lang w:eastAsia="en-GB"/>
        </w:rPr>
        <w:drawing>
          <wp:inline distT="0" distB="0" distL="0" distR="0" wp14:anchorId="6F5F59B8" wp14:editId="3801E400">
            <wp:extent cx="2019289" cy="75245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42" cy="7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 w:rsidRPr="00CC1EF9">
        <w:rPr>
          <w:noProof/>
          <w:lang w:eastAsia="en-GB"/>
        </w:rPr>
        <w:drawing>
          <wp:inline distT="0" distB="0" distL="0" distR="0" wp14:anchorId="3B94AD17" wp14:editId="51C12412">
            <wp:extent cx="1319935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64" cy="102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A946" w14:textId="77777777" w:rsidR="00CC1EF9" w:rsidRPr="00CC1EF9" w:rsidRDefault="00CC1EF9" w:rsidP="00CC1EF9">
      <w:pPr>
        <w:jc w:val="center"/>
        <w:rPr>
          <w:b/>
          <w:color w:val="79AB75"/>
          <w:sz w:val="56"/>
        </w:rPr>
      </w:pPr>
      <w:r w:rsidRPr="00CC1EF9">
        <w:rPr>
          <w:b/>
          <w:color w:val="79AB75"/>
          <w:sz w:val="56"/>
        </w:rPr>
        <w:t>Friends of Lilyville Surgery</w:t>
      </w:r>
    </w:p>
    <w:p w14:paraId="7D15AC9B" w14:textId="77777777" w:rsidR="00CC1EF9" w:rsidRDefault="00CC1EF9" w:rsidP="00CC1EF9">
      <w:pPr>
        <w:jc w:val="center"/>
        <w:rPr>
          <w:b/>
          <w:color w:val="000000" w:themeColor="text1"/>
          <w:sz w:val="32"/>
        </w:rPr>
      </w:pPr>
      <w:r w:rsidRPr="00CC1EF9">
        <w:rPr>
          <w:b/>
          <w:color w:val="000000" w:themeColor="text1"/>
          <w:sz w:val="32"/>
        </w:rPr>
        <w:t xml:space="preserve">(Patient participation Group) </w:t>
      </w:r>
    </w:p>
    <w:p w14:paraId="438BAFC4" w14:textId="77777777" w:rsidR="00CC1EF9" w:rsidRDefault="00CC1EF9" w:rsidP="00CC1EF9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Friends of Lilyville (PPG) meeting notes – 16.10.2025 </w:t>
      </w:r>
    </w:p>
    <w:p w14:paraId="60E2DCF9" w14:textId="77777777" w:rsidR="00CC1EF9" w:rsidRDefault="00CC1EF9" w:rsidP="00CC1EF9">
      <w:p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Attendees – 6 Apologies, 10 patients, 3 practice members</w:t>
      </w:r>
    </w:p>
    <w:p w14:paraId="7A443670" w14:textId="77777777" w:rsidR="00CC1EF9" w:rsidRPr="00CC1EF9" w:rsidRDefault="00CC1EF9" w:rsidP="00CC1EF9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 w:rsidRPr="00CC1EF9">
        <w:rPr>
          <w:b/>
          <w:color w:val="000000" w:themeColor="text1"/>
          <w:sz w:val="32"/>
        </w:rPr>
        <w:t xml:space="preserve">Welcome, introductions and Apologies </w:t>
      </w:r>
    </w:p>
    <w:p w14:paraId="25E95BCD" w14:textId="1615DA30" w:rsidR="00CC1EF9" w:rsidRDefault="00CC1EF9" w:rsidP="00CC1EF9">
      <w:pPr>
        <w:pStyle w:val="ListParagraph"/>
        <w:numPr>
          <w:ilvl w:val="0"/>
          <w:numId w:val="2"/>
        </w:numPr>
        <w:rPr>
          <w:color w:val="000000" w:themeColor="text1"/>
          <w:sz w:val="32"/>
        </w:rPr>
      </w:pPr>
      <w:r w:rsidRPr="00CC1EF9">
        <w:rPr>
          <w:color w:val="000000" w:themeColor="text1"/>
          <w:sz w:val="32"/>
        </w:rPr>
        <w:t xml:space="preserve">Merril welcomed attendees, </w:t>
      </w:r>
      <w:r w:rsidR="00AE7B5E">
        <w:rPr>
          <w:color w:val="000000" w:themeColor="text1"/>
          <w:sz w:val="32"/>
        </w:rPr>
        <w:t xml:space="preserve">appreciated the </w:t>
      </w:r>
      <w:r w:rsidRPr="00CC1EF9">
        <w:rPr>
          <w:color w:val="000000" w:themeColor="text1"/>
          <w:sz w:val="32"/>
        </w:rPr>
        <w:t>apologies</w:t>
      </w:r>
      <w:r w:rsidR="00AE7B5E">
        <w:rPr>
          <w:color w:val="000000" w:themeColor="text1"/>
          <w:sz w:val="32"/>
        </w:rPr>
        <w:t xml:space="preserve"> from regulars</w:t>
      </w:r>
      <w:r w:rsidRPr="00CC1EF9">
        <w:rPr>
          <w:color w:val="000000" w:themeColor="text1"/>
          <w:sz w:val="32"/>
        </w:rPr>
        <w:t xml:space="preserve"> </w:t>
      </w:r>
      <w:r w:rsidR="004D650F">
        <w:rPr>
          <w:color w:val="000000" w:themeColor="text1"/>
          <w:sz w:val="32"/>
        </w:rPr>
        <w:t>recognising that the change of time may have made attendance difficult for some</w:t>
      </w:r>
      <w:r w:rsidR="0054014E">
        <w:rPr>
          <w:color w:val="000000" w:themeColor="text1"/>
          <w:sz w:val="32"/>
        </w:rPr>
        <w:t xml:space="preserve">. Then </w:t>
      </w:r>
      <w:r w:rsidR="004D650F">
        <w:rPr>
          <w:color w:val="000000" w:themeColor="text1"/>
          <w:sz w:val="32"/>
        </w:rPr>
        <w:t>every</w:t>
      </w:r>
      <w:r w:rsidRPr="00CC1EF9">
        <w:rPr>
          <w:color w:val="000000" w:themeColor="text1"/>
          <w:sz w:val="32"/>
        </w:rPr>
        <w:t>one present introduced themselves. Merril explained that we have change</w:t>
      </w:r>
      <w:r w:rsidR="0054014E">
        <w:rPr>
          <w:color w:val="000000" w:themeColor="text1"/>
          <w:sz w:val="32"/>
        </w:rPr>
        <w:t>d</w:t>
      </w:r>
      <w:r w:rsidRPr="00CC1EF9">
        <w:rPr>
          <w:color w:val="000000" w:themeColor="text1"/>
          <w:sz w:val="32"/>
        </w:rPr>
        <w:t xml:space="preserve"> time</w:t>
      </w:r>
      <w:r w:rsidR="004D650F">
        <w:rPr>
          <w:color w:val="000000" w:themeColor="text1"/>
          <w:sz w:val="32"/>
        </w:rPr>
        <w:t>s as an attempt</w:t>
      </w:r>
      <w:r w:rsidRPr="00CC1EF9">
        <w:rPr>
          <w:color w:val="000000" w:themeColor="text1"/>
          <w:sz w:val="32"/>
        </w:rPr>
        <w:t xml:space="preserve"> to attract </w:t>
      </w:r>
      <w:r w:rsidR="004D650F">
        <w:rPr>
          <w:color w:val="000000" w:themeColor="text1"/>
          <w:sz w:val="32"/>
        </w:rPr>
        <w:t xml:space="preserve">different groups </w:t>
      </w:r>
      <w:r w:rsidRPr="00CC1EF9">
        <w:rPr>
          <w:color w:val="000000" w:themeColor="text1"/>
          <w:sz w:val="32"/>
        </w:rPr>
        <w:t>of group</w:t>
      </w:r>
      <w:r w:rsidR="0054014E">
        <w:rPr>
          <w:color w:val="000000" w:themeColor="text1"/>
          <w:sz w:val="32"/>
        </w:rPr>
        <w:t>s</w:t>
      </w:r>
      <w:r w:rsidRPr="00CC1EF9">
        <w:rPr>
          <w:color w:val="000000" w:themeColor="text1"/>
          <w:sz w:val="32"/>
        </w:rPr>
        <w:t xml:space="preserve"> of people to come along and join the group and we </w:t>
      </w:r>
      <w:proofErr w:type="gramStart"/>
      <w:r w:rsidR="000D6D75">
        <w:rPr>
          <w:color w:val="000000" w:themeColor="text1"/>
          <w:sz w:val="32"/>
        </w:rPr>
        <w:t xml:space="preserve">were </w:t>
      </w:r>
      <w:r w:rsidRPr="00CC1EF9">
        <w:rPr>
          <w:color w:val="000000" w:themeColor="text1"/>
          <w:sz w:val="32"/>
        </w:rPr>
        <w:t xml:space="preserve"> very</w:t>
      </w:r>
      <w:proofErr w:type="gramEnd"/>
      <w:r w:rsidRPr="00CC1EF9">
        <w:rPr>
          <w:color w:val="000000" w:themeColor="text1"/>
          <w:sz w:val="32"/>
        </w:rPr>
        <w:t xml:space="preserve"> pleased to see 3 new </w:t>
      </w:r>
      <w:r w:rsidR="000D6D75">
        <w:rPr>
          <w:color w:val="000000" w:themeColor="text1"/>
          <w:sz w:val="32"/>
        </w:rPr>
        <w:t>people, as well as old friends.</w:t>
      </w:r>
      <w:r w:rsidRPr="00CC1EF9">
        <w:rPr>
          <w:color w:val="000000" w:themeColor="text1"/>
          <w:sz w:val="32"/>
        </w:rPr>
        <w:t xml:space="preserve"> </w:t>
      </w:r>
    </w:p>
    <w:p w14:paraId="04739DB8" w14:textId="77777777" w:rsidR="003F3F60" w:rsidRPr="00CC1EF9" w:rsidRDefault="003F3F60" w:rsidP="003F3F60">
      <w:pPr>
        <w:pStyle w:val="ListParagraph"/>
        <w:ind w:left="1080"/>
        <w:rPr>
          <w:color w:val="000000" w:themeColor="text1"/>
          <w:sz w:val="32"/>
        </w:rPr>
      </w:pPr>
    </w:p>
    <w:p w14:paraId="627651F1" w14:textId="77777777" w:rsidR="00CC1EF9" w:rsidRDefault="00CC1EF9" w:rsidP="00CC1EF9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 w:rsidRPr="00CC1EF9">
        <w:rPr>
          <w:b/>
          <w:color w:val="000000" w:themeColor="text1"/>
          <w:sz w:val="32"/>
        </w:rPr>
        <w:t xml:space="preserve">Minutes </w:t>
      </w:r>
      <w:r>
        <w:rPr>
          <w:b/>
          <w:color w:val="000000" w:themeColor="text1"/>
          <w:sz w:val="32"/>
        </w:rPr>
        <w:t xml:space="preserve">of previous meeting </w:t>
      </w:r>
      <w:r w:rsidRPr="00CC1EF9">
        <w:rPr>
          <w:b/>
          <w:color w:val="000000" w:themeColor="text1"/>
          <w:sz w:val="32"/>
        </w:rPr>
        <w:t xml:space="preserve">and matters arising </w:t>
      </w:r>
    </w:p>
    <w:p w14:paraId="703269EF" w14:textId="234F1DFC" w:rsidR="003F3F60" w:rsidRPr="003F3F60" w:rsidRDefault="00CC1EF9" w:rsidP="00CC1EF9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Reducing abuse to staff on reception team. Merril suggested that we invite reception team to join the next </w:t>
      </w:r>
      <w:r w:rsidR="003F3F60">
        <w:rPr>
          <w:color w:val="000000" w:themeColor="text1"/>
          <w:sz w:val="32"/>
        </w:rPr>
        <w:t>meeting, which</w:t>
      </w:r>
      <w:r>
        <w:rPr>
          <w:color w:val="000000" w:themeColor="text1"/>
          <w:sz w:val="32"/>
        </w:rPr>
        <w:t xml:space="preserve"> will </w:t>
      </w:r>
      <w:r w:rsidR="003114EE">
        <w:rPr>
          <w:color w:val="000000" w:themeColor="text1"/>
          <w:sz w:val="32"/>
        </w:rPr>
        <w:t>also be</w:t>
      </w:r>
      <w:r>
        <w:rPr>
          <w:color w:val="000000" w:themeColor="text1"/>
          <w:sz w:val="32"/>
        </w:rPr>
        <w:t xml:space="preserve"> </w:t>
      </w:r>
      <w:r w:rsidR="003114EE">
        <w:rPr>
          <w:color w:val="000000" w:themeColor="text1"/>
          <w:sz w:val="32"/>
        </w:rPr>
        <w:t xml:space="preserve">our </w:t>
      </w:r>
      <w:r>
        <w:rPr>
          <w:color w:val="000000" w:themeColor="text1"/>
          <w:sz w:val="32"/>
        </w:rPr>
        <w:t>Christmas meeting and social event</w:t>
      </w:r>
      <w:r w:rsidR="000274B3">
        <w:rPr>
          <w:color w:val="000000" w:themeColor="text1"/>
          <w:sz w:val="32"/>
        </w:rPr>
        <w:t>, with reducing abuse as our key item.</w:t>
      </w:r>
    </w:p>
    <w:p w14:paraId="08DAC1A6" w14:textId="79E6D802" w:rsidR="003F3F60" w:rsidRPr="008852BA" w:rsidRDefault="003F3F60" w:rsidP="008852BA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Vaccination </w:t>
      </w:r>
      <w:proofErr w:type="gramStart"/>
      <w:r>
        <w:rPr>
          <w:color w:val="000000" w:themeColor="text1"/>
          <w:sz w:val="32"/>
        </w:rPr>
        <w:t>follow</w:t>
      </w:r>
      <w:proofErr w:type="gramEnd"/>
      <w:r>
        <w:rPr>
          <w:color w:val="000000" w:themeColor="text1"/>
          <w:sz w:val="32"/>
        </w:rPr>
        <w:t xml:space="preserve"> – up. </w:t>
      </w:r>
      <w:r w:rsidR="00CC1EF9"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2"/>
        </w:rPr>
        <w:t xml:space="preserve">– We have raised this at PCN </w:t>
      </w:r>
      <w:proofErr w:type="gramStart"/>
      <w:r>
        <w:rPr>
          <w:color w:val="000000" w:themeColor="text1"/>
          <w:sz w:val="32"/>
        </w:rPr>
        <w:t>level</w:t>
      </w:r>
      <w:proofErr w:type="gramEnd"/>
      <w:r>
        <w:rPr>
          <w:color w:val="000000" w:themeColor="text1"/>
          <w:sz w:val="32"/>
        </w:rPr>
        <w:t xml:space="preserve"> but we need to follow up again. Since H&amp;F has continued to have comparatively low vaccination rates, we have raised it with the H&amp;F </w:t>
      </w:r>
      <w:r w:rsidR="007A4D7B">
        <w:rPr>
          <w:color w:val="000000" w:themeColor="text1"/>
          <w:sz w:val="32"/>
        </w:rPr>
        <w:t>P</w:t>
      </w:r>
      <w:r>
        <w:rPr>
          <w:color w:val="000000" w:themeColor="text1"/>
          <w:sz w:val="32"/>
        </w:rPr>
        <w:t>atient Reference Group. There will be a second meeting on – 27</w:t>
      </w:r>
      <w:r w:rsidRPr="003F3F60">
        <w:rPr>
          <w:color w:val="000000" w:themeColor="text1"/>
          <w:sz w:val="32"/>
          <w:vertAlign w:val="superscript"/>
        </w:rPr>
        <w:t>th</w:t>
      </w:r>
      <w:r>
        <w:rPr>
          <w:color w:val="000000" w:themeColor="text1"/>
          <w:sz w:val="32"/>
        </w:rPr>
        <w:t xml:space="preserve"> of November f</w:t>
      </w:r>
      <w:r w:rsidR="007A4D7B">
        <w:rPr>
          <w:color w:val="000000" w:themeColor="text1"/>
          <w:sz w:val="32"/>
        </w:rPr>
        <w:t>ro</w:t>
      </w:r>
      <w:r>
        <w:rPr>
          <w:color w:val="000000" w:themeColor="text1"/>
          <w:sz w:val="32"/>
        </w:rPr>
        <w:t xml:space="preserve">m 10 am to 12 am – at the Irish Centre in Hammersmith. It is open to all residents in H&amp;F. </w:t>
      </w:r>
      <w:r w:rsidR="0053109C">
        <w:rPr>
          <w:color w:val="000000" w:themeColor="text1"/>
          <w:sz w:val="32"/>
        </w:rPr>
        <w:t xml:space="preserve">The aim is to look at why there are low </w:t>
      </w:r>
      <w:r w:rsidR="0053109C">
        <w:rPr>
          <w:color w:val="000000" w:themeColor="text1"/>
          <w:sz w:val="32"/>
        </w:rPr>
        <w:lastRenderedPageBreak/>
        <w:t>vaccination rates locally and</w:t>
      </w:r>
      <w:r w:rsidR="008852BA">
        <w:rPr>
          <w:color w:val="000000" w:themeColor="text1"/>
          <w:sz w:val="32"/>
        </w:rPr>
        <w:t xml:space="preserve"> to look at how these rates might be improved.</w:t>
      </w:r>
    </w:p>
    <w:p w14:paraId="4B43ACA9" w14:textId="77777777" w:rsidR="003F3F60" w:rsidRPr="003F3F60" w:rsidRDefault="003F3F60" w:rsidP="003F3F60">
      <w:pPr>
        <w:pStyle w:val="ListParagraph"/>
        <w:ind w:left="1080"/>
        <w:rPr>
          <w:b/>
          <w:color w:val="000000" w:themeColor="text1"/>
          <w:sz w:val="32"/>
        </w:rPr>
      </w:pPr>
    </w:p>
    <w:p w14:paraId="7E43A170" w14:textId="77777777" w:rsidR="003F3F60" w:rsidRDefault="003F3F60" w:rsidP="003F3F60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Election of chair for PPG – </w:t>
      </w:r>
    </w:p>
    <w:p w14:paraId="039541EC" w14:textId="27F9ACBB" w:rsidR="003F3F60" w:rsidRPr="003F3F60" w:rsidRDefault="003F3F60" w:rsidP="003F3F60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When we reformed our PPG after Covid, Merril took over that job hesitantly, but she has done great job since. We have come a long way and have a very strong and supportive PPG in place. </w:t>
      </w:r>
    </w:p>
    <w:p w14:paraId="100EB482" w14:textId="279D8912" w:rsidR="003F3F60" w:rsidRPr="003F3F60" w:rsidRDefault="003F3F60" w:rsidP="003F3F60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All the members present </w:t>
      </w:r>
      <w:proofErr w:type="gramStart"/>
      <w:r>
        <w:rPr>
          <w:color w:val="000000" w:themeColor="text1"/>
          <w:sz w:val="32"/>
        </w:rPr>
        <w:t>agreed</w:t>
      </w:r>
      <w:r w:rsidR="00ED4A29">
        <w:rPr>
          <w:color w:val="000000" w:themeColor="text1"/>
          <w:sz w:val="32"/>
        </w:rPr>
        <w:t>,</w:t>
      </w:r>
      <w:r>
        <w:rPr>
          <w:color w:val="000000" w:themeColor="text1"/>
          <w:sz w:val="32"/>
        </w:rPr>
        <w:t xml:space="preserve"> and</w:t>
      </w:r>
      <w:proofErr w:type="gramEnd"/>
      <w:r>
        <w:rPr>
          <w:color w:val="000000" w:themeColor="text1"/>
          <w:sz w:val="32"/>
        </w:rPr>
        <w:t xml:space="preserve"> voted in favour to have Merril</w:t>
      </w:r>
      <w:r w:rsidR="00ED4A29">
        <w:rPr>
          <w:color w:val="000000" w:themeColor="text1"/>
          <w:sz w:val="32"/>
        </w:rPr>
        <w:t xml:space="preserve"> continue as chair</w:t>
      </w:r>
      <w:r>
        <w:rPr>
          <w:color w:val="000000" w:themeColor="text1"/>
          <w:sz w:val="32"/>
        </w:rPr>
        <w:t xml:space="preserve">. </w:t>
      </w:r>
    </w:p>
    <w:p w14:paraId="1F2F946E" w14:textId="77777777" w:rsidR="003F3F60" w:rsidRPr="003F3F60" w:rsidRDefault="003F3F60" w:rsidP="003F3F60">
      <w:pPr>
        <w:pStyle w:val="ListParagraph"/>
        <w:ind w:left="1080"/>
        <w:rPr>
          <w:b/>
          <w:color w:val="000000" w:themeColor="text1"/>
          <w:sz w:val="32"/>
        </w:rPr>
      </w:pPr>
    </w:p>
    <w:p w14:paraId="7F5DF216" w14:textId="77777777" w:rsidR="003F3F60" w:rsidRDefault="003F3F60" w:rsidP="003F3F60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Lilyville Surgery – patient Charter </w:t>
      </w:r>
    </w:p>
    <w:p w14:paraId="521D23B0" w14:textId="629C8E1E" w:rsidR="00DC3D2D" w:rsidRPr="00DC3D2D" w:rsidRDefault="00946633" w:rsidP="00DC3D2D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Dr Weston- Price explained that Patient Charter is a requirement </w:t>
      </w:r>
      <w:r w:rsidR="00EF55C7">
        <w:rPr>
          <w:color w:val="000000" w:themeColor="text1"/>
          <w:sz w:val="32"/>
        </w:rPr>
        <w:t>of the GP</w:t>
      </w:r>
      <w:r w:rsidR="002E11AC">
        <w:rPr>
          <w:color w:val="000000" w:themeColor="text1"/>
          <w:sz w:val="32"/>
        </w:rPr>
        <w:t xml:space="preserve"> contract. It is an agreement between </w:t>
      </w:r>
      <w:r w:rsidR="00EF55C7">
        <w:rPr>
          <w:color w:val="000000" w:themeColor="text1"/>
          <w:sz w:val="32"/>
        </w:rPr>
        <w:t>the practice and practice patients</w:t>
      </w:r>
      <w:r w:rsidR="002E11AC">
        <w:rPr>
          <w:color w:val="000000" w:themeColor="text1"/>
          <w:sz w:val="32"/>
        </w:rPr>
        <w:t xml:space="preserve">. It underlines what </w:t>
      </w:r>
      <w:r w:rsidR="00EF55C7">
        <w:rPr>
          <w:color w:val="000000" w:themeColor="text1"/>
          <w:sz w:val="32"/>
        </w:rPr>
        <w:t xml:space="preserve">Lilyville </w:t>
      </w:r>
      <w:r w:rsidR="002E11AC">
        <w:rPr>
          <w:color w:val="000000" w:themeColor="text1"/>
          <w:sz w:val="32"/>
        </w:rPr>
        <w:t>patients can expect f</w:t>
      </w:r>
      <w:r w:rsidR="009F4498">
        <w:rPr>
          <w:color w:val="000000" w:themeColor="text1"/>
          <w:sz w:val="32"/>
        </w:rPr>
        <w:t>rom the practice</w:t>
      </w:r>
      <w:r w:rsidR="002E11AC">
        <w:rPr>
          <w:color w:val="000000" w:themeColor="text1"/>
          <w:sz w:val="32"/>
        </w:rPr>
        <w:t xml:space="preserve"> and what </w:t>
      </w:r>
      <w:r w:rsidR="009F4498">
        <w:rPr>
          <w:color w:val="000000" w:themeColor="text1"/>
          <w:sz w:val="32"/>
        </w:rPr>
        <w:t xml:space="preserve">the practice can </w:t>
      </w:r>
      <w:r w:rsidR="002E11AC">
        <w:rPr>
          <w:color w:val="000000" w:themeColor="text1"/>
          <w:sz w:val="32"/>
        </w:rPr>
        <w:t>expect f</w:t>
      </w:r>
      <w:r w:rsidR="009F4498">
        <w:rPr>
          <w:color w:val="000000" w:themeColor="text1"/>
          <w:sz w:val="32"/>
        </w:rPr>
        <w:t>ro</w:t>
      </w:r>
      <w:r w:rsidR="002E11AC">
        <w:rPr>
          <w:color w:val="000000" w:themeColor="text1"/>
          <w:sz w:val="32"/>
        </w:rPr>
        <w:t xml:space="preserve">m our patient. Our Patient </w:t>
      </w:r>
      <w:r w:rsidR="009F4498">
        <w:rPr>
          <w:color w:val="000000" w:themeColor="text1"/>
          <w:sz w:val="32"/>
        </w:rPr>
        <w:t>C</w:t>
      </w:r>
      <w:r w:rsidR="002E11AC">
        <w:rPr>
          <w:color w:val="000000" w:themeColor="text1"/>
          <w:sz w:val="32"/>
        </w:rPr>
        <w:t xml:space="preserve">harter clearly states what we will be delivering as an NHS organisation. </w:t>
      </w:r>
    </w:p>
    <w:p w14:paraId="42EEEDC8" w14:textId="368B7ABD" w:rsidR="00DC3D2D" w:rsidRPr="00DC3D2D" w:rsidRDefault="00DC3D2D" w:rsidP="00DC3D2D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We discussed the </w:t>
      </w:r>
      <w:proofErr w:type="gramStart"/>
      <w:r>
        <w:rPr>
          <w:color w:val="000000" w:themeColor="text1"/>
          <w:sz w:val="32"/>
        </w:rPr>
        <w:t>document</w:t>
      </w:r>
      <w:proofErr w:type="gramEnd"/>
      <w:r>
        <w:rPr>
          <w:color w:val="000000" w:themeColor="text1"/>
          <w:sz w:val="32"/>
        </w:rPr>
        <w:t xml:space="preserve"> and </w:t>
      </w:r>
      <w:r w:rsidR="00867844">
        <w:rPr>
          <w:color w:val="000000" w:themeColor="text1"/>
          <w:sz w:val="32"/>
        </w:rPr>
        <w:t>some</w:t>
      </w:r>
      <w:r>
        <w:rPr>
          <w:color w:val="000000" w:themeColor="text1"/>
          <w:sz w:val="32"/>
        </w:rPr>
        <w:t xml:space="preserve"> changes </w:t>
      </w:r>
      <w:r w:rsidR="00867844">
        <w:rPr>
          <w:color w:val="000000" w:themeColor="text1"/>
          <w:sz w:val="32"/>
        </w:rPr>
        <w:t>were proposed and agreed.</w:t>
      </w:r>
    </w:p>
    <w:p w14:paraId="6324D923" w14:textId="4A47EA50" w:rsidR="00DC3D2D" w:rsidRPr="00E50C2B" w:rsidRDefault="00EF7F00" w:rsidP="00DC3D2D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>A key p</w:t>
      </w:r>
      <w:r w:rsidR="00DC3D2D">
        <w:rPr>
          <w:color w:val="000000" w:themeColor="text1"/>
          <w:sz w:val="32"/>
        </w:rPr>
        <w:t>art of</w:t>
      </w:r>
      <w:r>
        <w:rPr>
          <w:color w:val="000000" w:themeColor="text1"/>
          <w:sz w:val="32"/>
        </w:rPr>
        <w:t xml:space="preserve"> the Patient Charter refers to the </w:t>
      </w:r>
      <w:proofErr w:type="gramStart"/>
      <w:r>
        <w:rPr>
          <w:color w:val="000000" w:themeColor="text1"/>
          <w:sz w:val="32"/>
        </w:rPr>
        <w:t xml:space="preserve">patient </w:t>
      </w:r>
      <w:r w:rsidR="00DC3D2D">
        <w:rPr>
          <w:color w:val="000000" w:themeColor="text1"/>
          <w:sz w:val="32"/>
        </w:rPr>
        <w:t xml:space="preserve"> responsibility</w:t>
      </w:r>
      <w:proofErr w:type="gramEnd"/>
      <w:r w:rsidR="00DC3D2D">
        <w:rPr>
          <w:color w:val="000000" w:themeColor="text1"/>
          <w:sz w:val="32"/>
        </w:rPr>
        <w:t xml:space="preserve"> to attend </w:t>
      </w:r>
      <w:r>
        <w:rPr>
          <w:color w:val="000000" w:themeColor="text1"/>
          <w:sz w:val="32"/>
        </w:rPr>
        <w:t>an</w:t>
      </w:r>
      <w:r w:rsidR="00DC3D2D">
        <w:rPr>
          <w:color w:val="000000" w:themeColor="text1"/>
          <w:sz w:val="32"/>
        </w:rPr>
        <w:t xml:space="preserve"> appointment, and</w:t>
      </w:r>
      <w:r>
        <w:rPr>
          <w:color w:val="000000" w:themeColor="text1"/>
          <w:sz w:val="32"/>
        </w:rPr>
        <w:t xml:space="preserve"> to</w:t>
      </w:r>
      <w:r w:rsidR="00DC3D2D">
        <w:rPr>
          <w:color w:val="000000" w:themeColor="text1"/>
          <w:sz w:val="32"/>
        </w:rPr>
        <w:t xml:space="preserve"> inform </w:t>
      </w:r>
      <w:r>
        <w:rPr>
          <w:color w:val="000000" w:themeColor="text1"/>
          <w:sz w:val="32"/>
        </w:rPr>
        <w:t>the practice</w:t>
      </w:r>
      <w:r w:rsidR="00DC3D2D">
        <w:rPr>
          <w:color w:val="000000" w:themeColor="text1"/>
          <w:sz w:val="32"/>
        </w:rPr>
        <w:t xml:space="preserve"> as soon as possible </w:t>
      </w:r>
      <w:r w:rsidR="00820521">
        <w:rPr>
          <w:color w:val="000000" w:themeColor="text1"/>
          <w:sz w:val="32"/>
        </w:rPr>
        <w:t xml:space="preserve">if attendance is not possible </w:t>
      </w:r>
      <w:r w:rsidR="00DC3D2D">
        <w:rPr>
          <w:color w:val="000000" w:themeColor="text1"/>
          <w:sz w:val="32"/>
        </w:rPr>
        <w:t xml:space="preserve">so </w:t>
      </w:r>
      <w:r w:rsidR="00820521">
        <w:rPr>
          <w:color w:val="000000" w:themeColor="text1"/>
          <w:sz w:val="32"/>
        </w:rPr>
        <w:t>the practice</w:t>
      </w:r>
      <w:r w:rsidR="00DC3D2D">
        <w:rPr>
          <w:color w:val="000000" w:themeColor="text1"/>
          <w:sz w:val="32"/>
        </w:rPr>
        <w:t xml:space="preserve"> can offer the slot to another patient. </w:t>
      </w:r>
    </w:p>
    <w:p w14:paraId="17AAF87F" w14:textId="5BEE1161" w:rsidR="00E50C2B" w:rsidRDefault="00FC37A0" w:rsidP="00E50C2B">
      <w:pPr>
        <w:pStyle w:val="ListParagraph"/>
        <w:ind w:left="1080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(There were</w:t>
      </w:r>
      <w:r w:rsidR="00E50C2B">
        <w:rPr>
          <w:color w:val="000000" w:themeColor="text1"/>
          <w:sz w:val="32"/>
        </w:rPr>
        <w:t xml:space="preserve"> 113 DNA</w:t>
      </w:r>
      <w:r>
        <w:rPr>
          <w:color w:val="000000" w:themeColor="text1"/>
          <w:sz w:val="32"/>
        </w:rPr>
        <w:t xml:space="preserve"> – Did Not </w:t>
      </w:r>
      <w:proofErr w:type="gramStart"/>
      <w:r>
        <w:rPr>
          <w:color w:val="000000" w:themeColor="text1"/>
          <w:sz w:val="32"/>
        </w:rPr>
        <w:t xml:space="preserve">Attend) </w:t>
      </w:r>
      <w:r w:rsidR="00E50C2B">
        <w:rPr>
          <w:color w:val="000000" w:themeColor="text1"/>
          <w:sz w:val="32"/>
        </w:rPr>
        <w:t xml:space="preserve"> in</w:t>
      </w:r>
      <w:proofErr w:type="gramEnd"/>
      <w:r w:rsidR="00E50C2B">
        <w:rPr>
          <w:color w:val="000000" w:themeColor="text1"/>
          <w:sz w:val="32"/>
        </w:rPr>
        <w:t xml:space="preserve"> July, 93 DNA in August and 119 in September. </w:t>
      </w:r>
      <w:r w:rsidR="00E22C54">
        <w:rPr>
          <w:color w:val="000000" w:themeColor="text1"/>
          <w:sz w:val="32"/>
        </w:rPr>
        <w:t>The practice is</w:t>
      </w:r>
      <w:r w:rsidR="00E50C2B">
        <w:rPr>
          <w:color w:val="000000" w:themeColor="text1"/>
          <w:sz w:val="32"/>
        </w:rPr>
        <w:t xml:space="preserve"> actively trying to reduce the number of</w:t>
      </w:r>
      <w:r w:rsidR="00E22C54">
        <w:rPr>
          <w:color w:val="000000" w:themeColor="text1"/>
          <w:sz w:val="32"/>
        </w:rPr>
        <w:t xml:space="preserve"> DNAs</w:t>
      </w:r>
      <w:r w:rsidR="00E50C2B">
        <w:rPr>
          <w:color w:val="000000" w:themeColor="text1"/>
          <w:sz w:val="32"/>
        </w:rPr>
        <w:t xml:space="preserve">. </w:t>
      </w:r>
      <w:r w:rsidR="00856C04">
        <w:rPr>
          <w:color w:val="000000" w:themeColor="text1"/>
          <w:sz w:val="32"/>
        </w:rPr>
        <w:t xml:space="preserve">Multiple reminders and confirmation of appointments are sent to all </w:t>
      </w:r>
      <w:r w:rsidR="00B11BE8">
        <w:rPr>
          <w:color w:val="000000" w:themeColor="text1"/>
          <w:sz w:val="32"/>
        </w:rPr>
        <w:t>patients,</w:t>
      </w:r>
      <w:r w:rsidR="00856C04">
        <w:rPr>
          <w:color w:val="000000" w:themeColor="text1"/>
          <w:sz w:val="32"/>
        </w:rPr>
        <w:t xml:space="preserve"> when they book appointment</w:t>
      </w:r>
      <w:r w:rsidR="00E55522">
        <w:rPr>
          <w:color w:val="000000" w:themeColor="text1"/>
          <w:sz w:val="32"/>
        </w:rPr>
        <w:t>,</w:t>
      </w:r>
      <w:r w:rsidR="00856C04">
        <w:rPr>
          <w:color w:val="000000" w:themeColor="text1"/>
          <w:sz w:val="32"/>
        </w:rPr>
        <w:t xml:space="preserve"> by an au</w:t>
      </w:r>
      <w:r w:rsidR="00B11BE8">
        <w:rPr>
          <w:color w:val="000000" w:themeColor="text1"/>
          <w:sz w:val="32"/>
        </w:rPr>
        <w:t xml:space="preserve">tomatic platform. </w:t>
      </w:r>
    </w:p>
    <w:p w14:paraId="150BDF61" w14:textId="77777777" w:rsidR="00E50C2B" w:rsidRDefault="00E50C2B" w:rsidP="00E50C2B">
      <w:pPr>
        <w:pStyle w:val="ListParagraph"/>
        <w:ind w:left="1080"/>
        <w:rPr>
          <w:color w:val="000000" w:themeColor="text1"/>
          <w:sz w:val="32"/>
        </w:rPr>
      </w:pPr>
    </w:p>
    <w:p w14:paraId="780B3B64" w14:textId="77777777" w:rsidR="002E1A3B" w:rsidRDefault="002E1A3B" w:rsidP="00E50C2B">
      <w:pPr>
        <w:pStyle w:val="ListParagraph"/>
        <w:ind w:left="1080"/>
        <w:rPr>
          <w:color w:val="000000" w:themeColor="text1"/>
          <w:sz w:val="32"/>
        </w:rPr>
      </w:pPr>
    </w:p>
    <w:p w14:paraId="28653C93" w14:textId="77777777" w:rsidR="002E1A3B" w:rsidRDefault="002E1A3B" w:rsidP="00E50C2B">
      <w:pPr>
        <w:pStyle w:val="ListParagraph"/>
        <w:ind w:left="1080"/>
        <w:rPr>
          <w:color w:val="000000" w:themeColor="text1"/>
          <w:sz w:val="32"/>
        </w:rPr>
      </w:pPr>
    </w:p>
    <w:p w14:paraId="03854B68" w14:textId="35F67FF6" w:rsidR="00E50C2B" w:rsidRDefault="00E50C2B" w:rsidP="00E50C2B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Communication</w:t>
      </w:r>
      <w:r w:rsidR="00E55522">
        <w:rPr>
          <w:b/>
          <w:color w:val="000000" w:themeColor="text1"/>
          <w:sz w:val="32"/>
        </w:rPr>
        <w:t>s from</w:t>
      </w:r>
      <w:r>
        <w:rPr>
          <w:b/>
          <w:color w:val="000000" w:themeColor="text1"/>
          <w:sz w:val="32"/>
        </w:rPr>
        <w:t xml:space="preserve"> Lilyville to patients</w:t>
      </w:r>
    </w:p>
    <w:p w14:paraId="0AB63761" w14:textId="3DB9953B" w:rsidR="008C068F" w:rsidRDefault="008C068F" w:rsidP="008C068F">
      <w:pPr>
        <w:pStyle w:val="ListParagraph"/>
        <w:numPr>
          <w:ilvl w:val="0"/>
          <w:numId w:val="4"/>
        </w:numPr>
        <w:rPr>
          <w:b/>
          <w:color w:val="000000" w:themeColor="text1"/>
          <w:sz w:val="32"/>
        </w:rPr>
      </w:pPr>
      <w:r>
        <w:rPr>
          <w:bCs/>
          <w:color w:val="000000" w:themeColor="text1"/>
          <w:sz w:val="32"/>
        </w:rPr>
        <w:t>Jim introduced this discussion. He pointed out that patients sometimes receive texts from the practice or from other parts of the NHS ‘from out of the blue’.</w:t>
      </w:r>
      <w:r w:rsidR="0052368C">
        <w:rPr>
          <w:bCs/>
          <w:color w:val="000000" w:themeColor="text1"/>
          <w:sz w:val="32"/>
        </w:rPr>
        <w:t xml:space="preserve"> Texts are extremely </w:t>
      </w:r>
      <w:proofErr w:type="gramStart"/>
      <w:r w:rsidR="0052368C">
        <w:rPr>
          <w:bCs/>
          <w:color w:val="000000" w:themeColor="text1"/>
          <w:sz w:val="32"/>
        </w:rPr>
        <w:t>brief</w:t>
      </w:r>
      <w:proofErr w:type="gramEnd"/>
      <w:r w:rsidR="0052368C">
        <w:rPr>
          <w:bCs/>
          <w:color w:val="000000" w:themeColor="text1"/>
          <w:sz w:val="32"/>
        </w:rPr>
        <w:t xml:space="preserve"> and care needs to be taken to make clear who is sending the text</w:t>
      </w:r>
      <w:r w:rsidR="003F415B">
        <w:rPr>
          <w:bCs/>
          <w:color w:val="000000" w:themeColor="text1"/>
          <w:sz w:val="32"/>
        </w:rPr>
        <w:t xml:space="preserve"> and</w:t>
      </w:r>
      <w:r w:rsidR="0052368C">
        <w:rPr>
          <w:bCs/>
          <w:color w:val="000000" w:themeColor="text1"/>
          <w:sz w:val="32"/>
        </w:rPr>
        <w:t xml:space="preserve"> </w:t>
      </w:r>
      <w:r w:rsidR="003F415B" w:rsidRPr="003F415B">
        <w:rPr>
          <w:b/>
          <w:color w:val="000000" w:themeColor="text1"/>
          <w:sz w:val="32"/>
        </w:rPr>
        <w:t xml:space="preserve">why </w:t>
      </w:r>
      <w:r w:rsidR="003F415B">
        <w:rPr>
          <w:bCs/>
          <w:color w:val="000000" w:themeColor="text1"/>
          <w:sz w:val="32"/>
        </w:rPr>
        <w:t xml:space="preserve">the text is being </w:t>
      </w:r>
      <w:proofErr w:type="gramStart"/>
      <w:r w:rsidR="003F415B">
        <w:rPr>
          <w:bCs/>
          <w:color w:val="000000" w:themeColor="text1"/>
          <w:sz w:val="32"/>
        </w:rPr>
        <w:t>sent</w:t>
      </w:r>
      <w:proofErr w:type="gramEnd"/>
      <w:r w:rsidR="00E45E2D">
        <w:rPr>
          <w:bCs/>
          <w:color w:val="000000" w:themeColor="text1"/>
          <w:sz w:val="32"/>
        </w:rPr>
        <w:t xml:space="preserve"> and care needs to be taken so that recipients of unexpected texts are not unnecessarily puzzled – or even alarmed – at times.</w:t>
      </w:r>
      <w:r w:rsidR="00577FD1">
        <w:rPr>
          <w:bCs/>
          <w:color w:val="000000" w:themeColor="text1"/>
          <w:sz w:val="32"/>
        </w:rPr>
        <w:t xml:space="preserve"> As the NHS wished to move to </w:t>
      </w:r>
      <w:r w:rsidR="00141100">
        <w:rPr>
          <w:bCs/>
          <w:color w:val="000000" w:themeColor="text1"/>
          <w:sz w:val="32"/>
        </w:rPr>
        <w:t>‘digital communication by default’, this is an important matter.</w:t>
      </w:r>
    </w:p>
    <w:p w14:paraId="1280CBB2" w14:textId="77777777" w:rsidR="0030688D" w:rsidRPr="00B10DC8" w:rsidRDefault="0030688D" w:rsidP="0030688D">
      <w:pPr>
        <w:pStyle w:val="ListParagraph"/>
        <w:ind w:left="1080"/>
        <w:rPr>
          <w:b/>
          <w:color w:val="000000" w:themeColor="text1"/>
          <w:sz w:val="32"/>
        </w:rPr>
      </w:pPr>
    </w:p>
    <w:p w14:paraId="2BEA36D7" w14:textId="6EF49DFC" w:rsidR="00B10DC8" w:rsidRDefault="0030688D" w:rsidP="0030688D">
      <w:pPr>
        <w:pStyle w:val="ListParagraph"/>
        <w:numPr>
          <w:ilvl w:val="0"/>
          <w:numId w:val="1"/>
        </w:numPr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Date of next meeting – and agenda items for next </w:t>
      </w:r>
      <w:r w:rsidR="006C046E">
        <w:rPr>
          <w:b/>
          <w:color w:val="000000" w:themeColor="text1"/>
          <w:sz w:val="32"/>
        </w:rPr>
        <w:t>meeting/ Christmas Event</w:t>
      </w:r>
      <w:r w:rsidR="00D405F0">
        <w:rPr>
          <w:b/>
          <w:color w:val="000000" w:themeColor="text1"/>
          <w:sz w:val="32"/>
        </w:rPr>
        <w:t>.</w:t>
      </w:r>
    </w:p>
    <w:p w14:paraId="12C06309" w14:textId="52E20921" w:rsidR="006C046E" w:rsidRPr="006C046E" w:rsidRDefault="006C046E" w:rsidP="006C046E">
      <w:pPr>
        <w:pStyle w:val="ListParagraph"/>
        <w:numPr>
          <w:ilvl w:val="0"/>
          <w:numId w:val="3"/>
        </w:numPr>
        <w:rPr>
          <w:bCs/>
          <w:color w:val="000000" w:themeColor="text1"/>
          <w:sz w:val="32"/>
        </w:rPr>
      </w:pPr>
      <w:r>
        <w:rPr>
          <w:bCs/>
          <w:color w:val="000000" w:themeColor="text1"/>
          <w:sz w:val="32"/>
        </w:rPr>
        <w:t xml:space="preserve">To be confirmed shortly. </w:t>
      </w:r>
      <w:r w:rsidR="00D405F0">
        <w:rPr>
          <w:bCs/>
          <w:color w:val="000000" w:themeColor="text1"/>
          <w:sz w:val="32"/>
        </w:rPr>
        <w:t>But early December.</w:t>
      </w:r>
      <w:r w:rsidR="0027370B">
        <w:rPr>
          <w:bCs/>
          <w:color w:val="000000" w:themeColor="text1"/>
          <w:sz w:val="32"/>
        </w:rPr>
        <w:t xml:space="preserve"> We will have one core item of business; otherwise we will socialise with some refreshments and </w:t>
      </w:r>
      <w:r w:rsidR="0075386A">
        <w:rPr>
          <w:bCs/>
          <w:color w:val="000000" w:themeColor="text1"/>
          <w:sz w:val="32"/>
        </w:rPr>
        <w:t>enjoy ourselves – as we did last year!</w:t>
      </w:r>
    </w:p>
    <w:sectPr w:rsidR="006C046E" w:rsidRPr="006C0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BB08" w14:textId="77777777" w:rsidR="007F09CC" w:rsidRDefault="007F09CC" w:rsidP="00B65FBD">
      <w:pPr>
        <w:spacing w:after="0" w:line="240" w:lineRule="auto"/>
      </w:pPr>
      <w:r>
        <w:separator/>
      </w:r>
    </w:p>
  </w:endnote>
  <w:endnote w:type="continuationSeparator" w:id="0">
    <w:p w14:paraId="159F05AE" w14:textId="77777777" w:rsidR="007F09CC" w:rsidRDefault="007F09CC" w:rsidP="00B6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BD8E" w14:textId="77777777" w:rsidR="00B65FBD" w:rsidRDefault="00B6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A745" w14:textId="77777777" w:rsidR="00B65FBD" w:rsidRDefault="00B6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C59F" w14:textId="77777777" w:rsidR="00B65FBD" w:rsidRDefault="00B6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A324" w14:textId="77777777" w:rsidR="007F09CC" w:rsidRDefault="007F09CC" w:rsidP="00B65FBD">
      <w:pPr>
        <w:spacing w:after="0" w:line="240" w:lineRule="auto"/>
      </w:pPr>
      <w:r>
        <w:separator/>
      </w:r>
    </w:p>
  </w:footnote>
  <w:footnote w:type="continuationSeparator" w:id="0">
    <w:p w14:paraId="0949F6CB" w14:textId="77777777" w:rsidR="007F09CC" w:rsidRDefault="007F09CC" w:rsidP="00B6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B4F7" w14:textId="77777777" w:rsidR="00B65FBD" w:rsidRDefault="00B6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DDAE" w14:textId="77777777" w:rsidR="00B65FBD" w:rsidRDefault="00B6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8AF" w14:textId="77777777" w:rsidR="00B65FBD" w:rsidRDefault="00B6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BDD"/>
    <w:multiLevelType w:val="hybridMultilevel"/>
    <w:tmpl w:val="395C0EE2"/>
    <w:lvl w:ilvl="0" w:tplc="82C2B8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73EC5"/>
    <w:multiLevelType w:val="hybridMultilevel"/>
    <w:tmpl w:val="74903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23014"/>
    <w:multiLevelType w:val="hybridMultilevel"/>
    <w:tmpl w:val="468A78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7C072A"/>
    <w:multiLevelType w:val="hybridMultilevel"/>
    <w:tmpl w:val="AC0CC152"/>
    <w:lvl w:ilvl="0" w:tplc="E2AC6CC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631515">
    <w:abstractNumId w:val="1"/>
  </w:num>
  <w:num w:numId="2" w16cid:durableId="2096516762">
    <w:abstractNumId w:val="0"/>
  </w:num>
  <w:num w:numId="3" w16cid:durableId="363091616">
    <w:abstractNumId w:val="3"/>
  </w:num>
  <w:num w:numId="4" w16cid:durableId="9648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F9"/>
    <w:rsid w:val="000274B3"/>
    <w:rsid w:val="000D6D75"/>
    <w:rsid w:val="00141100"/>
    <w:rsid w:val="0018087C"/>
    <w:rsid w:val="0027370B"/>
    <w:rsid w:val="002E11AC"/>
    <w:rsid w:val="002E1A3B"/>
    <w:rsid w:val="0030688D"/>
    <w:rsid w:val="003114EE"/>
    <w:rsid w:val="003F3F60"/>
    <w:rsid w:val="003F415B"/>
    <w:rsid w:val="004D650F"/>
    <w:rsid w:val="0052368C"/>
    <w:rsid w:val="0053109C"/>
    <w:rsid w:val="0054014E"/>
    <w:rsid w:val="00563D0C"/>
    <w:rsid w:val="00577FD1"/>
    <w:rsid w:val="0059495E"/>
    <w:rsid w:val="006770B2"/>
    <w:rsid w:val="006C046E"/>
    <w:rsid w:val="006D6A8D"/>
    <w:rsid w:val="0075386A"/>
    <w:rsid w:val="007A4D7B"/>
    <w:rsid w:val="007F09CC"/>
    <w:rsid w:val="00820521"/>
    <w:rsid w:val="008525BB"/>
    <w:rsid w:val="00856C04"/>
    <w:rsid w:val="00867844"/>
    <w:rsid w:val="008852BA"/>
    <w:rsid w:val="008C068F"/>
    <w:rsid w:val="00946633"/>
    <w:rsid w:val="009C2C4A"/>
    <w:rsid w:val="009C690A"/>
    <w:rsid w:val="009F4498"/>
    <w:rsid w:val="00AE7B5E"/>
    <w:rsid w:val="00B10DC8"/>
    <w:rsid w:val="00B11BE8"/>
    <w:rsid w:val="00B65FBD"/>
    <w:rsid w:val="00CA0BCE"/>
    <w:rsid w:val="00CC1EF9"/>
    <w:rsid w:val="00D405F0"/>
    <w:rsid w:val="00DC3D2D"/>
    <w:rsid w:val="00DC405F"/>
    <w:rsid w:val="00DD5B18"/>
    <w:rsid w:val="00E22C54"/>
    <w:rsid w:val="00E45E2D"/>
    <w:rsid w:val="00E50C2B"/>
    <w:rsid w:val="00E55522"/>
    <w:rsid w:val="00ED4A29"/>
    <w:rsid w:val="00EF55C7"/>
    <w:rsid w:val="00EF7F00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FB1C"/>
  <w15:chartTrackingRefBased/>
  <w15:docId w15:val="{F1CE0ABB-2705-4A5D-818D-2A4F769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BD"/>
  </w:style>
  <w:style w:type="paragraph" w:styleId="Footer">
    <w:name w:val="footer"/>
    <w:basedOn w:val="Normal"/>
    <w:link w:val="FooterChar"/>
    <w:uiPriority w:val="99"/>
    <w:unhideWhenUsed/>
    <w:rsid w:val="00B65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600</Words>
  <Characters>2892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Patel</dc:creator>
  <cp:keywords/>
  <dc:description/>
  <cp:lastModifiedBy>Merril Hammer</cp:lastModifiedBy>
  <cp:revision>32</cp:revision>
  <dcterms:created xsi:type="dcterms:W3CDTF">2025-10-22T10:31:00Z</dcterms:created>
  <dcterms:modified xsi:type="dcterms:W3CDTF">2025-10-22T10:54:00Z</dcterms:modified>
</cp:coreProperties>
</file>