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DFAE2A9" w:rsidR="006F2580" w:rsidRDefault="00F94EA1" w:rsidP="00F94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CD62716" wp14:editId="6EA671F2">
            <wp:extent cx="2533650" cy="1238250"/>
            <wp:effectExtent l="0" t="0" r="0" b="0"/>
            <wp:docPr id="1" name="Picture 1" descr="Morgan-Surgery LgLogo Ltt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gan-Surgery LgLogo Ltt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5E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1D9FB" wp14:editId="097613FB">
                <wp:simplePos x="0" y="0"/>
                <wp:positionH relativeFrom="column">
                  <wp:posOffset>4890135</wp:posOffset>
                </wp:positionH>
                <wp:positionV relativeFrom="paragraph">
                  <wp:posOffset>331470</wp:posOffset>
                </wp:positionV>
                <wp:extent cx="1428750" cy="685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A637A" w14:textId="77777777" w:rsidR="00F725EA" w:rsidRDefault="00F725EA" w:rsidP="00F725EA">
                            <w:pPr>
                              <w:jc w:val="center"/>
                            </w:pPr>
                            <w:r>
                              <w:t>Date Stamp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1D9FB" id="Rectangle 2" o:spid="_x0000_s1026" style="position:absolute;margin-left:385.05pt;margin-top:26.1pt;width:112.5pt;height:5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" fillcolor="white [3201]" strokecolor="#f79646 [3209]" strokeweight="2pt">
                <v:textbox>
                  <w:txbxContent>
                    <w:p w14:paraId="494A637A" w14:textId="77777777" w:rsidR="00F725EA" w:rsidRDefault="00F725EA" w:rsidP="00F725EA">
                      <w:pPr>
                        <w:jc w:val="center"/>
                      </w:pPr>
                      <w:r>
                        <w:t>Date Stamp Here</w:t>
                      </w:r>
                    </w:p>
                  </w:txbxContent>
                </v:textbox>
              </v:rect>
            </w:pict>
          </mc:Fallback>
        </mc:AlternateContent>
      </w:r>
    </w:p>
    <w:p w14:paraId="46003155" w14:textId="77777777" w:rsidR="00CD539E" w:rsidRPr="006B1156" w:rsidRDefault="00CD539E" w:rsidP="36379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lang w:val="en-GB"/>
        </w:rPr>
      </w:pPr>
    </w:p>
    <w:p w14:paraId="2295B4A3" w14:textId="27D64EA2" w:rsidR="006F2580" w:rsidRDefault="006F2580" w:rsidP="00A7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Arial" w:hAnsi="Arial" w:cs="Arial"/>
          <w:b/>
          <w:bCs/>
          <w:sz w:val="32"/>
          <w:szCs w:val="32"/>
          <w:lang w:val="en-GB" w:eastAsia="en-GB"/>
        </w:rPr>
      </w:pPr>
      <w:r w:rsidRPr="00A748F6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Consent to </w:t>
      </w:r>
      <w:r w:rsidR="00321E20">
        <w:rPr>
          <w:rFonts w:ascii="Arial" w:hAnsi="Arial" w:cs="Arial"/>
          <w:b/>
          <w:bCs/>
          <w:sz w:val="32"/>
          <w:szCs w:val="32"/>
          <w:lang w:val="en-GB" w:eastAsia="en-GB"/>
        </w:rPr>
        <w:t>P</w:t>
      </w:r>
      <w:r w:rsidRPr="00A748F6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roxy </w:t>
      </w:r>
      <w:r w:rsidR="00321E20">
        <w:rPr>
          <w:rFonts w:ascii="Arial" w:hAnsi="Arial" w:cs="Arial"/>
          <w:b/>
          <w:bCs/>
          <w:sz w:val="32"/>
          <w:szCs w:val="32"/>
          <w:lang w:val="en-GB" w:eastAsia="en-GB"/>
        </w:rPr>
        <w:t>A</w:t>
      </w:r>
      <w:r w:rsidRPr="00A748F6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ccess to GP </w:t>
      </w:r>
      <w:r w:rsidR="00321E20">
        <w:rPr>
          <w:rFonts w:ascii="Arial" w:hAnsi="Arial" w:cs="Arial"/>
          <w:b/>
          <w:bCs/>
          <w:sz w:val="32"/>
          <w:szCs w:val="32"/>
          <w:lang w:val="en-GB" w:eastAsia="en-GB"/>
        </w:rPr>
        <w:t>O</w:t>
      </w:r>
      <w:r w:rsidRPr="00A748F6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nline </w:t>
      </w:r>
      <w:r w:rsidR="00321E20">
        <w:rPr>
          <w:rFonts w:ascii="Arial" w:hAnsi="Arial" w:cs="Arial"/>
          <w:b/>
          <w:bCs/>
          <w:sz w:val="32"/>
          <w:szCs w:val="32"/>
          <w:lang w:val="en-GB" w:eastAsia="en-GB"/>
        </w:rPr>
        <w:t>S</w:t>
      </w:r>
      <w:r w:rsidRPr="00A748F6">
        <w:rPr>
          <w:rFonts w:ascii="Arial" w:hAnsi="Arial" w:cs="Arial"/>
          <w:b/>
          <w:bCs/>
          <w:sz w:val="32"/>
          <w:szCs w:val="32"/>
          <w:lang w:val="en-GB" w:eastAsia="en-GB"/>
        </w:rPr>
        <w:t>ervices</w:t>
      </w:r>
    </w:p>
    <w:p w14:paraId="0A37501D" w14:textId="6BFBEA41" w:rsidR="00C15E4C" w:rsidRDefault="006F2580" w:rsidP="3637922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  <w:r w:rsidRPr="3637922D">
        <w:rPr>
          <w:rFonts w:ascii="Arial" w:hAnsi="Arial" w:cs="Arial"/>
          <w:sz w:val="22"/>
          <w:szCs w:val="22"/>
          <w:lang w:val="en-GB"/>
        </w:rPr>
        <w:t>Note: If the patient does not have the capacity or</w:t>
      </w:r>
      <w:r w:rsidR="00396028" w:rsidRPr="3637922D">
        <w:rPr>
          <w:rFonts w:ascii="Arial" w:hAnsi="Arial" w:cs="Arial"/>
          <w:sz w:val="22"/>
          <w:szCs w:val="22"/>
          <w:lang w:val="en-GB"/>
        </w:rPr>
        <w:t xml:space="preserve"> the</w:t>
      </w:r>
      <w:r w:rsidRPr="3637922D">
        <w:rPr>
          <w:rFonts w:ascii="Arial" w:hAnsi="Arial" w:cs="Arial"/>
          <w:sz w:val="22"/>
          <w:szCs w:val="22"/>
          <w:lang w:val="en-GB"/>
        </w:rPr>
        <w:t xml:space="preserve"> ability to give consent for proxy access and proxy access is considered by the practice to be in the patient’s best interest, section 1 of this form may be omitted – sections 2 and 3 are to be completed for </w:t>
      </w:r>
      <w:r w:rsidRPr="3637922D">
        <w:rPr>
          <w:rFonts w:ascii="Arial" w:hAnsi="Arial" w:cs="Arial"/>
          <w:b/>
          <w:bCs/>
          <w:sz w:val="22"/>
          <w:szCs w:val="22"/>
          <w:lang w:val="en-GB"/>
        </w:rPr>
        <w:t>ALL</w:t>
      </w:r>
      <w:r w:rsidRPr="3637922D">
        <w:rPr>
          <w:rFonts w:ascii="Arial" w:hAnsi="Arial" w:cs="Arial"/>
          <w:sz w:val="22"/>
          <w:szCs w:val="22"/>
          <w:lang w:val="en-GB"/>
        </w:rPr>
        <w:t xml:space="preserve"> applications. </w:t>
      </w:r>
    </w:p>
    <w:p w14:paraId="5DAB6C7B" w14:textId="77777777" w:rsidR="006F2580" w:rsidRPr="00DA01D6" w:rsidRDefault="006F2580" w:rsidP="00C15E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b/>
          <w:color w:val="2F759E"/>
          <w:sz w:val="16"/>
          <w:szCs w:val="16"/>
          <w:lang w:val="en-GB"/>
        </w:rPr>
      </w:pPr>
    </w:p>
    <w:p w14:paraId="68671011" w14:textId="77777777" w:rsidR="006F2580" w:rsidRPr="00341EC6" w:rsidRDefault="006F2580" w:rsidP="00C15E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341EC6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52EF7AC3" w14:textId="77777777" w:rsidR="00C15E4C" w:rsidRDefault="00C15E4C" w:rsidP="36379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3DC460A" w14:textId="7BA1D24D" w:rsidR="00C15E4C" w:rsidRDefault="006F2580" w:rsidP="36379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660188D2">
        <w:rPr>
          <w:rFonts w:ascii="Arial" w:hAnsi="Arial" w:cs="Arial"/>
          <w:sz w:val="22"/>
          <w:szCs w:val="22"/>
        </w:rPr>
        <w:t>I,…</w:t>
      </w:r>
      <w:proofErr w:type="gramEnd"/>
      <w:r w:rsidRPr="660188D2">
        <w:rPr>
          <w:rFonts w:ascii="Arial" w:hAnsi="Arial" w:cs="Arial"/>
          <w:sz w:val="22"/>
          <w:szCs w:val="22"/>
        </w:rPr>
        <w:t>………………………………………………</w:t>
      </w:r>
      <w:r w:rsidR="00C15E4C" w:rsidRPr="660188D2">
        <w:rPr>
          <w:rFonts w:ascii="Arial" w:hAnsi="Arial" w:cs="Arial"/>
          <w:sz w:val="22"/>
          <w:szCs w:val="22"/>
        </w:rPr>
        <w:t>……………………………………..</w:t>
      </w:r>
      <w:r w:rsidRPr="660188D2">
        <w:rPr>
          <w:rFonts w:ascii="Arial" w:hAnsi="Arial" w:cs="Arial"/>
          <w:sz w:val="22"/>
          <w:szCs w:val="22"/>
        </w:rPr>
        <w:t xml:space="preserve"> (name of patient)</w:t>
      </w:r>
    </w:p>
    <w:p w14:paraId="14952496" w14:textId="7F266D73" w:rsidR="00C15E4C" w:rsidRDefault="006F2580" w:rsidP="36379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3637922D">
        <w:rPr>
          <w:rFonts w:ascii="Arial" w:hAnsi="Arial" w:cs="Arial"/>
          <w:sz w:val="22"/>
          <w:szCs w:val="22"/>
          <w:lang w:val="en-GB"/>
        </w:rPr>
        <w:t xml:space="preserve">give permission to my GP practice to give the following </w:t>
      </w:r>
      <w:r w:rsidR="00396028" w:rsidRPr="3637922D">
        <w:rPr>
          <w:rFonts w:ascii="Arial" w:hAnsi="Arial" w:cs="Arial"/>
          <w:sz w:val="22"/>
          <w:szCs w:val="22"/>
          <w:lang w:val="en-GB"/>
        </w:rPr>
        <w:t xml:space="preserve">person(s) </w:t>
      </w:r>
    </w:p>
    <w:p w14:paraId="789472ED" w14:textId="77777777" w:rsidR="00AF71C7" w:rsidRDefault="00AF71C7" w:rsidP="36379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ABD8F87" w14:textId="77777777" w:rsidR="00346240" w:rsidRDefault="00396028" w:rsidP="36379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3637922D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</w:t>
      </w:r>
    </w:p>
    <w:p w14:paraId="349B0048" w14:textId="69337265" w:rsidR="00C15E4C" w:rsidRDefault="00C15E4C" w:rsidP="00346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for </w:t>
      </w:r>
      <w:r w:rsidR="006F2580" w:rsidRPr="3637922D">
        <w:rPr>
          <w:rFonts w:ascii="Arial" w:hAnsi="Arial" w:cs="Arial"/>
          <w:sz w:val="22"/>
          <w:szCs w:val="22"/>
          <w:lang w:val="en-GB"/>
        </w:rPr>
        <w:t xml:space="preserve">proxy access to the </w:t>
      </w:r>
      <w:r w:rsidR="00396028" w:rsidRPr="3637922D">
        <w:rPr>
          <w:rFonts w:ascii="Arial" w:hAnsi="Arial" w:cs="Arial"/>
          <w:sz w:val="22"/>
          <w:szCs w:val="22"/>
          <w:lang w:val="en-GB"/>
        </w:rPr>
        <w:t>Patient O</w:t>
      </w:r>
      <w:r w:rsidR="006F2580" w:rsidRPr="3637922D">
        <w:rPr>
          <w:rFonts w:ascii="Arial" w:hAnsi="Arial" w:cs="Arial"/>
          <w:sz w:val="22"/>
          <w:szCs w:val="22"/>
          <w:lang w:val="en-GB"/>
        </w:rPr>
        <w:t xml:space="preserve">nline </w:t>
      </w:r>
      <w:r w:rsidR="00396028" w:rsidRPr="3637922D">
        <w:rPr>
          <w:rFonts w:ascii="Arial" w:hAnsi="Arial" w:cs="Arial"/>
          <w:sz w:val="22"/>
          <w:szCs w:val="22"/>
          <w:lang w:val="en-GB"/>
        </w:rPr>
        <w:t>S</w:t>
      </w:r>
      <w:r w:rsidR="006F2580" w:rsidRPr="3637922D">
        <w:rPr>
          <w:rFonts w:ascii="Arial" w:hAnsi="Arial" w:cs="Arial"/>
          <w:sz w:val="22"/>
          <w:szCs w:val="22"/>
          <w:lang w:val="en-GB"/>
        </w:rPr>
        <w:t xml:space="preserve">ervices as indicated below </w:t>
      </w:r>
      <w:r w:rsidR="006F2580" w:rsidRPr="3637922D">
        <w:rPr>
          <w:rFonts w:ascii="Arial" w:hAnsi="Arial" w:cs="Arial"/>
          <w:color w:val="2F759E"/>
          <w:sz w:val="22"/>
          <w:szCs w:val="22"/>
          <w:lang w:val="en-GB"/>
        </w:rPr>
        <w:t>in section 2.</w:t>
      </w:r>
    </w:p>
    <w:p w14:paraId="43B5BE90" w14:textId="77777777" w:rsidR="006F2580" w:rsidRPr="006B1156" w:rsidRDefault="006F2580" w:rsidP="00DA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540CC8D6" w14:textId="77777777" w:rsidR="006F2580" w:rsidRDefault="006F2580" w:rsidP="00DA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1F103848" w14:textId="75B88DA4" w:rsidR="006F2580" w:rsidRDefault="006F2580" w:rsidP="00DA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</w:t>
      </w:r>
      <w:r w:rsidR="00396028">
        <w:rPr>
          <w:rFonts w:ascii="Arial" w:hAnsi="Arial" w:cs="Arial"/>
          <w:sz w:val="22"/>
          <w:szCs w:val="22"/>
          <w:lang w:val="en-GB"/>
        </w:rPr>
        <w:t>tood the Information Leaflet provided by the P</w:t>
      </w:r>
      <w:r>
        <w:rPr>
          <w:rFonts w:ascii="Arial" w:hAnsi="Arial" w:cs="Arial"/>
          <w:sz w:val="22"/>
          <w:szCs w:val="22"/>
          <w:lang w:val="en-GB"/>
        </w:rPr>
        <w:t>ractice</w:t>
      </w:r>
      <w:r w:rsidR="00346240">
        <w:rPr>
          <w:rFonts w:ascii="Arial" w:hAnsi="Arial" w:cs="Arial"/>
          <w:sz w:val="22"/>
          <w:szCs w:val="22"/>
          <w:lang w:val="en-GB"/>
        </w:rPr>
        <w:t>.</w:t>
      </w:r>
    </w:p>
    <w:p w14:paraId="02EB378F" w14:textId="77777777" w:rsidR="006F2580" w:rsidRPr="006B1156" w:rsidRDefault="006F2580" w:rsidP="00DA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1CBAD413" w14:textId="77777777" w:rsidR="006F2580" w:rsidRDefault="006F2580" w:rsidP="00DA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Signature of Patient …………………………………………………….  Date …………………………….</w:t>
      </w:r>
    </w:p>
    <w:p w14:paraId="5A39BBE3" w14:textId="19EAFE48" w:rsidR="006F2580" w:rsidRPr="006B1156" w:rsidRDefault="006F2580" w:rsidP="36379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none" w:sz="0" w:color="auto"/>
        </w:pBdr>
        <w:rPr>
          <w:rFonts w:ascii="Arial" w:hAnsi="Arial" w:cs="Arial"/>
          <w:sz w:val="16"/>
          <w:szCs w:val="16"/>
          <w:lang w:val="en-GB"/>
        </w:rPr>
      </w:pPr>
    </w:p>
    <w:p w14:paraId="2EA90219" w14:textId="77777777" w:rsidR="00C15E4C" w:rsidRDefault="00C15E4C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color w:val="2F759E"/>
          <w:sz w:val="22"/>
          <w:szCs w:val="22"/>
          <w:lang w:val="en-GB"/>
        </w:rPr>
      </w:pPr>
    </w:p>
    <w:p w14:paraId="11BEAB45" w14:textId="77777777" w:rsidR="006F2580" w:rsidRDefault="006F2580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341EC6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p w14:paraId="4D4A6109" w14:textId="77777777" w:rsidR="00C15E4C" w:rsidRPr="00341EC6" w:rsidRDefault="00C15E4C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color w:val="2F759E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  <w:gridCol w:w="850"/>
      </w:tblGrid>
      <w:tr w:rsidR="006F2580" w:rsidRPr="006B1156" w14:paraId="2759AC5B" w14:textId="77777777" w:rsidTr="00DA4829">
        <w:trPr>
          <w:trHeight w:val="284"/>
        </w:trPr>
        <w:tc>
          <w:tcPr>
            <w:tcW w:w="8789" w:type="dxa"/>
          </w:tcPr>
          <w:p w14:paraId="49CCC2B9" w14:textId="77777777" w:rsidR="006F2580" w:rsidRPr="00DA4829" w:rsidRDefault="00396028" w:rsidP="00396028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Booking Appointments </w:t>
            </w:r>
          </w:p>
        </w:tc>
        <w:tc>
          <w:tcPr>
            <w:tcW w:w="850" w:type="dxa"/>
          </w:tcPr>
          <w:p w14:paraId="41C8F396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  <w:tr w:rsidR="006F2580" w:rsidRPr="006B1156" w14:paraId="49535F46" w14:textId="77777777" w:rsidTr="00DA4829">
        <w:trPr>
          <w:trHeight w:val="284"/>
        </w:trPr>
        <w:tc>
          <w:tcPr>
            <w:tcW w:w="8789" w:type="dxa"/>
          </w:tcPr>
          <w:p w14:paraId="72D3582A" w14:textId="77777777" w:rsidR="006F2580" w:rsidRPr="00DA4829" w:rsidRDefault="00396028" w:rsidP="00396028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Cs w:val="22"/>
              </w:rPr>
            </w:pPr>
            <w:r w:rsidRPr="00396028">
              <w:rPr>
                <w:rFonts w:ascii="Arial" w:hAnsi="Arial" w:cs="Arial"/>
                <w:color w:val="000000"/>
                <w:sz w:val="22"/>
                <w:szCs w:val="22"/>
              </w:rPr>
              <w:t>Requesting Repeat Prescriptions</w:t>
            </w:r>
          </w:p>
        </w:tc>
        <w:tc>
          <w:tcPr>
            <w:tcW w:w="850" w:type="dxa"/>
          </w:tcPr>
          <w:p w14:paraId="72A3D3EC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  <w:tr w:rsidR="006F2580" w:rsidRPr="006B1156" w14:paraId="3EC1E2CA" w14:textId="77777777" w:rsidTr="00DA4829">
        <w:trPr>
          <w:trHeight w:val="284"/>
        </w:trPr>
        <w:tc>
          <w:tcPr>
            <w:tcW w:w="8789" w:type="dxa"/>
          </w:tcPr>
          <w:p w14:paraId="0D0B940D" w14:textId="77777777" w:rsidR="00396028" w:rsidRPr="00396028" w:rsidRDefault="00396028" w:rsidP="00396028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i/>
                <w:color w:val="000000"/>
                <w:sz w:val="8"/>
                <w:szCs w:val="20"/>
              </w:rPr>
            </w:pPr>
          </w:p>
          <w:p w14:paraId="04AEBE40" w14:textId="77777777" w:rsidR="00C15E4C" w:rsidRPr="00C15E4C" w:rsidRDefault="00396028" w:rsidP="00396028">
            <w:pPr>
              <w:pStyle w:val="ListNumber"/>
              <w:spacing w:before="0" w:after="0"/>
              <w:ind w:left="459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Accessing M</w:t>
            </w:r>
            <w:r w:rsidR="00B572E5">
              <w:rPr>
                <w:rFonts w:ascii="Arial" w:hAnsi="Arial" w:cs="Arial"/>
                <w:b/>
                <w:sz w:val="22"/>
                <w:szCs w:val="22"/>
              </w:rPr>
              <w:t>y Medical R</w:t>
            </w:r>
            <w:r w:rsidR="00B572E5" w:rsidRPr="00251D2D">
              <w:rPr>
                <w:rFonts w:ascii="Arial" w:hAnsi="Arial" w:cs="Arial"/>
                <w:b/>
                <w:sz w:val="22"/>
                <w:szCs w:val="22"/>
              </w:rPr>
              <w:t>ecord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="00224681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572E5" w:rsidRPr="00251D2D">
              <w:rPr>
                <w:rFonts w:ascii="Arial" w:hAnsi="Arial" w:cs="Arial"/>
                <w:b/>
                <w:sz w:val="22"/>
                <w:szCs w:val="22"/>
              </w:rPr>
              <w:t>s per NHS</w:t>
            </w:r>
            <w:r w:rsidR="00B572E5">
              <w:rPr>
                <w:rFonts w:ascii="Arial" w:hAnsi="Arial" w:cs="Arial"/>
                <w:b/>
                <w:sz w:val="22"/>
                <w:szCs w:val="22"/>
              </w:rPr>
              <w:t xml:space="preserve"> England Guidelines April 2016 to </w:t>
            </w:r>
            <w:proofErr w:type="gramStart"/>
            <w:r w:rsidR="00B572E5">
              <w:rPr>
                <w:rFonts w:ascii="Arial" w:hAnsi="Arial" w:cs="Arial"/>
                <w:b/>
                <w:sz w:val="22"/>
                <w:szCs w:val="22"/>
              </w:rPr>
              <w:t>include:</w:t>
            </w:r>
            <w:proofErr w:type="gramEnd"/>
            <w:r w:rsidR="00B572E5">
              <w:rPr>
                <w:rFonts w:ascii="Arial" w:hAnsi="Arial" w:cs="Arial"/>
                <w:b/>
                <w:sz w:val="22"/>
                <w:szCs w:val="22"/>
              </w:rPr>
              <w:t xml:space="preserve"> demographics, medications, immunisations,</w:t>
            </w:r>
            <w:r w:rsidR="00B572E5" w:rsidRPr="00251D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72E5">
              <w:rPr>
                <w:rFonts w:ascii="Arial" w:hAnsi="Arial" w:cs="Arial"/>
                <w:b/>
                <w:sz w:val="22"/>
                <w:szCs w:val="22"/>
              </w:rPr>
              <w:t xml:space="preserve">results </w:t>
            </w:r>
            <w:r w:rsidR="003338B5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224681">
              <w:rPr>
                <w:rFonts w:ascii="Arial" w:hAnsi="Arial" w:cs="Arial"/>
                <w:b/>
                <w:sz w:val="22"/>
                <w:szCs w:val="22"/>
              </w:rPr>
              <w:t xml:space="preserve"> other high level information - (</w:t>
            </w:r>
            <w:r w:rsidR="00224681" w:rsidRPr="00396028">
              <w:rPr>
                <w:rFonts w:ascii="Arial" w:hAnsi="Arial" w:cs="Arial"/>
                <w:b/>
                <w:sz w:val="22"/>
                <w:szCs w:val="22"/>
                <w:u w:val="single"/>
              </w:rPr>
              <w:t>not</w:t>
            </w:r>
            <w:r w:rsidR="00224681">
              <w:rPr>
                <w:rFonts w:ascii="Arial" w:hAnsi="Arial" w:cs="Arial"/>
                <w:b/>
                <w:sz w:val="22"/>
                <w:szCs w:val="22"/>
              </w:rPr>
              <w:t xml:space="preserve"> available to </w:t>
            </w:r>
            <w:r w:rsidR="003338B5">
              <w:rPr>
                <w:rFonts w:ascii="Arial" w:hAnsi="Arial" w:cs="Arial"/>
                <w:b/>
                <w:sz w:val="22"/>
                <w:szCs w:val="22"/>
              </w:rPr>
              <w:t xml:space="preserve">patients </w:t>
            </w:r>
            <w:r w:rsidR="00224681">
              <w:rPr>
                <w:rFonts w:ascii="Arial" w:hAnsi="Arial" w:cs="Arial"/>
                <w:b/>
                <w:sz w:val="22"/>
                <w:szCs w:val="22"/>
              </w:rPr>
              <w:t xml:space="preserve">under 16yr olds). </w:t>
            </w:r>
          </w:p>
          <w:p w14:paraId="56A076AF" w14:textId="39797C9F" w:rsidR="006F2580" w:rsidRPr="00396028" w:rsidRDefault="00B572E5" w:rsidP="00C15E4C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6028">
              <w:rPr>
                <w:rFonts w:ascii="Arial" w:hAnsi="Arial" w:cs="Arial"/>
                <w:b/>
                <w:i/>
                <w:sz w:val="22"/>
                <w:szCs w:val="22"/>
              </w:rPr>
              <w:t>Please note this</w:t>
            </w:r>
            <w:r w:rsidR="00224681" w:rsidRPr="003960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can take up </w:t>
            </w:r>
            <w:r w:rsidR="00396028" w:rsidRPr="00396028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  <w:r w:rsidR="00224681" w:rsidRPr="00396028">
              <w:rPr>
                <w:rFonts w:ascii="Arial" w:hAnsi="Arial" w:cs="Arial"/>
                <w:b/>
                <w:i/>
                <w:sz w:val="22"/>
                <w:szCs w:val="22"/>
              </w:rPr>
              <w:t>0 days to activate</w:t>
            </w:r>
            <w:r w:rsidR="00224681" w:rsidRPr="0039602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0E27B00A" w14:textId="77777777" w:rsidR="006F2580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061E4C" w14:textId="77777777" w:rsidR="00B572E5" w:rsidRDefault="00B572E5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EAFD9C" w14:textId="77777777" w:rsidR="00B572E5" w:rsidRPr="00DA4829" w:rsidRDefault="00B572E5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</w:tbl>
    <w:p w14:paraId="4B94D5A5" w14:textId="77777777" w:rsidR="006F2580" w:rsidRPr="00122625" w:rsidRDefault="006F2580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403C475E" w14:textId="77777777" w:rsidR="006F2580" w:rsidRPr="00122625" w:rsidRDefault="006F2580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1A60561E" w14:textId="77777777" w:rsidR="006F2580" w:rsidRDefault="006F2580" w:rsidP="5944AA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 w:line="276" w:lineRule="auto"/>
        <w:rPr>
          <w:rFonts w:ascii="Arial" w:hAnsi="Arial" w:cs="Arial"/>
          <w:color w:val="3366FF"/>
          <w:sz w:val="22"/>
          <w:szCs w:val="22"/>
        </w:rPr>
      </w:pPr>
      <w:r w:rsidRPr="5944AA53">
        <w:rPr>
          <w:rFonts w:ascii="Arial" w:hAnsi="Arial" w:cs="Arial"/>
          <w:sz w:val="22"/>
          <w:szCs w:val="22"/>
        </w:rPr>
        <w:t>I/</w:t>
      </w:r>
      <w:r w:rsidRPr="5944AA53">
        <w:rPr>
          <w:rFonts w:ascii="Arial" w:hAnsi="Arial" w:cs="Arial"/>
          <w:color w:val="2F759E"/>
          <w:sz w:val="22"/>
          <w:szCs w:val="22"/>
        </w:rPr>
        <w:t>we</w:t>
      </w:r>
      <w:r w:rsidRPr="5944AA53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proofErr w:type="gramStart"/>
      <w:r w:rsidRPr="5944AA53">
        <w:rPr>
          <w:rFonts w:ascii="Arial" w:hAnsi="Arial" w:cs="Arial"/>
          <w:sz w:val="22"/>
          <w:szCs w:val="22"/>
        </w:rPr>
        <w:t>…</w:t>
      </w:r>
      <w:r w:rsidR="00396028" w:rsidRPr="5944AA53">
        <w:rPr>
          <w:rFonts w:ascii="Arial" w:hAnsi="Arial" w:cs="Arial"/>
          <w:sz w:val="22"/>
          <w:szCs w:val="22"/>
        </w:rPr>
        <w:t>..</w:t>
      </w:r>
      <w:proofErr w:type="gramEnd"/>
      <w:r w:rsidRPr="5944AA53">
        <w:rPr>
          <w:rFonts w:ascii="Arial" w:hAnsi="Arial" w:cs="Arial"/>
          <w:sz w:val="22"/>
          <w:szCs w:val="22"/>
        </w:rPr>
        <w:t xml:space="preserve">….. (name(s) of representatives) wish to have online access to the services ticked in the box above </w:t>
      </w:r>
      <w:r w:rsidRPr="5944AA53">
        <w:rPr>
          <w:rFonts w:ascii="Arial" w:hAnsi="Arial" w:cs="Arial"/>
          <w:color w:val="2F759E"/>
          <w:sz w:val="22"/>
          <w:szCs w:val="22"/>
        </w:rPr>
        <w:t xml:space="preserve">in section </w:t>
      </w:r>
      <w:proofErr w:type="gramStart"/>
      <w:r w:rsidRPr="5944AA53">
        <w:rPr>
          <w:rFonts w:ascii="Arial" w:hAnsi="Arial" w:cs="Arial"/>
          <w:color w:val="2F759E"/>
          <w:sz w:val="22"/>
          <w:szCs w:val="22"/>
        </w:rPr>
        <w:t>2</w:t>
      </w:r>
      <w:proofErr w:type="gramEnd"/>
      <w:r w:rsidRPr="5944AA53">
        <w:rPr>
          <w:rFonts w:ascii="Arial" w:hAnsi="Arial" w:cs="Arial"/>
          <w:color w:val="2F759E"/>
          <w:sz w:val="22"/>
          <w:szCs w:val="22"/>
        </w:rPr>
        <w:t xml:space="preserve"> </w:t>
      </w:r>
    </w:p>
    <w:p w14:paraId="08065A23" w14:textId="77777777" w:rsidR="006F2580" w:rsidRPr="006B1156" w:rsidRDefault="006F2580" w:rsidP="00025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……………………………………….……</w:t>
      </w:r>
      <w:r w:rsidR="00396028">
        <w:rPr>
          <w:rFonts w:ascii="Arial" w:hAnsi="Arial" w:cs="Arial"/>
          <w:sz w:val="22"/>
          <w:szCs w:val="22"/>
          <w:lang w:val="en-GB"/>
        </w:rPr>
        <w:t>………………………………………...</w:t>
      </w:r>
      <w:r>
        <w:rPr>
          <w:rFonts w:ascii="Arial" w:hAnsi="Arial" w:cs="Arial"/>
          <w:sz w:val="22"/>
          <w:szCs w:val="22"/>
          <w:lang w:val="en-GB"/>
        </w:rPr>
        <w:t>…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6B8CD3BD" w14:textId="77777777" w:rsidR="006F2580" w:rsidRPr="006B1156" w:rsidRDefault="006F2580" w:rsidP="00122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>
        <w:rPr>
          <w:rFonts w:ascii="Arial" w:hAnsi="Arial" w:cs="Arial"/>
          <w:sz w:val="22"/>
          <w:szCs w:val="22"/>
          <w:lang w:val="en-GB"/>
        </w:rPr>
        <w:t>/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>
        <w:rPr>
          <w:rFonts w:ascii="Arial" w:hAnsi="Arial" w:cs="Arial"/>
          <w:sz w:val="22"/>
          <w:szCs w:val="22"/>
          <w:lang w:val="en-GB"/>
        </w:rPr>
        <w:t>my/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="00396028">
        <w:rPr>
          <w:rFonts w:ascii="Arial" w:hAnsi="Arial" w:cs="Arial"/>
          <w:sz w:val="22"/>
          <w:szCs w:val="22"/>
          <w:lang w:val="en-GB"/>
        </w:rPr>
        <w:t xml:space="preserve"> responsibility </w:t>
      </w:r>
      <w:r w:rsidRPr="006B1156">
        <w:rPr>
          <w:rFonts w:ascii="Arial" w:hAnsi="Arial" w:cs="Arial"/>
          <w:sz w:val="22"/>
          <w:szCs w:val="22"/>
          <w:lang w:val="en-GB"/>
        </w:rPr>
        <w:t>for safeguarding sensitive medical information and I</w:t>
      </w:r>
      <w:r>
        <w:rPr>
          <w:rFonts w:ascii="Arial" w:hAnsi="Arial" w:cs="Arial"/>
          <w:sz w:val="22"/>
          <w:szCs w:val="22"/>
          <w:lang w:val="en-GB"/>
        </w:rPr>
        <w:t>/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we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  <w:gridCol w:w="850"/>
      </w:tblGrid>
      <w:tr w:rsidR="006F2580" w:rsidRPr="006B1156" w14:paraId="0670593F" w14:textId="77777777" w:rsidTr="00DA4829">
        <w:trPr>
          <w:trHeight w:val="284"/>
        </w:trPr>
        <w:tc>
          <w:tcPr>
            <w:tcW w:w="8789" w:type="dxa"/>
          </w:tcPr>
          <w:p w14:paraId="3F12280D" w14:textId="77777777" w:rsidR="006F2580" w:rsidRPr="00DA4829" w:rsidRDefault="006F2580" w:rsidP="00DA4829">
            <w:pPr>
              <w:pStyle w:val="ListNumber"/>
              <w:numPr>
                <w:ilvl w:val="0"/>
                <w:numId w:val="5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2"/>
              </w:rPr>
            </w:pP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="00396028">
              <w:rPr>
                <w:rFonts w:ascii="Arial" w:hAnsi="Arial" w:cs="Arial"/>
                <w:color w:val="000000"/>
                <w:sz w:val="22"/>
                <w:szCs w:val="22"/>
              </w:rPr>
              <w:t>have read and understood the Information L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 xml:space="preserve">eaflet </w:t>
            </w:r>
            <w:r w:rsidRPr="00DA4829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96028">
              <w:rPr>
                <w:rFonts w:ascii="Arial" w:hAnsi="Arial" w:cs="Arial"/>
                <w:color w:val="000000"/>
                <w:sz w:val="22"/>
                <w:szCs w:val="22"/>
              </w:rPr>
              <w:t>provided by the P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ractice and agree that I will treat the patient</w:t>
            </w:r>
            <w:r w:rsidR="00396028"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information as confidential</w:t>
            </w:r>
          </w:p>
        </w:tc>
        <w:tc>
          <w:tcPr>
            <w:tcW w:w="850" w:type="dxa"/>
          </w:tcPr>
          <w:p w14:paraId="3DEEC669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  <w:tr w:rsidR="006F2580" w:rsidRPr="006B1156" w14:paraId="0BB76575" w14:textId="77777777" w:rsidTr="00DA4829">
        <w:trPr>
          <w:trHeight w:val="284"/>
        </w:trPr>
        <w:tc>
          <w:tcPr>
            <w:tcW w:w="8789" w:type="dxa"/>
          </w:tcPr>
          <w:p w14:paraId="1A346A0A" w14:textId="77777777" w:rsidR="006F2580" w:rsidRPr="00DA4829" w:rsidRDefault="006F2580" w:rsidP="00DA48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Cs w:val="22"/>
              </w:rPr>
            </w:pP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will be responsible for the security of the information that I/we see or download</w:t>
            </w:r>
          </w:p>
        </w:tc>
        <w:tc>
          <w:tcPr>
            <w:tcW w:w="850" w:type="dxa"/>
          </w:tcPr>
          <w:p w14:paraId="3656B9AB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  <w:tr w:rsidR="006F2580" w:rsidRPr="006B1156" w14:paraId="1E58E531" w14:textId="77777777" w:rsidTr="00DA4829">
        <w:trPr>
          <w:trHeight w:val="567"/>
        </w:trPr>
        <w:tc>
          <w:tcPr>
            <w:tcW w:w="8789" w:type="dxa"/>
          </w:tcPr>
          <w:p w14:paraId="031C04B8" w14:textId="77777777" w:rsidR="006F2580" w:rsidRPr="00DA4829" w:rsidRDefault="006F2580" w:rsidP="00DA4829">
            <w:pPr>
              <w:pStyle w:val="ListNumber"/>
              <w:spacing w:before="0" w:after="0"/>
              <w:ind w:left="459"/>
              <w:rPr>
                <w:rFonts w:ascii="Arial" w:hAnsi="Arial" w:cs="Arial"/>
                <w:szCs w:val="22"/>
              </w:rPr>
            </w:pP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="007637DE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ractice as soon as possible if 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45FB0818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  <w:tr w:rsidR="006F2580" w:rsidRPr="006B1156" w14:paraId="0D978531" w14:textId="77777777" w:rsidTr="00DA4829">
        <w:trPr>
          <w:trHeight w:val="567"/>
        </w:trPr>
        <w:tc>
          <w:tcPr>
            <w:tcW w:w="8789" w:type="dxa"/>
          </w:tcPr>
          <w:p w14:paraId="1308B03D" w14:textId="77777777" w:rsidR="006F2580" w:rsidRPr="00DA4829" w:rsidRDefault="006F2580" w:rsidP="00DA48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Cs w:val="22"/>
              </w:rPr>
            </w:pP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If 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 xml:space="preserve"> see information in the record that is not about the patient, or is inaccurate, I/</w:t>
            </w:r>
            <w:r w:rsidRPr="00DA4829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="007637DE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</w:t>
            </w:r>
            <w:r w:rsidRPr="00DA4829">
              <w:rPr>
                <w:rFonts w:ascii="Arial" w:hAnsi="Arial" w:cs="Arial"/>
                <w:color w:val="000000"/>
                <w:sz w:val="22"/>
                <w:szCs w:val="22"/>
              </w:rPr>
              <w:t>ractice as soon as possible.  I will treat any information which is not about the patient as being strictly confidential</w:t>
            </w:r>
          </w:p>
        </w:tc>
        <w:tc>
          <w:tcPr>
            <w:tcW w:w="850" w:type="dxa"/>
          </w:tcPr>
          <w:p w14:paraId="049F31CB" w14:textId="77777777" w:rsidR="006F2580" w:rsidRPr="00DA4829" w:rsidRDefault="006F2580" w:rsidP="00DA48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829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</w:p>
        </w:tc>
      </w:tr>
    </w:tbl>
    <w:p w14:paraId="53128261" w14:textId="77777777" w:rsidR="006F2580" w:rsidRPr="006B1156" w:rsidRDefault="006F2580" w:rsidP="008C6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1984"/>
      </w:tblGrid>
      <w:tr w:rsidR="006F2580" w:rsidRPr="006B1156" w14:paraId="097545C8" w14:textId="77777777" w:rsidTr="00346240">
        <w:trPr>
          <w:trHeight w:val="557"/>
        </w:trPr>
        <w:tc>
          <w:tcPr>
            <w:tcW w:w="7655" w:type="dxa"/>
          </w:tcPr>
          <w:p w14:paraId="6217D17C" w14:textId="77777777" w:rsidR="006F2580" w:rsidRDefault="006F2580" w:rsidP="001226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2F759E"/>
                <w:lang w:val="en-GB"/>
              </w:rPr>
            </w:pPr>
            <w:r w:rsidRPr="006B11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representative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  <w:p w14:paraId="4B99056E" w14:textId="12D1E3C2" w:rsidR="006F2580" w:rsidRPr="006B1156" w:rsidRDefault="006F2580" w:rsidP="3637922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2F759E"/>
                <w:lang w:val="en-GB"/>
              </w:rPr>
            </w:pPr>
          </w:p>
        </w:tc>
        <w:tc>
          <w:tcPr>
            <w:tcW w:w="1984" w:type="dxa"/>
          </w:tcPr>
          <w:p w14:paraId="491072FA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 w:rsidRPr="006B11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</w:t>
            </w:r>
          </w:p>
        </w:tc>
      </w:tr>
    </w:tbl>
    <w:p w14:paraId="79363477" w14:textId="77777777" w:rsidR="004B2D34" w:rsidRDefault="004B2D34" w:rsidP="36379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4B0E460A" w14:textId="77777777" w:rsidR="00F652DD" w:rsidRDefault="00F652DD" w:rsidP="36379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0EF90B3C" w14:textId="51FD08FC" w:rsidR="006F2580" w:rsidRPr="00122625" w:rsidRDefault="006F2580" w:rsidP="36379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C15E4C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Patient</w:t>
      </w:r>
    </w:p>
    <w:p w14:paraId="6882A72E" w14:textId="77777777" w:rsidR="006F2580" w:rsidRPr="006B1156" w:rsidRDefault="006F2580" w:rsidP="00122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Arial" w:hAnsi="Arial" w:cs="Arial"/>
          <w:color w:val="000000"/>
          <w:sz w:val="22"/>
          <w:szCs w:val="22"/>
          <w:lang w:val="en-GB"/>
        </w:rPr>
      </w:pP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>(This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20"/>
      </w:tblGrid>
      <w:tr w:rsidR="006F2580" w:rsidRPr="006B1156" w14:paraId="2097BC0D" w14:textId="77777777" w:rsidTr="00E12742">
        <w:trPr>
          <w:trHeight w:val="274"/>
        </w:trPr>
        <w:tc>
          <w:tcPr>
            <w:tcW w:w="4786" w:type="dxa"/>
          </w:tcPr>
          <w:p w14:paraId="7E2C39B4" w14:textId="77777777" w:rsidR="006F2580" w:rsidRPr="00B610D8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3937BC18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6F2580" w:rsidRPr="006B1156" w14:paraId="2F24D330" w14:textId="77777777" w:rsidTr="00E12742">
        <w:tc>
          <w:tcPr>
            <w:tcW w:w="9606" w:type="dxa"/>
            <w:gridSpan w:val="2"/>
          </w:tcPr>
          <w:p w14:paraId="0712EA21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6F2580" w:rsidRPr="006B1156" w14:paraId="55837818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D10749D" w14:textId="77777777" w:rsidR="006F2580" w:rsidRPr="009C2779" w:rsidRDefault="006F2580" w:rsidP="00025DE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299C43A" w14:textId="77777777" w:rsidR="006F2580" w:rsidRPr="009C2779" w:rsidRDefault="006F2580" w:rsidP="002960E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DDBEF00" w14:textId="77777777" w:rsidR="006F2580" w:rsidRPr="009C2779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0B43628" w14:textId="77777777" w:rsidR="006F2580" w:rsidRPr="006B1156" w:rsidRDefault="006F2580" w:rsidP="0089249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6F2580" w:rsidRPr="006B1156" w14:paraId="58C6109E" w14:textId="77777777" w:rsidTr="00E12742">
        <w:tc>
          <w:tcPr>
            <w:tcW w:w="9606" w:type="dxa"/>
            <w:gridSpan w:val="2"/>
          </w:tcPr>
          <w:p w14:paraId="4041547B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6F2580" w:rsidRPr="006B1156" w14:paraId="62D03E6B" w14:textId="77777777" w:rsidTr="00E12742">
        <w:tc>
          <w:tcPr>
            <w:tcW w:w="4786" w:type="dxa"/>
          </w:tcPr>
          <w:p w14:paraId="72AD11C8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759CAA5A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59303255" w14:textId="7DF7FE15" w:rsidR="006F2580" w:rsidRPr="00122625" w:rsidRDefault="006F2580" w:rsidP="36379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3637922D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The Representatives </w:t>
      </w:r>
    </w:p>
    <w:p w14:paraId="18BAFF12" w14:textId="77777777" w:rsidR="006F2580" w:rsidRPr="006B1156" w:rsidRDefault="006F2580" w:rsidP="00C20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>(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These are</w:t>
      </w: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people</w:t>
      </w: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seeking proxy access to the patient’s online records, appointments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repeat prescription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20"/>
      </w:tblGrid>
      <w:tr w:rsidR="006F2580" w:rsidRPr="006B1156" w14:paraId="3445E995" w14:textId="77777777" w:rsidTr="3637922D">
        <w:trPr>
          <w:trHeight w:val="274"/>
        </w:trPr>
        <w:tc>
          <w:tcPr>
            <w:tcW w:w="4786" w:type="dxa"/>
          </w:tcPr>
          <w:p w14:paraId="7A46D9CB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4FA04565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6F2580" w:rsidRPr="006B1156" w14:paraId="3E66771F" w14:textId="77777777" w:rsidTr="3637922D">
        <w:tc>
          <w:tcPr>
            <w:tcW w:w="4786" w:type="dxa"/>
          </w:tcPr>
          <w:p w14:paraId="5E7305F0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3E705215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6F2580" w:rsidRPr="006B1156" w14:paraId="6D1F83F1" w14:textId="77777777" w:rsidTr="3637922D">
        <w:tc>
          <w:tcPr>
            <w:tcW w:w="4786" w:type="dxa"/>
          </w:tcPr>
          <w:p w14:paraId="3D9FB3B9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4C452792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6F2580" w:rsidRPr="006B1156" w14:paraId="0008BDE7" w14:textId="77777777" w:rsidTr="3637922D">
        <w:trPr>
          <w:trHeight w:val="1454"/>
        </w:trPr>
        <w:tc>
          <w:tcPr>
            <w:tcW w:w="4786" w:type="dxa"/>
          </w:tcPr>
          <w:p w14:paraId="13794C8C" w14:textId="74CBA3BC" w:rsidR="006F2580" w:rsidRPr="006B1156" w:rsidRDefault="006F2580" w:rsidP="3637922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</w:t>
            </w:r>
            <w:proofErr w:type="gramStart"/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tick if same address as above </w:t>
            </w:r>
            <w:r w:rsidRPr="3637922D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3637922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CF2D8B6" w14:textId="77777777" w:rsidR="006F2580" w:rsidRPr="002960EB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FC39945" w14:textId="1E9C2161" w:rsidR="006F2580" w:rsidRPr="002960EB" w:rsidRDefault="006F2580" w:rsidP="3637922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486FC47" w14:textId="77777777" w:rsidR="006F2580" w:rsidRPr="006B1156" w:rsidRDefault="006F2580" w:rsidP="002960E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88ADFE1" w14:textId="78E661C9" w:rsidR="006F2580" w:rsidRPr="006B1156" w:rsidRDefault="006F2580" w:rsidP="3637922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        </w:t>
            </w:r>
            <w:proofErr w:type="gramStart"/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 xml:space="preserve">tick if both same address </w:t>
            </w:r>
            <w:r w:rsidRPr="3637922D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3637922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0562CB0E" w14:textId="77777777" w:rsidR="006F2580" w:rsidRPr="002960EB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4CE0A41" w14:textId="77777777" w:rsidR="006F2580" w:rsidRPr="002960EB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312CEE1" w14:textId="53776E18" w:rsidR="006F2580" w:rsidRPr="006B1156" w:rsidRDefault="006F2580" w:rsidP="3637922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3637922D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6F2580" w:rsidRPr="006B1156" w14:paraId="766C26D8" w14:textId="77777777" w:rsidTr="3637922D">
        <w:tc>
          <w:tcPr>
            <w:tcW w:w="4786" w:type="dxa"/>
          </w:tcPr>
          <w:p w14:paraId="03CA40FF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3B3096D1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6F2580" w:rsidRPr="006B1156" w14:paraId="5EC03C5A" w14:textId="77777777" w:rsidTr="3637922D">
        <w:tc>
          <w:tcPr>
            <w:tcW w:w="4786" w:type="dxa"/>
          </w:tcPr>
          <w:p w14:paraId="322B2265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72ED4A49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6F2580" w:rsidRPr="006B1156" w14:paraId="3E00642E" w14:textId="77777777" w:rsidTr="3637922D">
        <w:tc>
          <w:tcPr>
            <w:tcW w:w="4786" w:type="dxa"/>
          </w:tcPr>
          <w:p w14:paraId="157AD371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Mobile</w:t>
                </w:r>
              </w:smartTag>
            </w:smartTag>
          </w:p>
        </w:tc>
        <w:tc>
          <w:tcPr>
            <w:tcW w:w="4820" w:type="dxa"/>
          </w:tcPr>
          <w:p w14:paraId="681FC2DB" w14:textId="77777777" w:rsidR="006F2580" w:rsidRPr="006B1156" w:rsidRDefault="006F2580" w:rsidP="003362F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Mobile</w:t>
                </w:r>
              </w:smartTag>
            </w:smartTag>
          </w:p>
        </w:tc>
      </w:tr>
    </w:tbl>
    <w:p w14:paraId="5BFDD170" w14:textId="77777777" w:rsidR="004B2D34" w:rsidRDefault="004B2D34" w:rsidP="00442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</w:p>
    <w:p w14:paraId="1568575E" w14:textId="758DCCFC" w:rsidR="00A030BE" w:rsidRPr="00442418" w:rsidRDefault="00442418" w:rsidP="00442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442418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559"/>
        <w:gridCol w:w="2970"/>
        <w:gridCol w:w="2416"/>
      </w:tblGrid>
      <w:tr w:rsidR="00A030BE" w:rsidRPr="006C77F0" w14:paraId="056E4C35" w14:textId="77777777" w:rsidTr="3637922D">
        <w:trPr>
          <w:trHeight w:val="568"/>
        </w:trPr>
        <w:tc>
          <w:tcPr>
            <w:tcW w:w="4253" w:type="dxa"/>
            <w:gridSpan w:val="2"/>
          </w:tcPr>
          <w:p w14:paraId="492FB0D9" w14:textId="77777777" w:rsidR="00A030BE" w:rsidRPr="006C77F0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NHS number</w:t>
            </w:r>
          </w:p>
        </w:tc>
        <w:tc>
          <w:tcPr>
            <w:tcW w:w="5386" w:type="dxa"/>
            <w:gridSpan w:val="2"/>
          </w:tcPr>
          <w:p w14:paraId="37143143" w14:textId="57553031" w:rsidR="00A030BE" w:rsidRPr="006C77F0" w:rsidRDefault="00A030BE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2"/>
                <w:szCs w:val="22"/>
              </w:rPr>
            </w:pPr>
          </w:p>
        </w:tc>
      </w:tr>
      <w:tr w:rsidR="00A030BE" w:rsidRPr="006C77F0" w14:paraId="48EE7BF6" w14:textId="77777777" w:rsidTr="3637922D">
        <w:trPr>
          <w:trHeight w:val="1260"/>
        </w:trPr>
        <w:tc>
          <w:tcPr>
            <w:tcW w:w="2694" w:type="dxa"/>
          </w:tcPr>
          <w:p w14:paraId="384E5424" w14:textId="77777777" w:rsidR="00A030BE" w:rsidRPr="006C77F0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by:</w:t>
            </w:r>
          </w:p>
          <w:p w14:paraId="7A18E8B3" w14:textId="77777777" w:rsidR="00A030BE" w:rsidRPr="006C77F0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member of staff </w:t>
            </w: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initials)</w:t>
            </w:r>
          </w:p>
        </w:tc>
        <w:tc>
          <w:tcPr>
            <w:tcW w:w="1559" w:type="dxa"/>
          </w:tcPr>
          <w:p w14:paraId="3101716D" w14:textId="77777777" w:rsidR="00A030BE" w:rsidRPr="006C77F0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Date:</w:t>
            </w:r>
          </w:p>
        </w:tc>
        <w:tc>
          <w:tcPr>
            <w:tcW w:w="5386" w:type="dxa"/>
            <w:gridSpan w:val="2"/>
          </w:tcPr>
          <w:p w14:paraId="0AFB3806" w14:textId="77777777" w:rsidR="00A030BE" w:rsidRDefault="00A030B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*</w:t>
            </w: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Method: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                                               Photo ID </w:t>
            </w:r>
            <w:r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                 </w:t>
            </w: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Proof of residence </w:t>
            </w:r>
            <w:r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14:paraId="73149A29" w14:textId="77777777" w:rsidR="00A030BE" w:rsidRPr="006C77F0" w:rsidRDefault="00A030B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V</w:t>
            </w: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ouching </w:t>
            </w:r>
            <w:r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14:paraId="634529C9" w14:textId="77777777" w:rsidR="00A030BE" w:rsidRDefault="00A030B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14:paraId="5472CC0A" w14:textId="77777777" w:rsidR="00A030BE" w:rsidRPr="006C77F0" w:rsidRDefault="00A030B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If child under 16yrs – Birth Certificate </w:t>
            </w:r>
            <w:r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  <w:r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</w:tc>
      </w:tr>
      <w:tr w:rsidR="00A030BE" w:rsidRPr="00A117E6" w14:paraId="50C5B048" w14:textId="77777777" w:rsidTr="3637922D">
        <w:trPr>
          <w:trHeight w:val="904"/>
        </w:trPr>
        <w:tc>
          <w:tcPr>
            <w:tcW w:w="9639" w:type="dxa"/>
            <w:gridSpan w:val="4"/>
          </w:tcPr>
          <w:p w14:paraId="2946DB82" w14:textId="77777777" w:rsidR="00A030BE" w:rsidRPr="00A117E6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</w:p>
          <w:p w14:paraId="68E61A5B" w14:textId="5E8E0899" w:rsidR="00F77BB5" w:rsidRDefault="00A77B95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 xml:space="preserve">Online User added to SystmOne </w:t>
            </w:r>
            <w:r w:rsidR="00F77BB5" w:rsidRPr="006C77F0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F77BB5"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14:paraId="2CF56411" w14:textId="23AE1847" w:rsidR="00A030BE" w:rsidRPr="00A117E6" w:rsidRDefault="350D92AC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2"/>
                <w:szCs w:val="22"/>
              </w:rPr>
            </w:pPr>
            <w:r w:rsidRPr="3637922D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 xml:space="preserve">Date ‘Registration Information’ </w:t>
            </w:r>
            <w:r w:rsidR="738FEB31" w:rsidRPr="3637922D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>email</w:t>
            </w:r>
            <w:r w:rsidRPr="3637922D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 xml:space="preserve"> </w:t>
            </w:r>
            <w:r w:rsidR="727F26CA" w:rsidRPr="3637922D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>sent</w:t>
            </w:r>
            <w:r w:rsidRPr="3637922D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>: ………………………… Initials …………………</w:t>
            </w:r>
          </w:p>
          <w:p w14:paraId="5997CC1D" w14:textId="3DD8A23A" w:rsidR="00A030BE" w:rsidRPr="00A117E6" w:rsidRDefault="00A030BE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2"/>
                <w:szCs w:val="22"/>
              </w:rPr>
            </w:pPr>
          </w:p>
        </w:tc>
      </w:tr>
      <w:tr w:rsidR="00A030BE" w:rsidRPr="006C77F0" w14:paraId="35C672F2" w14:textId="77777777" w:rsidTr="3637922D">
        <w:trPr>
          <w:trHeight w:val="419"/>
        </w:trPr>
        <w:tc>
          <w:tcPr>
            <w:tcW w:w="9639" w:type="dxa"/>
            <w:gridSpan w:val="4"/>
          </w:tcPr>
          <w:p w14:paraId="110FFD37" w14:textId="77777777" w:rsidR="007637DE" w:rsidRPr="00CF21A2" w:rsidRDefault="007637DE" w:rsidP="007637D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Cs w:val="22"/>
              </w:rPr>
            </w:pPr>
          </w:p>
          <w:p w14:paraId="568BB6D2" w14:textId="567A1B89" w:rsidR="007637DE" w:rsidRPr="00CF21A2" w:rsidRDefault="506CDF0F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</w:rPr>
            </w:pPr>
            <w:r w:rsidRPr="00CF21A2">
              <w:rPr>
                <w:rFonts w:ascii="Arial" w:hAnsi="Arial" w:cs="Arial"/>
                <w:i w:val="0"/>
                <w:color w:val="2F759E"/>
              </w:rPr>
              <w:t>Medical Record Access Authorised by (GP Initials) …………..…… Date Authorised: …………..…………</w:t>
            </w:r>
          </w:p>
          <w:p w14:paraId="6B699379" w14:textId="77777777" w:rsidR="007637DE" w:rsidRPr="00CF21A2" w:rsidRDefault="007637DE" w:rsidP="007637D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6"/>
                <w:szCs w:val="22"/>
              </w:rPr>
            </w:pPr>
          </w:p>
          <w:p w14:paraId="3FE9F23F" w14:textId="77777777" w:rsidR="007637DE" w:rsidRPr="00CF21A2" w:rsidRDefault="007637DE" w:rsidP="007637D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6"/>
                <w:szCs w:val="22"/>
              </w:rPr>
            </w:pPr>
          </w:p>
          <w:p w14:paraId="24963AEB" w14:textId="348A5292" w:rsidR="00A030BE" w:rsidRPr="00CF21A2" w:rsidRDefault="00A030BE">
            <w:pPr>
              <w:pStyle w:val="bodytext4"/>
              <w:spacing w:before="0" w:after="0"/>
              <w:rPr>
                <w:rFonts w:ascii="Arial" w:hAnsi="Arial" w:cs="Arial"/>
                <w:iCs/>
                <w:color w:val="2F759E"/>
                <w:sz w:val="22"/>
                <w:szCs w:val="22"/>
              </w:rPr>
            </w:pPr>
          </w:p>
        </w:tc>
      </w:tr>
      <w:tr w:rsidR="00A030BE" w:rsidRPr="00DF4062" w14:paraId="03151236" w14:textId="77777777" w:rsidTr="3637922D">
        <w:trPr>
          <w:trHeight w:val="270"/>
        </w:trPr>
        <w:tc>
          <w:tcPr>
            <w:tcW w:w="9639" w:type="dxa"/>
            <w:gridSpan w:val="4"/>
          </w:tcPr>
          <w:p w14:paraId="1F72F646" w14:textId="77777777" w:rsidR="003338B5" w:rsidRPr="00CF21A2" w:rsidRDefault="003338B5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Cs w:val="22"/>
              </w:rPr>
            </w:pPr>
          </w:p>
          <w:p w14:paraId="3DF21FF8" w14:textId="5D57F445" w:rsidR="00A030BE" w:rsidRPr="00CF21A2" w:rsidRDefault="007637D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Cs w:val="22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Cs w:val="22"/>
              </w:rPr>
              <w:t>Ensure Patient’s Representative(s)</w:t>
            </w:r>
            <w:r w:rsidR="00BC5C4F" w:rsidRPr="00CF21A2">
              <w:rPr>
                <w:rFonts w:ascii="Arial" w:hAnsi="Arial" w:cs="Arial"/>
                <w:i w:val="0"/>
                <w:iCs/>
                <w:color w:val="2F759E"/>
                <w:szCs w:val="22"/>
              </w:rPr>
              <w:t xml:space="preserve"> </w:t>
            </w:r>
            <w:r w:rsidRPr="00CF21A2">
              <w:rPr>
                <w:rFonts w:ascii="Arial" w:hAnsi="Arial" w:cs="Arial"/>
                <w:i w:val="0"/>
                <w:iCs/>
                <w:color w:val="2F759E"/>
                <w:szCs w:val="22"/>
              </w:rPr>
              <w:t xml:space="preserve">is/are informed that the online access account has been created. </w:t>
            </w:r>
            <w:r w:rsidR="009D59A0" w:rsidRPr="006C77F0">
              <w:rPr>
                <w:rFonts w:ascii="Wingdings" w:eastAsia="Wingdings" w:hAnsi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14:paraId="2AE9DFB0" w14:textId="77777777" w:rsidR="00A030BE" w:rsidRPr="00CF21A2" w:rsidRDefault="00A030B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 w:val="14"/>
                <w:szCs w:val="16"/>
              </w:rPr>
              <w:t xml:space="preserve">           </w:t>
            </w:r>
          </w:p>
        </w:tc>
      </w:tr>
      <w:tr w:rsidR="00442418" w:rsidRPr="008C4F7A" w14:paraId="2AF11E69" w14:textId="77777777" w:rsidTr="3637922D">
        <w:trPr>
          <w:trHeight w:val="475"/>
        </w:trPr>
        <w:tc>
          <w:tcPr>
            <w:tcW w:w="7223" w:type="dxa"/>
            <w:gridSpan w:val="3"/>
          </w:tcPr>
          <w:p w14:paraId="322F2A31" w14:textId="77777777" w:rsidR="00442418" w:rsidRPr="00CF21A2" w:rsidRDefault="00442418">
            <w:pPr>
              <w:pStyle w:val="bodytext4"/>
              <w:spacing w:before="0" w:after="0"/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  <w:u w:val="single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Proxy access authorised and signed by </w:t>
            </w:r>
            <w:r w:rsidRPr="00CF21A2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  <w:u w:val="single"/>
              </w:rPr>
              <w:t>GP ONLY</w:t>
            </w:r>
          </w:p>
          <w:p w14:paraId="08CE6F91" w14:textId="77777777" w:rsidR="00442418" w:rsidRPr="00CF21A2" w:rsidRDefault="0044241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4FCBDA7E" w14:textId="77777777" w:rsidR="00BC5C4F" w:rsidRPr="00CF21A2" w:rsidRDefault="0044241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Signed: ………………</w:t>
            </w:r>
            <w:r w:rsidR="00BC5C4F"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………………………………………..</w:t>
            </w: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………………</w:t>
            </w:r>
          </w:p>
          <w:p w14:paraId="61CDCEAD" w14:textId="77777777" w:rsidR="00BC5C4F" w:rsidRPr="00CF21A2" w:rsidRDefault="00BC5C4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6BB9E253" w14:textId="5AC30612" w:rsidR="00442418" w:rsidRPr="00CF21A2" w:rsidRDefault="0044241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Print</w:t>
            </w:r>
            <w:r w:rsidR="00BC5C4F"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Name</w:t>
            </w: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 ……………</w:t>
            </w:r>
            <w:r w:rsidR="00BC5C4F"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……………</w:t>
            </w: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…………………</w:t>
            </w:r>
            <w:r w:rsidR="00BC5C4F"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…………………</w:t>
            </w: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….</w:t>
            </w:r>
          </w:p>
        </w:tc>
        <w:tc>
          <w:tcPr>
            <w:tcW w:w="2416" w:type="dxa"/>
          </w:tcPr>
          <w:p w14:paraId="23DE523C" w14:textId="77777777" w:rsidR="00BC5C4F" w:rsidRPr="00CF21A2" w:rsidRDefault="00BC5C4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5F3F821A" w14:textId="77777777" w:rsidR="00442418" w:rsidRPr="00CF21A2" w:rsidRDefault="0044241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CF21A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  <w:p w14:paraId="52E56223" w14:textId="77777777" w:rsidR="00BC5C4F" w:rsidRPr="00CF21A2" w:rsidRDefault="00BC5C4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07547A01" w14:textId="77777777" w:rsidR="00BC5C4F" w:rsidRPr="00CF21A2" w:rsidRDefault="00BC5C4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68262CE4" w14:textId="6D1EABEA" w:rsidR="00442418" w:rsidRPr="00CF21A2" w:rsidRDefault="00442418" w:rsidP="3637922D">
            <w:pPr>
              <w:pStyle w:val="bodytext4"/>
              <w:spacing w:before="0" w:after="0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CF21A2">
              <w:rPr>
                <w:rFonts w:ascii="Arial" w:hAnsi="Arial" w:cs="Arial"/>
                <w:i w:val="0"/>
                <w:color w:val="2F759E"/>
                <w:sz w:val="22"/>
                <w:szCs w:val="22"/>
              </w:rPr>
              <w:t>……………………</w:t>
            </w:r>
          </w:p>
        </w:tc>
      </w:tr>
    </w:tbl>
    <w:p w14:paraId="7C0BDE71" w14:textId="77777777" w:rsidR="00CD539E" w:rsidRPr="00CD539E" w:rsidRDefault="00CD539E" w:rsidP="006308FE">
      <w:pPr>
        <w:widowControl w:val="0"/>
        <w:pBdr>
          <w:top w:val="none" w:sz="96" w:space="7" w:color="FFFFFF" w:frame="1"/>
        </w:pBdr>
        <w:rPr>
          <w:rFonts w:ascii="Arial" w:hAnsi="Arial" w:cs="Arial"/>
          <w:sz w:val="22"/>
          <w:szCs w:val="22"/>
          <w:lang w:val="en-GB"/>
        </w:rPr>
      </w:pPr>
    </w:p>
    <w:sectPr w:rsidR="00CD539E" w:rsidRPr="00CD539E" w:rsidSect="00346240">
      <w:headerReference w:type="even" r:id="rId11"/>
      <w:footerReference w:type="default" r:id="rId12"/>
      <w:headerReference w:type="first" r:id="rId13"/>
      <w:pgSz w:w="11906" w:h="16838" w:code="9"/>
      <w:pgMar w:top="284" w:right="851" w:bottom="284" w:left="851" w:header="284" w:footer="284" w:gutter="28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4C0A" w14:textId="77777777" w:rsidR="00AE06A0" w:rsidRDefault="00AE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07136D8" w14:textId="77777777" w:rsidR="00AE06A0" w:rsidRDefault="00AE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28862726" w14:textId="77777777" w:rsidR="00AE06A0" w:rsidRDefault="00AE0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1E3E2ACF" w:rsidR="006F2580" w:rsidRPr="00385782" w:rsidRDefault="006F2580" w:rsidP="00385782">
    <w:pPr>
      <w:pStyle w:val="Footer"/>
    </w:pPr>
    <w:r w:rsidRPr="00B966CE">
      <w:t xml:space="preserve"> </w:t>
    </w:r>
    <w:r w:rsidR="00BC5C4F">
      <w:t xml:space="preserve">Updated: </w:t>
    </w:r>
    <w:r w:rsidR="00602E21">
      <w:t>01.11.2</w:t>
    </w:r>
    <w:r w:rsidR="0065298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C4C9" w14:textId="77777777" w:rsidR="00AE06A0" w:rsidRDefault="00AE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771664C" w14:textId="77777777" w:rsidR="00AE06A0" w:rsidRDefault="00AE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645CCF8" w14:textId="77777777" w:rsidR="00AE06A0" w:rsidRDefault="00AE0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6F2580" w:rsidRDefault="006F2580" w:rsidP="003362F6">
    <w:pPr>
      <w:pStyle w:val="Header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E634" w14:textId="77777777" w:rsidR="006F2580" w:rsidRPr="001F1457" w:rsidRDefault="006F2580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C2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94E62"/>
    <w:multiLevelType w:val="hybridMultilevel"/>
    <w:tmpl w:val="4F28059E"/>
    <w:lvl w:ilvl="0" w:tplc="C1CC40C8">
      <w:start w:val="1"/>
      <w:numFmt w:val="decimal"/>
      <w:pStyle w:val="ListNumber"/>
      <w:lvlText w:val="%1."/>
      <w:lvlJc w:val="left"/>
      <w:pPr>
        <w:ind w:left="360" w:hanging="360"/>
      </w:pPr>
      <w:rPr>
        <w:rFonts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8246373">
    <w:abstractNumId w:val="0"/>
  </w:num>
  <w:num w:numId="2" w16cid:durableId="673384202">
    <w:abstractNumId w:val="0"/>
  </w:num>
  <w:num w:numId="3" w16cid:durableId="2142841996">
    <w:abstractNumId w:val="2"/>
  </w:num>
  <w:num w:numId="4" w16cid:durableId="672878830">
    <w:abstractNumId w:val="1"/>
  </w:num>
  <w:num w:numId="5" w16cid:durableId="13636345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18B4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55BA8"/>
    <w:rsid w:val="001B7518"/>
    <w:rsid w:val="001F0B4F"/>
    <w:rsid w:val="001F1457"/>
    <w:rsid w:val="002023E5"/>
    <w:rsid w:val="00224681"/>
    <w:rsid w:val="00236217"/>
    <w:rsid w:val="00283F3B"/>
    <w:rsid w:val="002865B2"/>
    <w:rsid w:val="002960EB"/>
    <w:rsid w:val="002A3CF8"/>
    <w:rsid w:val="00321E20"/>
    <w:rsid w:val="003224EE"/>
    <w:rsid w:val="003338B5"/>
    <w:rsid w:val="0033591D"/>
    <w:rsid w:val="003362F6"/>
    <w:rsid w:val="00341EC6"/>
    <w:rsid w:val="00342627"/>
    <w:rsid w:val="00346240"/>
    <w:rsid w:val="00366D32"/>
    <w:rsid w:val="00375D0B"/>
    <w:rsid w:val="003827FE"/>
    <w:rsid w:val="00385782"/>
    <w:rsid w:val="00387AAF"/>
    <w:rsid w:val="00396028"/>
    <w:rsid w:val="003A0EAA"/>
    <w:rsid w:val="003D3F3C"/>
    <w:rsid w:val="003D7D43"/>
    <w:rsid w:val="00404AEF"/>
    <w:rsid w:val="00404CF8"/>
    <w:rsid w:val="00425ACE"/>
    <w:rsid w:val="00435270"/>
    <w:rsid w:val="00442418"/>
    <w:rsid w:val="00445312"/>
    <w:rsid w:val="0045197B"/>
    <w:rsid w:val="00456F0E"/>
    <w:rsid w:val="004720E3"/>
    <w:rsid w:val="00473841"/>
    <w:rsid w:val="004A0BA1"/>
    <w:rsid w:val="004B2D34"/>
    <w:rsid w:val="004C78F7"/>
    <w:rsid w:val="005440F2"/>
    <w:rsid w:val="00557100"/>
    <w:rsid w:val="00581712"/>
    <w:rsid w:val="005A4404"/>
    <w:rsid w:val="005B296B"/>
    <w:rsid w:val="005E3D7E"/>
    <w:rsid w:val="005F47CC"/>
    <w:rsid w:val="00602E21"/>
    <w:rsid w:val="00616E43"/>
    <w:rsid w:val="006308FE"/>
    <w:rsid w:val="00652985"/>
    <w:rsid w:val="00666E5B"/>
    <w:rsid w:val="00691977"/>
    <w:rsid w:val="006B1156"/>
    <w:rsid w:val="006C4674"/>
    <w:rsid w:val="006C77F0"/>
    <w:rsid w:val="006F089E"/>
    <w:rsid w:val="006F2580"/>
    <w:rsid w:val="006F52D0"/>
    <w:rsid w:val="00706447"/>
    <w:rsid w:val="007637DE"/>
    <w:rsid w:val="00781792"/>
    <w:rsid w:val="007864A8"/>
    <w:rsid w:val="00790F0C"/>
    <w:rsid w:val="007B1AA8"/>
    <w:rsid w:val="007B564F"/>
    <w:rsid w:val="007E239E"/>
    <w:rsid w:val="007F44B6"/>
    <w:rsid w:val="0084219F"/>
    <w:rsid w:val="00876BAB"/>
    <w:rsid w:val="00892246"/>
    <w:rsid w:val="00892496"/>
    <w:rsid w:val="008A0300"/>
    <w:rsid w:val="008C4F7A"/>
    <w:rsid w:val="008C5E68"/>
    <w:rsid w:val="008C6BF6"/>
    <w:rsid w:val="008E7B09"/>
    <w:rsid w:val="00915F61"/>
    <w:rsid w:val="00924C4B"/>
    <w:rsid w:val="00925D78"/>
    <w:rsid w:val="00967767"/>
    <w:rsid w:val="0098040E"/>
    <w:rsid w:val="00982AE7"/>
    <w:rsid w:val="009C2779"/>
    <w:rsid w:val="009C6156"/>
    <w:rsid w:val="009D26B3"/>
    <w:rsid w:val="009D59A0"/>
    <w:rsid w:val="009E71E1"/>
    <w:rsid w:val="00A030BE"/>
    <w:rsid w:val="00A06714"/>
    <w:rsid w:val="00A255FF"/>
    <w:rsid w:val="00A2604E"/>
    <w:rsid w:val="00A336C7"/>
    <w:rsid w:val="00A47FFB"/>
    <w:rsid w:val="00A54514"/>
    <w:rsid w:val="00A566C7"/>
    <w:rsid w:val="00A56773"/>
    <w:rsid w:val="00A72D36"/>
    <w:rsid w:val="00A748F6"/>
    <w:rsid w:val="00A77B95"/>
    <w:rsid w:val="00A864E1"/>
    <w:rsid w:val="00AD4E47"/>
    <w:rsid w:val="00AD6F09"/>
    <w:rsid w:val="00AE06A0"/>
    <w:rsid w:val="00AF71C7"/>
    <w:rsid w:val="00B16FB4"/>
    <w:rsid w:val="00B441CC"/>
    <w:rsid w:val="00B57009"/>
    <w:rsid w:val="00B572E5"/>
    <w:rsid w:val="00B610D8"/>
    <w:rsid w:val="00B966CE"/>
    <w:rsid w:val="00BB78A4"/>
    <w:rsid w:val="00BC5C4F"/>
    <w:rsid w:val="00BD1533"/>
    <w:rsid w:val="00BD25E5"/>
    <w:rsid w:val="00BD7DAE"/>
    <w:rsid w:val="00C12995"/>
    <w:rsid w:val="00C15E4C"/>
    <w:rsid w:val="00C20EAC"/>
    <w:rsid w:val="00C258E7"/>
    <w:rsid w:val="00C36B28"/>
    <w:rsid w:val="00CD539E"/>
    <w:rsid w:val="00CE5651"/>
    <w:rsid w:val="00CE7F15"/>
    <w:rsid w:val="00CF21A2"/>
    <w:rsid w:val="00D07EE0"/>
    <w:rsid w:val="00D20A09"/>
    <w:rsid w:val="00D24AF4"/>
    <w:rsid w:val="00DA01D6"/>
    <w:rsid w:val="00DA4829"/>
    <w:rsid w:val="00DB62BE"/>
    <w:rsid w:val="00E12742"/>
    <w:rsid w:val="00E37759"/>
    <w:rsid w:val="00E64B54"/>
    <w:rsid w:val="00E67B23"/>
    <w:rsid w:val="00EA2374"/>
    <w:rsid w:val="00F25174"/>
    <w:rsid w:val="00F608BF"/>
    <w:rsid w:val="00F652DD"/>
    <w:rsid w:val="00F678EF"/>
    <w:rsid w:val="00F725EA"/>
    <w:rsid w:val="00F77BB5"/>
    <w:rsid w:val="00F94EA1"/>
    <w:rsid w:val="00FD53D2"/>
    <w:rsid w:val="1C5C4D48"/>
    <w:rsid w:val="22E617AF"/>
    <w:rsid w:val="350D92AC"/>
    <w:rsid w:val="3637922D"/>
    <w:rsid w:val="3CA84ECF"/>
    <w:rsid w:val="506CDF0F"/>
    <w:rsid w:val="567CDEE2"/>
    <w:rsid w:val="5944AA53"/>
    <w:rsid w:val="660188D2"/>
    <w:rsid w:val="727F26CA"/>
    <w:rsid w:val="738FEB31"/>
    <w:rsid w:val="75D9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EAFCF9"/>
  <w15:docId w15:val="{2502E629-70CA-4C55-ABA6-C04E9BBB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7515"/>
    <w:pPr>
      <w:keepNext/>
      <w:keepLines/>
      <w:numPr>
        <w:numId w:val="3"/>
      </w:numPr>
      <w:spacing w:before="480" w:after="240"/>
      <w:ind w:left="567" w:hanging="567"/>
      <w:outlineLvl w:val="0"/>
    </w:pPr>
    <w:rPr>
      <w:rFonts w:ascii="Corbel" w:eastAsia="MS Gothic" w:hAnsi="Corbel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751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="MS Gothic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7515"/>
    <w:rPr>
      <w:rFonts w:ascii="Corbel" w:eastAsia="MS Gothic" w:hAnsi="Corbel" w:cs="Times New Roman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47515"/>
    <w:rPr>
      <w:rFonts w:ascii="Cambria" w:eastAsia="MS Gothic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7515"/>
    <w:rPr>
      <w:rFonts w:ascii="Calibri" w:eastAsia="MS Gothic" w:hAnsi="Calibri" w:cs="Calibri"/>
      <w:b/>
      <w:bCs/>
      <w:color w:val="990033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7515"/>
    <w:rPr>
      <w:rFonts w:ascii="Calibri" w:eastAsia="Arial Unicode MS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515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47515"/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7515"/>
    <w:rPr>
      <w:rFonts w:ascii="Arial" w:eastAsia="Arial Unicode MS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1475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47515"/>
    <w:rPr>
      <w:rFonts w:ascii="Calibri" w:eastAsia="Arial Unicode MS" w:hAnsi="Calibri" w:cs="Calibri"/>
      <w:i/>
      <w:color w:val="990033"/>
      <w:sz w:val="24"/>
      <w:szCs w:val="24"/>
      <w:lang w:val="en-US"/>
    </w:rPr>
  </w:style>
  <w:style w:type="paragraph" w:styleId="ListNumber">
    <w:name w:val="List Number"/>
    <w:basedOn w:val="BodyText"/>
    <w:uiPriority w:val="99"/>
    <w:rsid w:val="00147515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/>
      <w:szCs w:val="26"/>
      <w:lang w:val="en-GB" w:eastAsia="en-GB"/>
    </w:rPr>
  </w:style>
  <w:style w:type="paragraph" w:customStyle="1" w:styleId="bodytext4">
    <w:name w:val="body text 4"/>
    <w:basedOn w:val="Normal"/>
    <w:uiPriority w:val="99"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147515"/>
    <w:rPr>
      <w:rFonts w:cs="Times New Roman"/>
      <w:vertAlign w:val="superscript"/>
    </w:rPr>
  </w:style>
  <w:style w:type="paragraph" w:customStyle="1" w:styleId="TickBox">
    <w:name w:val="Tick Box"/>
    <w:basedOn w:val="BodyText"/>
    <w:uiPriority w:val="99"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/>
      <w:sz w:val="32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515"/>
    <w:rPr>
      <w:rFonts w:ascii="Tahoma" w:eastAsia="Arial Unicode MS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A545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4514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514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3A18E889E8D48A9827134A89CF62C" ma:contentTypeVersion="20" ma:contentTypeDescription="Create a new document." ma:contentTypeScope="" ma:versionID="d93f8b20e8fba8a3432b93871c3a72ae">
  <xsd:schema xmlns:xsd="http://www.w3.org/2001/XMLSchema" xmlns:xs="http://www.w3.org/2001/XMLSchema" xmlns:p="http://schemas.microsoft.com/office/2006/metadata/properties" xmlns:ns1="http://schemas.microsoft.com/sharepoint/v3" xmlns:ns2="41c8c87d-4989-45fe-94b1-7227ede9a818" xmlns:ns3="a0a28aec-7a44-47b5-a09f-ed6d2ff72d47" targetNamespace="http://schemas.microsoft.com/office/2006/metadata/properties" ma:root="true" ma:fieldsID="3b823f27443686b8d43e4983d16a523c" ns1:_="" ns2:_="" ns3:_="">
    <xsd:import namespace="http://schemas.microsoft.com/sharepoint/v3"/>
    <xsd:import namespace="41c8c87d-4989-45fe-94b1-7227ede9a818"/>
    <xsd:import namespace="a0a28aec-7a44-47b5-a09f-ed6d2ff7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c87d-4989-45fe-94b1-7227ede9a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8aec-7a44-47b5-a09f-ed6d2ff72d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ecaa99e-8eaa-4137-99bc-b6620ef03009}" ma:internalName="TaxCatchAll" ma:showField="CatchAllData" ma:web="a0a28aec-7a44-47b5-a09f-ed6d2ff7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0a28aec-7a44-47b5-a09f-ed6d2ff72d47" xsi:nil="true"/>
    <lcf76f155ced4ddcb4097134ff3c332f xmlns="41c8c87d-4989-45fe-94b1-7227ede9a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79AEC-C981-4DF7-8048-8751FBCE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c8c87d-4989-45fe-94b1-7227ede9a818"/>
    <ds:schemaRef ds:uri="a0a28aec-7a44-47b5-a09f-ed6d2ff7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D95D7-1001-4FAF-A97A-455DA0AE2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AA2A6-638F-47A8-B48A-7D983B14F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a28aec-7a44-47b5-a09f-ed6d2ff72d47"/>
    <ds:schemaRef ds:uri="41c8c87d-4989-45fe-94b1-7227ede9a8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3121</Characters>
  <Application>Microsoft Office Word</Application>
  <DocSecurity>0</DocSecurity>
  <Lines>26</Lines>
  <Paragraphs>7</Paragraphs>
  <ScaleCrop>false</ScaleCrop>
  <Company>Royal College of General Practitioners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cp:lastModifiedBy>BRIGGS, Lynne (CHET VALLEY MEDICAL PRACTICE)</cp:lastModifiedBy>
  <cp:revision>20</cp:revision>
  <cp:lastPrinted>2024-11-21T08:59:00Z</cp:lastPrinted>
  <dcterms:created xsi:type="dcterms:W3CDTF">2024-11-21T08:43:00Z</dcterms:created>
  <dcterms:modified xsi:type="dcterms:W3CDTF">2024-12-30T14:56:00Z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0x0101006C73A18E889E8D48A9827134A89CF62C</vt:lpwstr>
  </property>
  <property fmtid="{D5CDD505-2E9C-101B-9397-08002B2CF9AE}" pid="3" name="Order">
    <vt:r8>1630200</vt:r8>
  </property>
  <property fmtid="{D5CDD505-2E9C-101B-9397-08002B2CF9AE}" pid="4" name="MediaServiceImageTags">
    <vt:lpwstr/>
  </property>
</Properties>
</file>