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6F18" w14:textId="5B99B5DF" w:rsidR="0084450D" w:rsidRPr="009D3AD0" w:rsidRDefault="006A5E4F">
      <w:r w:rsidRPr="009D3AD0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FB1EAB" wp14:editId="1CB1B0CC">
                <wp:simplePos x="0" y="0"/>
                <wp:positionH relativeFrom="margin">
                  <wp:align>left</wp:align>
                </wp:positionH>
                <wp:positionV relativeFrom="paragraph">
                  <wp:posOffset>426085</wp:posOffset>
                </wp:positionV>
                <wp:extent cx="6134100" cy="833247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79AEC" w14:textId="77777777" w:rsidR="009D3AD0" w:rsidRPr="009D3AD0" w:rsidRDefault="009D3AD0" w:rsidP="009D3AD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D3AD0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What is Social Prescribing?</w:t>
                            </w:r>
                          </w:p>
                          <w:p w14:paraId="1E4F2DC6" w14:textId="77777777" w:rsidR="009D3AD0" w:rsidRPr="006A5E4F" w:rsidRDefault="009D3AD0" w:rsidP="009D3AD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Social prescribing is a way to improve health and well-being by connecting people to non-medical services and activities in their community. </w:t>
                            </w:r>
                          </w:p>
                          <w:p w14:paraId="5E9BB6D5" w14:textId="77777777" w:rsidR="009D3AD0" w:rsidRPr="006A5E4F" w:rsidRDefault="009D3AD0" w:rsidP="009D3AD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Social prescribing can be particularly helpful for individuals with long-term health conditions, those who are lonely or isolated, or those with complex social needs. </w:t>
                            </w:r>
                          </w:p>
                          <w:p w14:paraId="16C1E22C" w14:textId="77777777" w:rsidR="009D3AD0" w:rsidRPr="006A5E4F" w:rsidRDefault="009D3AD0" w:rsidP="009D3AD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Social prescribing can link you with services within the community to support you to improve your health &amp; wellbeing. They can help with: </w:t>
                            </w:r>
                          </w:p>
                          <w:p w14:paraId="270E6ED4" w14:textId="77777777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Housing or money issues </w:t>
                            </w:r>
                          </w:p>
                          <w:p w14:paraId="6FBE815F" w14:textId="77777777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Wellbeing &amp; emotional support – links with community groups </w:t>
                            </w:r>
                          </w:p>
                          <w:p w14:paraId="7A7608DA" w14:textId="77777777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Loneliness </w:t>
                            </w:r>
                          </w:p>
                          <w:p w14:paraId="1D3E9067" w14:textId="77777777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Meaningful social activities </w:t>
                            </w:r>
                          </w:p>
                          <w:p w14:paraId="043686FA" w14:textId="77777777" w:rsidR="009D3AD0" w:rsidRPr="00D9653C" w:rsidRDefault="009D3AD0" w:rsidP="009D3AD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3AE4EA34" w14:textId="77777777" w:rsidR="009D3AD0" w:rsidRPr="009D3AD0" w:rsidRDefault="009D3AD0" w:rsidP="009D3AD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D3AD0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What do we do?</w:t>
                            </w:r>
                          </w:p>
                          <w:p w14:paraId="7AF9AE5E" w14:textId="77777777" w:rsidR="009D3AD0" w:rsidRPr="006A5E4F" w:rsidRDefault="009D3AD0" w:rsidP="009D3AD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We can link patients with services and activities within their community to improve their social, economic and mental wellbeing by: </w:t>
                            </w:r>
                          </w:p>
                          <w:p w14:paraId="57A3586A" w14:textId="77777777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Giving patients an opportunity to discuss what is important to them. </w:t>
                            </w:r>
                          </w:p>
                          <w:p w14:paraId="3083B58C" w14:textId="5BE2AB33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Link patients with appropriate services within their community to support them to achieve their goals. </w:t>
                            </w:r>
                          </w:p>
                          <w:p w14:paraId="47D889EF" w14:textId="4DE9C856" w:rsidR="009D3AD0" w:rsidRPr="006A5E4F" w:rsidRDefault="009D3AD0" w:rsidP="009D3A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Provide patients with their own wellbeing coordinator who will help to plan their next steps.</w:t>
                            </w:r>
                          </w:p>
                          <w:p w14:paraId="610CD1B6" w14:textId="77777777" w:rsidR="006A5E4F" w:rsidRPr="006A5E4F" w:rsidRDefault="006A5E4F" w:rsidP="006A5E4F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427CCA80" w14:textId="6F666495" w:rsidR="006A5E4F" w:rsidRPr="006A5E4F" w:rsidRDefault="006A5E4F" w:rsidP="006A5E4F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A5E4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If you feel this service would be helpful to you, please ask at your practice for an appointment with one of our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1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55pt;width:483pt;height:656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" strokecolor="#77206d [2408]" strokeweight="4pt">
                <v:textbox>
                  <w:txbxContent>
                    <w:p w14:paraId="65879AEC" w14:textId="77777777" w:rsidR="009D3AD0" w:rsidRPr="009D3AD0" w:rsidRDefault="009D3AD0" w:rsidP="009D3AD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9D3AD0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u w:val="single"/>
                        </w:rPr>
                        <w:t>What is Social Prescribing?</w:t>
                      </w:r>
                    </w:p>
                    <w:p w14:paraId="1E4F2DC6" w14:textId="77777777" w:rsidR="009D3AD0" w:rsidRPr="006A5E4F" w:rsidRDefault="009D3AD0" w:rsidP="009D3AD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Social prescribing is a way to improve health and well-being by connecting people to non-medical services and activities in their community. </w:t>
                      </w:r>
                    </w:p>
                    <w:p w14:paraId="5E9BB6D5" w14:textId="77777777" w:rsidR="009D3AD0" w:rsidRPr="006A5E4F" w:rsidRDefault="009D3AD0" w:rsidP="009D3AD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Social prescribing can be particularly helpful for individuals with long-term health conditions, those who are lonely or isolated, or those with complex social needs. </w:t>
                      </w:r>
                    </w:p>
                    <w:p w14:paraId="16C1E22C" w14:textId="77777777" w:rsidR="009D3AD0" w:rsidRPr="006A5E4F" w:rsidRDefault="009D3AD0" w:rsidP="009D3AD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Social prescribing can link you with services within the community to support you to improve your health &amp; wellbeing. They can help with: </w:t>
                      </w:r>
                    </w:p>
                    <w:p w14:paraId="270E6ED4" w14:textId="77777777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Housing or money issues </w:t>
                      </w:r>
                    </w:p>
                    <w:p w14:paraId="6FBE815F" w14:textId="77777777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Wellbeing &amp; emotional support – links with community groups </w:t>
                      </w:r>
                    </w:p>
                    <w:p w14:paraId="7A7608DA" w14:textId="77777777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Loneliness </w:t>
                      </w:r>
                    </w:p>
                    <w:p w14:paraId="1D3E9067" w14:textId="77777777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Meaningful social activities </w:t>
                      </w:r>
                    </w:p>
                    <w:p w14:paraId="043686FA" w14:textId="77777777" w:rsidR="009D3AD0" w:rsidRPr="00D9653C" w:rsidRDefault="009D3AD0" w:rsidP="009D3AD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3AE4EA34" w14:textId="77777777" w:rsidR="009D3AD0" w:rsidRPr="009D3AD0" w:rsidRDefault="009D3AD0" w:rsidP="009D3AD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9D3AD0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  <w:u w:val="single"/>
                        </w:rPr>
                        <w:t>What do we do?</w:t>
                      </w:r>
                    </w:p>
                    <w:p w14:paraId="7AF9AE5E" w14:textId="77777777" w:rsidR="009D3AD0" w:rsidRPr="006A5E4F" w:rsidRDefault="009D3AD0" w:rsidP="009D3AD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We can link patients with services and activities within their community to improve their social, economic and mental wellbeing by: </w:t>
                      </w:r>
                    </w:p>
                    <w:p w14:paraId="57A3586A" w14:textId="77777777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Giving patients an opportunity to discuss what is important to them. </w:t>
                      </w:r>
                    </w:p>
                    <w:p w14:paraId="3083B58C" w14:textId="5BE2AB33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Link patients with appropriate services within their community to support them to achieve their goals. </w:t>
                      </w:r>
                    </w:p>
                    <w:p w14:paraId="47D889EF" w14:textId="4DE9C856" w:rsidR="009D3AD0" w:rsidRPr="006A5E4F" w:rsidRDefault="009D3AD0" w:rsidP="009D3A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>Provide patients with their own wellbeing coordinator who will help to plan their next steps.</w:t>
                      </w:r>
                    </w:p>
                    <w:p w14:paraId="610CD1B6" w14:textId="77777777" w:rsidR="006A5E4F" w:rsidRPr="006A5E4F" w:rsidRDefault="006A5E4F" w:rsidP="006A5E4F">
                      <w:pPr>
                        <w:pStyle w:val="ListParagrap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427CCA80" w14:textId="6F666495" w:rsidR="006A5E4F" w:rsidRPr="006A5E4F" w:rsidRDefault="006A5E4F" w:rsidP="006A5E4F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A5E4F">
                        <w:rPr>
                          <w:rFonts w:ascii="Calibri" w:hAnsi="Calibri" w:cs="Calibri"/>
                          <w:sz w:val="32"/>
                          <w:szCs w:val="32"/>
                        </w:rPr>
                        <w:t>If you feel this service would be helpful to you, please ask at your practice for an appointment with one of our team.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4FE">
        <w:rPr>
          <w:noProof/>
        </w:rPr>
        <w:drawing>
          <wp:anchor distT="0" distB="0" distL="114300" distR="114300" simplePos="0" relativeHeight="251658240" behindDoc="0" locked="0" layoutInCell="1" allowOverlap="1" wp14:anchorId="60CAC09E" wp14:editId="10344D04">
            <wp:simplePos x="0" y="0"/>
            <wp:positionH relativeFrom="margin">
              <wp:posOffset>-357116</wp:posOffset>
            </wp:positionH>
            <wp:positionV relativeFrom="paragraph">
              <wp:posOffset>-979805</wp:posOffset>
            </wp:positionV>
            <wp:extent cx="3978521" cy="1447800"/>
            <wp:effectExtent l="0" t="0" r="3175" b="0"/>
            <wp:wrapNone/>
            <wp:docPr id="440890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48" cy="144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D0">
        <w:rPr>
          <w:noProof/>
        </w:rPr>
        <w:drawing>
          <wp:anchor distT="0" distB="0" distL="114300" distR="114300" simplePos="0" relativeHeight="251661312" behindDoc="0" locked="0" layoutInCell="1" allowOverlap="1" wp14:anchorId="18CF8147" wp14:editId="7C0CB697">
            <wp:simplePos x="0" y="0"/>
            <wp:positionH relativeFrom="margin">
              <wp:align>right</wp:align>
            </wp:positionH>
            <wp:positionV relativeFrom="paragraph">
              <wp:posOffset>-562610</wp:posOffset>
            </wp:positionV>
            <wp:extent cx="1341120" cy="543099"/>
            <wp:effectExtent l="0" t="0" r="0" b="9525"/>
            <wp:wrapNone/>
            <wp:docPr id="1059760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450D" w:rsidRPr="009D3AD0" w:rsidSect="00D9653C">
      <w:pgSz w:w="11906" w:h="17338"/>
      <w:pgMar w:top="1939" w:right="885" w:bottom="1440" w:left="11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9685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806F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F11841"/>
    <w:multiLevelType w:val="hybridMultilevel"/>
    <w:tmpl w:val="47FE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5986"/>
    <w:multiLevelType w:val="hybridMultilevel"/>
    <w:tmpl w:val="5C0A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8942">
    <w:abstractNumId w:val="0"/>
  </w:num>
  <w:num w:numId="2" w16cid:durableId="359746807">
    <w:abstractNumId w:val="1"/>
  </w:num>
  <w:num w:numId="3" w16cid:durableId="1553424871">
    <w:abstractNumId w:val="2"/>
  </w:num>
  <w:num w:numId="4" w16cid:durableId="82432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3C"/>
    <w:rsid w:val="00234F19"/>
    <w:rsid w:val="003141A1"/>
    <w:rsid w:val="006A5E4F"/>
    <w:rsid w:val="0084450D"/>
    <w:rsid w:val="008B24FE"/>
    <w:rsid w:val="009D3AD0"/>
    <w:rsid w:val="00CA5F99"/>
    <w:rsid w:val="00CE3715"/>
    <w:rsid w:val="00D331DB"/>
    <w:rsid w:val="00D67832"/>
    <w:rsid w:val="00D9653C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866C"/>
  <w15:chartTrackingRefBased/>
  <w15:docId w15:val="{39F1AA4C-8465-4F40-B0B4-F31D157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LOGAN-NELSON, Stuart (DIAMOND MEDICAL GROUP)</dc:creator>
  <cp:keywords/>
  <dc:description/>
  <cp:lastModifiedBy>LOGAN-NELSON, Stuart (DIAMOND MEDICAL GROUP)</cp:lastModifiedBy>
  <cp:revision>6</cp:revision>
  <dcterms:created xsi:type="dcterms:W3CDTF">2025-04-22T12:17:00Z</dcterms:created>
  <dcterms:modified xsi:type="dcterms:W3CDTF">2025-04-23T07:39:00Z</dcterms:modified>
</cp:coreProperties>
</file>