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A8" w:rsidRDefault="000F53B7">
      <w:pPr>
        <w:pStyle w:val="BodyText"/>
        <w:rPr>
          <w:b/>
          <w:sz w:val="20"/>
        </w:rPr>
      </w:pPr>
      <w:r>
        <w:rPr>
          <w:b/>
          <w:sz w:val="20"/>
        </w:rPr>
        <w:t xml:space="preserve">RISK ASSESSMENT FORM PRIOR TO TRAVEL:  </w:t>
      </w:r>
    </w:p>
    <w:p w:rsidR="00EB7EA8" w:rsidRDefault="00EB7EA8">
      <w:pPr>
        <w:pStyle w:val="BodyText"/>
        <w:rPr>
          <w:b/>
          <w:sz w:val="20"/>
        </w:rPr>
      </w:pPr>
    </w:p>
    <w:tbl>
      <w:tblPr>
        <w:tblW w:w="10758" w:type="dxa"/>
        <w:tblInd w:w="106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2194"/>
        <w:gridCol w:w="573"/>
        <w:gridCol w:w="1394"/>
        <w:gridCol w:w="806"/>
        <w:gridCol w:w="595"/>
        <w:gridCol w:w="1984"/>
        <w:gridCol w:w="588"/>
      </w:tblGrid>
      <w:tr w:rsidR="00EB7EA8" w:rsidTr="005C3DA0">
        <w:trPr>
          <w:trHeight w:val="340"/>
        </w:trPr>
        <w:tc>
          <w:tcPr>
            <w:tcW w:w="10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B7EA8" w:rsidRDefault="004D0057">
            <w:pPr>
              <w:pStyle w:val="TableParagraph"/>
              <w:spacing w:before="46"/>
              <w:ind w:left="79"/>
              <w:rPr>
                <w:b/>
                <w:sz w:val="20"/>
              </w:rPr>
            </w:pPr>
            <w:r>
              <w:rPr>
                <w:b/>
                <w:color w:val="FFFFFF"/>
                <w:w w:val="110"/>
                <w:sz w:val="20"/>
              </w:rPr>
              <w:t>Personal details</w:t>
            </w:r>
          </w:p>
        </w:tc>
      </w:tr>
      <w:tr w:rsidR="00EB7EA8" w:rsidTr="005C3DA0">
        <w:trPr>
          <w:trHeight w:val="540"/>
        </w:trPr>
        <w:tc>
          <w:tcPr>
            <w:tcW w:w="6785" w:type="dxa"/>
            <w:gridSpan w:val="4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Name</w:t>
            </w:r>
          </w:p>
        </w:tc>
        <w:tc>
          <w:tcPr>
            <w:tcW w:w="3973" w:type="dxa"/>
            <w:gridSpan w:val="4"/>
          </w:tcPr>
          <w:p w:rsidR="00EB7EA8" w:rsidRDefault="004D0057">
            <w:pPr>
              <w:pStyle w:val="TableParagraph"/>
              <w:spacing w:before="42" w:line="218" w:lineRule="exact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Date of birth</w:t>
            </w:r>
          </w:p>
          <w:p w:rsidR="00EB7EA8" w:rsidRDefault="004D0057">
            <w:pPr>
              <w:pStyle w:val="TableParagraph"/>
              <w:spacing w:line="218" w:lineRule="exact"/>
              <w:ind w:left="7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Male [    ]     Female [  ]</w:t>
            </w:r>
          </w:p>
        </w:tc>
      </w:tr>
      <w:tr w:rsidR="00EB7EA8" w:rsidTr="005C3DA0">
        <w:trPr>
          <w:trHeight w:val="540"/>
        </w:trPr>
        <w:tc>
          <w:tcPr>
            <w:tcW w:w="6785" w:type="dxa"/>
            <w:gridSpan w:val="4"/>
          </w:tcPr>
          <w:p w:rsidR="00EB7EA8" w:rsidRDefault="005C3DA0" w:rsidP="005C3DA0">
            <w:pPr>
              <w:pStyle w:val="TableParagraph"/>
              <w:spacing w:before="47" w:line="235" w:lineRule="auto"/>
              <w:ind w:left="72" w:right="4124"/>
              <w:rPr>
                <w:sz w:val="18"/>
              </w:rPr>
            </w:pPr>
            <w:r>
              <w:rPr>
                <w:color w:val="231F20"/>
                <w:sz w:val="18"/>
              </w:rPr>
              <w:t>Best</w:t>
            </w:r>
            <w:r w:rsidR="004D0057">
              <w:rPr>
                <w:color w:val="231F20"/>
                <w:sz w:val="18"/>
              </w:rPr>
              <w:t xml:space="preserve"> contact telephone number </w:t>
            </w:r>
          </w:p>
        </w:tc>
        <w:tc>
          <w:tcPr>
            <w:tcW w:w="3973" w:type="dxa"/>
            <w:gridSpan w:val="4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EA8" w:rsidTr="005C3DA0">
        <w:trPr>
          <w:trHeight w:val="340"/>
        </w:trPr>
        <w:tc>
          <w:tcPr>
            <w:tcW w:w="10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B7EA8" w:rsidRDefault="004D0057">
            <w:pPr>
              <w:pStyle w:val="TableParagraph"/>
              <w:spacing w:before="46"/>
              <w:ind w:left="79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Dates of trip</w:t>
            </w:r>
          </w:p>
        </w:tc>
      </w:tr>
      <w:tr w:rsidR="00EB7EA8" w:rsidTr="005C3DA0">
        <w:trPr>
          <w:trHeight w:val="340"/>
        </w:trPr>
        <w:tc>
          <w:tcPr>
            <w:tcW w:w="6785" w:type="dxa"/>
            <w:gridSpan w:val="4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Date of departure</w:t>
            </w:r>
          </w:p>
        </w:tc>
        <w:tc>
          <w:tcPr>
            <w:tcW w:w="3973" w:type="dxa"/>
            <w:gridSpan w:val="4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EA8" w:rsidTr="005C3DA0">
        <w:trPr>
          <w:trHeight w:val="340"/>
        </w:trPr>
        <w:tc>
          <w:tcPr>
            <w:tcW w:w="6785" w:type="dxa"/>
            <w:gridSpan w:val="4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Return date or overall length of  trip</w:t>
            </w:r>
          </w:p>
        </w:tc>
        <w:tc>
          <w:tcPr>
            <w:tcW w:w="3973" w:type="dxa"/>
            <w:gridSpan w:val="4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EA8" w:rsidTr="005C3DA0">
        <w:trPr>
          <w:trHeight w:val="340"/>
        </w:trPr>
        <w:tc>
          <w:tcPr>
            <w:tcW w:w="10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B7EA8" w:rsidRDefault="004D0057">
            <w:pPr>
              <w:pStyle w:val="TableParagraph"/>
              <w:spacing w:before="46"/>
              <w:ind w:left="79"/>
              <w:rPr>
                <w:b/>
                <w:sz w:val="20"/>
              </w:rPr>
            </w:pPr>
            <w:r>
              <w:rPr>
                <w:b/>
                <w:color w:val="FFFFFF"/>
                <w:w w:val="110"/>
                <w:sz w:val="20"/>
              </w:rPr>
              <w:t>Details about destination(s)</w:t>
            </w:r>
          </w:p>
        </w:tc>
      </w:tr>
      <w:tr w:rsidR="00EB7EA8" w:rsidTr="005C3DA0">
        <w:trPr>
          <w:trHeight w:val="540"/>
        </w:trPr>
        <w:tc>
          <w:tcPr>
            <w:tcW w:w="4818" w:type="dxa"/>
            <w:gridSpan w:val="2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Country </w:t>
            </w:r>
            <w:r>
              <w:rPr>
                <w:color w:val="231F20"/>
                <w:sz w:val="18"/>
                <w:u w:val="single" w:color="231F20"/>
              </w:rPr>
              <w:t>and</w:t>
            </w:r>
            <w:r>
              <w:rPr>
                <w:color w:val="231F20"/>
                <w:sz w:val="18"/>
              </w:rPr>
              <w:t xml:space="preserve"> location to be visited</w:t>
            </w:r>
          </w:p>
        </w:tc>
        <w:tc>
          <w:tcPr>
            <w:tcW w:w="1967" w:type="dxa"/>
            <w:gridSpan w:val="2"/>
          </w:tcPr>
          <w:p w:rsidR="00EB7EA8" w:rsidRDefault="004D0057">
            <w:pPr>
              <w:pStyle w:val="TableParagraph"/>
              <w:spacing w:before="42"/>
              <w:ind w:left="7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Length of stay</w:t>
            </w:r>
          </w:p>
        </w:tc>
        <w:tc>
          <w:tcPr>
            <w:tcW w:w="3973" w:type="dxa"/>
            <w:gridSpan w:val="4"/>
          </w:tcPr>
          <w:p w:rsidR="00EB7EA8" w:rsidRDefault="004D0057">
            <w:pPr>
              <w:pStyle w:val="TableParagraph"/>
              <w:spacing w:before="47" w:line="235" w:lineRule="auto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Away from medical help at destination, if so, how remote?</w:t>
            </w:r>
          </w:p>
        </w:tc>
      </w:tr>
      <w:tr w:rsidR="00EB7EA8" w:rsidTr="005C3DA0">
        <w:trPr>
          <w:trHeight w:val="340"/>
        </w:trPr>
        <w:tc>
          <w:tcPr>
            <w:tcW w:w="4818" w:type="dxa"/>
            <w:gridSpan w:val="2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1.</w:t>
            </w:r>
          </w:p>
        </w:tc>
        <w:tc>
          <w:tcPr>
            <w:tcW w:w="1967" w:type="dxa"/>
            <w:gridSpan w:val="2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3" w:type="dxa"/>
            <w:gridSpan w:val="4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EA8" w:rsidTr="005C3DA0">
        <w:trPr>
          <w:trHeight w:val="340"/>
        </w:trPr>
        <w:tc>
          <w:tcPr>
            <w:tcW w:w="4818" w:type="dxa"/>
            <w:gridSpan w:val="2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2.</w:t>
            </w:r>
          </w:p>
        </w:tc>
        <w:tc>
          <w:tcPr>
            <w:tcW w:w="1967" w:type="dxa"/>
            <w:gridSpan w:val="2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3" w:type="dxa"/>
            <w:gridSpan w:val="4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EA8" w:rsidTr="005C3DA0">
        <w:trPr>
          <w:trHeight w:val="340"/>
        </w:trPr>
        <w:tc>
          <w:tcPr>
            <w:tcW w:w="4818" w:type="dxa"/>
            <w:gridSpan w:val="2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3.</w:t>
            </w:r>
          </w:p>
        </w:tc>
        <w:tc>
          <w:tcPr>
            <w:tcW w:w="1967" w:type="dxa"/>
            <w:gridSpan w:val="2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3" w:type="dxa"/>
            <w:gridSpan w:val="4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EA8" w:rsidTr="005C3DA0">
        <w:trPr>
          <w:trHeight w:val="340"/>
        </w:trPr>
        <w:tc>
          <w:tcPr>
            <w:tcW w:w="10758" w:type="dxa"/>
            <w:gridSpan w:val="8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Do you plan to travel abroad again in the future?</w:t>
            </w:r>
          </w:p>
        </w:tc>
      </w:tr>
      <w:tr w:rsidR="00EB7EA8" w:rsidTr="005C3DA0">
        <w:trPr>
          <w:trHeight w:val="340"/>
        </w:trPr>
        <w:tc>
          <w:tcPr>
            <w:tcW w:w="10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B7EA8" w:rsidRDefault="004D0057">
            <w:pPr>
              <w:pStyle w:val="TableParagraph"/>
              <w:spacing w:before="46"/>
              <w:ind w:left="79"/>
              <w:rPr>
                <w:b/>
                <w:sz w:val="20"/>
              </w:rPr>
            </w:pPr>
            <w:r>
              <w:rPr>
                <w:b/>
                <w:color w:val="FFFFFF"/>
                <w:w w:val="110"/>
                <w:sz w:val="20"/>
              </w:rPr>
              <w:t>Please tick as appropriate below to best describe your trip</w:t>
            </w:r>
          </w:p>
        </w:tc>
      </w:tr>
      <w:tr w:rsidR="00EB7EA8" w:rsidTr="005C3DA0">
        <w:trPr>
          <w:trHeight w:val="340"/>
        </w:trPr>
        <w:tc>
          <w:tcPr>
            <w:tcW w:w="2624" w:type="dxa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1. Type of trip</w:t>
            </w:r>
          </w:p>
        </w:tc>
        <w:tc>
          <w:tcPr>
            <w:tcW w:w="2194" w:type="dxa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Business</w:t>
            </w:r>
          </w:p>
        </w:tc>
        <w:tc>
          <w:tcPr>
            <w:tcW w:w="573" w:type="dxa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  <w:gridSpan w:val="2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Pleasure</w:t>
            </w:r>
          </w:p>
        </w:tc>
        <w:tc>
          <w:tcPr>
            <w:tcW w:w="595" w:type="dxa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Other</w:t>
            </w:r>
          </w:p>
        </w:tc>
        <w:tc>
          <w:tcPr>
            <w:tcW w:w="588" w:type="dxa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EA8" w:rsidTr="005C3DA0">
        <w:trPr>
          <w:trHeight w:val="340"/>
        </w:trPr>
        <w:tc>
          <w:tcPr>
            <w:tcW w:w="2624" w:type="dxa"/>
            <w:vMerge w:val="restart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2.  Holiday type</w:t>
            </w:r>
          </w:p>
        </w:tc>
        <w:tc>
          <w:tcPr>
            <w:tcW w:w="2194" w:type="dxa"/>
          </w:tcPr>
          <w:p w:rsidR="00EB7EA8" w:rsidRDefault="004D0057">
            <w:pPr>
              <w:pStyle w:val="TableParagraph"/>
              <w:spacing w:before="42"/>
              <w:ind w:left="7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Package</w:t>
            </w:r>
          </w:p>
        </w:tc>
        <w:tc>
          <w:tcPr>
            <w:tcW w:w="573" w:type="dxa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  <w:gridSpan w:val="2"/>
          </w:tcPr>
          <w:p w:rsidR="00EB7EA8" w:rsidRDefault="005C3DA0">
            <w:pPr>
              <w:pStyle w:val="TableParagraph"/>
              <w:spacing w:before="42"/>
              <w:ind w:left="7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Self-</w:t>
            </w:r>
            <w:proofErr w:type="spellStart"/>
            <w:r w:rsidR="004D0057">
              <w:rPr>
                <w:color w:val="231F20"/>
                <w:w w:val="105"/>
                <w:sz w:val="18"/>
              </w:rPr>
              <w:t>organised</w:t>
            </w:r>
            <w:proofErr w:type="spellEnd"/>
          </w:p>
        </w:tc>
        <w:tc>
          <w:tcPr>
            <w:tcW w:w="595" w:type="dxa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Backpacking</w:t>
            </w:r>
          </w:p>
        </w:tc>
        <w:tc>
          <w:tcPr>
            <w:tcW w:w="588" w:type="dxa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EA8" w:rsidTr="005C3DA0">
        <w:trPr>
          <w:trHeight w:val="340"/>
        </w:trPr>
        <w:tc>
          <w:tcPr>
            <w:tcW w:w="2624" w:type="dxa"/>
            <w:vMerge/>
            <w:tcBorders>
              <w:top w:val="nil"/>
            </w:tcBorders>
          </w:tcPr>
          <w:p w:rsidR="00EB7EA8" w:rsidRDefault="00EB7EA8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Camping</w:t>
            </w:r>
          </w:p>
        </w:tc>
        <w:tc>
          <w:tcPr>
            <w:tcW w:w="573" w:type="dxa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  <w:gridSpan w:val="2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Cruise ship</w:t>
            </w:r>
          </w:p>
        </w:tc>
        <w:tc>
          <w:tcPr>
            <w:tcW w:w="595" w:type="dxa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Trekking</w:t>
            </w:r>
          </w:p>
        </w:tc>
        <w:tc>
          <w:tcPr>
            <w:tcW w:w="588" w:type="dxa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EA8" w:rsidTr="005C3DA0">
        <w:trPr>
          <w:trHeight w:val="340"/>
        </w:trPr>
        <w:tc>
          <w:tcPr>
            <w:tcW w:w="2624" w:type="dxa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3. Accommodation</w:t>
            </w:r>
          </w:p>
        </w:tc>
        <w:tc>
          <w:tcPr>
            <w:tcW w:w="2194" w:type="dxa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Hotel</w:t>
            </w:r>
          </w:p>
        </w:tc>
        <w:tc>
          <w:tcPr>
            <w:tcW w:w="573" w:type="dxa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  <w:gridSpan w:val="2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Relatives/family  home</w:t>
            </w:r>
          </w:p>
        </w:tc>
        <w:tc>
          <w:tcPr>
            <w:tcW w:w="595" w:type="dxa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Other</w:t>
            </w:r>
          </w:p>
        </w:tc>
        <w:tc>
          <w:tcPr>
            <w:tcW w:w="588" w:type="dxa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EA8" w:rsidTr="005C3DA0">
        <w:trPr>
          <w:trHeight w:val="340"/>
        </w:trPr>
        <w:tc>
          <w:tcPr>
            <w:tcW w:w="2624" w:type="dxa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4. Travelling</w:t>
            </w:r>
          </w:p>
        </w:tc>
        <w:tc>
          <w:tcPr>
            <w:tcW w:w="2194" w:type="dxa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Alone</w:t>
            </w:r>
          </w:p>
        </w:tc>
        <w:tc>
          <w:tcPr>
            <w:tcW w:w="573" w:type="dxa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  <w:gridSpan w:val="2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With family/friend</w:t>
            </w:r>
          </w:p>
        </w:tc>
        <w:tc>
          <w:tcPr>
            <w:tcW w:w="595" w:type="dxa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In a group</w:t>
            </w:r>
          </w:p>
        </w:tc>
        <w:tc>
          <w:tcPr>
            <w:tcW w:w="588" w:type="dxa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EA8" w:rsidTr="005C3DA0">
        <w:trPr>
          <w:trHeight w:val="340"/>
        </w:trPr>
        <w:tc>
          <w:tcPr>
            <w:tcW w:w="2624" w:type="dxa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5. Staying in area which is</w:t>
            </w:r>
          </w:p>
        </w:tc>
        <w:tc>
          <w:tcPr>
            <w:tcW w:w="2194" w:type="dxa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Urban</w:t>
            </w:r>
          </w:p>
        </w:tc>
        <w:tc>
          <w:tcPr>
            <w:tcW w:w="573" w:type="dxa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  <w:gridSpan w:val="2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Rural</w:t>
            </w:r>
          </w:p>
        </w:tc>
        <w:tc>
          <w:tcPr>
            <w:tcW w:w="595" w:type="dxa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Altitude</w:t>
            </w:r>
          </w:p>
        </w:tc>
        <w:tc>
          <w:tcPr>
            <w:tcW w:w="588" w:type="dxa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EA8" w:rsidTr="005C3DA0">
        <w:trPr>
          <w:trHeight w:val="340"/>
        </w:trPr>
        <w:tc>
          <w:tcPr>
            <w:tcW w:w="2624" w:type="dxa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6.  Planned activities</w:t>
            </w:r>
          </w:p>
        </w:tc>
        <w:tc>
          <w:tcPr>
            <w:tcW w:w="2194" w:type="dxa"/>
          </w:tcPr>
          <w:p w:rsidR="00EB7EA8" w:rsidRDefault="004D0057">
            <w:pPr>
              <w:pStyle w:val="TableParagraph"/>
              <w:spacing w:before="42"/>
              <w:ind w:left="73"/>
              <w:rPr>
                <w:sz w:val="18"/>
              </w:rPr>
            </w:pPr>
            <w:r>
              <w:rPr>
                <w:color w:val="231F20"/>
                <w:sz w:val="18"/>
              </w:rPr>
              <w:t>Safari</w:t>
            </w:r>
          </w:p>
        </w:tc>
        <w:tc>
          <w:tcPr>
            <w:tcW w:w="573" w:type="dxa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  <w:gridSpan w:val="2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Adventure</w:t>
            </w:r>
          </w:p>
        </w:tc>
        <w:tc>
          <w:tcPr>
            <w:tcW w:w="595" w:type="dxa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EB7EA8" w:rsidRDefault="004D0057">
            <w:pPr>
              <w:pStyle w:val="TableParagraph"/>
              <w:spacing w:before="42"/>
              <w:ind w:left="73"/>
              <w:rPr>
                <w:sz w:val="18"/>
              </w:rPr>
            </w:pPr>
            <w:r>
              <w:rPr>
                <w:color w:val="231F20"/>
                <w:sz w:val="18"/>
              </w:rPr>
              <w:t>Other</w:t>
            </w:r>
          </w:p>
        </w:tc>
        <w:tc>
          <w:tcPr>
            <w:tcW w:w="588" w:type="dxa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EA8" w:rsidTr="005C3DA0">
        <w:trPr>
          <w:trHeight w:val="340"/>
        </w:trPr>
        <w:tc>
          <w:tcPr>
            <w:tcW w:w="10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B7EA8" w:rsidRDefault="004D0057">
            <w:pPr>
              <w:pStyle w:val="TableParagraph"/>
              <w:spacing w:before="46"/>
              <w:ind w:left="79"/>
              <w:rPr>
                <w:b/>
                <w:sz w:val="20"/>
              </w:rPr>
            </w:pPr>
            <w:r>
              <w:rPr>
                <w:b/>
                <w:color w:val="FFFFFF"/>
                <w:w w:val="110"/>
                <w:sz w:val="20"/>
              </w:rPr>
              <w:t>Personal medical history</w:t>
            </w:r>
          </w:p>
        </w:tc>
      </w:tr>
      <w:tr w:rsidR="00EB7EA8" w:rsidTr="005C3DA0">
        <w:trPr>
          <w:trHeight w:val="580"/>
        </w:trPr>
        <w:tc>
          <w:tcPr>
            <w:tcW w:w="10758" w:type="dxa"/>
            <w:gridSpan w:val="8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Do you have any recent or past medical history of note? (including diabetes, heart or lung conditions)</w:t>
            </w:r>
          </w:p>
        </w:tc>
      </w:tr>
      <w:tr w:rsidR="00EB7EA8" w:rsidTr="005C3DA0">
        <w:trPr>
          <w:trHeight w:val="580"/>
        </w:trPr>
        <w:tc>
          <w:tcPr>
            <w:tcW w:w="10758" w:type="dxa"/>
            <w:gridSpan w:val="8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List any current or repeat medications</w:t>
            </w:r>
          </w:p>
        </w:tc>
      </w:tr>
      <w:tr w:rsidR="00EB7EA8" w:rsidTr="005C3DA0">
        <w:trPr>
          <w:trHeight w:val="580"/>
        </w:trPr>
        <w:tc>
          <w:tcPr>
            <w:tcW w:w="10758" w:type="dxa"/>
            <w:gridSpan w:val="8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Do you have any allergies for example to eggs, antibiotics, nuts or latex?</w:t>
            </w:r>
          </w:p>
        </w:tc>
      </w:tr>
      <w:tr w:rsidR="00EB7EA8" w:rsidTr="005C3DA0">
        <w:trPr>
          <w:trHeight w:val="580"/>
        </w:trPr>
        <w:tc>
          <w:tcPr>
            <w:tcW w:w="10758" w:type="dxa"/>
            <w:gridSpan w:val="8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Have you ever had a serious reaction to a vaccine given to you before?</w:t>
            </w:r>
          </w:p>
        </w:tc>
      </w:tr>
      <w:tr w:rsidR="00EB7EA8" w:rsidTr="005C3DA0">
        <w:trPr>
          <w:trHeight w:val="580"/>
        </w:trPr>
        <w:tc>
          <w:tcPr>
            <w:tcW w:w="10758" w:type="dxa"/>
            <w:gridSpan w:val="8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proofErr w:type="gramStart"/>
            <w:r>
              <w:rPr>
                <w:b/>
                <w:i/>
                <w:color w:val="231F20"/>
                <w:sz w:val="18"/>
              </w:rPr>
              <w:t>Women  only</w:t>
            </w:r>
            <w:proofErr w:type="gramEnd"/>
            <w:r>
              <w:rPr>
                <w:b/>
                <w:i/>
                <w:color w:val="231F20"/>
                <w:sz w:val="18"/>
              </w:rPr>
              <w:t xml:space="preserve">: </w:t>
            </w:r>
            <w:r>
              <w:rPr>
                <w:color w:val="231F20"/>
                <w:sz w:val="18"/>
              </w:rPr>
              <w:t>Are you  pregnant  or planning  pregnancy or breastfeeding?</w:t>
            </w:r>
          </w:p>
        </w:tc>
      </w:tr>
      <w:tr w:rsidR="00EB7EA8" w:rsidTr="005C3DA0">
        <w:trPr>
          <w:trHeight w:val="580"/>
        </w:trPr>
        <w:tc>
          <w:tcPr>
            <w:tcW w:w="10758" w:type="dxa"/>
            <w:gridSpan w:val="8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Please write below any further information which may be relevant</w:t>
            </w:r>
          </w:p>
        </w:tc>
      </w:tr>
    </w:tbl>
    <w:p w:rsidR="00EB7EA8" w:rsidRDefault="00EB7EA8">
      <w:pPr>
        <w:rPr>
          <w:sz w:val="18"/>
        </w:rPr>
      </w:pPr>
    </w:p>
    <w:p w:rsidR="004D0057" w:rsidRDefault="004D0057">
      <w:pPr>
        <w:rPr>
          <w:sz w:val="18"/>
        </w:rPr>
      </w:pPr>
    </w:p>
    <w:p w:rsidR="004D0057" w:rsidRDefault="004D0057">
      <w:pPr>
        <w:rPr>
          <w:sz w:val="18"/>
        </w:rPr>
      </w:pPr>
    </w:p>
    <w:p w:rsidR="004D0057" w:rsidRPr="004D0057" w:rsidRDefault="004D0057">
      <w:pPr>
        <w:rPr>
          <w:sz w:val="28"/>
          <w:szCs w:val="28"/>
        </w:rPr>
        <w:sectPr w:rsidR="004D0057" w:rsidRPr="004D0057" w:rsidSect="004D0057">
          <w:footerReference w:type="default" r:id="rId8"/>
          <w:pgSz w:w="11910" w:h="16840"/>
          <w:pgMar w:top="720" w:right="720" w:bottom="720" w:left="720" w:header="0" w:footer="980" w:gutter="0"/>
          <w:cols w:space="720"/>
          <w:docGrid w:linePitch="299"/>
        </w:sectPr>
      </w:pPr>
    </w:p>
    <w:tbl>
      <w:tblPr>
        <w:tblW w:w="0" w:type="auto"/>
        <w:tblInd w:w="106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1793"/>
        <w:gridCol w:w="1793"/>
        <w:gridCol w:w="1793"/>
        <w:gridCol w:w="1793"/>
        <w:gridCol w:w="1793"/>
      </w:tblGrid>
      <w:tr w:rsidR="00EB7EA8">
        <w:trPr>
          <w:trHeight w:val="340"/>
        </w:trPr>
        <w:tc>
          <w:tcPr>
            <w:tcW w:w="107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B7EA8" w:rsidRDefault="004D0057">
            <w:pPr>
              <w:pStyle w:val="TableParagraph"/>
              <w:spacing w:before="46"/>
              <w:ind w:left="79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lastRenderedPageBreak/>
              <w:t>Vaccination history</w:t>
            </w:r>
          </w:p>
        </w:tc>
      </w:tr>
      <w:tr w:rsidR="00EB7EA8">
        <w:trPr>
          <w:trHeight w:val="280"/>
        </w:trPr>
        <w:tc>
          <w:tcPr>
            <w:tcW w:w="10758" w:type="dxa"/>
            <w:gridSpan w:val="6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Have you ever had any of the following vaccinations/malaria tablets and if so when?</w:t>
            </w:r>
            <w:r w:rsidR="00836BC2">
              <w:rPr>
                <w:color w:val="231F20"/>
                <w:w w:val="105"/>
                <w:sz w:val="18"/>
              </w:rPr>
              <w:t xml:space="preserve"> (tick)</w:t>
            </w:r>
            <w:bookmarkStart w:id="0" w:name="_GoBack"/>
            <w:bookmarkEnd w:id="0"/>
          </w:p>
        </w:tc>
      </w:tr>
      <w:tr w:rsidR="00EB7EA8">
        <w:trPr>
          <w:trHeight w:val="280"/>
        </w:trPr>
        <w:tc>
          <w:tcPr>
            <w:tcW w:w="1793" w:type="dxa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Tetanus</w:t>
            </w:r>
          </w:p>
        </w:tc>
        <w:tc>
          <w:tcPr>
            <w:tcW w:w="1793" w:type="dxa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 w:rsidR="00EB7EA8" w:rsidRDefault="004D0057">
            <w:pPr>
              <w:pStyle w:val="TableParagraph"/>
              <w:spacing w:before="42"/>
              <w:ind w:left="71"/>
              <w:rPr>
                <w:sz w:val="18"/>
              </w:rPr>
            </w:pPr>
            <w:r>
              <w:rPr>
                <w:color w:val="231F20"/>
                <w:sz w:val="18"/>
              </w:rPr>
              <w:t>Polio</w:t>
            </w:r>
          </w:p>
        </w:tc>
        <w:tc>
          <w:tcPr>
            <w:tcW w:w="1793" w:type="dxa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 w:rsidR="00EB7EA8" w:rsidRDefault="004D0057">
            <w:pPr>
              <w:pStyle w:val="TableParagraph"/>
              <w:spacing w:before="42"/>
              <w:ind w:left="71"/>
              <w:rPr>
                <w:sz w:val="18"/>
              </w:rPr>
            </w:pPr>
            <w:r>
              <w:rPr>
                <w:color w:val="231F20"/>
                <w:sz w:val="18"/>
              </w:rPr>
              <w:t>Diphtheria</w:t>
            </w:r>
          </w:p>
        </w:tc>
        <w:tc>
          <w:tcPr>
            <w:tcW w:w="1793" w:type="dxa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EA8">
        <w:trPr>
          <w:trHeight w:val="280"/>
        </w:trPr>
        <w:tc>
          <w:tcPr>
            <w:tcW w:w="1793" w:type="dxa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Typhoid</w:t>
            </w:r>
          </w:p>
        </w:tc>
        <w:tc>
          <w:tcPr>
            <w:tcW w:w="1793" w:type="dxa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Hepatitis A</w:t>
            </w:r>
          </w:p>
        </w:tc>
        <w:tc>
          <w:tcPr>
            <w:tcW w:w="1793" w:type="dxa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Hepatitis B</w:t>
            </w:r>
          </w:p>
        </w:tc>
        <w:tc>
          <w:tcPr>
            <w:tcW w:w="1793" w:type="dxa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EA8">
        <w:trPr>
          <w:trHeight w:val="280"/>
        </w:trPr>
        <w:tc>
          <w:tcPr>
            <w:tcW w:w="1793" w:type="dxa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Meningitis</w:t>
            </w:r>
          </w:p>
        </w:tc>
        <w:tc>
          <w:tcPr>
            <w:tcW w:w="1793" w:type="dxa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Yellow Fever</w:t>
            </w:r>
          </w:p>
        </w:tc>
        <w:tc>
          <w:tcPr>
            <w:tcW w:w="1793" w:type="dxa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 w:rsidR="00EB7EA8" w:rsidRDefault="004D0057">
            <w:pPr>
              <w:pStyle w:val="TableParagraph"/>
              <w:spacing w:before="42"/>
              <w:ind w:left="7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Inﬂuenza</w:t>
            </w:r>
          </w:p>
        </w:tc>
        <w:tc>
          <w:tcPr>
            <w:tcW w:w="1793" w:type="dxa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EA8">
        <w:trPr>
          <w:trHeight w:val="280"/>
        </w:trPr>
        <w:tc>
          <w:tcPr>
            <w:tcW w:w="1793" w:type="dxa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Rabies</w:t>
            </w:r>
          </w:p>
        </w:tc>
        <w:tc>
          <w:tcPr>
            <w:tcW w:w="1793" w:type="dxa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Jap B </w:t>
            </w:r>
            <w:proofErr w:type="spellStart"/>
            <w:r>
              <w:rPr>
                <w:color w:val="231F20"/>
                <w:sz w:val="18"/>
              </w:rPr>
              <w:t>Enceph</w:t>
            </w:r>
            <w:proofErr w:type="spellEnd"/>
          </w:p>
        </w:tc>
        <w:tc>
          <w:tcPr>
            <w:tcW w:w="1793" w:type="dxa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Tick Borne</w:t>
            </w:r>
          </w:p>
        </w:tc>
        <w:tc>
          <w:tcPr>
            <w:tcW w:w="1793" w:type="dxa"/>
          </w:tcPr>
          <w:p w:rsidR="00EB7EA8" w:rsidRDefault="00EB7E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EA8">
        <w:trPr>
          <w:trHeight w:val="280"/>
        </w:trPr>
        <w:tc>
          <w:tcPr>
            <w:tcW w:w="10758" w:type="dxa"/>
            <w:gridSpan w:val="6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Other</w:t>
            </w:r>
          </w:p>
        </w:tc>
      </w:tr>
      <w:tr w:rsidR="00EB7EA8">
        <w:trPr>
          <w:trHeight w:val="280"/>
        </w:trPr>
        <w:tc>
          <w:tcPr>
            <w:tcW w:w="10758" w:type="dxa"/>
            <w:gridSpan w:val="6"/>
          </w:tcPr>
          <w:p w:rsidR="00EB7EA8" w:rsidRDefault="004D0057">
            <w:pPr>
              <w:pStyle w:val="TableParagraph"/>
              <w:spacing w:before="42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Malaria Tablets</w:t>
            </w:r>
          </w:p>
        </w:tc>
      </w:tr>
    </w:tbl>
    <w:p w:rsidR="00EB7EA8" w:rsidRDefault="00EB7EA8">
      <w:pPr>
        <w:rPr>
          <w:sz w:val="29"/>
        </w:rPr>
      </w:pPr>
    </w:p>
    <w:p w:rsidR="00836BC2" w:rsidRDefault="00836BC2">
      <w:pPr>
        <w:rPr>
          <w:sz w:val="29"/>
        </w:rPr>
      </w:pPr>
      <w:r>
        <w:rPr>
          <w:noProof/>
          <w:sz w:val="29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-292100</wp:posOffset>
                </wp:positionH>
                <wp:positionV relativeFrom="paragraph">
                  <wp:posOffset>69519</wp:posOffset>
                </wp:positionV>
                <wp:extent cx="7561690" cy="0"/>
                <wp:effectExtent l="0" t="0" r="203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16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pt,5.45pt" to="572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" strokecolor="#4579b8 [3044]"/>
            </w:pict>
          </mc:Fallback>
        </mc:AlternateContent>
      </w:r>
    </w:p>
    <w:p w:rsidR="00836BC2" w:rsidRDefault="00836BC2">
      <w:pPr>
        <w:rPr>
          <w:sz w:val="29"/>
        </w:rPr>
      </w:pPr>
    </w:p>
    <w:p w:rsidR="00836BC2" w:rsidRDefault="00836BC2" w:rsidP="00836BC2">
      <w:pPr>
        <w:rPr>
          <w:sz w:val="29"/>
        </w:rPr>
      </w:pPr>
    </w:p>
    <w:p w:rsidR="00836BC2" w:rsidRPr="00836BC2" w:rsidRDefault="00836BC2" w:rsidP="00836BC2">
      <w:pPr>
        <w:rPr>
          <w:rFonts w:ascii="Arial" w:hAnsi="Arial" w:cs="Arial"/>
          <w:sz w:val="24"/>
        </w:rPr>
      </w:pPr>
      <w:r>
        <w:rPr>
          <w:sz w:val="29"/>
        </w:rPr>
        <w:t xml:space="preserve">Reception Team – if a completed form has come in please pass to Julie </w:t>
      </w:r>
      <w:proofErr w:type="spellStart"/>
      <w:r>
        <w:rPr>
          <w:sz w:val="29"/>
        </w:rPr>
        <w:t>Hartis</w:t>
      </w:r>
      <w:proofErr w:type="spellEnd"/>
      <w:r>
        <w:rPr>
          <w:sz w:val="29"/>
        </w:rPr>
        <w:t xml:space="preserve"> to deal with.</w:t>
      </w:r>
    </w:p>
    <w:p w:rsidR="00836BC2" w:rsidRDefault="00836BC2" w:rsidP="00836BC2">
      <w:pPr>
        <w:rPr>
          <w:sz w:val="29"/>
        </w:rPr>
      </w:pPr>
    </w:p>
    <w:p w:rsidR="00836BC2" w:rsidRPr="00836BC2" w:rsidRDefault="00836BC2" w:rsidP="00836BC2">
      <w:pPr>
        <w:rPr>
          <w:sz w:val="29"/>
        </w:rPr>
        <w:sectPr w:rsidR="00836BC2" w:rsidRPr="00836BC2">
          <w:pgSz w:w="11910" w:h="16840"/>
          <w:pgMar w:top="560" w:right="440" w:bottom="1160" w:left="460" w:header="0" w:footer="980" w:gutter="0"/>
          <w:cols w:space="720"/>
        </w:sectPr>
      </w:pPr>
    </w:p>
    <w:p w:rsidR="00EB7EA8" w:rsidRDefault="00EB7EA8">
      <w:pPr>
        <w:pStyle w:val="BodyText"/>
        <w:spacing w:before="4"/>
        <w:rPr>
          <w:rFonts w:ascii="Times New Roman"/>
          <w:sz w:val="17"/>
        </w:rPr>
      </w:pPr>
    </w:p>
    <w:sectPr w:rsidR="00EB7EA8">
      <w:footerReference w:type="default" r:id="rId9"/>
      <w:pgSz w:w="11910" w:h="16840"/>
      <w:pgMar w:top="160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4DC" w:rsidRDefault="004D0057">
      <w:r>
        <w:separator/>
      </w:r>
    </w:p>
  </w:endnote>
  <w:endnote w:type="continuationSeparator" w:id="0">
    <w:p w:rsidR="00A364DC" w:rsidRDefault="004D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EA8" w:rsidRDefault="005C3DA0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347345</wp:posOffset>
              </wp:positionH>
              <wp:positionV relativeFrom="page">
                <wp:posOffset>9892030</wp:posOffset>
              </wp:positionV>
              <wp:extent cx="6858635" cy="482600"/>
              <wp:effectExtent l="4445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635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EA8" w:rsidRDefault="004D0057">
                          <w:pPr>
                            <w:pStyle w:val="BodyText"/>
                            <w:spacing w:before="25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© Jane </w:t>
                          </w:r>
                          <w:proofErr w:type="spellStart"/>
                          <w:r>
                            <w:rPr>
                              <w:color w:val="231F20"/>
                            </w:rPr>
                            <w:t>Chiodini</w:t>
                          </w:r>
                          <w:proofErr w:type="spellEnd"/>
                        </w:p>
                        <w:p w:rsidR="00EB7EA8" w:rsidRDefault="004D0057">
                          <w:pPr>
                            <w:spacing w:before="2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31F20"/>
                              <w:w w:val="110"/>
                              <w:sz w:val="18"/>
                            </w:rPr>
                            <w:t>GlaxoSmithKline</w:t>
                          </w:r>
                          <w:r>
                            <w:rPr>
                              <w:b/>
                              <w:color w:val="231F20"/>
                              <w:spacing w:val="-14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w w:val="110"/>
                              <w:sz w:val="18"/>
                            </w:rPr>
                            <w:t>Travel</w:t>
                          </w:r>
                          <w:r>
                            <w:rPr>
                              <w:b/>
                              <w:color w:val="231F20"/>
                              <w:spacing w:val="-9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10"/>
                              <w:sz w:val="18"/>
                            </w:rPr>
                            <w:t>Health</w:t>
                          </w:r>
                          <w:r>
                            <w:rPr>
                              <w:b/>
                              <w:color w:val="231F20"/>
                              <w:spacing w:val="-9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10"/>
                              <w:sz w:val="18"/>
                            </w:rPr>
                            <w:t>has</w:t>
                          </w:r>
                          <w:r>
                            <w:rPr>
                              <w:b/>
                              <w:color w:val="231F20"/>
                              <w:spacing w:val="-9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10"/>
                              <w:sz w:val="18"/>
                            </w:rPr>
                            <w:t>funded</w:t>
                          </w:r>
                          <w:r>
                            <w:rPr>
                              <w:b/>
                              <w:color w:val="231F20"/>
                              <w:spacing w:val="-9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10"/>
                              <w:sz w:val="18"/>
                            </w:rPr>
                            <w:t>the</w:t>
                          </w:r>
                          <w:r>
                            <w:rPr>
                              <w:b/>
                              <w:color w:val="231F20"/>
                              <w:spacing w:val="-9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10"/>
                              <w:sz w:val="18"/>
                            </w:rPr>
                            <w:t>production</w:t>
                          </w:r>
                          <w:r>
                            <w:rPr>
                              <w:b/>
                              <w:color w:val="231F20"/>
                              <w:spacing w:val="-9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10"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color w:val="231F20"/>
                              <w:spacing w:val="-9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10"/>
                              <w:sz w:val="18"/>
                            </w:rPr>
                            <w:t>this</w:t>
                          </w:r>
                          <w:r>
                            <w:rPr>
                              <w:b/>
                              <w:color w:val="231F20"/>
                              <w:spacing w:val="-9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10"/>
                              <w:sz w:val="18"/>
                            </w:rPr>
                            <w:t>item</w:t>
                          </w:r>
                          <w:r>
                            <w:rPr>
                              <w:b/>
                              <w:color w:val="231F20"/>
                              <w:spacing w:val="-12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10"/>
                              <w:sz w:val="18"/>
                            </w:rPr>
                            <w:t>with</w:t>
                          </w:r>
                          <w:r>
                            <w:rPr>
                              <w:b/>
                              <w:color w:val="231F20"/>
                              <w:spacing w:val="-9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10"/>
                              <w:sz w:val="18"/>
                            </w:rPr>
                            <w:t>no</w:t>
                          </w:r>
                          <w:r>
                            <w:rPr>
                              <w:b/>
                              <w:color w:val="231F20"/>
                              <w:spacing w:val="-9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10"/>
                              <w:sz w:val="18"/>
                            </w:rPr>
                            <w:t>editorial</w:t>
                          </w:r>
                          <w:r>
                            <w:rPr>
                              <w:b/>
                              <w:color w:val="231F20"/>
                              <w:spacing w:val="-9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10"/>
                              <w:sz w:val="18"/>
                            </w:rPr>
                            <w:t>input</w:t>
                          </w:r>
                          <w:r>
                            <w:rPr>
                              <w:b/>
                              <w:color w:val="231F20"/>
                              <w:spacing w:val="-9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10"/>
                              <w:sz w:val="18"/>
                            </w:rPr>
                            <w:t>other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10"/>
                              <w:sz w:val="18"/>
                            </w:rPr>
                            <w:t>than</w:t>
                          </w:r>
                          <w:r>
                            <w:rPr>
                              <w:b/>
                              <w:color w:val="231F20"/>
                              <w:spacing w:val="-9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10"/>
                              <w:sz w:val="18"/>
                            </w:rPr>
                            <w:t>a</w:t>
                          </w:r>
                          <w:r>
                            <w:rPr>
                              <w:b/>
                              <w:color w:val="231F20"/>
                              <w:spacing w:val="-9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10"/>
                              <w:sz w:val="18"/>
                            </w:rPr>
                            <w:t>check</w:t>
                          </w:r>
                          <w:r>
                            <w:rPr>
                              <w:b/>
                              <w:color w:val="231F20"/>
                              <w:spacing w:val="-9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10"/>
                              <w:sz w:val="18"/>
                            </w:rPr>
                            <w:t>for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10"/>
                              <w:sz w:val="18"/>
                            </w:rPr>
                            <w:t>medical</w:t>
                          </w:r>
                          <w:r>
                            <w:rPr>
                              <w:b/>
                              <w:color w:val="231F20"/>
                              <w:spacing w:val="-9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w w:val="110"/>
                              <w:sz w:val="18"/>
                            </w:rPr>
                            <w:t>accuracy.</w:t>
                          </w:r>
                        </w:p>
                        <w:p w:rsidR="00EB7EA8" w:rsidRDefault="004D0057">
                          <w:pPr>
                            <w:pStyle w:val="BodyText"/>
                            <w:spacing w:before="24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UK/MARK/0288/11 28169265 Date of preparation: March 2011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.35pt;margin-top:778.9pt;width:540.05pt;height:3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" filled="f" stroked="f">
              <v:textbox inset="0,0,0,0">
                <w:txbxContent>
                  <w:p w:rsidR="00EB7EA8" w:rsidRDefault="004D0057">
                    <w:pPr>
                      <w:pStyle w:val="BodyText"/>
                      <w:spacing w:before="25"/>
                      <w:ind w:left="20"/>
                    </w:pPr>
                    <w:r>
                      <w:rPr>
                        <w:color w:val="231F20"/>
                      </w:rPr>
                      <w:t>© Jane Chiodini</w:t>
                    </w:r>
                  </w:p>
                  <w:p w:rsidR="00EB7EA8" w:rsidRDefault="004D0057">
                    <w:pPr>
                      <w:spacing w:before="2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w w:val="110"/>
                        <w:sz w:val="18"/>
                      </w:rPr>
                      <w:t>GlaxoSmithKline</w:t>
                    </w:r>
                    <w:r>
                      <w:rPr>
                        <w:b/>
                        <w:color w:val="231F20"/>
                        <w:spacing w:val="-1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3"/>
                        <w:w w:val="110"/>
                        <w:sz w:val="18"/>
                      </w:rPr>
                      <w:t>Travel</w:t>
                    </w:r>
                    <w:r>
                      <w:rPr>
                        <w:b/>
                        <w:color w:val="231F20"/>
                        <w:spacing w:val="-9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10"/>
                        <w:sz w:val="18"/>
                      </w:rPr>
                      <w:t>Health</w:t>
                    </w:r>
                    <w:r>
                      <w:rPr>
                        <w:b/>
                        <w:color w:val="231F20"/>
                        <w:spacing w:val="-9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10"/>
                        <w:sz w:val="18"/>
                      </w:rPr>
                      <w:t>has</w:t>
                    </w:r>
                    <w:r>
                      <w:rPr>
                        <w:b/>
                        <w:color w:val="231F20"/>
                        <w:spacing w:val="-9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10"/>
                        <w:sz w:val="18"/>
                      </w:rPr>
                      <w:t>funded</w:t>
                    </w:r>
                    <w:r>
                      <w:rPr>
                        <w:b/>
                        <w:color w:val="231F20"/>
                        <w:spacing w:val="-9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10"/>
                        <w:sz w:val="18"/>
                      </w:rPr>
                      <w:t>the</w:t>
                    </w:r>
                    <w:r>
                      <w:rPr>
                        <w:b/>
                        <w:color w:val="231F20"/>
                        <w:spacing w:val="-9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10"/>
                        <w:sz w:val="18"/>
                      </w:rPr>
                      <w:t>production</w:t>
                    </w:r>
                    <w:r>
                      <w:rPr>
                        <w:b/>
                        <w:color w:val="231F20"/>
                        <w:spacing w:val="-9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10"/>
                        <w:sz w:val="18"/>
                      </w:rPr>
                      <w:t>of</w:t>
                    </w:r>
                    <w:r>
                      <w:rPr>
                        <w:b/>
                        <w:color w:val="231F20"/>
                        <w:spacing w:val="-9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10"/>
                        <w:sz w:val="18"/>
                      </w:rPr>
                      <w:t>this</w:t>
                    </w:r>
                    <w:r>
                      <w:rPr>
                        <w:b/>
                        <w:color w:val="231F20"/>
                        <w:spacing w:val="-9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10"/>
                        <w:sz w:val="18"/>
                      </w:rPr>
                      <w:t>item</w:t>
                    </w:r>
                    <w:r>
                      <w:rPr>
                        <w:b/>
                        <w:color w:val="231F20"/>
                        <w:spacing w:val="-1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10"/>
                        <w:sz w:val="18"/>
                      </w:rPr>
                      <w:t>with</w:t>
                    </w:r>
                    <w:r>
                      <w:rPr>
                        <w:b/>
                        <w:color w:val="231F20"/>
                        <w:spacing w:val="-9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10"/>
                        <w:sz w:val="18"/>
                      </w:rPr>
                      <w:t>no</w:t>
                    </w:r>
                    <w:r>
                      <w:rPr>
                        <w:b/>
                        <w:color w:val="231F20"/>
                        <w:spacing w:val="-9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10"/>
                        <w:sz w:val="18"/>
                      </w:rPr>
                      <w:t>editorial</w:t>
                    </w:r>
                    <w:r>
                      <w:rPr>
                        <w:b/>
                        <w:color w:val="231F20"/>
                        <w:spacing w:val="-9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10"/>
                        <w:sz w:val="18"/>
                      </w:rPr>
                      <w:t>input</w:t>
                    </w:r>
                    <w:r>
                      <w:rPr>
                        <w:b/>
                        <w:color w:val="231F20"/>
                        <w:spacing w:val="-9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10"/>
                        <w:sz w:val="18"/>
                      </w:rPr>
                      <w:t>other</w:t>
                    </w:r>
                    <w:r>
                      <w:rPr>
                        <w:b/>
                        <w:color w:val="231F20"/>
                        <w:spacing w:val="-1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10"/>
                        <w:sz w:val="18"/>
                      </w:rPr>
                      <w:t>than</w:t>
                    </w:r>
                    <w:r>
                      <w:rPr>
                        <w:b/>
                        <w:color w:val="231F20"/>
                        <w:spacing w:val="-9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10"/>
                        <w:sz w:val="18"/>
                      </w:rPr>
                      <w:t>a</w:t>
                    </w:r>
                    <w:r>
                      <w:rPr>
                        <w:b/>
                        <w:color w:val="231F20"/>
                        <w:spacing w:val="-9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10"/>
                        <w:sz w:val="18"/>
                      </w:rPr>
                      <w:t>check</w:t>
                    </w:r>
                    <w:r>
                      <w:rPr>
                        <w:b/>
                        <w:color w:val="231F20"/>
                        <w:spacing w:val="-9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10"/>
                        <w:sz w:val="18"/>
                      </w:rPr>
                      <w:t>for</w:t>
                    </w:r>
                    <w:r>
                      <w:rPr>
                        <w:b/>
                        <w:color w:val="231F20"/>
                        <w:spacing w:val="-1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10"/>
                        <w:sz w:val="18"/>
                      </w:rPr>
                      <w:t>medical</w:t>
                    </w:r>
                    <w:r>
                      <w:rPr>
                        <w:b/>
                        <w:color w:val="231F20"/>
                        <w:spacing w:val="-9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3"/>
                        <w:w w:val="110"/>
                        <w:sz w:val="18"/>
                      </w:rPr>
                      <w:t>accuracy.</w:t>
                    </w:r>
                  </w:p>
                  <w:p w:rsidR="00EB7EA8" w:rsidRDefault="004D0057">
                    <w:pPr>
                      <w:pStyle w:val="BodyText"/>
                      <w:spacing w:before="24"/>
                      <w:ind w:left="20"/>
                    </w:pPr>
                    <w:r>
                      <w:rPr>
                        <w:color w:val="231F20"/>
                      </w:rPr>
                      <w:t>UK/MARK/0288/11 28169265 Date of preparation: March 2011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EA8" w:rsidRDefault="00EB7EA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4DC" w:rsidRDefault="004D0057">
      <w:r>
        <w:separator/>
      </w:r>
    </w:p>
  </w:footnote>
  <w:footnote w:type="continuationSeparator" w:id="0">
    <w:p w:rsidR="00A364DC" w:rsidRDefault="004D0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81A39"/>
    <w:multiLevelType w:val="hybridMultilevel"/>
    <w:tmpl w:val="47B43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A8"/>
    <w:rsid w:val="000F53B7"/>
    <w:rsid w:val="004D0057"/>
    <w:rsid w:val="005C3DA0"/>
    <w:rsid w:val="00836BC2"/>
    <w:rsid w:val="00A364DC"/>
    <w:rsid w:val="00EB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line="320" w:lineRule="exact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F53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line="320" w:lineRule="exact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F53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GSKEDC-UK-2011-2585_D3.indd</vt:lpstr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GSKEDC-UK-2011-2585_D3.indd</dc:title>
  <dc:creator>sv27804</dc:creator>
  <cp:lastModifiedBy>Leeds CCG Demo PC</cp:lastModifiedBy>
  <cp:revision>3</cp:revision>
  <dcterms:created xsi:type="dcterms:W3CDTF">2019-04-24T13:25:00Z</dcterms:created>
  <dcterms:modified xsi:type="dcterms:W3CDTF">2019-05-08T11:28:00Z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2011-02-21T00:00:00Z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2017-09-06T00:00:00Z</vt:filetime>
  </property>
</Properties>
</file>