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DC" w:rsidRPr="005802F4" w:rsidRDefault="004662DC" w:rsidP="004662DC">
      <w:pPr>
        <w:pStyle w:val="Body"/>
        <w:shd w:val="clear" w:color="auto" w:fill="FFFFFF"/>
        <w:spacing w:after="0" w:line="240" w:lineRule="auto"/>
        <w:jc w:val="center"/>
        <w:rPr>
          <w:rFonts w:ascii="Arial" w:eastAsia="Arial" w:hAnsi="Arial" w:cs="Arial"/>
          <w:b/>
          <w:bCs/>
          <w:color w:val="0070C0"/>
          <w:sz w:val="28"/>
          <w:szCs w:val="28"/>
          <w:u w:color="222222"/>
        </w:rPr>
      </w:pPr>
      <w:r w:rsidRPr="005802F4">
        <w:rPr>
          <w:rFonts w:ascii="Arial" w:hAnsi="Arial"/>
          <w:b/>
          <w:bCs/>
          <w:color w:val="0070C0"/>
          <w:sz w:val="28"/>
          <w:szCs w:val="28"/>
          <w:u w:color="222222"/>
        </w:rPr>
        <w:t>KNEBWORTH AND MARYMEAD MEDICAL PRACTICE</w:t>
      </w:r>
    </w:p>
    <w:p w:rsidR="004662DC" w:rsidRPr="006D3CF8" w:rsidRDefault="004662DC" w:rsidP="004662DC">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662DC" w:rsidRPr="005802F4" w:rsidRDefault="004662DC" w:rsidP="004662DC">
      <w:pPr>
        <w:pStyle w:val="Body"/>
        <w:shd w:val="clear" w:color="auto" w:fill="FFFFFF"/>
        <w:spacing w:after="0" w:line="240" w:lineRule="auto"/>
        <w:jc w:val="center"/>
        <w:rPr>
          <w:rFonts w:ascii="Arial" w:hAnsi="Arial"/>
          <w:b/>
          <w:bCs/>
          <w:i/>
          <w:iCs/>
          <w:color w:val="FF0000"/>
          <w:sz w:val="24"/>
          <w:szCs w:val="24"/>
          <w:u w:color="C00000"/>
        </w:rPr>
      </w:pPr>
      <w:r w:rsidRPr="005802F4">
        <w:rPr>
          <w:rFonts w:ascii="Arial" w:hAnsi="Arial"/>
          <w:b/>
          <w:bCs/>
          <w:i/>
          <w:iCs/>
          <w:color w:val="FF0000"/>
          <w:sz w:val="24"/>
          <w:szCs w:val="24"/>
          <w:u w:color="C00000"/>
        </w:rPr>
        <w:t>PATIENT PARTICIPATION GROUP NEWSLETTER</w:t>
      </w:r>
    </w:p>
    <w:p w:rsidR="005802F4"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5802F4" w:rsidRPr="005802F4" w:rsidRDefault="00EA5F97" w:rsidP="004662DC">
      <w:pPr>
        <w:pStyle w:val="Body"/>
        <w:shd w:val="clear" w:color="auto" w:fill="FFFFFF"/>
        <w:spacing w:after="0" w:line="240" w:lineRule="auto"/>
        <w:jc w:val="center"/>
        <w:rPr>
          <w:rFonts w:ascii="Arial" w:hAnsi="Arial"/>
          <w:b/>
          <w:bCs/>
          <w:i/>
          <w:iCs/>
          <w:color w:val="000000" w:themeColor="text1"/>
          <w:sz w:val="24"/>
          <w:szCs w:val="24"/>
          <w:u w:color="C00000"/>
        </w:rPr>
      </w:pPr>
      <w:r>
        <w:rPr>
          <w:rFonts w:ascii="Arial" w:hAnsi="Arial"/>
          <w:b/>
          <w:bCs/>
          <w:i/>
          <w:iCs/>
          <w:color w:val="000000" w:themeColor="text1"/>
          <w:sz w:val="24"/>
          <w:szCs w:val="24"/>
          <w:u w:color="C00000"/>
        </w:rPr>
        <w:t>August</w:t>
      </w:r>
      <w:r w:rsidR="005802F4" w:rsidRPr="005802F4">
        <w:rPr>
          <w:rFonts w:ascii="Arial" w:hAnsi="Arial"/>
          <w:b/>
          <w:bCs/>
          <w:i/>
          <w:iCs/>
          <w:color w:val="000000" w:themeColor="text1"/>
          <w:sz w:val="24"/>
          <w:szCs w:val="24"/>
          <w:u w:color="C00000"/>
        </w:rPr>
        <w:t xml:space="preserve"> 2025</w:t>
      </w:r>
    </w:p>
    <w:p w:rsidR="00EA5F97" w:rsidRDefault="00EA5F97" w:rsidP="00EA5F97">
      <w:pPr>
        <w:spacing w:after="0" w:line="240" w:lineRule="auto"/>
        <w:ind w:firstLine="720"/>
        <w:jc w:val="both"/>
        <w:rPr>
          <w:rFonts w:ascii="Arial" w:eastAsia="Times New Roman" w:hAnsi="Arial" w:cs="Arial"/>
          <w:sz w:val="20"/>
          <w:szCs w:val="20"/>
          <w:lang w:eastAsia="en-GB"/>
        </w:rPr>
      </w:pPr>
    </w:p>
    <w:p w:rsidR="00EA5F97" w:rsidRDefault="00EA5F97" w:rsidP="00EF3ACC">
      <w:pPr>
        <w:spacing w:after="0" w:line="240" w:lineRule="auto"/>
        <w:ind w:firstLine="720"/>
        <w:rPr>
          <w:rFonts w:ascii="Arial" w:eastAsia="Times New Roman" w:hAnsi="Arial" w:cs="Arial"/>
          <w:sz w:val="20"/>
          <w:szCs w:val="20"/>
          <w:lang w:eastAsia="en-GB"/>
        </w:rPr>
      </w:pPr>
    </w:p>
    <w:p w:rsidR="00EF3ACC" w:rsidRDefault="00EA5F97" w:rsidP="00EF3ACC">
      <w:pPr>
        <w:spacing w:after="0" w:line="240" w:lineRule="auto"/>
        <w:rPr>
          <w:rFonts w:ascii="Arial" w:eastAsia="Times New Roman" w:hAnsi="Arial" w:cs="Arial"/>
          <w:b/>
          <w:lang w:eastAsia="en-GB"/>
        </w:rPr>
      </w:pPr>
      <w:r w:rsidRPr="00EA5F97">
        <w:rPr>
          <w:rFonts w:ascii="Arial" w:eastAsia="Times New Roman" w:hAnsi="Arial" w:cs="Arial"/>
          <w:b/>
          <w:lang w:eastAsia="en-GB"/>
        </w:rPr>
        <w:t>FORTHCOMING MEETINGS</w:t>
      </w:r>
    </w:p>
    <w:p w:rsidR="00EA5F97" w:rsidRDefault="00EA5F97" w:rsidP="00EF3ACC">
      <w:pPr>
        <w:spacing w:after="0" w:line="240" w:lineRule="auto"/>
        <w:rPr>
          <w:rFonts w:ascii="Arial" w:eastAsia="Times New Roman" w:hAnsi="Arial" w:cs="Arial"/>
          <w:b/>
          <w:lang w:eastAsia="en-GB"/>
        </w:rPr>
      </w:pPr>
    </w:p>
    <w:p w:rsidR="00EA5F97" w:rsidRPr="00EA5F97" w:rsidRDefault="00E25609" w:rsidP="00EF3ACC">
      <w:pPr>
        <w:spacing w:after="0" w:line="240" w:lineRule="auto"/>
        <w:rPr>
          <w:rFonts w:ascii="Arial" w:eastAsia="Times New Roman" w:hAnsi="Arial" w:cs="Arial"/>
          <w:b/>
          <w:lang w:eastAsia="en-GB"/>
        </w:rPr>
      </w:pPr>
      <w:r>
        <w:rPr>
          <w:rFonts w:ascii="Arial" w:eastAsia="Times New Roman" w:hAnsi="Arial" w:cs="Arial"/>
          <w:b/>
          <w:lang w:eastAsia="en-GB"/>
        </w:rPr>
        <w:t xml:space="preserve">Joint </w:t>
      </w:r>
      <w:r w:rsidR="00EA5F97">
        <w:rPr>
          <w:rFonts w:ascii="Arial" w:eastAsia="Times New Roman" w:hAnsi="Arial" w:cs="Arial"/>
          <w:b/>
          <w:lang w:eastAsia="en-GB"/>
        </w:rPr>
        <w:t>PPG/SSPCN Events</w:t>
      </w:r>
    </w:p>
    <w:p w:rsidR="00EA5F97" w:rsidRDefault="00EA5F97" w:rsidP="00EF3ACC">
      <w:pPr>
        <w:spacing w:after="0" w:line="240" w:lineRule="auto"/>
        <w:rPr>
          <w:rFonts w:ascii="Arial" w:eastAsia="Times New Roman" w:hAnsi="Arial" w:cs="Arial"/>
          <w:sz w:val="20"/>
          <w:szCs w:val="20"/>
          <w:lang w:eastAsia="en-GB"/>
        </w:rPr>
      </w:pPr>
    </w:p>
    <w:p w:rsidR="00EA5F97" w:rsidRDefault="00EA5F97" w:rsidP="00EF3AC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next evening event organised by the Patient Participation Groups </w:t>
      </w:r>
      <w:r w:rsidR="00E25609">
        <w:rPr>
          <w:rFonts w:ascii="Arial" w:eastAsia="Times New Roman" w:hAnsi="Arial" w:cs="Arial"/>
          <w:sz w:val="20"/>
          <w:szCs w:val="20"/>
          <w:lang w:eastAsia="en-GB"/>
        </w:rPr>
        <w:t>within the South Stevenage Primary Care Network (SSPCN) is entitled “Getting Older” and should be of interest to a fair number of our patients. The Meeting is on Thursday, 18th September</w:t>
      </w:r>
      <w:r w:rsidR="00D404AF">
        <w:rPr>
          <w:rFonts w:ascii="Arial" w:eastAsia="Times New Roman" w:hAnsi="Arial" w:cs="Arial"/>
          <w:sz w:val="20"/>
          <w:szCs w:val="20"/>
          <w:lang w:eastAsia="en-GB"/>
        </w:rPr>
        <w:t>,</w:t>
      </w:r>
      <w:r w:rsidR="00E25609">
        <w:rPr>
          <w:rFonts w:ascii="Arial" w:eastAsia="Times New Roman" w:hAnsi="Arial" w:cs="Arial"/>
          <w:sz w:val="20"/>
          <w:szCs w:val="20"/>
          <w:lang w:eastAsia="en-GB"/>
        </w:rPr>
        <w:t xml:space="preserve"> from 7.00 pm (</w:t>
      </w:r>
      <w:r w:rsidR="00765267">
        <w:rPr>
          <w:rFonts w:ascii="Arial" w:eastAsia="Times New Roman" w:hAnsi="Arial" w:cs="Arial"/>
          <w:sz w:val="20"/>
          <w:szCs w:val="20"/>
          <w:lang w:eastAsia="en-GB"/>
        </w:rPr>
        <w:t>d</w:t>
      </w:r>
      <w:r w:rsidR="00E25609">
        <w:rPr>
          <w:rFonts w:ascii="Arial" w:eastAsia="Times New Roman" w:hAnsi="Arial" w:cs="Arial"/>
          <w:sz w:val="20"/>
          <w:szCs w:val="20"/>
          <w:lang w:eastAsia="en-GB"/>
        </w:rPr>
        <w:t>oors open at 7.00 pm) and will, as usual, be held at the Stevenage Community Arts Centre on the Roaring Meg retail park. There will be three presentations on various aspects of the ag</w:t>
      </w:r>
      <w:r w:rsidR="00D404AF">
        <w:rPr>
          <w:rFonts w:ascii="Arial" w:eastAsia="Times New Roman" w:hAnsi="Arial" w:cs="Arial"/>
          <w:sz w:val="20"/>
          <w:szCs w:val="20"/>
          <w:lang w:eastAsia="en-GB"/>
        </w:rPr>
        <w:t>ing process, including the types</w:t>
      </w:r>
      <w:r w:rsidR="00E25609">
        <w:rPr>
          <w:rFonts w:ascii="Arial" w:eastAsia="Times New Roman" w:hAnsi="Arial" w:cs="Arial"/>
          <w:sz w:val="20"/>
          <w:szCs w:val="20"/>
          <w:lang w:eastAsia="en-GB"/>
        </w:rPr>
        <w:t xml:space="preserve"> of services available in the community and the role of the GP in the care of the elderly. </w:t>
      </w:r>
    </w:p>
    <w:p w:rsidR="00E25609" w:rsidRDefault="00E25609" w:rsidP="00EF3ACC">
      <w:pPr>
        <w:spacing w:after="0" w:line="240" w:lineRule="auto"/>
        <w:rPr>
          <w:rFonts w:ascii="Arial" w:eastAsia="Times New Roman" w:hAnsi="Arial" w:cs="Arial"/>
          <w:sz w:val="20"/>
          <w:szCs w:val="20"/>
          <w:lang w:eastAsia="en-GB"/>
        </w:rPr>
      </w:pPr>
    </w:p>
    <w:p w:rsidR="00E25609" w:rsidRDefault="00E25609" w:rsidP="00EF3AC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At our </w:t>
      </w:r>
      <w:r w:rsidR="00D404AF">
        <w:rPr>
          <w:rFonts w:ascii="Arial" w:eastAsia="Times New Roman" w:hAnsi="Arial" w:cs="Arial"/>
          <w:sz w:val="20"/>
          <w:szCs w:val="20"/>
          <w:lang w:eastAsia="en-GB"/>
        </w:rPr>
        <w:t>November PPG/SSPCN event, on Thursday, the 20th, there will be presentations on aspects of women’s health, with particular emphasis on the menopause.</w:t>
      </w:r>
    </w:p>
    <w:p w:rsidR="00EA5F97" w:rsidRPr="00C81DDE" w:rsidRDefault="00EA5F97" w:rsidP="00EF3ACC">
      <w:pPr>
        <w:spacing w:after="0" w:line="240" w:lineRule="auto"/>
        <w:rPr>
          <w:rFonts w:ascii="Arial" w:eastAsia="Times New Roman" w:hAnsi="Arial" w:cs="Arial"/>
          <w:sz w:val="20"/>
          <w:szCs w:val="20"/>
          <w:lang w:eastAsia="en-GB"/>
        </w:rPr>
      </w:pPr>
    </w:p>
    <w:p w:rsidR="00EF3ACC" w:rsidRDefault="00D404AF" w:rsidP="00D404A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Next year we</w:t>
      </w:r>
      <w:r w:rsidR="00EF3ACC" w:rsidRPr="00C81DDE">
        <w:rPr>
          <w:rFonts w:ascii="Arial" w:eastAsia="Times New Roman" w:hAnsi="Arial" w:cs="Arial"/>
          <w:sz w:val="20"/>
          <w:szCs w:val="20"/>
          <w:lang w:eastAsia="en-GB"/>
        </w:rPr>
        <w:t xml:space="preserve"> are hoping to have a repeat of </w:t>
      </w:r>
      <w:r>
        <w:rPr>
          <w:rFonts w:ascii="Arial" w:eastAsia="Times New Roman" w:hAnsi="Arial" w:cs="Arial"/>
          <w:sz w:val="20"/>
          <w:szCs w:val="20"/>
          <w:lang w:eastAsia="en-GB"/>
        </w:rPr>
        <w:t>the extremely successful 2024</w:t>
      </w:r>
      <w:r w:rsidR="00EF3ACC" w:rsidRPr="00C81DDE">
        <w:rPr>
          <w:rFonts w:ascii="Arial" w:eastAsia="Times New Roman" w:hAnsi="Arial" w:cs="Arial"/>
          <w:sz w:val="20"/>
          <w:szCs w:val="20"/>
          <w:lang w:eastAsia="en-GB"/>
        </w:rPr>
        <w:t xml:space="preserve"> presentation on </w:t>
      </w:r>
      <w:r w:rsidR="00765267">
        <w:rPr>
          <w:rFonts w:ascii="Arial" w:eastAsia="Times New Roman" w:hAnsi="Arial" w:cs="Arial"/>
          <w:sz w:val="20"/>
          <w:szCs w:val="20"/>
          <w:lang w:eastAsia="en-GB"/>
        </w:rPr>
        <w:t>p</w:t>
      </w:r>
      <w:r w:rsidR="00EF3ACC" w:rsidRPr="00C81DDE">
        <w:rPr>
          <w:rFonts w:ascii="Arial" w:eastAsia="Times New Roman" w:hAnsi="Arial" w:cs="Arial"/>
          <w:sz w:val="20"/>
          <w:szCs w:val="20"/>
          <w:lang w:eastAsia="en-GB"/>
        </w:rPr>
        <w:t xml:space="preserve">rostate </w:t>
      </w:r>
      <w:r w:rsidR="00765267">
        <w:rPr>
          <w:rFonts w:ascii="Arial" w:eastAsia="Times New Roman" w:hAnsi="Arial" w:cs="Arial"/>
          <w:sz w:val="20"/>
          <w:szCs w:val="20"/>
          <w:lang w:eastAsia="en-GB"/>
        </w:rPr>
        <w:t>c</w:t>
      </w:r>
      <w:r w:rsidR="00EF3ACC" w:rsidRPr="00C81DDE">
        <w:rPr>
          <w:rFonts w:ascii="Arial" w:eastAsia="Times New Roman" w:hAnsi="Arial" w:cs="Arial"/>
          <w:sz w:val="20"/>
          <w:szCs w:val="20"/>
          <w:lang w:eastAsia="en-GB"/>
        </w:rPr>
        <w:t xml:space="preserve">ancer in order to accommodate those patients who were unable to attend the previous one. </w:t>
      </w:r>
    </w:p>
    <w:p w:rsidR="00D404AF" w:rsidRDefault="00D404AF" w:rsidP="00D404AF">
      <w:pPr>
        <w:spacing w:after="0" w:line="240" w:lineRule="auto"/>
        <w:rPr>
          <w:rFonts w:ascii="Arial" w:hAnsi="Arial" w:cs="Arial"/>
          <w:sz w:val="20"/>
          <w:szCs w:val="20"/>
        </w:rPr>
      </w:pPr>
    </w:p>
    <w:p w:rsidR="00B2548F" w:rsidRPr="00B2548F" w:rsidRDefault="00B2548F" w:rsidP="00B2548F">
      <w:pPr>
        <w:rPr>
          <w:rFonts w:ascii="Arial" w:hAnsi="Arial" w:cs="Arial"/>
          <w:sz w:val="20"/>
          <w:szCs w:val="20"/>
        </w:rPr>
      </w:pPr>
    </w:p>
    <w:p w:rsidR="00B2548F" w:rsidRPr="00B2548F" w:rsidRDefault="00B2548F" w:rsidP="00B2548F">
      <w:pPr>
        <w:rPr>
          <w:rFonts w:ascii="Arial" w:hAnsi="Arial" w:cs="Arial"/>
          <w:b/>
          <w:sz w:val="24"/>
          <w:szCs w:val="24"/>
        </w:rPr>
      </w:pPr>
      <w:r w:rsidRPr="00B2548F">
        <w:rPr>
          <w:rFonts w:ascii="Arial" w:hAnsi="Arial" w:cs="Arial"/>
          <w:b/>
          <w:sz w:val="24"/>
          <w:szCs w:val="24"/>
        </w:rPr>
        <w:t>PPG Meeting</w:t>
      </w:r>
      <w:r w:rsidR="00EA5F97">
        <w:rPr>
          <w:rFonts w:ascii="Arial" w:hAnsi="Arial" w:cs="Arial"/>
          <w:b/>
          <w:sz w:val="24"/>
          <w:szCs w:val="24"/>
        </w:rPr>
        <w:t>s</w:t>
      </w:r>
    </w:p>
    <w:p w:rsidR="00EA5F97" w:rsidRPr="00EA5F97" w:rsidRDefault="00B2548F" w:rsidP="00EA5F97">
      <w:pPr>
        <w:shd w:val="clear" w:color="auto" w:fill="FFFFFF"/>
        <w:rPr>
          <w:rFonts w:ascii="Arial" w:hAnsi="Arial" w:cs="Arial"/>
          <w:sz w:val="20"/>
          <w:szCs w:val="20"/>
        </w:rPr>
      </w:pPr>
      <w:r w:rsidRPr="00EA5F97">
        <w:rPr>
          <w:rFonts w:ascii="Arial" w:hAnsi="Arial" w:cs="Arial"/>
          <w:sz w:val="20"/>
          <w:szCs w:val="20"/>
        </w:rPr>
        <w:t>The next PPG Meeting will be at Knebworth Surgery on Tuesday, 1</w:t>
      </w:r>
      <w:r w:rsidR="00EA5F97" w:rsidRPr="00EA5F97">
        <w:rPr>
          <w:rFonts w:ascii="Arial" w:hAnsi="Arial" w:cs="Arial"/>
          <w:sz w:val="20"/>
          <w:szCs w:val="20"/>
        </w:rPr>
        <w:t>6</w:t>
      </w:r>
      <w:r w:rsidRPr="00EA5F97">
        <w:rPr>
          <w:rFonts w:ascii="Arial" w:hAnsi="Arial" w:cs="Arial"/>
          <w:sz w:val="20"/>
          <w:szCs w:val="20"/>
        </w:rPr>
        <w:t xml:space="preserve">th </w:t>
      </w:r>
      <w:r w:rsidR="00EA5F97" w:rsidRPr="00EA5F97">
        <w:rPr>
          <w:rFonts w:ascii="Arial" w:hAnsi="Arial" w:cs="Arial"/>
          <w:sz w:val="20"/>
          <w:szCs w:val="20"/>
        </w:rPr>
        <w:t>September</w:t>
      </w:r>
      <w:r w:rsidRPr="00EA5F97">
        <w:rPr>
          <w:rFonts w:ascii="Arial" w:hAnsi="Arial" w:cs="Arial"/>
          <w:sz w:val="20"/>
          <w:szCs w:val="20"/>
        </w:rPr>
        <w:t xml:space="preserve">, starting at 7.00 pm. As well as a short Practice update, there will be a presentation by </w:t>
      </w:r>
      <w:r w:rsidR="00EA5F97" w:rsidRPr="00EA5F97">
        <w:rPr>
          <w:rFonts w:ascii="Arial" w:hAnsi="Arial" w:cs="Arial"/>
          <w:sz w:val="20"/>
          <w:szCs w:val="20"/>
        </w:rPr>
        <w:t>David Wilkinson, one of our PPG Officers.</w:t>
      </w:r>
      <w:r w:rsidRPr="00EA5F97">
        <w:rPr>
          <w:rFonts w:ascii="Arial" w:hAnsi="Arial" w:cs="Arial"/>
          <w:sz w:val="20"/>
          <w:szCs w:val="20"/>
        </w:rPr>
        <w:t xml:space="preserve"> </w:t>
      </w:r>
      <w:r w:rsidR="00EA5F97" w:rsidRPr="00EA5F97">
        <w:rPr>
          <w:rFonts w:ascii="Arial" w:hAnsi="Arial" w:cs="Arial"/>
          <w:sz w:val="20"/>
          <w:szCs w:val="20"/>
        </w:rPr>
        <w:t>David</w:t>
      </w:r>
      <w:r w:rsidR="00EA5F97" w:rsidRPr="00EA5F97">
        <w:rPr>
          <w:rFonts w:ascii="Arial" w:eastAsia="Times New Roman" w:hAnsi="Arial" w:cs="Arial"/>
          <w:color w:val="222222"/>
          <w:sz w:val="20"/>
          <w:szCs w:val="20"/>
          <w:lang w:eastAsia="en-GB"/>
        </w:rPr>
        <w:t xml:space="preserve"> will be explaining how he became a </w:t>
      </w:r>
      <w:r w:rsidR="00765267">
        <w:rPr>
          <w:rFonts w:ascii="Arial" w:eastAsia="Times New Roman" w:hAnsi="Arial" w:cs="Arial"/>
          <w:color w:val="222222"/>
          <w:sz w:val="20"/>
          <w:szCs w:val="20"/>
          <w:lang w:eastAsia="en-GB"/>
        </w:rPr>
        <w:t>m</w:t>
      </w:r>
      <w:r w:rsidR="00EA5F97" w:rsidRPr="00EA5F97">
        <w:rPr>
          <w:rFonts w:ascii="Arial" w:eastAsia="Times New Roman" w:hAnsi="Arial" w:cs="Arial"/>
          <w:color w:val="222222"/>
          <w:sz w:val="20"/>
          <w:szCs w:val="20"/>
          <w:lang w:eastAsia="en-GB"/>
        </w:rPr>
        <w:t xml:space="preserve">agistrate and will give an insight to what a </w:t>
      </w:r>
      <w:r w:rsidR="00765267">
        <w:rPr>
          <w:rFonts w:ascii="Arial" w:eastAsia="Times New Roman" w:hAnsi="Arial" w:cs="Arial"/>
          <w:color w:val="222222"/>
          <w:sz w:val="20"/>
          <w:szCs w:val="20"/>
          <w:lang w:eastAsia="en-GB"/>
        </w:rPr>
        <w:t>m</w:t>
      </w:r>
      <w:r w:rsidR="00EA5F97" w:rsidRPr="00EA5F97">
        <w:rPr>
          <w:rFonts w:ascii="Arial" w:eastAsia="Times New Roman" w:hAnsi="Arial" w:cs="Arial"/>
          <w:color w:val="222222"/>
          <w:sz w:val="20"/>
          <w:szCs w:val="20"/>
          <w:lang w:eastAsia="en-GB"/>
        </w:rPr>
        <w:t>agistrate does; this includes sitting on both the Adult Crime and  Family Benches. David will include examples of some of the types of cases he sees in the Courts.</w:t>
      </w:r>
      <w:r w:rsidR="00EA5F97" w:rsidRPr="00EA5F97">
        <w:rPr>
          <w:rFonts w:ascii="Arial" w:hAnsi="Arial" w:cs="Arial"/>
          <w:sz w:val="20"/>
          <w:szCs w:val="20"/>
        </w:rPr>
        <w:t xml:space="preserve">  </w:t>
      </w:r>
      <w:r w:rsidRPr="00EA5F97">
        <w:rPr>
          <w:rFonts w:ascii="Arial" w:hAnsi="Arial" w:cs="Arial"/>
          <w:sz w:val="20"/>
          <w:szCs w:val="20"/>
        </w:rPr>
        <w:t xml:space="preserve">All Knebworth and Marymead patients are invited to attend. </w:t>
      </w:r>
    </w:p>
    <w:p w:rsidR="00B2548F" w:rsidRPr="00DE4807" w:rsidRDefault="00B2548F" w:rsidP="00B2548F">
      <w:pPr>
        <w:rPr>
          <w:rFonts w:ascii="Arial" w:hAnsi="Arial" w:cs="Arial"/>
          <w:sz w:val="20"/>
          <w:szCs w:val="20"/>
        </w:rPr>
      </w:pPr>
      <w:r w:rsidRPr="00DE4807">
        <w:rPr>
          <w:rFonts w:ascii="Arial" w:hAnsi="Arial" w:cs="Arial"/>
          <w:sz w:val="20"/>
          <w:szCs w:val="20"/>
        </w:rPr>
        <w:t xml:space="preserve">Our </w:t>
      </w:r>
      <w:r w:rsidR="00EA5F97">
        <w:rPr>
          <w:rFonts w:ascii="Arial" w:hAnsi="Arial" w:cs="Arial"/>
          <w:sz w:val="20"/>
          <w:szCs w:val="20"/>
        </w:rPr>
        <w:t>October</w:t>
      </w:r>
      <w:r w:rsidRPr="00DE4807">
        <w:rPr>
          <w:rFonts w:ascii="Arial" w:hAnsi="Arial" w:cs="Arial"/>
          <w:sz w:val="20"/>
          <w:szCs w:val="20"/>
        </w:rPr>
        <w:t xml:space="preserve"> Meeting is scheduled for Tuesday, the </w:t>
      </w:r>
      <w:r w:rsidR="00EA5F97">
        <w:rPr>
          <w:rFonts w:ascii="Arial" w:hAnsi="Arial" w:cs="Arial"/>
          <w:sz w:val="20"/>
          <w:szCs w:val="20"/>
        </w:rPr>
        <w:t>21st</w:t>
      </w:r>
      <w:r w:rsidRPr="00DE4807">
        <w:rPr>
          <w:rFonts w:ascii="Arial" w:hAnsi="Arial" w:cs="Arial"/>
          <w:sz w:val="20"/>
          <w:szCs w:val="20"/>
        </w:rPr>
        <w:t>, probably again at Knebworth Surgery; the main presentation at that Meeting is still to be arranged.</w:t>
      </w:r>
    </w:p>
    <w:p w:rsidR="00B2548F" w:rsidRDefault="00B2548F" w:rsidP="00B2548F">
      <w:pPr>
        <w:shd w:val="clear" w:color="auto" w:fill="FFFFFF"/>
        <w:spacing w:after="0" w:line="240" w:lineRule="auto"/>
        <w:rPr>
          <w:rFonts w:ascii="Arial" w:eastAsia="Times New Roman" w:hAnsi="Arial" w:cs="Arial"/>
          <w:color w:val="222222"/>
          <w:sz w:val="20"/>
          <w:szCs w:val="20"/>
          <w:lang w:eastAsia="en-GB"/>
        </w:rPr>
      </w:pPr>
    </w:p>
    <w:p w:rsidR="00B2548F" w:rsidRPr="006D3CF8" w:rsidRDefault="00B2548F" w:rsidP="00B2548F">
      <w:pPr>
        <w:pStyle w:val="BodyA"/>
        <w:rPr>
          <w:rFonts w:ascii="Arial" w:eastAsia="Bookman Old Style" w:hAnsi="Arial" w:cs="Arial"/>
          <w:b/>
          <w:bCs/>
          <w:i/>
          <w:iCs/>
          <w:color w:val="000000" w:themeColor="text1"/>
        </w:rPr>
      </w:pPr>
      <w:r w:rsidRPr="006D3CF8">
        <w:rPr>
          <w:rFonts w:ascii="Arial" w:hAnsi="Arial" w:cs="Arial"/>
          <w:b/>
          <w:bCs/>
          <w:i/>
          <w:iCs/>
          <w:color w:val="000000" w:themeColor="text1"/>
        </w:rPr>
        <w:t>PPG Officers</w:t>
      </w:r>
    </w:p>
    <w:p w:rsidR="00B2548F" w:rsidRPr="00913F04" w:rsidRDefault="00B2548F" w:rsidP="00B2548F">
      <w:pPr>
        <w:pStyle w:val="BodyA"/>
        <w:rPr>
          <w:rFonts w:ascii="Bookman Old Style" w:hAnsi="Bookman Old Style"/>
          <w:i/>
          <w:iCs/>
          <w:sz w:val="24"/>
          <w:szCs w:val="24"/>
        </w:rPr>
      </w:pPr>
    </w:p>
    <w:p w:rsidR="00B2548F" w:rsidRPr="00AC1289" w:rsidRDefault="00B2548F" w:rsidP="00B2548F">
      <w:pPr>
        <w:pStyle w:val="BodyA"/>
        <w:rPr>
          <w:rFonts w:ascii="Bookman Old Style" w:hAnsi="Bookman Old Style"/>
          <w:i/>
          <w:iCs/>
          <w:sz w:val="20"/>
          <w:szCs w:val="20"/>
        </w:rPr>
      </w:pPr>
      <w:r w:rsidRPr="00AC1289">
        <w:rPr>
          <w:rFonts w:ascii="Bookman Old Style" w:hAnsi="Bookman Old Style"/>
          <w:i/>
          <w:iCs/>
          <w:sz w:val="20"/>
          <w:szCs w:val="20"/>
        </w:rPr>
        <w:t>Mandy Preedy, 01438 811512</w:t>
      </w:r>
    </w:p>
    <w:p w:rsidR="00B2548F" w:rsidRPr="00AC1289" w:rsidRDefault="00B2548F" w:rsidP="00B2548F">
      <w:pPr>
        <w:pStyle w:val="BodyA"/>
        <w:rPr>
          <w:rFonts w:ascii="Bookman Old Style" w:hAnsi="Bookman Old Style"/>
          <w:i/>
          <w:iCs/>
          <w:sz w:val="20"/>
          <w:szCs w:val="20"/>
        </w:rPr>
      </w:pPr>
      <w:r w:rsidRPr="00AC1289">
        <w:rPr>
          <w:rFonts w:ascii="Bookman Old Style" w:hAnsi="Bookman Old Style"/>
          <w:i/>
          <w:iCs/>
          <w:sz w:val="20"/>
          <w:szCs w:val="20"/>
        </w:rPr>
        <w:t>Graham Fothergill, 01438 813371</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David Wilkinson, 01438 243681</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 xml:space="preserve">Joy Hall, 01438 812609     </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 xml:space="preserve">Rosie Chisnell, 01438 817906 </w:t>
      </w:r>
    </w:p>
    <w:p w:rsidR="0049775C" w:rsidRPr="00AC1289" w:rsidRDefault="00F8751A" w:rsidP="00F8751A">
      <w:pPr>
        <w:jc w:val="right"/>
        <w:rPr>
          <w:rFonts w:ascii="Arial" w:hAnsi="Arial" w:cs="Arial"/>
          <w:i/>
        </w:rPr>
      </w:pPr>
      <w:bookmarkStart w:id="0" w:name="_GoBack"/>
      <w:bookmarkEnd w:id="0"/>
      <w:r w:rsidRPr="00AC1289">
        <w:rPr>
          <w:rFonts w:ascii="Arial" w:hAnsi="Arial" w:cs="Arial"/>
          <w:i/>
        </w:rPr>
        <w:t>Graham Fothergill</w:t>
      </w:r>
    </w:p>
    <w:sectPr w:rsidR="0049775C" w:rsidRPr="00AC1289" w:rsidSect="005E1F6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2C8" w:rsidRDefault="00E862C8" w:rsidP="0049775C">
      <w:pPr>
        <w:spacing w:after="0" w:line="240" w:lineRule="auto"/>
      </w:pPr>
      <w:r>
        <w:separator/>
      </w:r>
    </w:p>
  </w:endnote>
  <w:endnote w:type="continuationSeparator" w:id="0">
    <w:p w:rsidR="00E862C8" w:rsidRDefault="00E862C8" w:rsidP="004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314"/>
      <w:docPartObj>
        <w:docPartGallery w:val="Page Numbers (Bottom of Page)"/>
        <w:docPartUnique/>
      </w:docPartObj>
    </w:sdtPr>
    <w:sdtEndPr>
      <w:rPr>
        <w:noProof/>
      </w:rPr>
    </w:sdtEndPr>
    <w:sdtContent>
      <w:p w:rsidR="0049775C" w:rsidRDefault="0049775C">
        <w:pPr>
          <w:pStyle w:val="Footer"/>
          <w:jc w:val="right"/>
        </w:pPr>
        <w:r>
          <w:fldChar w:fldCharType="begin"/>
        </w:r>
        <w:r>
          <w:instrText xml:space="preserve"> PAGE   \* MERGEFORMAT </w:instrText>
        </w:r>
        <w:r>
          <w:fldChar w:fldCharType="separate"/>
        </w:r>
        <w:r w:rsidR="00E862C8">
          <w:rPr>
            <w:noProof/>
          </w:rPr>
          <w:t>1</w:t>
        </w:r>
        <w:r>
          <w:rPr>
            <w:noProof/>
          </w:rPr>
          <w:fldChar w:fldCharType="end"/>
        </w:r>
      </w:p>
    </w:sdtContent>
  </w:sdt>
  <w:p w:rsidR="0049775C" w:rsidRDefault="004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2C8" w:rsidRDefault="00E862C8" w:rsidP="0049775C">
      <w:pPr>
        <w:spacing w:after="0" w:line="240" w:lineRule="auto"/>
      </w:pPr>
      <w:r>
        <w:separator/>
      </w:r>
    </w:p>
  </w:footnote>
  <w:footnote w:type="continuationSeparator" w:id="0">
    <w:p w:rsidR="00E862C8" w:rsidRDefault="00E862C8" w:rsidP="0049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1F0"/>
    <w:multiLevelType w:val="multilevel"/>
    <w:tmpl w:val="21A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55D95"/>
    <w:multiLevelType w:val="hybridMultilevel"/>
    <w:tmpl w:val="54FA5D2E"/>
    <w:lvl w:ilvl="0" w:tplc="7AA4845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F20F99"/>
    <w:multiLevelType w:val="multilevel"/>
    <w:tmpl w:val="0C3E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13F1F"/>
    <w:multiLevelType w:val="multilevel"/>
    <w:tmpl w:val="A3B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A5A28"/>
    <w:multiLevelType w:val="multilevel"/>
    <w:tmpl w:val="0C9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B"/>
    <w:rsid w:val="000037C7"/>
    <w:rsid w:val="0002402A"/>
    <w:rsid w:val="000713D3"/>
    <w:rsid w:val="001468E8"/>
    <w:rsid w:val="0016403D"/>
    <w:rsid w:val="001A16F8"/>
    <w:rsid w:val="001A2D7E"/>
    <w:rsid w:val="001E7C14"/>
    <w:rsid w:val="00232CE1"/>
    <w:rsid w:val="00281AB3"/>
    <w:rsid w:val="00282BA3"/>
    <w:rsid w:val="00294E44"/>
    <w:rsid w:val="00303DDF"/>
    <w:rsid w:val="00393C90"/>
    <w:rsid w:val="0042144F"/>
    <w:rsid w:val="00452D87"/>
    <w:rsid w:val="004662DC"/>
    <w:rsid w:val="0049775C"/>
    <w:rsid w:val="004A5B62"/>
    <w:rsid w:val="004D5EE3"/>
    <w:rsid w:val="004D7138"/>
    <w:rsid w:val="005521A7"/>
    <w:rsid w:val="00555960"/>
    <w:rsid w:val="0056627F"/>
    <w:rsid w:val="005802F4"/>
    <w:rsid w:val="00590C45"/>
    <w:rsid w:val="005D4922"/>
    <w:rsid w:val="005E1F6A"/>
    <w:rsid w:val="00603933"/>
    <w:rsid w:val="00661227"/>
    <w:rsid w:val="006D3CF8"/>
    <w:rsid w:val="00705C84"/>
    <w:rsid w:val="00736772"/>
    <w:rsid w:val="00746221"/>
    <w:rsid w:val="00765267"/>
    <w:rsid w:val="00766E9F"/>
    <w:rsid w:val="007C2E3A"/>
    <w:rsid w:val="008473BB"/>
    <w:rsid w:val="00866640"/>
    <w:rsid w:val="00902FD6"/>
    <w:rsid w:val="00910A1E"/>
    <w:rsid w:val="009477D6"/>
    <w:rsid w:val="00AA7A3B"/>
    <w:rsid w:val="00AC1289"/>
    <w:rsid w:val="00AC60F4"/>
    <w:rsid w:val="00B2548F"/>
    <w:rsid w:val="00B40C85"/>
    <w:rsid w:val="00BB1609"/>
    <w:rsid w:val="00BC58C9"/>
    <w:rsid w:val="00C0063E"/>
    <w:rsid w:val="00C5241B"/>
    <w:rsid w:val="00CB4108"/>
    <w:rsid w:val="00D404AF"/>
    <w:rsid w:val="00D77EEB"/>
    <w:rsid w:val="00DE4807"/>
    <w:rsid w:val="00E25609"/>
    <w:rsid w:val="00E53A12"/>
    <w:rsid w:val="00E862C8"/>
    <w:rsid w:val="00EA5F97"/>
    <w:rsid w:val="00EE01D2"/>
    <w:rsid w:val="00EF1F1F"/>
    <w:rsid w:val="00EF3ACC"/>
    <w:rsid w:val="00F00DCD"/>
    <w:rsid w:val="00F266CA"/>
    <w:rsid w:val="00F43A7F"/>
    <w:rsid w:val="00F8751A"/>
    <w:rsid w:val="00FA6759"/>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87285">
      <w:bodyDiv w:val="1"/>
      <w:marLeft w:val="0"/>
      <w:marRight w:val="0"/>
      <w:marTop w:val="0"/>
      <w:marBottom w:val="0"/>
      <w:divBdr>
        <w:top w:val="none" w:sz="0" w:space="0" w:color="auto"/>
        <w:left w:val="none" w:sz="0" w:space="0" w:color="auto"/>
        <w:bottom w:val="none" w:sz="0" w:space="0" w:color="auto"/>
        <w:right w:val="none" w:sz="0" w:space="0" w:color="auto"/>
      </w:divBdr>
      <w:divsChild>
        <w:div w:id="168069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7E95-25E0-43F4-8D51-047BBA90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2025-08-17T09:06:00Z</dcterms:created>
  <dcterms:modified xsi:type="dcterms:W3CDTF">2025-08-17T09:06:00Z</dcterms:modified>
</cp:coreProperties>
</file>