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BC40" w14:textId="77777777" w:rsidR="008362C9" w:rsidRDefault="00491D9F">
      <w:pPr>
        <w:pStyle w:val="Heading1"/>
        <w:jc w:val="center"/>
        <w:divId w:val="140125755"/>
        <w:rPr>
          <w:rFonts w:ascii="Arial" w:eastAsia="Times New Roman" w:hAnsi="Arial" w:cs="Arial"/>
          <w:color w:val="000000"/>
          <w:lang w:val="en"/>
        </w:rPr>
      </w:pPr>
      <w:r>
        <w:rPr>
          <w:rFonts w:ascii="Arial" w:eastAsia="Times New Roman" w:hAnsi="Arial" w:cs="Arial"/>
          <w:color w:val="000000"/>
          <w:lang w:val="en"/>
        </w:rPr>
        <w:t>West Yorkshire ICB</w:t>
      </w:r>
    </w:p>
    <w:p w14:paraId="6CBDCC39" w14:textId="77777777" w:rsidR="008362C9" w:rsidRDefault="00491D9F">
      <w:pPr>
        <w:pStyle w:val="Heading1"/>
        <w:jc w:val="center"/>
        <w:divId w:val="140125755"/>
        <w:rPr>
          <w:rFonts w:ascii="Arial" w:eastAsia="Times New Roman" w:hAnsi="Arial" w:cs="Arial"/>
          <w:color w:val="000000"/>
          <w:lang w:val="en"/>
        </w:rPr>
      </w:pPr>
      <w:r>
        <w:rPr>
          <w:rFonts w:ascii="Arial" w:eastAsia="Times New Roman" w:hAnsi="Arial" w:cs="Arial"/>
          <w:color w:val="000000"/>
          <w:lang w:val="en"/>
        </w:rPr>
        <w:t>All-Age Neurodevelopmental Referral Form</w:t>
      </w:r>
    </w:p>
    <w:p w14:paraId="485092E7" w14:textId="77777777" w:rsidR="008362C9" w:rsidRDefault="00491D9F">
      <w:pPr>
        <w:pStyle w:val="NormalWeb"/>
        <w:jc w:val="center"/>
        <w:divId w:val="140125755"/>
        <w:rPr>
          <w:rFonts w:ascii="Arial" w:hAnsi="Arial" w:cs="Arial"/>
          <w:color w:val="000000"/>
          <w:sz w:val="20"/>
          <w:szCs w:val="20"/>
          <w:lang w:val="en"/>
        </w:rPr>
      </w:pPr>
      <w:r>
        <w:rPr>
          <w:rStyle w:val="Strong"/>
          <w:rFonts w:ascii="Arial" w:hAnsi="Arial" w:cs="Arial"/>
          <w:color w:val="000000"/>
          <w:sz w:val="20"/>
          <w:szCs w:val="20"/>
          <w:lang w:val="en"/>
        </w:rPr>
        <w:t>(Autism &amp; ADHD – Assessment and Management)</w:t>
      </w:r>
    </w:p>
    <w:p w14:paraId="56208CD8" w14:textId="77777777" w:rsidR="008362C9" w:rsidRDefault="00491D9F">
      <w:pPr>
        <w:divId w:val="1465927755"/>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INSTRUCTIONS FOR REFERRERS:</w:t>
      </w:r>
      <w:r>
        <w:rPr>
          <w:rFonts w:ascii="Arial" w:eastAsia="Times New Roman" w:hAnsi="Arial" w:cs="Arial"/>
          <w:color w:val="000000"/>
          <w:sz w:val="20"/>
          <w:szCs w:val="20"/>
          <w:lang w:val="en"/>
        </w:rPr>
        <w:t xml:space="preserve"> </w:t>
      </w:r>
    </w:p>
    <w:p w14:paraId="39C82E02" w14:textId="77777777" w:rsidR="008362C9" w:rsidRDefault="00491D9F">
      <w:pPr>
        <w:pStyle w:val="NormalWeb"/>
        <w:divId w:val="1465927755"/>
        <w:rPr>
          <w:rFonts w:ascii="Arial" w:hAnsi="Arial" w:cs="Arial"/>
          <w:color w:val="000000"/>
          <w:sz w:val="20"/>
          <w:szCs w:val="20"/>
          <w:lang w:val="en"/>
        </w:rPr>
      </w:pPr>
      <w:r>
        <w:rPr>
          <w:rFonts w:ascii="Arial" w:hAnsi="Arial" w:cs="Arial"/>
          <w:color w:val="000000"/>
          <w:sz w:val="20"/>
          <w:szCs w:val="20"/>
          <w:lang w:val="en"/>
        </w:rPr>
        <w:t>Please send the completed form plus supporting documents to the chosen provider.</w:t>
      </w:r>
    </w:p>
    <w:p w14:paraId="4F99E003" w14:textId="77777777" w:rsidR="008362C9" w:rsidRDefault="00491D9F">
      <w:pPr>
        <w:pStyle w:val="NormalWeb"/>
        <w:divId w:val="1465927755"/>
        <w:rPr>
          <w:rFonts w:ascii="Arial" w:hAnsi="Arial" w:cs="Arial"/>
          <w:color w:val="000000"/>
          <w:sz w:val="20"/>
          <w:szCs w:val="20"/>
          <w:lang w:val="en"/>
        </w:rPr>
      </w:pPr>
      <w:r>
        <w:rPr>
          <w:rStyle w:val="Strong"/>
          <w:rFonts w:ascii="Arial" w:hAnsi="Arial" w:cs="Arial"/>
          <w:color w:val="000000"/>
          <w:sz w:val="20"/>
          <w:szCs w:val="20"/>
          <w:lang w:val="en"/>
        </w:rPr>
        <w:t>Mandatory Attachments:</w:t>
      </w:r>
    </w:p>
    <w:p w14:paraId="5D33B266" w14:textId="4ACC16E4" w:rsidR="008362C9" w:rsidRPr="005F458F" w:rsidRDefault="00491D9F">
      <w:pPr>
        <w:numPr>
          <w:ilvl w:val="0"/>
          <w:numId w:val="1"/>
        </w:numPr>
        <w:spacing w:before="100" w:beforeAutospacing="1" w:after="100" w:afterAutospacing="1"/>
        <w:divId w:val="1465927755"/>
        <w:rPr>
          <w:rFonts w:ascii="Arial" w:eastAsia="Times New Roman" w:hAnsi="Arial" w:cs="Arial"/>
          <w:color w:val="000000"/>
          <w:sz w:val="20"/>
          <w:szCs w:val="20"/>
          <w:lang w:val="en"/>
        </w:rPr>
      </w:pPr>
      <w:r w:rsidRPr="005F458F">
        <w:rPr>
          <w:rFonts w:ascii="Segoe UI Symbol" w:eastAsia="Times New Roman" w:hAnsi="Segoe UI Symbol" w:cs="Segoe UI Symbol"/>
          <w:color w:val="000000"/>
          <w:sz w:val="20"/>
          <w:szCs w:val="20"/>
          <w:lang w:val="en"/>
        </w:rPr>
        <w:t>☐</w:t>
      </w:r>
      <w:r w:rsidRPr="005F458F">
        <w:rPr>
          <w:rFonts w:ascii="Arial" w:eastAsia="Times New Roman" w:hAnsi="Arial" w:cs="Arial"/>
          <w:color w:val="000000"/>
          <w:sz w:val="20"/>
          <w:szCs w:val="20"/>
          <w:lang w:val="en"/>
        </w:rPr>
        <w:t xml:space="preserve"> </w:t>
      </w:r>
      <w:r w:rsidRPr="005F458F">
        <w:rPr>
          <w:rStyle w:val="Strong"/>
          <w:rFonts w:ascii="Arial" w:eastAsia="Times New Roman" w:hAnsi="Arial" w:cs="Arial"/>
          <w:color w:val="000000"/>
          <w:sz w:val="20"/>
          <w:szCs w:val="20"/>
          <w:lang w:val="en"/>
        </w:rPr>
        <w:t xml:space="preserve">Summary of </w:t>
      </w:r>
      <w:r w:rsidR="00E1148E" w:rsidRPr="005F458F">
        <w:rPr>
          <w:rStyle w:val="Strong"/>
          <w:rFonts w:ascii="Arial" w:eastAsia="Times New Roman" w:hAnsi="Arial" w:cs="Arial"/>
          <w:color w:val="000000"/>
          <w:sz w:val="20"/>
          <w:szCs w:val="20"/>
          <w:lang w:val="en"/>
        </w:rPr>
        <w:t xml:space="preserve">GP </w:t>
      </w:r>
      <w:r w:rsidR="00C143A4" w:rsidRPr="005F458F">
        <w:rPr>
          <w:rStyle w:val="Strong"/>
          <w:rFonts w:ascii="Arial" w:eastAsia="Times New Roman" w:hAnsi="Arial" w:cs="Arial"/>
          <w:color w:val="000000"/>
          <w:sz w:val="20"/>
          <w:szCs w:val="20"/>
          <w:lang w:val="en"/>
        </w:rPr>
        <w:t xml:space="preserve">Medical </w:t>
      </w:r>
      <w:r w:rsidRPr="005F458F">
        <w:rPr>
          <w:rStyle w:val="Strong"/>
          <w:rFonts w:ascii="Arial" w:eastAsia="Times New Roman" w:hAnsi="Arial" w:cs="Arial"/>
          <w:color w:val="000000"/>
          <w:sz w:val="20"/>
          <w:szCs w:val="20"/>
          <w:lang w:val="en"/>
        </w:rPr>
        <w:t>Care Record</w:t>
      </w:r>
      <w:r w:rsidRPr="005F458F">
        <w:rPr>
          <w:rFonts w:ascii="Arial" w:eastAsia="Times New Roman" w:hAnsi="Arial" w:cs="Arial"/>
          <w:color w:val="000000"/>
          <w:sz w:val="20"/>
          <w:szCs w:val="20"/>
          <w:lang w:val="en"/>
        </w:rPr>
        <w:t xml:space="preserve"> (Required)</w:t>
      </w:r>
    </w:p>
    <w:p w14:paraId="234FCEB2" w14:textId="77777777" w:rsidR="008362C9" w:rsidRDefault="00491D9F">
      <w:pPr>
        <w:numPr>
          <w:ilvl w:val="0"/>
          <w:numId w:val="1"/>
        </w:numPr>
        <w:spacing w:before="100" w:beforeAutospacing="1" w:after="100" w:afterAutospacing="1"/>
        <w:divId w:val="1465927755"/>
        <w:rPr>
          <w:rFonts w:ascii="Arial" w:eastAsia="Times New Roman" w:hAnsi="Arial" w:cs="Arial"/>
          <w:color w:val="000000"/>
          <w:sz w:val="20"/>
          <w:szCs w:val="20"/>
          <w:lang w:val="en"/>
        </w:rPr>
      </w:pPr>
      <w:r>
        <w:rPr>
          <w:rFonts w:ascii="Segoe UI Symbol" w:eastAsia="Times New Roman" w:hAnsi="Segoe UI Symbol" w:cs="Segoe UI Symbol"/>
          <w:color w:val="000000"/>
          <w:sz w:val="20"/>
          <w:szCs w:val="20"/>
          <w:lang w:val="en"/>
        </w:rPr>
        <w:t>☐</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Adult ADHD:</w:t>
      </w:r>
      <w:r>
        <w:rPr>
          <w:rFonts w:ascii="Arial" w:eastAsia="Times New Roman" w:hAnsi="Arial" w:cs="Arial"/>
          <w:color w:val="000000"/>
          <w:sz w:val="20"/>
          <w:szCs w:val="20"/>
          <w:lang w:val="en"/>
        </w:rPr>
        <w:t xml:space="preserve"> Completed ASRS (Adult ADHD Self-Assessment Scale).</w:t>
      </w:r>
    </w:p>
    <w:p w14:paraId="47B93BC2" w14:textId="77777777" w:rsidR="008362C9" w:rsidRDefault="00491D9F">
      <w:pPr>
        <w:numPr>
          <w:ilvl w:val="0"/>
          <w:numId w:val="1"/>
        </w:numPr>
        <w:spacing w:before="100" w:beforeAutospacing="1" w:after="100" w:afterAutospacing="1"/>
        <w:divId w:val="1465927755"/>
        <w:rPr>
          <w:rFonts w:ascii="Arial" w:eastAsia="Times New Roman" w:hAnsi="Arial" w:cs="Arial"/>
          <w:color w:val="000000"/>
          <w:sz w:val="20"/>
          <w:szCs w:val="20"/>
          <w:lang w:val="en"/>
        </w:rPr>
      </w:pPr>
      <w:r>
        <w:rPr>
          <w:rFonts w:ascii="Segoe UI Symbol" w:eastAsia="Times New Roman" w:hAnsi="Segoe UI Symbol" w:cs="Segoe UI Symbol"/>
          <w:color w:val="000000"/>
          <w:sz w:val="20"/>
          <w:szCs w:val="20"/>
          <w:lang w:val="en"/>
        </w:rPr>
        <w:t>☐</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Adult Autism:</w:t>
      </w:r>
      <w:r>
        <w:rPr>
          <w:rFonts w:ascii="Arial" w:eastAsia="Times New Roman" w:hAnsi="Arial" w:cs="Arial"/>
          <w:color w:val="000000"/>
          <w:sz w:val="20"/>
          <w:szCs w:val="20"/>
          <w:lang w:val="en"/>
        </w:rPr>
        <w:t xml:space="preserve"> Completed AQ10 (Autism Quotient - 10 item version).</w:t>
      </w:r>
    </w:p>
    <w:p w14:paraId="28366B0D" w14:textId="77777777" w:rsidR="008362C9" w:rsidRDefault="00491D9F">
      <w:pPr>
        <w:numPr>
          <w:ilvl w:val="0"/>
          <w:numId w:val="1"/>
        </w:numPr>
        <w:spacing w:before="100" w:beforeAutospacing="1" w:after="100" w:afterAutospacing="1"/>
        <w:divId w:val="1465927755"/>
        <w:rPr>
          <w:rFonts w:ascii="Arial" w:eastAsia="Times New Roman" w:hAnsi="Arial" w:cs="Arial"/>
          <w:color w:val="000000"/>
          <w:sz w:val="20"/>
          <w:szCs w:val="20"/>
          <w:lang w:val="en"/>
        </w:rPr>
      </w:pPr>
      <w:r>
        <w:rPr>
          <w:rFonts w:ascii="Segoe UI Symbol" w:eastAsia="Times New Roman" w:hAnsi="Segoe UI Symbol" w:cs="Segoe UI Symbol"/>
          <w:color w:val="000000"/>
          <w:sz w:val="20"/>
          <w:szCs w:val="20"/>
          <w:lang w:val="en"/>
        </w:rPr>
        <w:t>☐</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Children:</w:t>
      </w:r>
      <w:r>
        <w:rPr>
          <w:rFonts w:ascii="Arial" w:eastAsia="Times New Roman" w:hAnsi="Arial" w:cs="Arial"/>
          <w:color w:val="000000"/>
          <w:sz w:val="20"/>
          <w:szCs w:val="20"/>
          <w:lang w:val="en"/>
        </w:rPr>
        <w:t xml:space="preserve"> Relevant school reports or feedback.</w:t>
      </w:r>
    </w:p>
    <w:p w14:paraId="4AB5A8F0" w14:textId="77777777" w:rsidR="008362C9" w:rsidRDefault="00491D9F">
      <w:pPr>
        <w:numPr>
          <w:ilvl w:val="0"/>
          <w:numId w:val="1"/>
        </w:numPr>
        <w:spacing w:before="100" w:beforeAutospacing="1" w:after="100" w:afterAutospacing="1"/>
        <w:divId w:val="1465927755"/>
        <w:rPr>
          <w:rFonts w:ascii="Arial" w:eastAsia="Times New Roman" w:hAnsi="Arial" w:cs="Arial"/>
          <w:color w:val="000000"/>
          <w:sz w:val="20"/>
          <w:szCs w:val="20"/>
          <w:lang w:val="en"/>
        </w:rPr>
      </w:pPr>
      <w:r>
        <w:rPr>
          <w:rFonts w:ascii="Segoe UI Symbol" w:eastAsia="Times New Roman" w:hAnsi="Segoe UI Symbol" w:cs="Segoe UI Symbol"/>
          <w:color w:val="000000"/>
          <w:sz w:val="20"/>
          <w:szCs w:val="20"/>
          <w:lang w:val="en"/>
        </w:rPr>
        <w:t>☐</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Previous History:</w:t>
      </w:r>
      <w:r>
        <w:rPr>
          <w:rFonts w:ascii="Arial" w:eastAsia="Times New Roman" w:hAnsi="Arial" w:cs="Arial"/>
          <w:color w:val="000000"/>
          <w:sz w:val="20"/>
          <w:szCs w:val="20"/>
          <w:lang w:val="en"/>
        </w:rPr>
        <w:t xml:space="preserve"> Clinic letters from CAMHS, Mental Health, or previous diagnostic reports.</w:t>
      </w:r>
    </w:p>
    <w:p w14:paraId="361EE983" w14:textId="5268145C" w:rsidR="008362C9" w:rsidRDefault="00491D9F">
      <w:pPr>
        <w:pStyle w:val="NormalWeb"/>
        <w:divId w:val="1465927755"/>
        <w:rPr>
          <w:rFonts w:ascii="Arial" w:hAnsi="Arial" w:cs="Arial"/>
          <w:color w:val="000000"/>
          <w:sz w:val="20"/>
          <w:szCs w:val="20"/>
          <w:lang w:val="en"/>
        </w:rPr>
      </w:pPr>
      <w:r>
        <w:rPr>
          <w:rStyle w:val="Emphasis"/>
          <w:rFonts w:ascii="Arial" w:hAnsi="Arial" w:cs="Arial"/>
          <w:color w:val="000000"/>
          <w:sz w:val="20"/>
          <w:szCs w:val="20"/>
          <w:lang w:val="en"/>
        </w:rPr>
        <w:t xml:space="preserve">Failure to submit all clinical information will result </w:t>
      </w:r>
      <w:r w:rsidRPr="00136E56">
        <w:rPr>
          <w:rStyle w:val="Emphasis"/>
          <w:rFonts w:ascii="Arial" w:hAnsi="Arial" w:cs="Arial"/>
          <w:color w:val="0070C0"/>
          <w:sz w:val="20"/>
          <w:szCs w:val="20"/>
          <w:lang w:val="en"/>
        </w:rPr>
        <w:t>in</w:t>
      </w:r>
      <w:r w:rsidR="00136E56" w:rsidRPr="00136E56">
        <w:rPr>
          <w:rStyle w:val="Emphasis"/>
          <w:rFonts w:ascii="Arial" w:hAnsi="Arial" w:cs="Arial"/>
          <w:color w:val="0070C0"/>
          <w:sz w:val="20"/>
          <w:szCs w:val="20"/>
          <w:lang w:val="en"/>
        </w:rPr>
        <w:t xml:space="preserve"> this referral being returned</w:t>
      </w:r>
      <w:r w:rsidRPr="00136E56">
        <w:rPr>
          <w:rStyle w:val="Emphasis"/>
          <w:rFonts w:ascii="Arial" w:hAnsi="Arial" w:cs="Arial"/>
          <w:color w:val="0070C0"/>
          <w:sz w:val="20"/>
          <w:szCs w:val="20"/>
          <w:lang w:val="en"/>
        </w:rPr>
        <w:t>.</w:t>
      </w:r>
    </w:p>
    <w:p w14:paraId="5AF116C3" w14:textId="77777777" w:rsidR="008362C9" w:rsidRDefault="00491D9F">
      <w:pPr>
        <w:pStyle w:val="Heading2"/>
        <w:rPr>
          <w:rFonts w:ascii="Arial" w:eastAsia="Times New Roman" w:hAnsi="Arial" w:cs="Arial"/>
          <w:color w:val="000000"/>
          <w:lang w:val="en"/>
        </w:rPr>
      </w:pPr>
      <w:r>
        <w:rPr>
          <w:rFonts w:ascii="Arial" w:eastAsia="Times New Roman" w:hAnsi="Arial" w:cs="Arial"/>
          <w:color w:val="000000"/>
          <w:lang w:val="en"/>
        </w:rPr>
        <w:t>SECTION 1: ASSESSMENT PATHWAY &amp; PATIENT PREFERENCE</w:t>
      </w:r>
    </w:p>
    <w:p w14:paraId="6E031E50" w14:textId="77777777" w:rsidR="008362C9" w:rsidRDefault="00491D9F">
      <w:pPr>
        <w:shd w:val="clear" w:color="auto" w:fill="FFF0F0"/>
        <w:divId w:val="2099213453"/>
        <w:rPr>
          <w:rFonts w:ascii="Arial" w:eastAsia="Times New Roman" w:hAnsi="Arial" w:cs="Arial"/>
          <w:b/>
          <w:bCs/>
          <w:color w:val="000000"/>
          <w:sz w:val="20"/>
          <w:szCs w:val="20"/>
          <w:lang w:val="en"/>
        </w:rPr>
      </w:pPr>
      <w:r>
        <w:rPr>
          <w:rFonts w:ascii="Arial" w:eastAsia="Times New Roman" w:hAnsi="Arial" w:cs="Arial"/>
          <w:b/>
          <w:bCs/>
          <w:color w:val="000000"/>
          <w:sz w:val="20"/>
          <w:szCs w:val="20"/>
          <w:lang w:val="en"/>
        </w:rPr>
        <w:t>CRITICAL: SINGLE VS DUAL ASSESSMENT PROTOCOL</w:t>
      </w:r>
      <w:r>
        <w:rPr>
          <w:rFonts w:ascii="Arial" w:eastAsia="Times New Roman" w:hAnsi="Arial" w:cs="Arial"/>
          <w:b/>
          <w:bCs/>
          <w:color w:val="000000"/>
          <w:sz w:val="20"/>
          <w:szCs w:val="20"/>
          <w:lang w:val="en"/>
        </w:rPr>
        <w:br/>
      </w:r>
      <w:r>
        <w:rPr>
          <w:rFonts w:ascii="Arial" w:eastAsia="Times New Roman" w:hAnsi="Arial" w:cs="Arial"/>
          <w:color w:val="000000"/>
          <w:sz w:val="20"/>
          <w:szCs w:val="20"/>
          <w:lang w:val="en"/>
        </w:rPr>
        <w:t xml:space="preserve">If a referral is submitted for a single assessment (ADHD or Autism only) and screening indicates that the individual may require a dual neurodevelopmental assessment, a provider who only conducts single assessments </w:t>
      </w:r>
      <w:r>
        <w:rPr>
          <w:rStyle w:val="Strong"/>
          <w:rFonts w:ascii="Arial" w:eastAsia="Times New Roman" w:hAnsi="Arial" w:cs="Arial"/>
          <w:color w:val="000000"/>
          <w:sz w:val="20"/>
          <w:szCs w:val="20"/>
          <w:lang w:val="en"/>
        </w:rPr>
        <w:t>must decline the referral</w:t>
      </w:r>
      <w:r>
        <w:rPr>
          <w:rFonts w:ascii="Arial" w:eastAsia="Times New Roman" w:hAnsi="Arial" w:cs="Arial"/>
          <w:color w:val="000000"/>
          <w:sz w:val="20"/>
          <w:szCs w:val="20"/>
          <w:lang w:val="en"/>
        </w:rPr>
        <w:t xml:space="preserve"> and redirect the patient to an alternative provider.</w:t>
      </w:r>
      <w:r>
        <w:rPr>
          <w:rFonts w:ascii="Arial" w:eastAsia="Times New Roman" w:hAnsi="Arial" w:cs="Arial"/>
          <w:b/>
          <w:bCs/>
          <w:color w:val="000000"/>
          <w:sz w:val="20"/>
          <w:szCs w:val="20"/>
          <w:lang w:val="en"/>
        </w:rPr>
        <w:t xml:space="preserve"> </w:t>
      </w:r>
    </w:p>
    <w:p w14:paraId="0FA860CC" w14:textId="77777777" w:rsidR="005D1176" w:rsidRDefault="005D1176">
      <w:pPr>
        <w:shd w:val="clear" w:color="auto" w:fill="FFF0F0"/>
        <w:divId w:val="2099213453"/>
        <w:rPr>
          <w:rFonts w:ascii="Arial" w:eastAsia="Times New Roman" w:hAnsi="Arial" w:cs="Arial"/>
          <w:b/>
          <w:bCs/>
          <w:color w:val="000000"/>
          <w:sz w:val="20"/>
          <w:szCs w:val="20"/>
          <w:lang w:val="en"/>
        </w:rPr>
      </w:pPr>
    </w:p>
    <w:p w14:paraId="6A3EC415" w14:textId="0B8A1AC2" w:rsidR="005D1176" w:rsidRPr="005F458F" w:rsidRDefault="002D44BB">
      <w:pPr>
        <w:shd w:val="clear" w:color="auto" w:fill="FFF0F0"/>
        <w:divId w:val="2099213453"/>
        <w:rPr>
          <w:rFonts w:ascii="Arial" w:eastAsia="Times New Roman" w:hAnsi="Arial" w:cs="Arial"/>
          <w:b/>
          <w:bCs/>
          <w:color w:val="FF0000"/>
          <w:sz w:val="20"/>
          <w:szCs w:val="20"/>
          <w:lang w:val="en"/>
        </w:rPr>
      </w:pPr>
      <w:r w:rsidRPr="005F458F">
        <w:rPr>
          <w:rFonts w:ascii="Arial" w:eastAsia="Times New Roman" w:hAnsi="Arial" w:cs="Arial"/>
          <w:b/>
          <w:bCs/>
          <w:color w:val="FF0000"/>
          <w:sz w:val="20"/>
          <w:szCs w:val="20"/>
          <w:lang w:val="en"/>
        </w:rPr>
        <w:t xml:space="preserve">NB - </w:t>
      </w:r>
      <w:r w:rsidR="00FD3A41" w:rsidRPr="005F458F">
        <w:rPr>
          <w:rFonts w:ascii="Arial" w:eastAsia="Times New Roman" w:hAnsi="Arial" w:cs="Arial"/>
          <w:b/>
          <w:bCs/>
          <w:color w:val="FF0000"/>
          <w:sz w:val="20"/>
          <w:szCs w:val="20"/>
          <w:lang w:val="en"/>
        </w:rPr>
        <w:t>All</w:t>
      </w:r>
      <w:r w:rsidR="005D1176" w:rsidRPr="005F458F">
        <w:rPr>
          <w:rFonts w:ascii="Arial" w:eastAsia="Times New Roman" w:hAnsi="Arial" w:cs="Arial"/>
          <w:b/>
          <w:bCs/>
          <w:color w:val="FF0000"/>
          <w:sz w:val="20"/>
          <w:szCs w:val="20"/>
          <w:lang w:val="en"/>
        </w:rPr>
        <w:t xml:space="preserve"> Calderdale patients</w:t>
      </w:r>
      <w:r w:rsidR="002F282C" w:rsidRPr="005F458F">
        <w:rPr>
          <w:rFonts w:ascii="Arial" w:eastAsia="Times New Roman" w:hAnsi="Arial" w:cs="Arial"/>
          <w:b/>
          <w:bCs/>
          <w:color w:val="FF0000"/>
          <w:sz w:val="20"/>
          <w:szCs w:val="20"/>
          <w:lang w:val="en"/>
        </w:rPr>
        <w:t xml:space="preserve"> age</w:t>
      </w:r>
      <w:r w:rsidR="00551B91">
        <w:rPr>
          <w:rFonts w:ascii="Arial" w:eastAsia="Times New Roman" w:hAnsi="Arial" w:cs="Arial"/>
          <w:b/>
          <w:bCs/>
          <w:color w:val="FF0000"/>
          <w:sz w:val="20"/>
          <w:szCs w:val="20"/>
          <w:lang w:val="en"/>
        </w:rPr>
        <w:t>d</w:t>
      </w:r>
      <w:r w:rsidR="002F282C" w:rsidRPr="005F458F">
        <w:rPr>
          <w:rFonts w:ascii="Arial" w:eastAsia="Times New Roman" w:hAnsi="Arial" w:cs="Arial"/>
          <w:b/>
          <w:bCs/>
          <w:color w:val="FF0000"/>
          <w:sz w:val="20"/>
          <w:szCs w:val="20"/>
          <w:lang w:val="en"/>
        </w:rPr>
        <w:t xml:space="preserve"> 6</w:t>
      </w:r>
      <w:r w:rsidR="00551B91">
        <w:rPr>
          <w:rFonts w:ascii="Arial" w:eastAsia="Times New Roman" w:hAnsi="Arial" w:cs="Arial"/>
          <w:b/>
          <w:bCs/>
          <w:color w:val="FF0000"/>
          <w:sz w:val="20"/>
          <w:szCs w:val="20"/>
          <w:lang w:val="en"/>
        </w:rPr>
        <w:t>-18</w:t>
      </w:r>
      <w:r w:rsidR="00A257F3" w:rsidRPr="005F458F">
        <w:rPr>
          <w:rFonts w:ascii="Arial" w:eastAsia="Times New Roman" w:hAnsi="Arial" w:cs="Arial"/>
          <w:b/>
          <w:bCs/>
          <w:color w:val="FF0000"/>
          <w:sz w:val="20"/>
          <w:szCs w:val="20"/>
          <w:lang w:val="en"/>
        </w:rPr>
        <w:t xml:space="preserve"> years</w:t>
      </w:r>
      <w:r w:rsidR="00551B91">
        <w:rPr>
          <w:rFonts w:ascii="Arial" w:eastAsia="Times New Roman" w:hAnsi="Arial" w:cs="Arial"/>
          <w:b/>
          <w:bCs/>
          <w:color w:val="FF0000"/>
          <w:sz w:val="20"/>
          <w:szCs w:val="20"/>
          <w:lang w:val="en"/>
        </w:rPr>
        <w:t xml:space="preserve"> or up to 25 years with SEND</w:t>
      </w:r>
      <w:r w:rsidR="00FD3A41" w:rsidRPr="005F458F">
        <w:rPr>
          <w:rFonts w:ascii="Arial" w:eastAsia="Times New Roman" w:hAnsi="Arial" w:cs="Arial"/>
          <w:b/>
          <w:bCs/>
          <w:color w:val="FF0000"/>
          <w:sz w:val="20"/>
          <w:szCs w:val="20"/>
          <w:lang w:val="en"/>
        </w:rPr>
        <w:t xml:space="preserve"> can only</w:t>
      </w:r>
      <w:r w:rsidR="00143CFE" w:rsidRPr="005F458F">
        <w:rPr>
          <w:rFonts w:ascii="Arial" w:eastAsia="Times New Roman" w:hAnsi="Arial" w:cs="Arial"/>
          <w:b/>
          <w:bCs/>
          <w:color w:val="FF0000"/>
          <w:sz w:val="20"/>
          <w:szCs w:val="20"/>
          <w:lang w:val="en"/>
        </w:rPr>
        <w:t xml:space="preserve"> be referred </w:t>
      </w:r>
      <w:r w:rsidR="005D1176" w:rsidRPr="005F458F">
        <w:rPr>
          <w:rFonts w:ascii="Arial" w:eastAsia="Times New Roman" w:hAnsi="Arial" w:cs="Arial"/>
          <w:b/>
          <w:bCs/>
          <w:color w:val="FF0000"/>
          <w:sz w:val="20"/>
          <w:szCs w:val="20"/>
          <w:lang w:val="en"/>
        </w:rPr>
        <w:t>for a dual assessment</w:t>
      </w:r>
      <w:r w:rsidR="00070991" w:rsidRPr="005F458F">
        <w:rPr>
          <w:rFonts w:ascii="Arial" w:eastAsia="Times New Roman" w:hAnsi="Arial" w:cs="Arial"/>
          <w:b/>
          <w:bCs/>
          <w:color w:val="FF0000"/>
          <w:sz w:val="20"/>
          <w:szCs w:val="20"/>
          <w:lang w:val="en"/>
        </w:rPr>
        <w:t xml:space="preserve"> </w:t>
      </w:r>
      <w:r w:rsidR="004229F5" w:rsidRPr="005F458F">
        <w:rPr>
          <w:rFonts w:ascii="Arial" w:eastAsia="Times New Roman" w:hAnsi="Arial" w:cs="Arial"/>
          <w:b/>
          <w:bCs/>
          <w:color w:val="FF0000"/>
          <w:sz w:val="20"/>
          <w:szCs w:val="20"/>
          <w:lang w:val="en"/>
        </w:rPr>
        <w:t>due to the significant clinical overlap</w:t>
      </w:r>
      <w:r w:rsidR="00915D5F" w:rsidRPr="005F458F">
        <w:rPr>
          <w:rFonts w:ascii="Arial" w:eastAsia="Times New Roman" w:hAnsi="Arial" w:cs="Arial"/>
          <w:b/>
          <w:bCs/>
          <w:color w:val="FF0000"/>
          <w:sz w:val="20"/>
          <w:szCs w:val="20"/>
          <w:lang w:val="en"/>
        </w:rPr>
        <w:t xml:space="preserve"> between both conditions and </w:t>
      </w:r>
      <w:r w:rsidR="00070991" w:rsidRPr="005F458F">
        <w:rPr>
          <w:rFonts w:ascii="Arial" w:eastAsia="Times New Roman" w:hAnsi="Arial" w:cs="Arial"/>
          <w:b/>
          <w:bCs/>
          <w:color w:val="FF0000"/>
          <w:sz w:val="20"/>
          <w:szCs w:val="20"/>
          <w:lang w:val="en"/>
        </w:rPr>
        <w:t xml:space="preserve">to provide a </w:t>
      </w:r>
      <w:r w:rsidR="00995FFE" w:rsidRPr="005F458F">
        <w:rPr>
          <w:rFonts w:ascii="Arial" w:eastAsia="Times New Roman" w:hAnsi="Arial" w:cs="Arial"/>
          <w:b/>
          <w:bCs/>
          <w:color w:val="FF0000"/>
          <w:sz w:val="20"/>
          <w:szCs w:val="20"/>
          <w:lang w:val="en"/>
        </w:rPr>
        <w:t xml:space="preserve">holistic </w:t>
      </w:r>
      <w:r w:rsidR="002B1AB5" w:rsidRPr="005F458F">
        <w:rPr>
          <w:rFonts w:ascii="Arial" w:eastAsia="Times New Roman" w:hAnsi="Arial" w:cs="Arial"/>
          <w:b/>
          <w:bCs/>
          <w:color w:val="FF0000"/>
          <w:sz w:val="20"/>
          <w:szCs w:val="20"/>
          <w:lang w:val="en"/>
        </w:rPr>
        <w:t>view of the individual</w:t>
      </w:r>
      <w:r w:rsidR="00915D5F" w:rsidRPr="005F458F">
        <w:rPr>
          <w:rFonts w:ascii="Arial" w:eastAsia="Times New Roman" w:hAnsi="Arial" w:cs="Arial"/>
          <w:b/>
          <w:bCs/>
          <w:color w:val="FF0000"/>
          <w:sz w:val="20"/>
          <w:szCs w:val="20"/>
          <w:lang w:val="en"/>
        </w:rPr>
        <w:t>.</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8362C9" w14:paraId="376E6398" w14:textId="77777777">
        <w:tc>
          <w:tcPr>
            <w:tcW w:w="0" w:type="auto"/>
            <w:gridSpan w:val="2"/>
            <w:tcBorders>
              <w:top w:val="nil"/>
              <w:left w:val="nil"/>
              <w:bottom w:val="nil"/>
              <w:right w:val="nil"/>
            </w:tcBorders>
            <w:tcMar>
              <w:top w:w="60" w:type="dxa"/>
              <w:left w:w="60" w:type="dxa"/>
              <w:bottom w:w="60" w:type="dxa"/>
              <w:right w:w="60" w:type="dxa"/>
            </w:tcMar>
            <w:hideMark/>
          </w:tcPr>
          <w:p w14:paraId="619AAA19" w14:textId="068A23EB" w:rsidR="00136E56" w:rsidRPr="00136E56" w:rsidRDefault="00136E56" w:rsidP="00136E56">
            <w:pPr>
              <w:pStyle w:val="ListParagraph"/>
              <w:numPr>
                <w:ilvl w:val="0"/>
                <w:numId w:val="3"/>
              </w:numPr>
              <w:spacing w:after="150"/>
              <w:rPr>
                <w:rStyle w:val="Strong"/>
                <w:rFonts w:ascii="Arial" w:eastAsia="Times New Roman" w:hAnsi="Arial" w:cs="Arial"/>
                <w:color w:val="000000"/>
                <w:sz w:val="20"/>
                <w:szCs w:val="20"/>
              </w:rPr>
            </w:pPr>
            <w:r>
              <w:rPr>
                <w:rStyle w:val="Strong"/>
                <w:rFonts w:ascii="Arial" w:eastAsia="Times New Roman" w:hAnsi="Arial" w:cs="Arial"/>
                <w:color w:val="000000"/>
                <w:sz w:val="20"/>
                <w:szCs w:val="20"/>
              </w:rPr>
              <w:t>Referral Type (Tick all that apply):</w:t>
            </w:r>
          </w:p>
          <w:p w14:paraId="01E77D29" w14:textId="168D4461" w:rsidR="00136E56" w:rsidRDefault="00136E56">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New Diagnostic Assessment   </w:t>
            </w:r>
            <w:r w:rsidRPr="00136E56">
              <w:rPr>
                <w:rFonts w:ascii="Arial" w:eastAsia="Times New Roman" w:hAnsi="Arial" w:cs="Arial"/>
                <w:b/>
                <w:bCs/>
                <w:color w:val="0070C0"/>
                <w:sz w:val="20"/>
                <w:szCs w:val="20"/>
              </w:rPr>
              <w:t>- ensure to specify in section 2</w:t>
            </w:r>
          </w:p>
          <w:p w14:paraId="727D0CE8" w14:textId="69A7B4E1" w:rsidR="00136E56" w:rsidRDefault="00136E56">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Both (Assessment &amp; </w:t>
            </w:r>
            <w:proofErr w:type="gramStart"/>
            <w:r>
              <w:rPr>
                <w:rFonts w:ascii="Arial" w:eastAsia="Times New Roman" w:hAnsi="Arial" w:cs="Arial"/>
                <w:color w:val="000000"/>
                <w:sz w:val="20"/>
                <w:szCs w:val="20"/>
              </w:rPr>
              <w:t>Medication)   </w:t>
            </w:r>
            <w:proofErr w:type="gramEnd"/>
            <w:r w:rsidRPr="00136E56">
              <w:rPr>
                <w:rFonts w:ascii="Arial" w:eastAsia="Times New Roman" w:hAnsi="Arial" w:cs="Arial"/>
                <w:b/>
                <w:bCs/>
                <w:color w:val="0070C0"/>
                <w:sz w:val="20"/>
                <w:szCs w:val="20"/>
              </w:rPr>
              <w:t>- ensure to specify</w:t>
            </w:r>
            <w:r>
              <w:rPr>
                <w:rFonts w:ascii="Arial" w:eastAsia="Times New Roman" w:hAnsi="Arial" w:cs="Arial"/>
                <w:b/>
                <w:bCs/>
                <w:color w:val="0070C0"/>
                <w:sz w:val="20"/>
                <w:szCs w:val="20"/>
              </w:rPr>
              <w:t xml:space="preserve"> assessment type</w:t>
            </w:r>
            <w:r w:rsidRPr="00136E56">
              <w:rPr>
                <w:rFonts w:ascii="Arial" w:eastAsia="Times New Roman" w:hAnsi="Arial" w:cs="Arial"/>
                <w:b/>
                <w:bCs/>
                <w:color w:val="0070C0"/>
                <w:sz w:val="20"/>
                <w:szCs w:val="20"/>
              </w:rPr>
              <w:t xml:space="preserve"> in section 2</w:t>
            </w:r>
            <w:r>
              <w:rPr>
                <w:rFonts w:ascii="Arial" w:eastAsia="Times New Roman" w:hAnsi="Arial" w:cs="Arial"/>
                <w:color w:val="000000"/>
                <w:sz w:val="20"/>
                <w:szCs w:val="20"/>
              </w:rPr>
              <w:t xml:space="preserve">  </w:t>
            </w:r>
          </w:p>
          <w:p w14:paraId="03F0C5A5" w14:textId="77777777" w:rsidR="00136E56" w:rsidRDefault="00136E56">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Medication Initiation/Review (Existing Diagnosis)    </w:t>
            </w:r>
          </w:p>
          <w:p w14:paraId="0E6E24C6" w14:textId="5A1743C6" w:rsidR="00136E56" w:rsidRDefault="00136E56">
            <w:pPr>
              <w:spacing w:after="150"/>
              <w:rPr>
                <w:rStyle w:val="Strong"/>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Transfer of Care</w:t>
            </w:r>
          </w:p>
          <w:p w14:paraId="08AEDD59" w14:textId="400A36DA" w:rsidR="008362C9" w:rsidRPr="00136E56" w:rsidRDefault="00491D9F" w:rsidP="00136E56">
            <w:pPr>
              <w:pStyle w:val="ListParagraph"/>
              <w:numPr>
                <w:ilvl w:val="0"/>
                <w:numId w:val="3"/>
              </w:numPr>
              <w:spacing w:after="150"/>
              <w:rPr>
                <w:rFonts w:ascii="Arial" w:eastAsia="Times New Roman" w:hAnsi="Arial" w:cs="Arial"/>
                <w:color w:val="000000"/>
                <w:sz w:val="20"/>
                <w:szCs w:val="20"/>
              </w:rPr>
            </w:pPr>
            <w:r w:rsidRPr="00136E56">
              <w:rPr>
                <w:rStyle w:val="Strong"/>
                <w:rFonts w:ascii="Arial" w:eastAsia="Times New Roman" w:hAnsi="Arial" w:cs="Arial"/>
                <w:color w:val="000000"/>
                <w:sz w:val="20"/>
                <w:szCs w:val="20"/>
              </w:rPr>
              <w:t>Assessment Required (Please tick one):</w:t>
            </w:r>
          </w:p>
        </w:tc>
      </w:tr>
      <w:tr w:rsidR="008362C9" w14:paraId="7369BF0F" w14:textId="77777777">
        <w:tc>
          <w:tcPr>
            <w:tcW w:w="2500" w:type="pct"/>
            <w:tcBorders>
              <w:top w:val="single" w:sz="6" w:space="0" w:color="000000"/>
              <w:left w:val="single" w:sz="6" w:space="0" w:color="000000"/>
              <w:bottom w:val="single" w:sz="6" w:space="0" w:color="000000"/>
              <w:right w:val="single" w:sz="6" w:space="0" w:color="000000"/>
            </w:tcBorders>
            <w:shd w:val="clear" w:color="auto" w:fill="F0F0F0"/>
            <w:tcMar>
              <w:top w:w="60" w:type="dxa"/>
              <w:left w:w="60" w:type="dxa"/>
              <w:bottom w:w="60" w:type="dxa"/>
              <w:right w:w="60" w:type="dxa"/>
            </w:tcMar>
            <w:hideMark/>
          </w:tcPr>
          <w:p w14:paraId="20EF83E7"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ADULT (18+)</w:t>
            </w:r>
          </w:p>
        </w:tc>
        <w:tc>
          <w:tcPr>
            <w:tcW w:w="2500" w:type="pct"/>
            <w:tcBorders>
              <w:top w:val="single" w:sz="6" w:space="0" w:color="000000"/>
              <w:left w:val="single" w:sz="6" w:space="0" w:color="000000"/>
              <w:bottom w:val="single" w:sz="6" w:space="0" w:color="000000"/>
              <w:right w:val="single" w:sz="6" w:space="0" w:color="000000"/>
            </w:tcBorders>
            <w:shd w:val="clear" w:color="auto" w:fill="F0F0F0"/>
            <w:tcMar>
              <w:top w:w="60" w:type="dxa"/>
              <w:left w:w="60" w:type="dxa"/>
              <w:bottom w:w="60" w:type="dxa"/>
              <w:right w:w="60" w:type="dxa"/>
            </w:tcMar>
            <w:hideMark/>
          </w:tcPr>
          <w:p w14:paraId="1FA40BE9" w14:textId="4B02668A"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 xml:space="preserve">CHILDREN / YOUNG PEOPLE </w:t>
            </w:r>
          </w:p>
        </w:tc>
      </w:tr>
      <w:tr w:rsidR="008362C9" w14:paraId="649750E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41D17E"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w:t>
            </w:r>
            <w:r>
              <w:rPr>
                <w:rStyle w:val="Strong"/>
                <w:rFonts w:ascii="Arial" w:eastAsia="Times New Roman" w:hAnsi="Arial" w:cs="Arial"/>
                <w:color w:val="000000"/>
                <w:sz w:val="20"/>
                <w:szCs w:val="20"/>
              </w:rPr>
              <w:t>Adult Single ADHD</w:t>
            </w:r>
            <w:r>
              <w:rPr>
                <w:rFonts w:ascii="Arial" w:eastAsia="Times New Roman" w:hAnsi="Arial" w:cs="Arial"/>
                <w:color w:val="000000"/>
                <w:sz w:val="20"/>
                <w:szCs w:val="20"/>
              </w:rPr>
              <w:t xml:space="preserve"> Assessment</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w:t>
            </w:r>
            <w:r>
              <w:rPr>
                <w:rStyle w:val="Strong"/>
                <w:rFonts w:ascii="Arial" w:eastAsia="Times New Roman" w:hAnsi="Arial" w:cs="Arial"/>
                <w:color w:val="000000"/>
                <w:sz w:val="20"/>
                <w:szCs w:val="20"/>
              </w:rPr>
              <w:t>Adult Single Autism</w:t>
            </w:r>
            <w:r>
              <w:rPr>
                <w:rFonts w:ascii="Arial" w:eastAsia="Times New Roman" w:hAnsi="Arial" w:cs="Arial"/>
                <w:color w:val="000000"/>
                <w:sz w:val="20"/>
                <w:szCs w:val="20"/>
              </w:rPr>
              <w:t xml:space="preserve"> Assessment</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w:t>
            </w:r>
            <w:r>
              <w:rPr>
                <w:rStyle w:val="Strong"/>
                <w:rFonts w:ascii="Arial" w:eastAsia="Times New Roman" w:hAnsi="Arial" w:cs="Arial"/>
                <w:color w:val="000000"/>
                <w:sz w:val="20"/>
                <w:szCs w:val="20"/>
              </w:rPr>
              <w:t>Adult Dual Assessment</w:t>
            </w:r>
            <w:r>
              <w:rPr>
                <w:rFonts w:ascii="Arial" w:eastAsia="Times New Roman" w:hAnsi="Arial" w:cs="Arial"/>
                <w:color w:val="000000"/>
                <w:sz w:val="20"/>
                <w:szCs w:val="20"/>
              </w:rPr>
              <w:br/>
            </w:r>
            <w:r>
              <w:rPr>
                <w:rStyle w:val="small-text1"/>
                <w:rFonts w:ascii="Arial" w:eastAsia="Times New Roman" w:hAnsi="Arial" w:cs="Arial"/>
                <w:color w:val="000000"/>
              </w:rPr>
              <w:t>(Combined ADHD &amp; Autism)</w:t>
            </w:r>
            <w:r>
              <w:rPr>
                <w:rFonts w:ascii="Arial" w:eastAsia="Times New Roman" w:hAnsi="Arial" w:cs="Arial"/>
                <w:color w:val="000000"/>
                <w:sz w:val="20"/>
                <w:szCs w:val="20"/>
              </w:rPr>
              <w:t xml:space="preserve"> </w:t>
            </w:r>
          </w:p>
          <w:p w14:paraId="3AD3A559" w14:textId="77777777" w:rsidR="00136E56" w:rsidRDefault="00136E56">
            <w:pPr>
              <w:spacing w:after="150"/>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7B2DC2" w14:textId="00494220"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w:t>
            </w:r>
            <w:r>
              <w:rPr>
                <w:rStyle w:val="Strong"/>
                <w:rFonts w:ascii="Arial" w:eastAsia="Times New Roman" w:hAnsi="Arial" w:cs="Arial"/>
                <w:color w:val="000000"/>
                <w:sz w:val="20"/>
                <w:szCs w:val="20"/>
              </w:rPr>
              <w:t>Single ADHD</w:t>
            </w:r>
            <w:r>
              <w:rPr>
                <w:rFonts w:ascii="Arial" w:eastAsia="Times New Roman" w:hAnsi="Arial" w:cs="Arial"/>
                <w:color w:val="000000"/>
                <w:sz w:val="20"/>
                <w:szCs w:val="20"/>
              </w:rPr>
              <w:t xml:space="preserve"> Assessment </w:t>
            </w:r>
            <w:r>
              <w:rPr>
                <w:rFonts w:ascii="Arial" w:eastAsia="Times New Roman" w:hAnsi="Arial" w:cs="Arial"/>
                <w:color w:val="000000"/>
                <w:sz w:val="20"/>
                <w:szCs w:val="20"/>
              </w:rPr>
              <w:br/>
            </w:r>
            <w:r>
              <w:rPr>
                <w:rStyle w:val="small-text1"/>
                <w:rFonts w:ascii="Arial" w:eastAsia="Times New Roman" w:hAnsi="Arial" w:cs="Arial"/>
                <w:color w:val="000000"/>
              </w:rPr>
              <w:t>(Must be 6+ years old at time of assessment)</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w:t>
            </w:r>
            <w:r>
              <w:rPr>
                <w:rStyle w:val="Strong"/>
                <w:rFonts w:ascii="Arial" w:eastAsia="Times New Roman" w:hAnsi="Arial" w:cs="Arial"/>
                <w:color w:val="000000"/>
                <w:sz w:val="20"/>
                <w:szCs w:val="20"/>
              </w:rPr>
              <w:t>Single Autism</w:t>
            </w:r>
            <w:r>
              <w:rPr>
                <w:rFonts w:ascii="Arial" w:eastAsia="Times New Roman" w:hAnsi="Arial" w:cs="Arial"/>
                <w:color w:val="000000"/>
                <w:sz w:val="20"/>
                <w:szCs w:val="20"/>
              </w:rPr>
              <w:t xml:space="preserve"> Assessment</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w:t>
            </w:r>
            <w:r>
              <w:rPr>
                <w:rStyle w:val="Strong"/>
                <w:rFonts w:ascii="Arial" w:eastAsia="Times New Roman" w:hAnsi="Arial" w:cs="Arial"/>
                <w:color w:val="000000"/>
                <w:sz w:val="20"/>
                <w:szCs w:val="20"/>
              </w:rPr>
              <w:t>Dual Assessment</w:t>
            </w:r>
            <w:r>
              <w:rPr>
                <w:rFonts w:ascii="Arial" w:eastAsia="Times New Roman" w:hAnsi="Arial" w:cs="Arial"/>
                <w:color w:val="000000"/>
                <w:sz w:val="20"/>
                <w:szCs w:val="20"/>
              </w:rPr>
              <w:br/>
            </w:r>
            <w:r>
              <w:rPr>
                <w:rStyle w:val="small-text1"/>
                <w:rFonts w:ascii="Arial" w:eastAsia="Times New Roman" w:hAnsi="Arial" w:cs="Arial"/>
                <w:color w:val="000000"/>
              </w:rPr>
              <w:lastRenderedPageBreak/>
              <w:t>(Combined ADHD &amp; Autism - Must be 6+ years old at time of assessment)</w:t>
            </w:r>
            <w:r>
              <w:rPr>
                <w:rFonts w:ascii="Arial" w:eastAsia="Times New Roman" w:hAnsi="Arial" w:cs="Arial"/>
                <w:color w:val="000000"/>
                <w:sz w:val="20"/>
                <w:szCs w:val="20"/>
              </w:rPr>
              <w:t xml:space="preserve"> </w:t>
            </w:r>
          </w:p>
        </w:tc>
      </w:tr>
    </w:tbl>
    <w:p w14:paraId="1C08920E" w14:textId="77777777" w:rsidR="008362C9" w:rsidRDefault="008362C9">
      <w:pPr>
        <w:rPr>
          <w:rFonts w:ascii="Arial" w:eastAsia="Times New Roman" w:hAnsi="Arial" w:cs="Arial"/>
          <w:vanish/>
          <w:color w:val="000000"/>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9026"/>
      </w:tblGrid>
      <w:tr w:rsidR="008362C9" w14:paraId="68406D9C" w14:textId="77777777">
        <w:tc>
          <w:tcPr>
            <w:tcW w:w="0" w:type="auto"/>
            <w:tcBorders>
              <w:top w:val="nil"/>
              <w:left w:val="nil"/>
              <w:bottom w:val="nil"/>
              <w:right w:val="nil"/>
            </w:tcBorders>
            <w:tcMar>
              <w:top w:w="60" w:type="dxa"/>
              <w:left w:w="60" w:type="dxa"/>
              <w:bottom w:w="60" w:type="dxa"/>
              <w:right w:w="60" w:type="dxa"/>
            </w:tcMar>
            <w:hideMark/>
          </w:tcPr>
          <w:p w14:paraId="0FD7E387"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2. Referral Type (Tick all that apply):</w:t>
            </w:r>
          </w:p>
        </w:tc>
      </w:tr>
      <w:tr w:rsidR="008362C9" w14:paraId="18471F7E" w14:textId="77777777">
        <w:tc>
          <w:tcPr>
            <w:tcW w:w="0" w:type="auto"/>
            <w:tcBorders>
              <w:top w:val="nil"/>
              <w:left w:val="nil"/>
              <w:bottom w:val="nil"/>
              <w:right w:val="nil"/>
            </w:tcBorders>
            <w:tcMar>
              <w:top w:w="60" w:type="dxa"/>
              <w:left w:w="60" w:type="dxa"/>
              <w:bottom w:w="60" w:type="dxa"/>
              <w:right w:w="60" w:type="dxa"/>
            </w:tcMar>
            <w:hideMark/>
          </w:tcPr>
          <w:p w14:paraId="0AB9E306"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New Diagnostic Assessment     </w:t>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Medication Initiation/Review (Existing </w:t>
            </w:r>
            <w:proofErr w:type="gramStart"/>
            <w:r>
              <w:rPr>
                <w:rFonts w:ascii="Arial" w:eastAsia="Times New Roman" w:hAnsi="Arial" w:cs="Arial"/>
                <w:color w:val="000000"/>
                <w:sz w:val="20"/>
                <w:szCs w:val="20"/>
              </w:rPr>
              <w:t>Diagnosis)   </w:t>
            </w:r>
            <w:proofErr w:type="gramEnd"/>
            <w:r>
              <w:rPr>
                <w:rFonts w:ascii="Arial" w:eastAsia="Times New Roman" w:hAnsi="Arial" w:cs="Arial"/>
                <w:color w:val="000000"/>
                <w:sz w:val="20"/>
                <w:szCs w:val="20"/>
              </w:rPr>
              <w:t xml:space="preserve">  </w:t>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Both (Assessment &amp; </w:t>
            </w:r>
            <w:proofErr w:type="gramStart"/>
            <w:r>
              <w:rPr>
                <w:rFonts w:ascii="Arial" w:eastAsia="Times New Roman" w:hAnsi="Arial" w:cs="Arial"/>
                <w:color w:val="000000"/>
                <w:sz w:val="20"/>
                <w:szCs w:val="20"/>
              </w:rPr>
              <w:t>Medication)   </w:t>
            </w:r>
            <w:proofErr w:type="gramEnd"/>
            <w:r>
              <w:rPr>
                <w:rFonts w:ascii="Arial" w:eastAsia="Times New Roman" w:hAnsi="Arial" w:cs="Arial"/>
                <w:color w:val="000000"/>
                <w:sz w:val="20"/>
                <w:szCs w:val="20"/>
              </w:rPr>
              <w:t xml:space="preserve">  </w:t>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Transfer of Care </w:t>
            </w:r>
          </w:p>
        </w:tc>
      </w:tr>
    </w:tbl>
    <w:p w14:paraId="7B8FF518" w14:textId="77777777" w:rsidR="008362C9" w:rsidRDefault="008362C9">
      <w:pPr>
        <w:rPr>
          <w:rFonts w:ascii="Arial" w:eastAsia="Times New Roman" w:hAnsi="Arial" w:cs="Arial"/>
          <w:vanish/>
          <w:color w:val="000000"/>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2252"/>
        <w:gridCol w:w="6758"/>
      </w:tblGrid>
      <w:tr w:rsidR="008362C9" w14:paraId="5375F2C9" w14:textId="77777777">
        <w:tc>
          <w:tcPr>
            <w:tcW w:w="1250" w:type="pct"/>
            <w:tcBorders>
              <w:top w:val="single" w:sz="6" w:space="0" w:color="000000"/>
              <w:left w:val="single" w:sz="6" w:space="0" w:color="000000"/>
              <w:bottom w:val="single" w:sz="6" w:space="0" w:color="000000"/>
              <w:right w:val="single" w:sz="6" w:space="0" w:color="000000"/>
            </w:tcBorders>
            <w:shd w:val="clear" w:color="auto" w:fill="F0F0F0"/>
            <w:tcMar>
              <w:top w:w="60" w:type="dxa"/>
              <w:left w:w="60" w:type="dxa"/>
              <w:bottom w:w="60" w:type="dxa"/>
              <w:right w:w="60" w:type="dxa"/>
            </w:tcMar>
            <w:hideMark/>
          </w:tcPr>
          <w:p w14:paraId="5CBA8F21" w14:textId="77777777" w:rsidR="008362C9" w:rsidRDefault="00491D9F">
            <w:pPr>
              <w:spacing w:before="75" w:after="150"/>
              <w:rPr>
                <w:rFonts w:ascii="Arial" w:eastAsia="Times New Roman" w:hAnsi="Arial" w:cs="Arial"/>
                <w:color w:val="000000"/>
                <w:sz w:val="20"/>
                <w:szCs w:val="20"/>
              </w:rPr>
            </w:pPr>
            <w:r>
              <w:rPr>
                <w:rStyle w:val="Strong"/>
                <w:rFonts w:ascii="Arial" w:eastAsia="Times New Roman" w:hAnsi="Arial" w:cs="Arial"/>
                <w:color w:val="000000"/>
                <w:sz w:val="20"/>
                <w:szCs w:val="20"/>
              </w:rPr>
              <w:t>GP/Referrer Confirmation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11D71A" w14:textId="77777777" w:rsidR="008362C9" w:rsidRDefault="00491D9F">
            <w:pPr>
              <w:spacing w:before="75"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I confirm I have discussed with the patient/family that if a "Single Assessment" is chosen, but clinical screening suggests a Dual Assessment is required, this referral may be </w:t>
            </w:r>
            <w:r>
              <w:rPr>
                <w:rStyle w:val="Strong"/>
                <w:rFonts w:ascii="Arial" w:eastAsia="Times New Roman" w:hAnsi="Arial" w:cs="Arial"/>
                <w:color w:val="000000"/>
                <w:sz w:val="20"/>
                <w:szCs w:val="20"/>
              </w:rPr>
              <w:t>rejected</w:t>
            </w:r>
            <w:r>
              <w:rPr>
                <w:rFonts w:ascii="Arial" w:eastAsia="Times New Roman" w:hAnsi="Arial" w:cs="Arial"/>
                <w:color w:val="000000"/>
                <w:sz w:val="20"/>
                <w:szCs w:val="20"/>
              </w:rPr>
              <w:t xml:space="preserve"> by the provider and require redirection to a Dual-Assessment provider. </w:t>
            </w:r>
          </w:p>
        </w:tc>
      </w:tr>
    </w:tbl>
    <w:p w14:paraId="6EEFEA0D" w14:textId="77777777" w:rsidR="008362C9" w:rsidRDefault="00491D9F">
      <w:pPr>
        <w:pStyle w:val="Heading2"/>
        <w:rPr>
          <w:rFonts w:ascii="Arial" w:eastAsia="Times New Roman" w:hAnsi="Arial" w:cs="Arial"/>
          <w:color w:val="000000"/>
          <w:lang w:val="en"/>
        </w:rPr>
      </w:pPr>
      <w:r>
        <w:rPr>
          <w:rFonts w:ascii="Arial" w:eastAsia="Times New Roman" w:hAnsi="Arial" w:cs="Arial"/>
          <w:color w:val="000000"/>
          <w:lang w:val="en"/>
        </w:rPr>
        <w:t>SECTION 2: PATIENT DETAILS</w:t>
      </w:r>
    </w:p>
    <w:tbl>
      <w:tblPr>
        <w:tblW w:w="5000" w:type="pct"/>
        <w:tblCellMar>
          <w:top w:w="15" w:type="dxa"/>
          <w:left w:w="15" w:type="dxa"/>
          <w:bottom w:w="15" w:type="dxa"/>
          <w:right w:w="15" w:type="dxa"/>
        </w:tblCellMar>
        <w:tblLook w:val="04A0" w:firstRow="1" w:lastRow="0" w:firstColumn="1" w:lastColumn="0" w:noHBand="0" w:noVBand="1"/>
      </w:tblPr>
      <w:tblGrid>
        <w:gridCol w:w="1802"/>
        <w:gridCol w:w="2703"/>
        <w:gridCol w:w="1802"/>
        <w:gridCol w:w="2703"/>
      </w:tblGrid>
      <w:tr w:rsidR="008362C9" w14:paraId="768A01EA" w14:textId="77777777">
        <w:tc>
          <w:tcPr>
            <w:tcW w:w="1000" w:type="pct"/>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04F2D72F"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Name</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35CD42" w14:textId="77777777" w:rsidR="008362C9" w:rsidRDefault="008362C9">
            <w:pPr>
              <w:spacing w:after="150"/>
              <w:rPr>
                <w:rFonts w:ascii="Arial" w:eastAsia="Times New Roman" w:hAnsi="Arial" w:cs="Arial"/>
                <w:color w:val="000000"/>
                <w:sz w:val="20"/>
                <w:szCs w:val="20"/>
              </w:rPr>
            </w:pPr>
          </w:p>
        </w:tc>
        <w:tc>
          <w:tcPr>
            <w:tcW w:w="1000" w:type="pct"/>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72105D1A"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Date of Birth</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D09FA9" w14:textId="77777777" w:rsidR="008362C9" w:rsidRDefault="008362C9">
            <w:pPr>
              <w:spacing w:after="150"/>
              <w:rPr>
                <w:rFonts w:ascii="Arial" w:eastAsia="Times New Roman" w:hAnsi="Arial" w:cs="Arial"/>
                <w:color w:val="000000"/>
                <w:sz w:val="20"/>
                <w:szCs w:val="20"/>
              </w:rPr>
            </w:pPr>
          </w:p>
        </w:tc>
      </w:tr>
      <w:tr w:rsidR="008362C9" w14:paraId="3476420B"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27786106"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NHS Number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2EF620" w14:textId="77777777" w:rsidR="008362C9" w:rsidRDefault="008362C9">
            <w:pPr>
              <w:spacing w:after="150"/>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34A50663"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Gender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F2D8DC" w14:textId="77777777" w:rsidR="008362C9" w:rsidRDefault="008362C9">
            <w:pPr>
              <w:spacing w:after="150"/>
              <w:rPr>
                <w:rFonts w:ascii="Arial" w:eastAsia="Times New Roman" w:hAnsi="Arial" w:cs="Arial"/>
                <w:color w:val="000000"/>
                <w:sz w:val="20"/>
                <w:szCs w:val="20"/>
              </w:rPr>
            </w:pPr>
          </w:p>
        </w:tc>
      </w:tr>
      <w:tr w:rsidR="008362C9" w14:paraId="6221BF86" w14:textId="77777777">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37D07CD5"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Address</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51D33D" w14:textId="77777777" w:rsidR="008362C9" w:rsidRDefault="008362C9">
            <w:pPr>
              <w:spacing w:after="150"/>
              <w:rPr>
                <w:rFonts w:ascii="Arial" w:eastAsia="Times New Roman" w:hAnsi="Arial" w:cs="Arial"/>
                <w:color w:val="000000"/>
                <w:sz w:val="20"/>
                <w:szCs w:val="20"/>
              </w:rPr>
            </w:pPr>
          </w:p>
        </w:tc>
      </w:tr>
      <w:tr w:rsidR="008362C9" w14:paraId="2F163AE3"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43BD54E4"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Mobile / Home Tel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6E872B" w14:textId="77777777" w:rsidR="008362C9" w:rsidRDefault="008362C9">
            <w:pPr>
              <w:spacing w:after="150"/>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18445C62"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Email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98D453" w14:textId="77777777" w:rsidR="008362C9" w:rsidRDefault="008362C9">
            <w:pPr>
              <w:spacing w:after="150"/>
              <w:rPr>
                <w:rFonts w:ascii="Arial" w:eastAsia="Times New Roman" w:hAnsi="Arial" w:cs="Arial"/>
                <w:color w:val="000000"/>
                <w:sz w:val="20"/>
                <w:szCs w:val="20"/>
              </w:rPr>
            </w:pPr>
          </w:p>
        </w:tc>
      </w:tr>
      <w:tr w:rsidR="008362C9" w14:paraId="3C82844F"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02DDDBED"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Ethnicity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4AD530" w14:textId="77777777" w:rsidR="008362C9" w:rsidRDefault="008362C9">
            <w:pPr>
              <w:spacing w:after="150"/>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15E14DDC"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Interpreter Needed?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74BCF8"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Yes   </w:t>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No </w:t>
            </w:r>
            <w:r>
              <w:rPr>
                <w:rFonts w:ascii="Arial" w:eastAsia="Times New Roman" w:hAnsi="Arial" w:cs="Arial"/>
                <w:color w:val="000000"/>
                <w:sz w:val="20"/>
                <w:szCs w:val="20"/>
              </w:rPr>
              <w:br/>
              <w:t>Language:</w:t>
            </w:r>
          </w:p>
        </w:tc>
      </w:tr>
      <w:tr w:rsidR="008362C9" w14:paraId="471454EF"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761A9B3F"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Disabilities / Adjustments</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C2A3D7" w14:textId="77777777" w:rsidR="008362C9" w:rsidRDefault="008362C9">
            <w:pPr>
              <w:spacing w:after="150"/>
              <w:rPr>
                <w:rFonts w:ascii="Arial" w:eastAsia="Times New Roman" w:hAnsi="Arial" w:cs="Arial"/>
                <w:color w:val="000000"/>
                <w:sz w:val="20"/>
                <w:szCs w:val="20"/>
              </w:rPr>
            </w:pPr>
          </w:p>
        </w:tc>
      </w:tr>
    </w:tbl>
    <w:p w14:paraId="720B28F7" w14:textId="77777777" w:rsidR="008362C9" w:rsidRDefault="00491D9F">
      <w:pPr>
        <w:pStyle w:val="Heading3"/>
        <w:rPr>
          <w:rFonts w:ascii="Arial" w:eastAsia="Times New Roman" w:hAnsi="Arial" w:cs="Arial"/>
          <w:color w:val="000000"/>
          <w:lang w:val="en"/>
        </w:rPr>
      </w:pPr>
      <w:r>
        <w:rPr>
          <w:rFonts w:ascii="Arial" w:eastAsia="Times New Roman" w:hAnsi="Arial" w:cs="Arial"/>
          <w:color w:val="000000"/>
          <w:lang w:val="en"/>
        </w:rPr>
        <w:t>For Patients Under 18 Years Old:</w:t>
      </w:r>
    </w:p>
    <w:tbl>
      <w:tblPr>
        <w:tblW w:w="5000" w:type="pct"/>
        <w:tblCellMar>
          <w:top w:w="15" w:type="dxa"/>
          <w:left w:w="15" w:type="dxa"/>
          <w:bottom w:w="15" w:type="dxa"/>
          <w:right w:w="15" w:type="dxa"/>
        </w:tblCellMar>
        <w:tblLook w:val="04A0" w:firstRow="1" w:lastRow="0" w:firstColumn="1" w:lastColumn="0" w:noHBand="0" w:noVBand="1"/>
      </w:tblPr>
      <w:tblGrid>
        <w:gridCol w:w="2253"/>
        <w:gridCol w:w="939"/>
        <w:gridCol w:w="4879"/>
        <w:gridCol w:w="939"/>
      </w:tblGrid>
      <w:tr w:rsidR="008362C9" w14:paraId="4055E540" w14:textId="77777777">
        <w:tc>
          <w:tcPr>
            <w:tcW w:w="1250" w:type="pct"/>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312F8B42"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Parent/Carer Name(s)</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FE42D0" w14:textId="77777777" w:rsidR="008362C9" w:rsidRDefault="008362C9">
            <w:pPr>
              <w:spacing w:after="150"/>
              <w:rPr>
                <w:rFonts w:ascii="Arial" w:eastAsia="Times New Roman" w:hAnsi="Arial" w:cs="Arial"/>
                <w:color w:val="000000"/>
                <w:sz w:val="20"/>
                <w:szCs w:val="20"/>
              </w:rPr>
            </w:pPr>
          </w:p>
        </w:tc>
      </w:tr>
      <w:tr w:rsidR="008362C9" w14:paraId="1E3F59D9"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3A48B13A"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Address (if different)</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C3C3E8" w14:textId="77777777" w:rsidR="008362C9" w:rsidRDefault="008362C9">
            <w:pPr>
              <w:spacing w:after="150"/>
              <w:rPr>
                <w:rFonts w:ascii="Arial" w:eastAsia="Times New Roman" w:hAnsi="Arial" w:cs="Arial"/>
                <w:color w:val="000000"/>
                <w:sz w:val="20"/>
                <w:szCs w:val="20"/>
              </w:rPr>
            </w:pPr>
          </w:p>
        </w:tc>
      </w:tr>
      <w:tr w:rsidR="008362C9" w14:paraId="6F0F6EA6"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7F66A701"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Contact Numbers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21D504" w14:textId="77777777" w:rsidR="008362C9" w:rsidRDefault="008362C9">
            <w:pPr>
              <w:spacing w:after="150"/>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4CF5B379"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Email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F30B91" w14:textId="77777777" w:rsidR="008362C9" w:rsidRDefault="008362C9">
            <w:pPr>
              <w:spacing w:after="150"/>
              <w:rPr>
                <w:rFonts w:ascii="Arial" w:eastAsia="Times New Roman" w:hAnsi="Arial" w:cs="Arial"/>
                <w:color w:val="000000"/>
                <w:sz w:val="20"/>
                <w:szCs w:val="20"/>
              </w:rPr>
            </w:pPr>
          </w:p>
        </w:tc>
      </w:tr>
      <w:tr w:rsidR="008362C9" w14:paraId="1BE1D929"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3E14C041"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School / Nursery / College</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205175" w14:textId="77777777" w:rsidR="008362C9" w:rsidRDefault="008362C9">
            <w:pPr>
              <w:spacing w:after="150"/>
              <w:rPr>
                <w:rFonts w:ascii="Arial" w:eastAsia="Times New Roman" w:hAnsi="Arial" w:cs="Arial"/>
                <w:color w:val="000000"/>
                <w:sz w:val="20"/>
                <w:szCs w:val="20"/>
              </w:rPr>
            </w:pPr>
          </w:p>
        </w:tc>
      </w:tr>
      <w:tr w:rsidR="008362C9" w14:paraId="012812E3"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4254C3B3"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Parental Responsibility</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E480A5" w14:textId="77777777" w:rsidR="008362C9" w:rsidRDefault="00491D9F">
            <w:pPr>
              <w:spacing w:after="150"/>
              <w:rPr>
                <w:rFonts w:ascii="Arial" w:eastAsia="Times New Roman" w:hAnsi="Arial" w:cs="Arial"/>
                <w:color w:val="000000"/>
                <w:sz w:val="20"/>
                <w:szCs w:val="20"/>
              </w:rPr>
            </w:pPr>
            <w:r>
              <w:rPr>
                <w:rStyle w:val="Emphasis"/>
                <w:rFonts w:ascii="Arial" w:eastAsia="Times New Roman" w:hAnsi="Arial" w:cs="Arial"/>
                <w:color w:val="000000"/>
                <w:sz w:val="20"/>
                <w:szCs w:val="20"/>
              </w:rPr>
              <w:t>If parents are separated, but both parents have Parental Responsibility, please provide both parents' contact details where possible.</w:t>
            </w:r>
            <w:r>
              <w:rPr>
                <w:rFonts w:ascii="Arial" w:eastAsia="Times New Roman" w:hAnsi="Arial" w:cs="Arial"/>
                <w:color w:val="000000"/>
                <w:sz w:val="20"/>
                <w:szCs w:val="20"/>
              </w:rPr>
              <w:br/>
            </w:r>
            <w:r>
              <w:rPr>
                <w:rFonts w:ascii="Arial" w:eastAsia="Times New Roman" w:hAnsi="Arial" w:cs="Arial"/>
                <w:color w:val="000000"/>
                <w:sz w:val="20"/>
                <w:szCs w:val="20"/>
              </w:rPr>
              <w:br/>
              <w:t>Details:</w:t>
            </w:r>
          </w:p>
        </w:tc>
      </w:tr>
      <w:tr w:rsidR="008362C9" w14:paraId="31AE27B0"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796932E0"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Agreement</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D1C638" w14:textId="77777777" w:rsidR="008362C9" w:rsidRDefault="00491D9F">
            <w:pPr>
              <w:spacing w:after="150"/>
              <w:rPr>
                <w:rFonts w:ascii="Arial" w:eastAsia="Times New Roman" w:hAnsi="Arial" w:cs="Arial"/>
                <w:color w:val="000000"/>
                <w:sz w:val="20"/>
                <w:szCs w:val="20"/>
              </w:rPr>
            </w:pPr>
            <w:r>
              <w:rPr>
                <w:rFonts w:ascii="Arial" w:eastAsia="Times New Roman" w:hAnsi="Arial" w:cs="Arial"/>
                <w:color w:val="000000"/>
                <w:sz w:val="20"/>
                <w:szCs w:val="20"/>
              </w:rPr>
              <w:t xml:space="preserve">To your knowledge, are they in agreement with this referral?   </w:t>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Yes   </w:t>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No</w:t>
            </w:r>
          </w:p>
        </w:tc>
      </w:tr>
    </w:tbl>
    <w:p w14:paraId="01356083" w14:textId="77777777" w:rsidR="008362C9" w:rsidRDefault="00491D9F">
      <w:pPr>
        <w:pStyle w:val="Heading2"/>
        <w:rPr>
          <w:rFonts w:ascii="Arial" w:eastAsia="Times New Roman" w:hAnsi="Arial" w:cs="Arial"/>
          <w:color w:val="000000"/>
          <w:lang w:val="en"/>
        </w:rPr>
      </w:pPr>
      <w:r>
        <w:rPr>
          <w:rFonts w:ascii="Arial" w:eastAsia="Times New Roman" w:hAnsi="Arial" w:cs="Arial"/>
          <w:color w:val="000000"/>
          <w:lang w:val="en"/>
        </w:rPr>
        <w:t>SECTION 3: REFERRER DETAILS</w:t>
      </w:r>
    </w:p>
    <w:tbl>
      <w:tblPr>
        <w:tblW w:w="5000" w:type="pct"/>
        <w:tblCellMar>
          <w:top w:w="15" w:type="dxa"/>
          <w:left w:w="15" w:type="dxa"/>
          <w:bottom w:w="15" w:type="dxa"/>
          <w:right w:w="15" w:type="dxa"/>
        </w:tblCellMar>
        <w:tblLook w:val="04A0" w:firstRow="1" w:lastRow="0" w:firstColumn="1" w:lastColumn="0" w:noHBand="0" w:noVBand="1"/>
      </w:tblPr>
      <w:tblGrid>
        <w:gridCol w:w="1802"/>
        <w:gridCol w:w="2703"/>
        <w:gridCol w:w="1802"/>
        <w:gridCol w:w="2703"/>
      </w:tblGrid>
      <w:tr w:rsidR="008362C9" w14:paraId="6FA532BA" w14:textId="77777777">
        <w:tc>
          <w:tcPr>
            <w:tcW w:w="1000" w:type="pct"/>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77C41F55"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lastRenderedPageBreak/>
              <w:t>Date of Referral</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F3045B" w14:textId="77777777" w:rsidR="008362C9" w:rsidRDefault="008362C9">
            <w:pPr>
              <w:spacing w:after="150"/>
              <w:rPr>
                <w:rFonts w:ascii="Arial" w:eastAsia="Times New Roman" w:hAnsi="Arial" w:cs="Arial"/>
                <w:color w:val="000000"/>
                <w:sz w:val="20"/>
                <w:szCs w:val="20"/>
              </w:rPr>
            </w:pPr>
          </w:p>
        </w:tc>
        <w:tc>
          <w:tcPr>
            <w:tcW w:w="1000" w:type="pct"/>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3AFADB78"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Referrer Name</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C25E37" w14:textId="77777777" w:rsidR="008362C9" w:rsidRDefault="008362C9">
            <w:pPr>
              <w:spacing w:after="150"/>
              <w:rPr>
                <w:rFonts w:ascii="Arial" w:eastAsia="Times New Roman" w:hAnsi="Arial" w:cs="Arial"/>
                <w:color w:val="000000"/>
                <w:sz w:val="20"/>
                <w:szCs w:val="20"/>
              </w:rPr>
            </w:pPr>
          </w:p>
        </w:tc>
      </w:tr>
      <w:tr w:rsidR="008362C9" w14:paraId="14F81A6B"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2F98061A"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Role (if not GP)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2EE916" w14:textId="77777777" w:rsidR="008362C9" w:rsidRDefault="008362C9">
            <w:pPr>
              <w:spacing w:after="150"/>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00B0E270"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GP Practice Code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EB9677" w14:textId="77777777" w:rsidR="008362C9" w:rsidRDefault="008362C9">
            <w:pPr>
              <w:spacing w:after="150"/>
              <w:rPr>
                <w:rFonts w:ascii="Arial" w:eastAsia="Times New Roman" w:hAnsi="Arial" w:cs="Arial"/>
                <w:color w:val="000000"/>
                <w:sz w:val="20"/>
                <w:szCs w:val="20"/>
              </w:rPr>
            </w:pPr>
          </w:p>
        </w:tc>
      </w:tr>
      <w:tr w:rsidR="00136E56" w14:paraId="114984F0"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tcPr>
          <w:p w14:paraId="3AD10DB3" w14:textId="4488A485" w:rsidR="00136E56" w:rsidRDefault="00136E56">
            <w:pPr>
              <w:spacing w:after="150"/>
              <w:rPr>
                <w:rStyle w:val="Strong"/>
                <w:rFonts w:ascii="Arial" w:eastAsia="Times New Roman" w:hAnsi="Arial" w:cs="Arial"/>
                <w:color w:val="000000"/>
                <w:sz w:val="20"/>
                <w:szCs w:val="20"/>
              </w:rPr>
            </w:pPr>
            <w:r w:rsidRPr="00136E56">
              <w:rPr>
                <w:rStyle w:val="Strong"/>
                <w:rFonts w:ascii="Arial" w:eastAsia="Times New Roman" w:hAnsi="Arial" w:cs="Arial"/>
                <w:color w:val="0070C0"/>
                <w:sz w:val="20"/>
                <w:szCs w:val="20"/>
              </w:rPr>
              <w:t>Referral Source</w:t>
            </w:r>
            <w:r>
              <w:rPr>
                <w:rStyle w:val="Strong"/>
                <w:rFonts w:ascii="Arial" w:eastAsia="Times New Roman" w:hAnsi="Arial" w:cs="Arial"/>
                <w:color w:val="0070C0"/>
                <w:sz w:val="20"/>
                <w:szCs w:val="20"/>
              </w:rPr>
              <w:t xml:space="preserve"> of not GP (e.g. FPOC/SPA)</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10754B6" w14:textId="77777777" w:rsidR="00136E56" w:rsidRDefault="00136E56">
            <w:pPr>
              <w:spacing w:after="150"/>
              <w:rPr>
                <w:rFonts w:ascii="Arial" w:eastAsia="Times New Roman" w:hAnsi="Arial" w:cs="Arial"/>
                <w:color w:val="000000"/>
                <w:sz w:val="20"/>
                <w:szCs w:val="20"/>
              </w:rPr>
            </w:pPr>
          </w:p>
        </w:tc>
      </w:tr>
      <w:tr w:rsidR="008362C9" w14:paraId="0A10A8AF"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0D1A28EB"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GP Name / Surgery</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A07761" w14:textId="77777777" w:rsidR="008362C9" w:rsidRDefault="008362C9">
            <w:pPr>
              <w:spacing w:after="150"/>
              <w:rPr>
                <w:rFonts w:ascii="Arial" w:eastAsia="Times New Roman" w:hAnsi="Arial" w:cs="Arial"/>
                <w:color w:val="000000"/>
                <w:sz w:val="20"/>
                <w:szCs w:val="20"/>
              </w:rPr>
            </w:pPr>
          </w:p>
        </w:tc>
      </w:tr>
      <w:tr w:rsidR="008362C9" w14:paraId="084D7BA2"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3C23F4AD"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Surgery Address</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6E660A" w14:textId="77777777" w:rsidR="008362C9" w:rsidRDefault="008362C9">
            <w:pPr>
              <w:spacing w:after="150"/>
              <w:rPr>
                <w:rFonts w:ascii="Arial" w:eastAsia="Times New Roman" w:hAnsi="Arial" w:cs="Arial"/>
                <w:color w:val="000000"/>
                <w:sz w:val="20"/>
                <w:szCs w:val="20"/>
              </w:rPr>
            </w:pPr>
          </w:p>
        </w:tc>
      </w:tr>
      <w:tr w:rsidR="008362C9" w14:paraId="05B6C9BB" w14:textId="77777777">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1F8C9BD8"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GP Email (NHS Mail)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436477" w14:textId="77777777" w:rsidR="008362C9" w:rsidRDefault="008362C9">
            <w:pPr>
              <w:spacing w:after="150"/>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60" w:type="dxa"/>
              <w:left w:w="60" w:type="dxa"/>
              <w:bottom w:w="60" w:type="dxa"/>
              <w:right w:w="60" w:type="dxa"/>
            </w:tcMar>
            <w:hideMark/>
          </w:tcPr>
          <w:p w14:paraId="64720F81"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GP Telephone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C9C5D2" w14:textId="77777777" w:rsidR="008362C9" w:rsidRDefault="008362C9">
            <w:pPr>
              <w:spacing w:after="150"/>
              <w:rPr>
                <w:rFonts w:ascii="Arial" w:eastAsia="Times New Roman" w:hAnsi="Arial" w:cs="Arial"/>
                <w:color w:val="000000"/>
                <w:sz w:val="20"/>
                <w:szCs w:val="20"/>
              </w:rPr>
            </w:pPr>
          </w:p>
        </w:tc>
      </w:tr>
    </w:tbl>
    <w:p w14:paraId="5065C680" w14:textId="77777777" w:rsidR="008362C9" w:rsidRDefault="00491D9F">
      <w:pPr>
        <w:pStyle w:val="Heading2"/>
        <w:rPr>
          <w:rFonts w:ascii="Arial" w:eastAsia="Times New Roman" w:hAnsi="Arial" w:cs="Arial"/>
          <w:color w:val="000000"/>
          <w:lang w:val="en"/>
        </w:rPr>
      </w:pPr>
      <w:r>
        <w:rPr>
          <w:rFonts w:ascii="Arial" w:eastAsia="Times New Roman" w:hAnsi="Arial" w:cs="Arial"/>
          <w:color w:val="000000"/>
          <w:lang w:val="en"/>
        </w:rPr>
        <w:t>SECTION 4: INCLUSION &amp; EXCLUSION / RISK SUMMARY</w:t>
      </w:r>
    </w:p>
    <w:p w14:paraId="6B7D05D9" w14:textId="77777777" w:rsidR="008362C9" w:rsidRDefault="00491D9F">
      <w:pPr>
        <w:pStyle w:val="NormalWeb"/>
        <w:rPr>
          <w:rStyle w:val="Strong"/>
          <w:rFonts w:ascii="Arial" w:hAnsi="Arial" w:cs="Arial"/>
          <w:color w:val="000000"/>
          <w:sz w:val="20"/>
          <w:szCs w:val="20"/>
          <w:lang w:val="en"/>
        </w:rPr>
      </w:pPr>
      <w:r>
        <w:rPr>
          <w:rStyle w:val="Strong"/>
          <w:rFonts w:ascii="Arial" w:hAnsi="Arial" w:cs="Arial"/>
          <w:color w:val="000000"/>
          <w:sz w:val="20"/>
          <w:szCs w:val="20"/>
          <w:lang w:val="en"/>
        </w:rPr>
        <w:t>Inclusion Criteria:</w:t>
      </w:r>
    </w:p>
    <w:p w14:paraId="7ABA166E" w14:textId="480E91E7" w:rsidR="00C42F3A" w:rsidRPr="005F458F" w:rsidRDefault="00C42F3A">
      <w:pPr>
        <w:pStyle w:val="NormalWeb"/>
        <w:rPr>
          <w:rFonts w:ascii="Arial" w:hAnsi="Arial" w:cs="Arial"/>
          <w:b/>
          <w:color w:val="000000"/>
          <w:sz w:val="20"/>
          <w:szCs w:val="20"/>
          <w:lang w:val="en"/>
        </w:rPr>
      </w:pPr>
      <w:r w:rsidRPr="005F458F">
        <w:rPr>
          <w:rStyle w:val="Strong"/>
          <w:rFonts w:ascii="Arial" w:hAnsi="Arial" w:cs="Arial"/>
          <w:b w:val="0"/>
          <w:bCs w:val="0"/>
          <w:color w:val="000000"/>
          <w:sz w:val="20"/>
          <w:szCs w:val="20"/>
          <w:lang w:val="en"/>
        </w:rPr>
        <w:t>West Yorkshire</w:t>
      </w:r>
    </w:p>
    <w:p w14:paraId="36563E82" w14:textId="1296FE1A" w:rsidR="008362C9" w:rsidRDefault="00491D9F">
      <w:pPr>
        <w:numPr>
          <w:ilvl w:val="0"/>
          <w:numId w:val="2"/>
        </w:numPr>
        <w:spacing w:before="100" w:beforeAutospacing="1" w:after="100" w:afterAutospacing="1"/>
        <w:rPr>
          <w:rFonts w:ascii="Arial" w:eastAsia="Times New Roman" w:hAnsi="Arial" w:cs="Arial"/>
          <w:color w:val="000000"/>
          <w:sz w:val="20"/>
          <w:szCs w:val="20"/>
          <w:lang w:val="en"/>
        </w:rPr>
      </w:pPr>
      <w:r>
        <w:rPr>
          <w:rFonts w:ascii="Segoe UI Symbol" w:eastAsia="Times New Roman" w:hAnsi="Segoe UI Symbol" w:cs="Segoe UI Symbol"/>
          <w:color w:val="000000"/>
          <w:sz w:val="20"/>
          <w:szCs w:val="20"/>
          <w:lang w:val="en"/>
        </w:rPr>
        <w:t>☐</w:t>
      </w:r>
      <w:r>
        <w:rPr>
          <w:rFonts w:ascii="Arial" w:eastAsia="Times New Roman" w:hAnsi="Arial" w:cs="Arial"/>
          <w:color w:val="000000"/>
          <w:sz w:val="20"/>
          <w:szCs w:val="20"/>
          <w:lang w:val="en"/>
        </w:rPr>
        <w:t xml:space="preserve"> </w:t>
      </w:r>
      <w:r w:rsidR="00087B7C" w:rsidRPr="005F458F">
        <w:rPr>
          <w:rFonts w:ascii="Arial" w:eastAsia="Times New Roman" w:hAnsi="Arial" w:cs="Arial"/>
          <w:color w:val="000000"/>
          <w:sz w:val="20"/>
          <w:szCs w:val="20"/>
          <w:lang w:val="en"/>
        </w:rPr>
        <w:t xml:space="preserve">Registered with a West Yorkshire GP or ordinarily </w:t>
      </w:r>
      <w:r w:rsidR="00281E07" w:rsidRPr="005F458F">
        <w:rPr>
          <w:rFonts w:ascii="Arial" w:eastAsia="Times New Roman" w:hAnsi="Arial" w:cs="Arial"/>
          <w:color w:val="000000"/>
          <w:sz w:val="20"/>
          <w:szCs w:val="20"/>
          <w:lang w:val="en"/>
        </w:rPr>
        <w:t>r</w:t>
      </w:r>
      <w:r w:rsidR="00D919F4" w:rsidRPr="005F458F">
        <w:rPr>
          <w:rFonts w:ascii="Arial" w:eastAsia="Times New Roman" w:hAnsi="Arial" w:cs="Arial"/>
          <w:color w:val="000000"/>
          <w:sz w:val="20"/>
          <w:szCs w:val="20"/>
          <w:lang w:val="en"/>
        </w:rPr>
        <w:t>esides</w:t>
      </w:r>
      <w:r w:rsidRPr="005F458F">
        <w:rPr>
          <w:rFonts w:ascii="Arial" w:eastAsia="Times New Roman" w:hAnsi="Arial" w:cs="Arial"/>
          <w:color w:val="000000"/>
          <w:sz w:val="20"/>
          <w:szCs w:val="20"/>
          <w:lang w:val="en"/>
        </w:rPr>
        <w:t xml:space="preserve"> in </w:t>
      </w:r>
      <w:r w:rsidR="00D919F4" w:rsidRPr="005F458F">
        <w:rPr>
          <w:rFonts w:ascii="Arial" w:eastAsia="Times New Roman" w:hAnsi="Arial" w:cs="Arial"/>
          <w:color w:val="000000"/>
          <w:sz w:val="20"/>
          <w:szCs w:val="20"/>
          <w:lang w:val="en"/>
        </w:rPr>
        <w:t>West Yorkshire</w:t>
      </w:r>
    </w:p>
    <w:p w14:paraId="25A8D1A0" w14:textId="77777777" w:rsidR="008362C9" w:rsidRDefault="00491D9F">
      <w:pPr>
        <w:numPr>
          <w:ilvl w:val="0"/>
          <w:numId w:val="2"/>
        </w:numPr>
        <w:spacing w:before="100" w:beforeAutospacing="1" w:after="100" w:afterAutospacing="1"/>
        <w:rPr>
          <w:rFonts w:ascii="Arial" w:eastAsia="Times New Roman" w:hAnsi="Arial" w:cs="Arial"/>
          <w:color w:val="000000"/>
          <w:sz w:val="20"/>
          <w:szCs w:val="20"/>
          <w:lang w:val="en"/>
        </w:rPr>
      </w:pPr>
      <w:r>
        <w:rPr>
          <w:rFonts w:ascii="Segoe UI Symbol" w:eastAsia="Times New Roman" w:hAnsi="Segoe UI Symbol" w:cs="Segoe UI Symbol"/>
          <w:color w:val="000000"/>
          <w:sz w:val="20"/>
          <w:szCs w:val="20"/>
          <w:lang w:val="en"/>
        </w:rPr>
        <w:t>☐</w:t>
      </w:r>
      <w:r>
        <w:rPr>
          <w:rFonts w:ascii="Arial" w:eastAsia="Times New Roman" w:hAnsi="Arial" w:cs="Arial"/>
          <w:color w:val="000000"/>
          <w:sz w:val="20"/>
          <w:szCs w:val="20"/>
          <w:lang w:val="en"/>
        </w:rPr>
        <w:t xml:space="preserve"> Where the person has capacity to consent to an assessment.</w:t>
      </w:r>
    </w:p>
    <w:p w14:paraId="587EBD24" w14:textId="63783E44" w:rsidR="008362C9" w:rsidRDefault="00491D9F">
      <w:pPr>
        <w:numPr>
          <w:ilvl w:val="0"/>
          <w:numId w:val="2"/>
        </w:numPr>
        <w:spacing w:before="100" w:beforeAutospacing="1" w:after="100" w:afterAutospacing="1"/>
        <w:rPr>
          <w:rFonts w:ascii="Arial" w:eastAsia="Times New Roman" w:hAnsi="Arial" w:cs="Arial"/>
          <w:color w:val="000000"/>
          <w:sz w:val="20"/>
          <w:szCs w:val="20"/>
          <w:lang w:val="en"/>
        </w:rPr>
      </w:pPr>
      <w:r>
        <w:rPr>
          <w:rFonts w:ascii="Segoe UI Symbol" w:eastAsia="Times New Roman" w:hAnsi="Segoe UI Symbol" w:cs="Segoe UI Symbol"/>
          <w:color w:val="000000"/>
          <w:sz w:val="20"/>
          <w:szCs w:val="20"/>
          <w:lang w:val="en"/>
        </w:rPr>
        <w:t>☐</w:t>
      </w:r>
      <w:r>
        <w:rPr>
          <w:rFonts w:ascii="Arial" w:eastAsia="Times New Roman" w:hAnsi="Arial" w:cs="Arial"/>
          <w:color w:val="000000"/>
          <w:sz w:val="20"/>
          <w:szCs w:val="20"/>
          <w:lang w:val="en"/>
        </w:rPr>
        <w:t xml:space="preserve"> Who </w:t>
      </w:r>
      <w:proofErr w:type="gramStart"/>
      <w:r>
        <w:rPr>
          <w:rFonts w:ascii="Arial" w:eastAsia="Times New Roman" w:hAnsi="Arial" w:cs="Arial"/>
          <w:color w:val="000000"/>
          <w:sz w:val="20"/>
          <w:szCs w:val="20"/>
          <w:lang w:val="en"/>
        </w:rPr>
        <w:t>are able to</w:t>
      </w:r>
      <w:proofErr w:type="gramEnd"/>
      <w:r>
        <w:rPr>
          <w:rFonts w:ascii="Arial" w:eastAsia="Times New Roman" w:hAnsi="Arial" w:cs="Arial"/>
          <w:color w:val="000000"/>
          <w:sz w:val="20"/>
          <w:szCs w:val="20"/>
          <w:lang w:val="en"/>
        </w:rPr>
        <w:t xml:space="preserve"> engage in an assessment</w:t>
      </w:r>
    </w:p>
    <w:p w14:paraId="28628F33" w14:textId="11F9A41D" w:rsidR="00C42F3A" w:rsidRDefault="00C42F3A" w:rsidP="005F458F">
      <w:pPr>
        <w:spacing w:before="100" w:beforeAutospacing="1" w:after="100" w:afterAutospacing="1"/>
        <w:rPr>
          <w:rFonts w:ascii="Arial" w:eastAsia="Times New Roman" w:hAnsi="Arial" w:cs="Arial"/>
          <w:color w:val="000000"/>
          <w:sz w:val="20"/>
          <w:szCs w:val="20"/>
          <w:lang w:val="en"/>
        </w:rPr>
      </w:pPr>
      <w:r>
        <w:rPr>
          <w:rFonts w:ascii="Arial" w:eastAsia="Times New Roman" w:hAnsi="Arial" w:cs="Arial"/>
          <w:color w:val="000000"/>
          <w:sz w:val="20"/>
          <w:szCs w:val="20"/>
          <w:lang w:val="en"/>
        </w:rPr>
        <w:t>Outside of West Yorkshire</w:t>
      </w:r>
    </w:p>
    <w:p w14:paraId="0013CBB2" w14:textId="3117B1E7" w:rsidR="00D919F4" w:rsidRPr="00C42F3A" w:rsidRDefault="00D919F4">
      <w:pPr>
        <w:numPr>
          <w:ilvl w:val="0"/>
          <w:numId w:val="2"/>
        </w:numPr>
        <w:spacing w:before="100" w:beforeAutospacing="1" w:after="100" w:afterAutospacing="1"/>
        <w:rPr>
          <w:rFonts w:ascii="Arial" w:eastAsia="Times New Roman" w:hAnsi="Arial" w:cs="Arial"/>
          <w:color w:val="000000"/>
          <w:sz w:val="20"/>
          <w:szCs w:val="20"/>
          <w:lang w:val="en"/>
        </w:rPr>
      </w:pPr>
      <w:r w:rsidRPr="00C42F3A">
        <w:rPr>
          <w:rFonts w:ascii="Segoe UI Symbol" w:eastAsia="Times New Roman" w:hAnsi="Segoe UI Symbol" w:cs="Segoe UI Symbol"/>
          <w:color w:val="000000"/>
          <w:sz w:val="20"/>
          <w:szCs w:val="20"/>
          <w:lang w:val="en"/>
        </w:rPr>
        <w:t>☐ If executing Right to Choose – Registered with a GP Practice in England</w:t>
      </w:r>
    </w:p>
    <w:p w14:paraId="112AFC00" w14:textId="77777777" w:rsidR="008362C9" w:rsidRDefault="00491D9F">
      <w:pPr>
        <w:pStyle w:val="NormalWeb"/>
        <w:spacing w:before="150" w:beforeAutospacing="0"/>
        <w:rPr>
          <w:rFonts w:ascii="Arial" w:hAnsi="Arial" w:cs="Arial"/>
          <w:color w:val="000000"/>
          <w:sz w:val="20"/>
          <w:szCs w:val="20"/>
          <w:lang w:val="en"/>
        </w:rPr>
      </w:pPr>
      <w:r>
        <w:rPr>
          <w:rStyle w:val="Strong"/>
          <w:rFonts w:ascii="Arial" w:hAnsi="Arial" w:cs="Arial"/>
          <w:color w:val="000000"/>
          <w:sz w:val="20"/>
          <w:szCs w:val="20"/>
          <w:lang w:val="en"/>
        </w:rPr>
        <w:t>Exclusion / Cautionary Criteria (Summary of Risk):</w:t>
      </w:r>
    </w:p>
    <w:p w14:paraId="39125162" w14:textId="77777777" w:rsidR="008362C9" w:rsidRDefault="00491D9F">
      <w:pPr>
        <w:pStyle w:val="small-text"/>
        <w:spacing w:after="75" w:afterAutospacing="0"/>
        <w:rPr>
          <w:rFonts w:ascii="Arial" w:hAnsi="Arial" w:cs="Arial"/>
          <w:color w:val="000000"/>
          <w:lang w:val="en"/>
        </w:rPr>
      </w:pPr>
      <w:r>
        <w:rPr>
          <w:rFonts w:ascii="Arial" w:hAnsi="Arial" w:cs="Arial"/>
          <w:color w:val="000000"/>
          <w:lang w:val="en"/>
        </w:rPr>
        <w:t>People with a complex mental health comorbidity where the needs of the individual might be better supported by the specialist services within mental health provision. Further discussion may be needed if any of the below apply.</w:t>
      </w:r>
    </w:p>
    <w:tbl>
      <w:tblPr>
        <w:tblW w:w="5000" w:type="pct"/>
        <w:tblCellMar>
          <w:top w:w="15" w:type="dxa"/>
          <w:left w:w="15" w:type="dxa"/>
          <w:bottom w:w="15" w:type="dxa"/>
          <w:right w:w="15" w:type="dxa"/>
        </w:tblCellMar>
        <w:tblLook w:val="04A0" w:firstRow="1" w:lastRow="0" w:firstColumn="1" w:lastColumn="0" w:noHBand="0" w:noVBand="1"/>
      </w:tblPr>
      <w:tblGrid>
        <w:gridCol w:w="6307"/>
        <w:gridCol w:w="901"/>
        <w:gridCol w:w="1802"/>
      </w:tblGrid>
      <w:tr w:rsidR="008362C9" w14:paraId="5C2D487D" w14:textId="77777777">
        <w:tc>
          <w:tcPr>
            <w:tcW w:w="3500" w:type="pct"/>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hideMark/>
          </w:tcPr>
          <w:p w14:paraId="0EC8FE16" w14:textId="77777777" w:rsidR="008362C9" w:rsidRDefault="00491D9F">
            <w:pPr>
              <w:spacing w:after="150"/>
              <w:rPr>
                <w:rFonts w:ascii="Arial" w:eastAsia="Times New Roman" w:hAnsi="Arial" w:cs="Arial"/>
                <w:b/>
                <w:bCs/>
                <w:color w:val="000000"/>
                <w:sz w:val="20"/>
                <w:szCs w:val="20"/>
              </w:rPr>
            </w:pPr>
            <w:r>
              <w:rPr>
                <w:rFonts w:ascii="Arial" w:eastAsia="Times New Roman" w:hAnsi="Arial" w:cs="Arial"/>
                <w:b/>
                <w:bCs/>
                <w:color w:val="000000"/>
                <w:sz w:val="20"/>
                <w:szCs w:val="20"/>
              </w:rPr>
              <w:t>Please tick if Active or Recent involvement/history in past 12 months:</w:t>
            </w:r>
          </w:p>
        </w:tc>
        <w:tc>
          <w:tcPr>
            <w:tcW w:w="500" w:type="pct"/>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hideMark/>
          </w:tcPr>
          <w:p w14:paraId="4FC85188" w14:textId="77777777" w:rsidR="008362C9" w:rsidRDefault="00491D9F">
            <w:pPr>
              <w:spacing w:after="150"/>
              <w:jc w:val="center"/>
              <w:rPr>
                <w:rFonts w:ascii="Arial" w:eastAsia="Times New Roman" w:hAnsi="Arial" w:cs="Arial"/>
                <w:b/>
                <w:bCs/>
                <w:color w:val="000000"/>
                <w:sz w:val="20"/>
                <w:szCs w:val="20"/>
              </w:rPr>
            </w:pPr>
            <w:r>
              <w:rPr>
                <w:rFonts w:ascii="Arial" w:eastAsia="Times New Roman" w:hAnsi="Arial" w:cs="Arial"/>
                <w:b/>
                <w:bCs/>
                <w:color w:val="000000"/>
                <w:sz w:val="20"/>
                <w:szCs w:val="20"/>
              </w:rPr>
              <w:t>Yes</w:t>
            </w:r>
          </w:p>
        </w:tc>
        <w:tc>
          <w:tcPr>
            <w:tcW w:w="1000" w:type="pct"/>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hideMark/>
          </w:tcPr>
          <w:p w14:paraId="52ECA971" w14:textId="77777777" w:rsidR="008362C9" w:rsidRDefault="00491D9F">
            <w:pPr>
              <w:spacing w:after="150"/>
              <w:jc w:val="center"/>
              <w:rPr>
                <w:rFonts w:ascii="Arial" w:eastAsia="Times New Roman" w:hAnsi="Arial" w:cs="Arial"/>
                <w:b/>
                <w:bCs/>
                <w:color w:val="000000"/>
                <w:sz w:val="20"/>
                <w:szCs w:val="20"/>
              </w:rPr>
            </w:pPr>
            <w:r>
              <w:rPr>
                <w:rFonts w:ascii="Arial" w:eastAsia="Times New Roman" w:hAnsi="Arial" w:cs="Arial"/>
                <w:b/>
                <w:bCs/>
                <w:color w:val="000000"/>
                <w:sz w:val="20"/>
                <w:szCs w:val="20"/>
              </w:rPr>
              <w:t>No</w:t>
            </w:r>
          </w:p>
        </w:tc>
      </w:tr>
      <w:tr w:rsidR="008362C9" w14:paraId="4E3829D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42C797" w14:textId="77777777" w:rsidR="008362C9" w:rsidRDefault="00491D9F">
            <w:pPr>
              <w:spacing w:after="150"/>
              <w:rPr>
                <w:rFonts w:ascii="Arial" w:eastAsia="Times New Roman" w:hAnsi="Arial" w:cs="Arial"/>
                <w:color w:val="000000"/>
                <w:sz w:val="20"/>
                <w:szCs w:val="20"/>
              </w:rPr>
            </w:pPr>
            <w:r>
              <w:rPr>
                <w:rFonts w:ascii="Arial" w:eastAsia="Times New Roman" w:hAnsi="Arial" w:cs="Arial"/>
                <w:color w:val="000000"/>
                <w:sz w:val="20"/>
                <w:szCs w:val="20"/>
              </w:rPr>
              <w:t xml:space="preserve">Active or recent involvement from the </w:t>
            </w:r>
            <w:r>
              <w:rPr>
                <w:rStyle w:val="Strong"/>
                <w:rFonts w:ascii="Arial" w:eastAsia="Times New Roman" w:hAnsi="Arial" w:cs="Arial"/>
                <w:color w:val="000000"/>
                <w:sz w:val="20"/>
                <w:szCs w:val="20"/>
              </w:rPr>
              <w:t>Mental Health Crisis Team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EFC014"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A8790A"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r>
      <w:tr w:rsidR="008362C9" w14:paraId="5E43AB0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A9A8DE" w14:textId="77777777" w:rsidR="008362C9" w:rsidRDefault="00491D9F">
            <w:pPr>
              <w:spacing w:after="150"/>
              <w:rPr>
                <w:rFonts w:ascii="Arial" w:eastAsia="Times New Roman" w:hAnsi="Arial" w:cs="Arial"/>
                <w:color w:val="000000"/>
                <w:sz w:val="20"/>
                <w:szCs w:val="20"/>
              </w:rPr>
            </w:pPr>
            <w:r>
              <w:rPr>
                <w:rFonts w:ascii="Arial" w:eastAsia="Times New Roman" w:hAnsi="Arial" w:cs="Arial"/>
                <w:color w:val="000000"/>
                <w:sz w:val="20"/>
                <w:szCs w:val="20"/>
              </w:rPr>
              <w:t xml:space="preserve">Active or recent admission to </w:t>
            </w:r>
            <w:r>
              <w:rPr>
                <w:rStyle w:val="Strong"/>
                <w:rFonts w:ascii="Arial" w:eastAsia="Times New Roman" w:hAnsi="Arial" w:cs="Arial"/>
                <w:color w:val="000000"/>
                <w:sz w:val="20"/>
                <w:szCs w:val="20"/>
              </w:rPr>
              <w:t xml:space="preserve">Acute Mental Health Inpatient or 136 </w:t>
            </w:r>
            <w:proofErr w:type="gramStart"/>
            <w:r>
              <w:rPr>
                <w:rStyle w:val="Strong"/>
                <w:rFonts w:ascii="Arial" w:eastAsia="Times New Roman" w:hAnsi="Arial" w:cs="Arial"/>
                <w:color w:val="000000"/>
                <w:sz w:val="20"/>
                <w:szCs w:val="20"/>
              </w:rPr>
              <w:t>suite</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C03A59"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8B18CF"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r>
      <w:tr w:rsidR="008362C9" w14:paraId="0748436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05A9C6" w14:textId="77777777" w:rsidR="008362C9" w:rsidRDefault="00491D9F">
            <w:pPr>
              <w:spacing w:after="150"/>
              <w:rPr>
                <w:rFonts w:ascii="Arial" w:eastAsia="Times New Roman" w:hAnsi="Arial" w:cs="Arial"/>
                <w:color w:val="000000"/>
                <w:sz w:val="20"/>
                <w:szCs w:val="20"/>
              </w:rPr>
            </w:pPr>
            <w:r>
              <w:rPr>
                <w:rFonts w:ascii="Arial" w:eastAsia="Times New Roman" w:hAnsi="Arial" w:cs="Arial"/>
                <w:color w:val="000000"/>
                <w:sz w:val="20"/>
                <w:szCs w:val="20"/>
              </w:rPr>
              <w:t xml:space="preserve">Active or recent admission to </w:t>
            </w:r>
            <w:r>
              <w:rPr>
                <w:rStyle w:val="Strong"/>
                <w:rFonts w:ascii="Arial" w:eastAsia="Times New Roman" w:hAnsi="Arial" w:cs="Arial"/>
                <w:color w:val="000000"/>
                <w:sz w:val="20"/>
                <w:szCs w:val="20"/>
              </w:rPr>
              <w:t>Psychiatric Intensive Care Unit (PICU)</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4EF689"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54A4EF"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r>
      <w:tr w:rsidR="008362C9" w14:paraId="5F5ADDBB"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4DE947"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Psychosis</w:t>
            </w:r>
            <w:r>
              <w:rPr>
                <w:rFonts w:ascii="Arial" w:eastAsia="Times New Roman" w:hAnsi="Arial" w:cs="Arial"/>
                <w:color w:val="000000"/>
                <w:sz w:val="20"/>
                <w:szCs w:val="20"/>
              </w:rPr>
              <w:t xml:space="preserve"> or treatment for psychotic episode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FB5177"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7101B2"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r>
      <w:tr w:rsidR="008362C9" w14:paraId="55502A9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F9477E" w14:textId="77777777" w:rsidR="008362C9" w:rsidRDefault="00491D9F">
            <w:pPr>
              <w:spacing w:after="150"/>
              <w:rPr>
                <w:rFonts w:ascii="Arial" w:eastAsia="Times New Roman" w:hAnsi="Arial" w:cs="Arial"/>
                <w:color w:val="000000"/>
                <w:sz w:val="20"/>
                <w:szCs w:val="20"/>
              </w:rPr>
            </w:pPr>
            <w:r>
              <w:rPr>
                <w:rFonts w:ascii="Arial" w:eastAsia="Times New Roman" w:hAnsi="Arial" w:cs="Arial"/>
                <w:color w:val="000000"/>
                <w:sz w:val="20"/>
                <w:szCs w:val="20"/>
              </w:rPr>
              <w:t xml:space="preserve">Active or recent </w:t>
            </w:r>
            <w:r>
              <w:rPr>
                <w:rStyle w:val="Strong"/>
                <w:rFonts w:ascii="Arial" w:eastAsia="Times New Roman" w:hAnsi="Arial" w:cs="Arial"/>
                <w:color w:val="000000"/>
                <w:sz w:val="20"/>
                <w:szCs w:val="20"/>
              </w:rPr>
              <w:t>Safeguarding</w:t>
            </w:r>
            <w:r>
              <w:rPr>
                <w:rFonts w:ascii="Arial" w:eastAsia="Times New Roman" w:hAnsi="Arial" w:cs="Arial"/>
                <w:color w:val="000000"/>
                <w:sz w:val="20"/>
                <w:szCs w:val="20"/>
              </w:rPr>
              <w:t xml:space="preserve"> concerns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389093"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0F5582"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r>
      <w:tr w:rsidR="008362C9" w14:paraId="7910921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7F2FA2" w14:textId="77777777" w:rsidR="008362C9" w:rsidRDefault="00491D9F">
            <w:pPr>
              <w:spacing w:after="150"/>
              <w:rPr>
                <w:rFonts w:ascii="Arial" w:eastAsia="Times New Roman" w:hAnsi="Arial" w:cs="Arial"/>
                <w:color w:val="000000"/>
                <w:sz w:val="20"/>
                <w:szCs w:val="20"/>
              </w:rPr>
            </w:pPr>
            <w:r>
              <w:rPr>
                <w:rFonts w:ascii="Arial" w:eastAsia="Times New Roman" w:hAnsi="Arial" w:cs="Arial"/>
                <w:color w:val="000000"/>
                <w:sz w:val="20"/>
                <w:szCs w:val="20"/>
              </w:rPr>
              <w:t>Active or recent **Police involvement / forensic history**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5343F3"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62A2EA"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r>
      <w:tr w:rsidR="008362C9" w14:paraId="7CC52FE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C28210"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lastRenderedPageBreak/>
              <w:t>Suicide Risk</w:t>
            </w:r>
            <w:r>
              <w:rPr>
                <w:rFonts w:ascii="Arial" w:eastAsia="Times New Roman" w:hAnsi="Arial" w:cs="Arial"/>
                <w:color w:val="000000"/>
                <w:sz w:val="20"/>
                <w:szCs w:val="20"/>
              </w:rPr>
              <w:t xml:space="preserve"> / Self-harm / Risk taking behaviours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044859"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58626F"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r>
      <w:tr w:rsidR="008362C9" w14:paraId="6D1A6E03"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CCEE84"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Self-neglect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E7202F"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CA89EF" w14:textId="77777777" w:rsidR="008362C9" w:rsidRDefault="00491D9F">
            <w:pPr>
              <w:spacing w:after="150"/>
              <w:jc w:val="center"/>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r>
    </w:tbl>
    <w:p w14:paraId="29FB6147" w14:textId="77777777" w:rsidR="008362C9" w:rsidRDefault="00491D9F">
      <w:pPr>
        <w:pStyle w:val="NormalWeb"/>
        <w:rPr>
          <w:rFonts w:ascii="Arial" w:hAnsi="Arial" w:cs="Arial"/>
          <w:color w:val="000000"/>
          <w:sz w:val="20"/>
          <w:szCs w:val="20"/>
          <w:lang w:val="en"/>
        </w:rPr>
      </w:pPr>
      <w:r>
        <w:rPr>
          <w:rStyle w:val="Strong"/>
          <w:rFonts w:ascii="Arial" w:hAnsi="Arial" w:cs="Arial"/>
          <w:color w:val="000000"/>
          <w:sz w:val="20"/>
          <w:szCs w:val="20"/>
          <w:lang w:val="en"/>
        </w:rPr>
        <w:t>SUMMARY OF RISK – please include suicide, self-harm and harm towards others. If you answered YES to any of the above, please give a clear description of the risk in the past 12 months:</w:t>
      </w:r>
    </w:p>
    <w:p w14:paraId="2BCFA1C2" w14:textId="77777777" w:rsidR="008362C9" w:rsidRDefault="00491D9F">
      <w:pPr>
        <w:pStyle w:val="Heading2"/>
        <w:rPr>
          <w:rFonts w:ascii="Arial" w:eastAsia="Times New Roman" w:hAnsi="Arial" w:cs="Arial"/>
          <w:color w:val="000000"/>
          <w:lang w:val="en"/>
        </w:rPr>
      </w:pPr>
      <w:r>
        <w:rPr>
          <w:rFonts w:ascii="Arial" w:eastAsia="Times New Roman" w:hAnsi="Arial" w:cs="Arial"/>
          <w:color w:val="000000"/>
          <w:lang w:val="en"/>
        </w:rPr>
        <w:t>SECTION 5: HISTORY &amp; SYMPTOMS</w:t>
      </w:r>
    </w:p>
    <w:tbl>
      <w:tblPr>
        <w:tblW w:w="5000" w:type="pct"/>
        <w:tblCellMar>
          <w:top w:w="15" w:type="dxa"/>
          <w:left w:w="15" w:type="dxa"/>
          <w:bottom w:w="15" w:type="dxa"/>
          <w:right w:w="15" w:type="dxa"/>
        </w:tblCellMar>
        <w:tblLook w:val="04A0" w:firstRow="1" w:lastRow="0" w:firstColumn="1" w:lastColumn="0" w:noHBand="0" w:noVBand="1"/>
      </w:tblPr>
      <w:tblGrid>
        <w:gridCol w:w="9026"/>
      </w:tblGrid>
      <w:tr w:rsidR="008362C9" w14:paraId="7E445C5E" w14:textId="77777777">
        <w:tc>
          <w:tcPr>
            <w:tcW w:w="0" w:type="auto"/>
            <w:tcBorders>
              <w:top w:val="nil"/>
              <w:left w:val="nil"/>
              <w:bottom w:val="nil"/>
              <w:right w:val="nil"/>
            </w:tcBorders>
            <w:tcMar>
              <w:top w:w="60" w:type="dxa"/>
              <w:left w:w="60" w:type="dxa"/>
              <w:bottom w:w="60" w:type="dxa"/>
              <w:right w:w="60" w:type="dxa"/>
            </w:tcMar>
            <w:hideMark/>
          </w:tcPr>
          <w:p w14:paraId="577D5575"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Is the client currently on any other waiting list for a neurodevelopmental assessment?</w:t>
            </w:r>
            <w:r>
              <w:rPr>
                <w:rFonts w:ascii="Arial" w:eastAsia="Times New Roman" w:hAnsi="Arial" w:cs="Arial"/>
                <w:color w:val="000000"/>
                <w:sz w:val="20"/>
                <w:szCs w:val="20"/>
              </w:rPr>
              <w:br/>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No    </w:t>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Yes - Which Service? ______________________________________ </w:t>
            </w:r>
          </w:p>
        </w:tc>
      </w:tr>
      <w:tr w:rsidR="008362C9" w14:paraId="35AB8C73" w14:textId="77777777">
        <w:tc>
          <w:tcPr>
            <w:tcW w:w="0" w:type="auto"/>
            <w:tcBorders>
              <w:top w:val="nil"/>
              <w:left w:val="nil"/>
              <w:bottom w:val="nil"/>
              <w:right w:val="nil"/>
            </w:tcBorders>
            <w:tcMar>
              <w:top w:w="60" w:type="dxa"/>
              <w:left w:w="60" w:type="dxa"/>
              <w:bottom w:w="60" w:type="dxa"/>
              <w:right w:w="60" w:type="dxa"/>
            </w:tcMar>
            <w:hideMark/>
          </w:tcPr>
          <w:p w14:paraId="1F986D73"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To your knowledge, has the client previously received a neurodevelopmental assessment?</w:t>
            </w:r>
            <w:r>
              <w:rPr>
                <w:rFonts w:ascii="Arial" w:eastAsia="Times New Roman" w:hAnsi="Arial" w:cs="Arial"/>
                <w:color w:val="000000"/>
                <w:sz w:val="20"/>
                <w:szCs w:val="20"/>
              </w:rPr>
              <w:br/>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No    </w:t>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Yes - Details (Does client have an existing diagnosis for ADHD/Autism?): _______________________________ </w:t>
            </w:r>
          </w:p>
        </w:tc>
      </w:tr>
      <w:tr w:rsidR="008362C9" w14:paraId="2A00AECA" w14:textId="77777777">
        <w:tc>
          <w:tcPr>
            <w:tcW w:w="0" w:type="auto"/>
            <w:tcBorders>
              <w:top w:val="nil"/>
              <w:left w:val="nil"/>
              <w:bottom w:val="nil"/>
              <w:right w:val="nil"/>
            </w:tcBorders>
            <w:tcMar>
              <w:top w:w="60" w:type="dxa"/>
              <w:left w:w="60" w:type="dxa"/>
              <w:bottom w:w="60" w:type="dxa"/>
              <w:right w:w="60" w:type="dxa"/>
            </w:tcMar>
            <w:hideMark/>
          </w:tcPr>
          <w:p w14:paraId="1137F00C"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Any other services/professionals involved (e.g. social worker / mental health)?</w:t>
            </w:r>
            <w:r>
              <w:rPr>
                <w:rFonts w:ascii="Arial" w:eastAsia="Times New Roman" w:hAnsi="Arial" w:cs="Arial"/>
                <w:color w:val="000000"/>
                <w:sz w:val="20"/>
                <w:szCs w:val="20"/>
              </w:rPr>
              <w:br/>
              <w:t xml:space="preserve">Details: __________________________________________________________________ </w:t>
            </w:r>
          </w:p>
        </w:tc>
      </w:tr>
    </w:tbl>
    <w:p w14:paraId="773E3839" w14:textId="77777777" w:rsidR="008362C9" w:rsidRDefault="00491D9F">
      <w:pPr>
        <w:pStyle w:val="NormalWeb"/>
        <w:rPr>
          <w:rFonts w:ascii="Arial" w:hAnsi="Arial" w:cs="Arial"/>
          <w:color w:val="000000"/>
          <w:sz w:val="20"/>
          <w:szCs w:val="20"/>
          <w:lang w:val="en"/>
        </w:rPr>
      </w:pPr>
      <w:r>
        <w:rPr>
          <w:rStyle w:val="Strong"/>
          <w:rFonts w:ascii="Arial" w:hAnsi="Arial" w:cs="Arial"/>
          <w:color w:val="000000"/>
          <w:sz w:val="20"/>
          <w:szCs w:val="20"/>
          <w:lang w:val="en"/>
        </w:rPr>
        <w:t>DSM-5 SYMPTOM CHECKLIST (Please tick to confirm evidence):</w:t>
      </w:r>
    </w:p>
    <w:tbl>
      <w:tblPr>
        <w:tblW w:w="5000" w:type="pct"/>
        <w:tblCellMar>
          <w:top w:w="15" w:type="dxa"/>
          <w:left w:w="15" w:type="dxa"/>
          <w:bottom w:w="15" w:type="dxa"/>
          <w:right w:w="15" w:type="dxa"/>
        </w:tblCellMar>
        <w:tblLook w:val="04A0" w:firstRow="1" w:lastRow="0" w:firstColumn="1" w:lastColumn="0" w:noHBand="0" w:noVBand="1"/>
      </w:tblPr>
      <w:tblGrid>
        <w:gridCol w:w="9010"/>
      </w:tblGrid>
      <w:tr w:rsidR="008362C9" w14:paraId="78C57803" w14:textId="77777777">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60" w:type="dxa"/>
              <w:bottom w:w="60" w:type="dxa"/>
              <w:right w:w="60" w:type="dxa"/>
            </w:tcMar>
            <w:hideMark/>
          </w:tcPr>
          <w:p w14:paraId="28FFCF6E" w14:textId="77777777" w:rsidR="008362C9" w:rsidRDefault="00491D9F">
            <w:pPr>
              <w:spacing w:after="150"/>
              <w:rPr>
                <w:rFonts w:ascii="Arial" w:eastAsia="Times New Roman" w:hAnsi="Arial" w:cs="Arial"/>
                <w:b/>
                <w:bCs/>
                <w:color w:val="000000"/>
                <w:sz w:val="20"/>
                <w:szCs w:val="20"/>
              </w:rPr>
            </w:pPr>
            <w:r>
              <w:rPr>
                <w:rFonts w:ascii="Arial" w:eastAsia="Times New Roman" w:hAnsi="Arial" w:cs="Arial"/>
                <w:b/>
                <w:bCs/>
                <w:color w:val="000000"/>
                <w:sz w:val="20"/>
                <w:szCs w:val="20"/>
              </w:rPr>
              <w:t>FOR AUTISM</w:t>
            </w:r>
          </w:p>
        </w:tc>
      </w:tr>
      <w:tr w:rsidR="008362C9" w14:paraId="1342A77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9A0F1D"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Evidence of persistent differences in social communication and social interaction across multiple contexts.</w:t>
            </w:r>
          </w:p>
        </w:tc>
      </w:tr>
      <w:tr w:rsidR="008362C9" w14:paraId="7B93DA2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1FA1EC"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Evidence of restricted repetitive patterns of behaviour, interests, or activities.</w:t>
            </w:r>
          </w:p>
        </w:tc>
      </w:tr>
      <w:tr w:rsidR="008362C9" w14:paraId="3FE1605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263C3A"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Evidence that symptoms are part of a lifelong condition and have been present since childhood.</w:t>
            </w:r>
          </w:p>
        </w:tc>
      </w:tr>
      <w:tr w:rsidR="008362C9" w14:paraId="066DCCEA"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3A2A19"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Evidence of a clinically significant impairment in current functioning.</w:t>
            </w:r>
          </w:p>
        </w:tc>
      </w:tr>
    </w:tbl>
    <w:p w14:paraId="3D5AD997" w14:textId="77777777" w:rsidR="008362C9" w:rsidRDefault="008362C9">
      <w:pPr>
        <w:rPr>
          <w:rFonts w:ascii="Arial" w:eastAsia="Times New Roman" w:hAnsi="Arial" w:cs="Arial"/>
          <w:vanish/>
          <w:color w:val="000000"/>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9010"/>
      </w:tblGrid>
      <w:tr w:rsidR="008362C9" w14:paraId="61204C4A" w14:textId="77777777">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60" w:type="dxa"/>
              <w:bottom w:w="60" w:type="dxa"/>
              <w:right w:w="60" w:type="dxa"/>
            </w:tcMar>
            <w:hideMark/>
          </w:tcPr>
          <w:p w14:paraId="615A529D" w14:textId="77777777" w:rsidR="008362C9" w:rsidRDefault="00491D9F">
            <w:pPr>
              <w:spacing w:after="150"/>
              <w:rPr>
                <w:rFonts w:ascii="Arial" w:eastAsia="Times New Roman" w:hAnsi="Arial" w:cs="Arial"/>
                <w:b/>
                <w:bCs/>
                <w:color w:val="000000"/>
                <w:sz w:val="20"/>
                <w:szCs w:val="20"/>
              </w:rPr>
            </w:pPr>
            <w:r>
              <w:rPr>
                <w:rFonts w:ascii="Arial" w:eastAsia="Times New Roman" w:hAnsi="Arial" w:cs="Arial"/>
                <w:b/>
                <w:bCs/>
                <w:color w:val="000000"/>
                <w:sz w:val="20"/>
                <w:szCs w:val="20"/>
              </w:rPr>
              <w:t>FOR ADHD</w:t>
            </w:r>
          </w:p>
        </w:tc>
      </w:tr>
      <w:tr w:rsidR="008362C9" w14:paraId="538A11F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1BAB5E"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Evidence of several inattentive symptoms.</w:t>
            </w:r>
          </w:p>
        </w:tc>
      </w:tr>
      <w:tr w:rsidR="008362C9" w14:paraId="350EA62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E0CC68"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Evidence that several symptoms are present in two or more settings.</w:t>
            </w:r>
          </w:p>
        </w:tc>
      </w:tr>
      <w:tr w:rsidR="008362C9" w14:paraId="7F56DCE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08B6BB"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Symptoms were present before the age of 12.</w:t>
            </w:r>
          </w:p>
        </w:tc>
      </w:tr>
      <w:tr w:rsidR="008362C9" w14:paraId="2477656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647F60"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Evidence that symptoms interfere with or reduce the quality of social, school, or work functioning.</w:t>
            </w:r>
          </w:p>
        </w:tc>
      </w:tr>
    </w:tbl>
    <w:p w14:paraId="137A3754" w14:textId="1AF7C493" w:rsidR="008362C9" w:rsidRDefault="00491D9F" w:rsidP="00C143A4">
      <w:pPr>
        <w:pStyle w:val="NormalWeb"/>
        <w:rPr>
          <w:rStyle w:val="Strong"/>
          <w:rFonts w:ascii="Arial" w:hAnsi="Arial" w:cs="Arial"/>
          <w:color w:val="000000"/>
          <w:sz w:val="20"/>
          <w:szCs w:val="20"/>
          <w:lang w:val="en"/>
        </w:rPr>
      </w:pPr>
      <w:r>
        <w:rPr>
          <w:rStyle w:val="Strong"/>
          <w:rFonts w:ascii="Arial" w:hAnsi="Arial" w:cs="Arial"/>
          <w:color w:val="000000"/>
          <w:sz w:val="20"/>
          <w:szCs w:val="20"/>
          <w:lang w:val="en"/>
        </w:rPr>
        <w:t>Clinical Summary (Symptoms / Impact on daily living</w:t>
      </w:r>
      <w:r w:rsidRPr="005F458F">
        <w:rPr>
          <w:rStyle w:val="Strong"/>
          <w:rFonts w:ascii="Arial" w:hAnsi="Arial" w:cs="Arial"/>
          <w:color w:val="FF0000"/>
          <w:sz w:val="20"/>
          <w:szCs w:val="20"/>
          <w:lang w:val="en"/>
        </w:rPr>
        <w:t xml:space="preserve"> </w:t>
      </w:r>
      <w:r>
        <w:rPr>
          <w:rStyle w:val="Strong"/>
          <w:rFonts w:ascii="Arial" w:hAnsi="Arial" w:cs="Arial"/>
          <w:color w:val="000000"/>
          <w:sz w:val="20"/>
          <w:szCs w:val="20"/>
          <w:lang w:val="en"/>
        </w:rPr>
        <w:t>if applicable):</w:t>
      </w:r>
    </w:p>
    <w:p w14:paraId="3F4A8EE2" w14:textId="77777777" w:rsidR="00826B8D" w:rsidRDefault="00826B8D" w:rsidP="00C143A4">
      <w:pPr>
        <w:pStyle w:val="NormalWeb"/>
        <w:rPr>
          <w:rStyle w:val="Strong"/>
          <w:rFonts w:ascii="Arial" w:hAnsi="Arial" w:cs="Arial"/>
          <w:color w:val="000000"/>
          <w:sz w:val="20"/>
          <w:szCs w:val="20"/>
          <w:lang w:val="en"/>
        </w:rPr>
      </w:pPr>
    </w:p>
    <w:p w14:paraId="13DD073E" w14:textId="77777777" w:rsidR="00826B8D" w:rsidRDefault="00826B8D" w:rsidP="00C143A4">
      <w:pPr>
        <w:pStyle w:val="NormalWeb"/>
        <w:rPr>
          <w:rStyle w:val="Strong"/>
          <w:rFonts w:ascii="Arial" w:hAnsi="Arial" w:cs="Arial"/>
          <w:color w:val="000000"/>
          <w:sz w:val="20"/>
          <w:szCs w:val="20"/>
          <w:lang w:val="en"/>
        </w:rPr>
      </w:pPr>
    </w:p>
    <w:p w14:paraId="61CAE9FB" w14:textId="77777777" w:rsidR="00826B8D" w:rsidRDefault="00826B8D" w:rsidP="00C143A4">
      <w:pPr>
        <w:pStyle w:val="NormalWeb"/>
        <w:rPr>
          <w:rFonts w:ascii="Arial" w:hAnsi="Arial" w:cs="Arial"/>
          <w:color w:val="000000"/>
          <w:sz w:val="20"/>
          <w:szCs w:val="20"/>
          <w:lang w:val="en"/>
        </w:rPr>
      </w:pPr>
    </w:p>
    <w:p w14:paraId="52A93E3F" w14:textId="77777777" w:rsidR="008362C9" w:rsidRDefault="00491D9F">
      <w:pPr>
        <w:pStyle w:val="Heading2"/>
        <w:rPr>
          <w:rFonts w:ascii="Arial" w:eastAsia="Times New Roman" w:hAnsi="Arial" w:cs="Arial"/>
          <w:color w:val="000000"/>
          <w:lang w:val="en"/>
        </w:rPr>
      </w:pPr>
      <w:r>
        <w:rPr>
          <w:rFonts w:ascii="Arial" w:eastAsia="Times New Roman" w:hAnsi="Arial" w:cs="Arial"/>
          <w:color w:val="000000"/>
          <w:lang w:val="en"/>
        </w:rPr>
        <w:lastRenderedPageBreak/>
        <w:t>SECTION 6: SUBSTANCE USE HISTORY</w:t>
      </w:r>
    </w:p>
    <w:p w14:paraId="41C5E196" w14:textId="77777777" w:rsidR="008362C9" w:rsidRDefault="00491D9F">
      <w:pPr>
        <w:pStyle w:val="NormalWeb"/>
        <w:rPr>
          <w:rFonts w:ascii="Arial" w:hAnsi="Arial" w:cs="Arial"/>
          <w:color w:val="000000"/>
          <w:sz w:val="20"/>
          <w:szCs w:val="20"/>
          <w:lang w:val="en"/>
        </w:rPr>
      </w:pPr>
      <w:r>
        <w:rPr>
          <w:rStyle w:val="Emphasis"/>
          <w:rFonts w:ascii="Arial" w:hAnsi="Arial" w:cs="Arial"/>
          <w:color w:val="000000"/>
          <w:sz w:val="20"/>
          <w:szCs w:val="20"/>
          <w:lang w:val="en"/>
        </w:rPr>
        <w:t>(Adults - Required for medication safety assessment)</w:t>
      </w:r>
    </w:p>
    <w:tbl>
      <w:tblPr>
        <w:tblW w:w="5000" w:type="pct"/>
        <w:tblCellMar>
          <w:top w:w="15" w:type="dxa"/>
          <w:left w:w="15" w:type="dxa"/>
          <w:bottom w:w="15" w:type="dxa"/>
          <w:right w:w="15" w:type="dxa"/>
        </w:tblCellMar>
        <w:tblLook w:val="04A0" w:firstRow="1" w:lastRow="0" w:firstColumn="1" w:lastColumn="0" w:noHBand="0" w:noVBand="1"/>
      </w:tblPr>
      <w:tblGrid>
        <w:gridCol w:w="1518"/>
        <w:gridCol w:w="843"/>
        <w:gridCol w:w="1032"/>
        <w:gridCol w:w="2089"/>
        <w:gridCol w:w="3528"/>
      </w:tblGrid>
      <w:tr w:rsidR="008362C9" w14:paraId="279A6D2A" w14:textId="77777777">
        <w:tc>
          <w:tcPr>
            <w:tcW w:w="0" w:type="auto"/>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hideMark/>
          </w:tcPr>
          <w:p w14:paraId="5F6C0424" w14:textId="77777777" w:rsidR="008362C9" w:rsidRDefault="00491D9F">
            <w:pPr>
              <w:spacing w:after="150"/>
              <w:rPr>
                <w:rFonts w:ascii="Arial" w:eastAsia="Times New Roman" w:hAnsi="Arial" w:cs="Arial"/>
                <w:b/>
                <w:bCs/>
                <w:color w:val="000000"/>
                <w:sz w:val="20"/>
                <w:szCs w:val="20"/>
              </w:rPr>
            </w:pPr>
            <w:r>
              <w:rPr>
                <w:rFonts w:ascii="Arial" w:eastAsia="Times New Roman" w:hAnsi="Arial" w:cs="Arial"/>
                <w:b/>
                <w:bCs/>
                <w:color w:val="000000"/>
                <w:sz w:val="20"/>
                <w:szCs w:val="20"/>
              </w:rPr>
              <w:t>Substance</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hideMark/>
          </w:tcPr>
          <w:p w14:paraId="4DE7D250" w14:textId="77777777" w:rsidR="008362C9" w:rsidRDefault="00491D9F">
            <w:pPr>
              <w:spacing w:after="150"/>
              <w:rPr>
                <w:rFonts w:ascii="Arial" w:eastAsia="Times New Roman" w:hAnsi="Arial" w:cs="Arial"/>
                <w:b/>
                <w:bCs/>
                <w:color w:val="000000"/>
                <w:sz w:val="20"/>
                <w:szCs w:val="20"/>
              </w:rPr>
            </w:pPr>
            <w:r>
              <w:rPr>
                <w:rFonts w:ascii="Arial" w:eastAsia="Times New Roman" w:hAnsi="Arial" w:cs="Arial"/>
                <w:b/>
                <w:bCs/>
                <w:color w:val="000000"/>
                <w:sz w:val="20"/>
                <w:szCs w:val="20"/>
              </w:rPr>
              <w:t>Current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hideMark/>
          </w:tcPr>
          <w:p w14:paraId="517C1CDB" w14:textId="77777777" w:rsidR="008362C9" w:rsidRDefault="00491D9F">
            <w:pPr>
              <w:spacing w:after="150"/>
              <w:rPr>
                <w:rFonts w:ascii="Arial" w:eastAsia="Times New Roman" w:hAnsi="Arial" w:cs="Arial"/>
                <w:b/>
                <w:bCs/>
                <w:color w:val="000000"/>
                <w:sz w:val="20"/>
                <w:szCs w:val="20"/>
              </w:rPr>
            </w:pPr>
            <w:r>
              <w:rPr>
                <w:rFonts w:ascii="Arial" w:eastAsia="Times New Roman" w:hAnsi="Arial" w:cs="Arial"/>
                <w:b/>
                <w:bCs/>
                <w:color w:val="000000"/>
                <w:sz w:val="20"/>
                <w:szCs w:val="20"/>
              </w:rPr>
              <w:t>Historical</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hideMark/>
          </w:tcPr>
          <w:p w14:paraId="216BD693" w14:textId="77777777" w:rsidR="008362C9" w:rsidRDefault="00491D9F">
            <w:pPr>
              <w:spacing w:after="150"/>
              <w:rPr>
                <w:rFonts w:ascii="Arial" w:eastAsia="Times New Roman" w:hAnsi="Arial" w:cs="Arial"/>
                <w:b/>
                <w:bCs/>
                <w:color w:val="000000"/>
                <w:sz w:val="20"/>
                <w:szCs w:val="20"/>
              </w:rPr>
            </w:pPr>
            <w:r>
              <w:rPr>
                <w:rFonts w:ascii="Arial" w:eastAsia="Times New Roman" w:hAnsi="Arial" w:cs="Arial"/>
                <w:b/>
                <w:bCs/>
                <w:color w:val="000000"/>
                <w:sz w:val="20"/>
                <w:szCs w:val="20"/>
              </w:rPr>
              <w:t>None/No dependency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60" w:type="dxa"/>
              <w:left w:w="60" w:type="dxa"/>
              <w:bottom w:w="60" w:type="dxa"/>
              <w:right w:w="60" w:type="dxa"/>
            </w:tcMar>
            <w:hideMark/>
          </w:tcPr>
          <w:p w14:paraId="41139726" w14:textId="77777777" w:rsidR="008362C9" w:rsidRDefault="00491D9F">
            <w:pPr>
              <w:spacing w:after="150"/>
              <w:rPr>
                <w:rFonts w:ascii="Arial" w:eastAsia="Times New Roman" w:hAnsi="Arial" w:cs="Arial"/>
                <w:b/>
                <w:bCs/>
                <w:color w:val="000000"/>
                <w:sz w:val="20"/>
                <w:szCs w:val="20"/>
              </w:rPr>
            </w:pPr>
            <w:r>
              <w:rPr>
                <w:rFonts w:ascii="Arial" w:eastAsia="Times New Roman" w:hAnsi="Arial" w:cs="Arial"/>
                <w:b/>
                <w:bCs/>
                <w:color w:val="000000"/>
                <w:sz w:val="20"/>
                <w:szCs w:val="20"/>
              </w:rPr>
              <w:t>Frequency (If Current - Past 3 Months)</w:t>
            </w:r>
          </w:p>
        </w:tc>
      </w:tr>
      <w:tr w:rsidR="008362C9" w14:paraId="21136BE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5AAE5C"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Alcohol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DFF1EA"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506677"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77AF81"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94E49F" w14:textId="77777777" w:rsidR="008362C9" w:rsidRDefault="008362C9">
            <w:pPr>
              <w:spacing w:after="150"/>
              <w:rPr>
                <w:rFonts w:ascii="Arial" w:eastAsia="Times New Roman" w:hAnsi="Arial" w:cs="Arial"/>
                <w:color w:val="000000"/>
                <w:sz w:val="20"/>
                <w:szCs w:val="20"/>
              </w:rPr>
            </w:pPr>
          </w:p>
        </w:tc>
      </w:tr>
      <w:tr w:rsidR="008362C9" w14:paraId="35E3D6A8"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1E2820"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Tobacco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F60C7E"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4A38D0"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7225F4"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26E9CA" w14:textId="77777777" w:rsidR="008362C9" w:rsidRDefault="008362C9">
            <w:pPr>
              <w:spacing w:after="150"/>
              <w:rPr>
                <w:rFonts w:ascii="Arial" w:eastAsia="Times New Roman" w:hAnsi="Arial" w:cs="Arial"/>
                <w:color w:val="000000"/>
                <w:sz w:val="20"/>
                <w:szCs w:val="20"/>
              </w:rPr>
            </w:pPr>
          </w:p>
        </w:tc>
      </w:tr>
      <w:tr w:rsidR="008362C9" w14:paraId="5288B3F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AEB0A5"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Cannabis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BB539A"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83147C"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B5C0AD"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AD6856" w14:textId="77777777" w:rsidR="008362C9" w:rsidRDefault="008362C9">
            <w:pPr>
              <w:spacing w:after="150"/>
              <w:rPr>
                <w:rFonts w:ascii="Arial" w:eastAsia="Times New Roman" w:hAnsi="Arial" w:cs="Arial"/>
                <w:color w:val="000000"/>
                <w:sz w:val="20"/>
                <w:szCs w:val="20"/>
              </w:rPr>
            </w:pPr>
          </w:p>
        </w:tc>
      </w:tr>
      <w:tr w:rsidR="008362C9" w14:paraId="48563AE5"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6DB76A"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Other</w:t>
            </w:r>
            <w:r>
              <w:rPr>
                <w:rFonts w:ascii="Arial" w:eastAsia="Times New Roman" w:hAnsi="Arial" w:cs="Arial"/>
                <w:color w:val="000000"/>
                <w:sz w:val="20"/>
                <w:szCs w:val="20"/>
              </w:rPr>
              <w:t xml:space="preserve"> (Specify):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225ACA"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01C5D5"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0F5D09"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71083F" w14:textId="77777777" w:rsidR="008362C9" w:rsidRDefault="008362C9">
            <w:pPr>
              <w:spacing w:after="150"/>
              <w:rPr>
                <w:rFonts w:ascii="Arial" w:eastAsia="Times New Roman" w:hAnsi="Arial" w:cs="Arial"/>
                <w:color w:val="000000"/>
                <w:sz w:val="20"/>
                <w:szCs w:val="20"/>
              </w:rPr>
            </w:pPr>
          </w:p>
        </w:tc>
      </w:tr>
    </w:tbl>
    <w:p w14:paraId="2F1E2D26" w14:textId="77777777" w:rsidR="008362C9" w:rsidRDefault="00491D9F">
      <w:pPr>
        <w:pStyle w:val="NormalWeb"/>
        <w:rPr>
          <w:rFonts w:ascii="Arial" w:hAnsi="Arial" w:cs="Arial"/>
          <w:color w:val="000000"/>
          <w:sz w:val="20"/>
          <w:szCs w:val="20"/>
          <w:lang w:val="en"/>
        </w:rPr>
      </w:pPr>
      <w:r>
        <w:rPr>
          <w:rStyle w:val="Strong"/>
          <w:rFonts w:ascii="Arial" w:hAnsi="Arial" w:cs="Arial"/>
          <w:color w:val="000000"/>
          <w:sz w:val="20"/>
          <w:szCs w:val="20"/>
          <w:lang w:val="en"/>
        </w:rPr>
        <w:t>Name of substance misuse team / contact person / evidence of engagement / other details (if applicable):</w:t>
      </w:r>
    </w:p>
    <w:p w14:paraId="33B6C8FF" w14:textId="77777777" w:rsidR="008362C9" w:rsidRDefault="00491D9F">
      <w:pPr>
        <w:pStyle w:val="Heading2"/>
        <w:rPr>
          <w:rFonts w:ascii="Arial" w:eastAsia="Times New Roman" w:hAnsi="Arial" w:cs="Arial"/>
          <w:color w:val="000000"/>
          <w:lang w:val="en"/>
        </w:rPr>
      </w:pPr>
      <w:r>
        <w:rPr>
          <w:rFonts w:ascii="Arial" w:eastAsia="Times New Roman" w:hAnsi="Arial" w:cs="Arial"/>
          <w:color w:val="000000"/>
          <w:lang w:val="en"/>
        </w:rPr>
        <w:t>SECTION 7: CONSENT &amp; DECLARATION</w:t>
      </w:r>
    </w:p>
    <w:tbl>
      <w:tblPr>
        <w:tblW w:w="5000" w:type="pct"/>
        <w:tblCellMar>
          <w:top w:w="15" w:type="dxa"/>
          <w:left w:w="15" w:type="dxa"/>
          <w:bottom w:w="15" w:type="dxa"/>
          <w:right w:w="15" w:type="dxa"/>
        </w:tblCellMar>
        <w:tblLook w:val="04A0" w:firstRow="1" w:lastRow="0" w:firstColumn="1" w:lastColumn="0" w:noHBand="0" w:noVBand="1"/>
      </w:tblPr>
      <w:tblGrid>
        <w:gridCol w:w="6307"/>
        <w:gridCol w:w="2703"/>
      </w:tblGrid>
      <w:tr w:rsidR="008362C9" w14:paraId="2A600001" w14:textId="77777777">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49AF57"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Has the patient consented to this referral?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D841C5"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Yes   </w:t>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No - Details why not:</w:t>
            </w:r>
          </w:p>
        </w:tc>
      </w:tr>
      <w:tr w:rsidR="008362C9" w14:paraId="2F45735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ECED3F"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Does the patient consent to our service contacting other relevant mental healthcare or substance misuse services that they have had contact with?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565D47"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Yes   </w:t>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No - Details why not:</w:t>
            </w:r>
          </w:p>
        </w:tc>
      </w:tr>
      <w:tr w:rsidR="008362C9" w14:paraId="623335D0"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679952" w14:textId="77777777" w:rsidR="008362C9" w:rsidRDefault="00491D9F">
            <w:pPr>
              <w:spacing w:after="150"/>
              <w:rPr>
                <w:rFonts w:ascii="Arial" w:eastAsia="Times New Roman" w:hAnsi="Arial" w:cs="Arial"/>
                <w:color w:val="000000"/>
                <w:sz w:val="20"/>
                <w:szCs w:val="20"/>
              </w:rPr>
            </w:pPr>
            <w:r>
              <w:rPr>
                <w:rStyle w:val="Strong"/>
                <w:rFonts w:ascii="Arial" w:eastAsia="Times New Roman" w:hAnsi="Arial" w:cs="Arial"/>
                <w:color w:val="000000"/>
                <w:sz w:val="20"/>
                <w:szCs w:val="20"/>
              </w:rPr>
              <w:t>Please confirm you will share patient record data with the provider?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718CCC" w14:textId="77777777" w:rsidR="008362C9" w:rsidRDefault="00491D9F">
            <w:pPr>
              <w:spacing w:after="150"/>
              <w:rPr>
                <w:rFonts w:ascii="Arial" w:eastAsia="Times New Roman" w:hAnsi="Arial" w:cs="Arial"/>
                <w:color w:val="000000"/>
                <w:sz w:val="20"/>
                <w:szCs w:val="20"/>
              </w:rPr>
            </w:pP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Yes   </w:t>
            </w:r>
            <w:r>
              <w:rPr>
                <w:rFonts w:ascii="Segoe UI Symbol" w:eastAsia="Times New Roman" w:hAnsi="Segoe UI Symbol" w:cs="Segoe UI Symbol"/>
                <w:color w:val="000000"/>
                <w:sz w:val="20"/>
                <w:szCs w:val="20"/>
              </w:rPr>
              <w:t>☐</w:t>
            </w:r>
            <w:r>
              <w:rPr>
                <w:rFonts w:ascii="Arial" w:eastAsia="Times New Roman" w:hAnsi="Arial" w:cs="Arial"/>
                <w:color w:val="000000"/>
                <w:sz w:val="20"/>
                <w:szCs w:val="20"/>
              </w:rPr>
              <w:t xml:space="preserve"> No</w:t>
            </w:r>
          </w:p>
        </w:tc>
      </w:tr>
    </w:tbl>
    <w:p w14:paraId="61A4663F" w14:textId="77777777" w:rsidR="00A772A1" w:rsidRDefault="00491D9F">
      <w:pPr>
        <w:pStyle w:val="NormalWeb"/>
        <w:divId w:val="1521119090"/>
        <w:rPr>
          <w:rFonts w:ascii="Arial" w:hAnsi="Arial" w:cs="Arial"/>
          <w:color w:val="000000"/>
          <w:sz w:val="20"/>
          <w:szCs w:val="20"/>
          <w:lang w:val="en"/>
        </w:rPr>
      </w:pPr>
      <w:r>
        <w:rPr>
          <w:rStyle w:val="Strong"/>
          <w:rFonts w:ascii="Arial" w:hAnsi="Arial" w:cs="Arial"/>
          <w:color w:val="000000"/>
          <w:sz w:val="20"/>
          <w:szCs w:val="20"/>
          <w:lang w:val="en"/>
        </w:rPr>
        <w:t>Referrer Signature:</w:t>
      </w:r>
      <w:r>
        <w:rPr>
          <w:rFonts w:ascii="Arial" w:hAnsi="Arial" w:cs="Arial"/>
          <w:color w:val="000000"/>
          <w:sz w:val="20"/>
          <w:szCs w:val="20"/>
          <w:lang w:val="en"/>
        </w:rPr>
        <w:t xml:space="preserve"> ______________________________________________     </w:t>
      </w:r>
      <w:r>
        <w:rPr>
          <w:rStyle w:val="Strong"/>
          <w:rFonts w:ascii="Arial" w:hAnsi="Arial" w:cs="Arial"/>
          <w:color w:val="000000"/>
          <w:sz w:val="20"/>
          <w:szCs w:val="20"/>
          <w:lang w:val="en"/>
        </w:rPr>
        <w:t>Date:</w:t>
      </w:r>
      <w:r>
        <w:rPr>
          <w:rFonts w:ascii="Arial" w:hAnsi="Arial" w:cs="Arial"/>
          <w:color w:val="000000"/>
          <w:sz w:val="20"/>
          <w:szCs w:val="20"/>
          <w:lang w:val="en"/>
        </w:rPr>
        <w:t xml:space="preserve"> _________________</w:t>
      </w:r>
    </w:p>
    <w:sectPr w:rsidR="00A772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44B08"/>
    <w:multiLevelType w:val="hybridMultilevel"/>
    <w:tmpl w:val="DD52449A"/>
    <w:lvl w:ilvl="0" w:tplc="28AC9CA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770D55"/>
    <w:multiLevelType w:val="multilevel"/>
    <w:tmpl w:val="6736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C80B9A"/>
    <w:multiLevelType w:val="multilevel"/>
    <w:tmpl w:val="7F56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898000">
    <w:abstractNumId w:val="1"/>
  </w:num>
  <w:num w:numId="2" w16cid:durableId="273755094">
    <w:abstractNumId w:val="2"/>
  </w:num>
  <w:num w:numId="3" w16cid:durableId="33268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0D"/>
    <w:rsid w:val="00070991"/>
    <w:rsid w:val="00087B7C"/>
    <w:rsid w:val="00136E56"/>
    <w:rsid w:val="00140006"/>
    <w:rsid w:val="00143CFE"/>
    <w:rsid w:val="001607B3"/>
    <w:rsid w:val="001C6A0D"/>
    <w:rsid w:val="00251E6E"/>
    <w:rsid w:val="00281E07"/>
    <w:rsid w:val="002B1AB5"/>
    <w:rsid w:val="002D44BB"/>
    <w:rsid w:val="002F282C"/>
    <w:rsid w:val="003361CD"/>
    <w:rsid w:val="003B5068"/>
    <w:rsid w:val="004229F5"/>
    <w:rsid w:val="00483BC3"/>
    <w:rsid w:val="00491D9F"/>
    <w:rsid w:val="004B4D1B"/>
    <w:rsid w:val="004D5AC8"/>
    <w:rsid w:val="00504E7C"/>
    <w:rsid w:val="00551B91"/>
    <w:rsid w:val="005D1176"/>
    <w:rsid w:val="005F458F"/>
    <w:rsid w:val="00826B8D"/>
    <w:rsid w:val="008362C9"/>
    <w:rsid w:val="00915D5F"/>
    <w:rsid w:val="00995FFE"/>
    <w:rsid w:val="00A257F3"/>
    <w:rsid w:val="00A65527"/>
    <w:rsid w:val="00A772A1"/>
    <w:rsid w:val="00B74921"/>
    <w:rsid w:val="00BD1319"/>
    <w:rsid w:val="00C143A4"/>
    <w:rsid w:val="00C42F3A"/>
    <w:rsid w:val="00CB1EBB"/>
    <w:rsid w:val="00D919F4"/>
    <w:rsid w:val="00E1148E"/>
    <w:rsid w:val="00FD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0855B"/>
  <w15:chartTrackingRefBased/>
  <w15:docId w15:val="{AC28F723-755D-4221-82C7-626F304E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75" w:after="75"/>
      <w:outlineLvl w:val="0"/>
    </w:pPr>
    <w:rPr>
      <w:b/>
      <w:bCs/>
      <w:caps/>
      <w:kern w:val="36"/>
      <w:sz w:val="28"/>
      <w:szCs w:val="28"/>
    </w:rPr>
  </w:style>
  <w:style w:type="paragraph" w:styleId="Heading2">
    <w:name w:val="heading 2"/>
    <w:basedOn w:val="Normal"/>
    <w:link w:val="Heading2Char"/>
    <w:uiPriority w:val="9"/>
    <w:qFormat/>
    <w:pPr>
      <w:pBdr>
        <w:top w:val="single" w:sz="6" w:space="4" w:color="000000"/>
        <w:left w:val="single" w:sz="6" w:space="4" w:color="000000"/>
        <w:bottom w:val="single" w:sz="6" w:space="4" w:color="000000"/>
        <w:right w:val="single" w:sz="6" w:space="4" w:color="000000"/>
      </w:pBdr>
      <w:shd w:val="clear" w:color="auto" w:fill="D9D9D9"/>
      <w:spacing w:before="225" w:after="75"/>
      <w:outlineLvl w:val="1"/>
    </w:pPr>
    <w:rPr>
      <w:b/>
      <w:bCs/>
      <w:caps/>
      <w:sz w:val="22"/>
      <w:szCs w:val="22"/>
    </w:rPr>
  </w:style>
  <w:style w:type="paragraph" w:styleId="Heading3">
    <w:name w:val="heading 3"/>
    <w:basedOn w:val="Normal"/>
    <w:link w:val="Heading3Char"/>
    <w:uiPriority w:val="9"/>
    <w:qFormat/>
    <w:pPr>
      <w:spacing w:before="150" w:after="75"/>
      <w:outlineLvl w:val="2"/>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before="100" w:beforeAutospacing="1" w:after="75"/>
    </w:pPr>
  </w:style>
  <w:style w:type="paragraph" w:styleId="NormalWeb">
    <w:name w:val="Normal (Web)"/>
    <w:basedOn w:val="Normal"/>
    <w:uiPriority w:val="99"/>
    <w:semiHidden/>
    <w:unhideWhenUsed/>
    <w:pPr>
      <w:spacing w:before="100" w:beforeAutospacing="1" w:after="75"/>
    </w:pPr>
  </w:style>
  <w:style w:type="paragraph" w:customStyle="1" w:styleId="Header1">
    <w:name w:val="Header1"/>
    <w:basedOn w:val="Normal"/>
    <w:pPr>
      <w:pBdr>
        <w:bottom w:val="single" w:sz="12" w:space="8" w:color="000000"/>
      </w:pBdr>
      <w:spacing w:before="100" w:beforeAutospacing="1" w:after="300"/>
      <w:jc w:val="center"/>
    </w:pPr>
  </w:style>
  <w:style w:type="paragraph" w:customStyle="1" w:styleId="warning-box">
    <w:name w:val="warning-box"/>
    <w:basedOn w:val="Normal"/>
    <w:pPr>
      <w:pBdr>
        <w:top w:val="single" w:sz="12" w:space="8" w:color="FF0000"/>
        <w:left w:val="single" w:sz="12" w:space="8" w:color="FF0000"/>
        <w:bottom w:val="single" w:sz="12" w:space="8" w:color="FF0000"/>
        <w:right w:val="single" w:sz="12" w:space="8" w:color="FF0000"/>
      </w:pBdr>
      <w:shd w:val="clear" w:color="auto" w:fill="FFF0F0"/>
      <w:spacing w:before="100" w:beforeAutospacing="1" w:after="150"/>
    </w:pPr>
    <w:rPr>
      <w:b/>
      <w:bCs/>
      <w:sz w:val="20"/>
      <w:szCs w:val="20"/>
    </w:rPr>
  </w:style>
  <w:style w:type="paragraph" w:customStyle="1" w:styleId="small-text">
    <w:name w:val="small-text"/>
    <w:basedOn w:val="Normal"/>
    <w:pPr>
      <w:spacing w:before="100" w:beforeAutospacing="1" w:after="100" w:afterAutospacing="1"/>
    </w:pPr>
    <w:rPr>
      <w:i/>
      <w:iCs/>
      <w:sz w:val="16"/>
      <w:szCs w:val="16"/>
    </w:rPr>
  </w:style>
  <w:style w:type="paragraph" w:customStyle="1" w:styleId="section-break">
    <w:name w:val="section-break"/>
    <w:basedOn w:val="Normal"/>
    <w:pPr>
      <w:pBdr>
        <w:top w:val="single" w:sz="6" w:space="0" w:color="000000"/>
      </w:pBdr>
      <w:spacing w:before="225" w:after="100" w:afterAutospacing="1"/>
    </w:pPr>
  </w:style>
  <w:style w:type="paragraph" w:customStyle="1" w:styleId="page-break">
    <w:name w:val="page-break"/>
    <w:basedOn w:val="Normal"/>
    <w:pPr>
      <w:pageBreakBefore/>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small-text1">
    <w:name w:val="small-text1"/>
    <w:basedOn w:val="DefaultParagraphFont"/>
    <w:rPr>
      <w:i/>
      <w:iCs/>
      <w:sz w:val="16"/>
      <w:szCs w:val="16"/>
    </w:rPr>
  </w:style>
  <w:style w:type="paragraph" w:styleId="Revision">
    <w:name w:val="Revision"/>
    <w:hidden/>
    <w:uiPriority w:val="99"/>
    <w:semiHidden/>
    <w:rsid w:val="005D1176"/>
    <w:rPr>
      <w:rFonts w:eastAsiaTheme="minorEastAsia"/>
      <w:sz w:val="24"/>
      <w:szCs w:val="24"/>
    </w:rPr>
  </w:style>
  <w:style w:type="character" w:styleId="CommentReference">
    <w:name w:val="annotation reference"/>
    <w:basedOn w:val="DefaultParagraphFont"/>
    <w:uiPriority w:val="99"/>
    <w:semiHidden/>
    <w:unhideWhenUsed/>
    <w:rsid w:val="00281E07"/>
    <w:rPr>
      <w:sz w:val="16"/>
      <w:szCs w:val="16"/>
    </w:rPr>
  </w:style>
  <w:style w:type="paragraph" w:styleId="CommentText">
    <w:name w:val="annotation text"/>
    <w:basedOn w:val="Normal"/>
    <w:link w:val="CommentTextChar"/>
    <w:uiPriority w:val="99"/>
    <w:unhideWhenUsed/>
    <w:rsid w:val="00281E07"/>
    <w:rPr>
      <w:sz w:val="20"/>
      <w:szCs w:val="20"/>
    </w:rPr>
  </w:style>
  <w:style w:type="character" w:customStyle="1" w:styleId="CommentTextChar">
    <w:name w:val="Comment Text Char"/>
    <w:basedOn w:val="DefaultParagraphFont"/>
    <w:link w:val="CommentText"/>
    <w:uiPriority w:val="99"/>
    <w:rsid w:val="00281E07"/>
    <w:rPr>
      <w:rFonts w:eastAsiaTheme="minorEastAsia"/>
    </w:rPr>
  </w:style>
  <w:style w:type="paragraph" w:styleId="CommentSubject">
    <w:name w:val="annotation subject"/>
    <w:basedOn w:val="CommentText"/>
    <w:next w:val="CommentText"/>
    <w:link w:val="CommentSubjectChar"/>
    <w:uiPriority w:val="99"/>
    <w:semiHidden/>
    <w:unhideWhenUsed/>
    <w:rsid w:val="00281E07"/>
    <w:rPr>
      <w:b/>
      <w:bCs/>
    </w:rPr>
  </w:style>
  <w:style w:type="character" w:customStyle="1" w:styleId="CommentSubjectChar">
    <w:name w:val="Comment Subject Char"/>
    <w:basedOn w:val="CommentTextChar"/>
    <w:link w:val="CommentSubject"/>
    <w:uiPriority w:val="99"/>
    <w:semiHidden/>
    <w:rsid w:val="00281E07"/>
    <w:rPr>
      <w:rFonts w:eastAsiaTheme="minorEastAsia"/>
      <w:b/>
      <w:bCs/>
    </w:rPr>
  </w:style>
  <w:style w:type="paragraph" w:styleId="ListParagraph">
    <w:name w:val="List Paragraph"/>
    <w:basedOn w:val="Normal"/>
    <w:uiPriority w:val="34"/>
    <w:qFormat/>
    <w:rsid w:val="00136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5755">
      <w:marLeft w:val="0"/>
      <w:marRight w:val="0"/>
      <w:marTop w:val="0"/>
      <w:marBottom w:val="300"/>
      <w:divBdr>
        <w:top w:val="none" w:sz="0" w:space="0" w:color="auto"/>
        <w:left w:val="none" w:sz="0" w:space="0" w:color="auto"/>
        <w:bottom w:val="single" w:sz="12" w:space="8" w:color="000000"/>
        <w:right w:val="none" w:sz="0" w:space="0" w:color="auto"/>
      </w:divBdr>
    </w:div>
    <w:div w:id="1465927755">
      <w:marLeft w:val="0"/>
      <w:marRight w:val="0"/>
      <w:marTop w:val="0"/>
      <w:marBottom w:val="225"/>
      <w:divBdr>
        <w:top w:val="single" w:sz="12" w:space="8" w:color="000000"/>
        <w:left w:val="single" w:sz="12" w:space="8" w:color="000000"/>
        <w:bottom w:val="single" w:sz="12" w:space="8" w:color="000000"/>
        <w:right w:val="single" w:sz="12" w:space="8" w:color="000000"/>
      </w:divBdr>
    </w:div>
    <w:div w:id="1521119090">
      <w:marLeft w:val="0"/>
      <w:marRight w:val="0"/>
      <w:marTop w:val="300"/>
      <w:marBottom w:val="0"/>
      <w:divBdr>
        <w:top w:val="none" w:sz="0" w:space="0" w:color="auto"/>
        <w:left w:val="none" w:sz="0" w:space="0" w:color="auto"/>
        <w:bottom w:val="none" w:sz="0" w:space="0" w:color="auto"/>
        <w:right w:val="none" w:sz="0" w:space="0" w:color="auto"/>
      </w:divBdr>
    </w:div>
    <w:div w:id="2099213453">
      <w:marLeft w:val="0"/>
      <w:marRight w:val="0"/>
      <w:marTop w:val="0"/>
      <w:marBottom w:val="150"/>
      <w:divBdr>
        <w:top w:val="single" w:sz="12" w:space="8" w:color="FF0000"/>
        <w:left w:val="single" w:sz="12" w:space="8" w:color="FF0000"/>
        <w:bottom w:val="single" w:sz="12" w:space="8" w:color="FF0000"/>
        <w:right w:val="single" w:sz="12" w:space="8" w:color="FF0000"/>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62502-4CC3-4786-B338-145AD124B6A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Yorkshire ICB All-Age Neurodevelopmental Referral Form</dc:title>
  <dc:subject/>
  <dc:creator>HS MH</dc:creator>
  <cp:keywords/>
  <dc:description/>
  <cp:lastModifiedBy>ATKINSON, Rebecca (PARK EDGE PRACTICE)</cp:lastModifiedBy>
  <cp:revision>2</cp:revision>
  <dcterms:created xsi:type="dcterms:W3CDTF">2025-12-08T13:36:00Z</dcterms:created>
  <dcterms:modified xsi:type="dcterms:W3CDTF">2025-12-08T13:36:00Z</dcterms:modified>
</cp:coreProperties>
</file>