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3BAA" w14:textId="5EADBBC0" w:rsidR="008F5A48" w:rsidRPr="00AE0B5A" w:rsidRDefault="00894A41" w:rsidP="00AE0B5A">
      <w:pPr>
        <w:rPr>
          <w:sz w:val="36"/>
          <w:szCs w:val="36"/>
        </w:rPr>
      </w:pPr>
      <w:r>
        <w:rPr>
          <w:noProof/>
          <w:sz w:val="36"/>
          <w:szCs w:val="36"/>
        </w:rPr>
        <w:drawing>
          <wp:anchor distT="0" distB="0" distL="114300" distR="114300" simplePos="0" relativeHeight="251659264" behindDoc="0" locked="0" layoutInCell="1" allowOverlap="1" wp14:anchorId="668B9C88" wp14:editId="4E9BFDBF">
            <wp:simplePos x="0" y="0"/>
            <wp:positionH relativeFrom="column">
              <wp:posOffset>4785360</wp:posOffset>
            </wp:positionH>
            <wp:positionV relativeFrom="paragraph">
              <wp:posOffset>-685800</wp:posOffset>
            </wp:positionV>
            <wp:extent cx="1390650" cy="1066800"/>
            <wp:effectExtent l="0" t="0" r="0" b="0"/>
            <wp:wrapNone/>
            <wp:docPr id="756849275" name="Picture 1" descr="A logo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49275" name="Picture 1" descr="A logo with a blu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650" cy="1066800"/>
                    </a:xfrm>
                    <a:prstGeom prst="rect">
                      <a:avLst/>
                    </a:prstGeom>
                  </pic:spPr>
                </pic:pic>
              </a:graphicData>
            </a:graphic>
            <wp14:sizeRelH relativeFrom="margin">
              <wp14:pctWidth>0</wp14:pctWidth>
            </wp14:sizeRelH>
            <wp14:sizeRelV relativeFrom="margin">
              <wp14:pctHeight>0</wp14:pctHeight>
            </wp14:sizeRelV>
          </wp:anchor>
        </w:drawing>
      </w:r>
      <w:r w:rsidR="007D3238" w:rsidRPr="00AE0B5A">
        <w:rPr>
          <w:b/>
          <w:bCs/>
          <w:color w:val="002060"/>
          <w:sz w:val="36"/>
          <w:szCs w:val="36"/>
        </w:rPr>
        <w:t>Benzodiazepines and Z-drugs</w:t>
      </w:r>
      <w:r w:rsidR="00470092">
        <w:rPr>
          <w:b/>
          <w:bCs/>
          <w:color w:val="002060"/>
          <w:sz w:val="36"/>
          <w:szCs w:val="36"/>
        </w:rPr>
        <w:t>: Chronic Use</w:t>
      </w:r>
    </w:p>
    <w:p w14:paraId="59E71F62" w14:textId="2D88813D" w:rsidR="007D3238" w:rsidRDefault="007D3238"/>
    <w:p w14:paraId="5501B0A3" w14:textId="068B07A7" w:rsidR="007D3238" w:rsidRPr="00894A41" w:rsidRDefault="007D3238">
      <w:pPr>
        <w:rPr>
          <w:sz w:val="28"/>
          <w:szCs w:val="28"/>
        </w:rPr>
      </w:pPr>
      <w:r w:rsidRPr="00894A41">
        <w:rPr>
          <w:sz w:val="28"/>
          <w:szCs w:val="28"/>
        </w:rPr>
        <w:t xml:space="preserve">Benzodiazepine drugs include diazepam, temazepam, clonazepam, </w:t>
      </w:r>
      <w:proofErr w:type="gramStart"/>
      <w:r w:rsidRPr="00894A41">
        <w:rPr>
          <w:sz w:val="28"/>
          <w:szCs w:val="28"/>
        </w:rPr>
        <w:t>lorazepam</w:t>
      </w:r>
      <w:proofErr w:type="gramEnd"/>
      <w:r w:rsidRPr="00894A41">
        <w:rPr>
          <w:sz w:val="28"/>
          <w:szCs w:val="28"/>
        </w:rPr>
        <w:t xml:space="preserve"> and alprazolam.</w:t>
      </w:r>
      <w:r w:rsidR="00470092">
        <w:rPr>
          <w:sz w:val="28"/>
          <w:szCs w:val="28"/>
        </w:rPr>
        <w:t xml:space="preserve">  </w:t>
      </w:r>
      <w:r w:rsidRPr="00894A41">
        <w:rPr>
          <w:sz w:val="28"/>
          <w:szCs w:val="28"/>
        </w:rPr>
        <w:t>Z-drugs include zopiclone and zolpidem.</w:t>
      </w:r>
      <w:r w:rsidR="00470092">
        <w:rPr>
          <w:sz w:val="28"/>
          <w:szCs w:val="28"/>
        </w:rPr>
        <w:t xml:space="preserve"> </w:t>
      </w:r>
      <w:r w:rsidRPr="00894A41">
        <w:rPr>
          <w:sz w:val="28"/>
          <w:szCs w:val="28"/>
        </w:rPr>
        <w:t>They all come with various brand names.</w:t>
      </w:r>
    </w:p>
    <w:p w14:paraId="3648EA7D" w14:textId="77777777" w:rsidR="007D3238" w:rsidRPr="00894A41" w:rsidRDefault="007D3238">
      <w:pPr>
        <w:rPr>
          <w:sz w:val="28"/>
          <w:szCs w:val="28"/>
        </w:rPr>
      </w:pPr>
    </w:p>
    <w:p w14:paraId="2EEBD82E" w14:textId="2A2CB544" w:rsidR="007D3238" w:rsidRPr="00894A41" w:rsidRDefault="007D3238">
      <w:pPr>
        <w:rPr>
          <w:sz w:val="28"/>
          <w:szCs w:val="28"/>
        </w:rPr>
      </w:pPr>
      <w:r w:rsidRPr="00894A41">
        <w:rPr>
          <w:sz w:val="28"/>
          <w:szCs w:val="28"/>
        </w:rPr>
        <w:t xml:space="preserve">Benzodiazepines are drugs which can be used for the </w:t>
      </w:r>
      <w:r w:rsidRPr="00894A41">
        <w:rPr>
          <w:b/>
          <w:bCs/>
          <w:sz w:val="28"/>
          <w:szCs w:val="28"/>
        </w:rPr>
        <w:t>very short-term</w:t>
      </w:r>
      <w:r w:rsidRPr="00894A41">
        <w:rPr>
          <w:sz w:val="28"/>
          <w:szCs w:val="28"/>
        </w:rPr>
        <w:t xml:space="preserve"> treatment of anxiety, insomnia and sometimes for muscle spasm in patients with nerve/muscle disorders. They are also used in the treatment of </w:t>
      </w:r>
      <w:r w:rsidR="00894A41">
        <w:rPr>
          <w:sz w:val="28"/>
          <w:szCs w:val="28"/>
        </w:rPr>
        <w:t xml:space="preserve">generalised </w:t>
      </w:r>
      <w:r w:rsidRPr="00894A41">
        <w:rPr>
          <w:sz w:val="28"/>
          <w:szCs w:val="28"/>
        </w:rPr>
        <w:t>tonic-</w:t>
      </w:r>
      <w:proofErr w:type="spellStart"/>
      <w:r w:rsidRPr="00894A41">
        <w:rPr>
          <w:sz w:val="28"/>
          <w:szCs w:val="28"/>
        </w:rPr>
        <w:t>clonic</w:t>
      </w:r>
      <w:proofErr w:type="spellEnd"/>
      <w:r w:rsidRPr="00894A41">
        <w:rPr>
          <w:sz w:val="28"/>
          <w:szCs w:val="28"/>
        </w:rPr>
        <w:t xml:space="preserve"> epilepsy</w:t>
      </w:r>
      <w:r w:rsidR="00894A41">
        <w:rPr>
          <w:sz w:val="28"/>
          <w:szCs w:val="28"/>
        </w:rPr>
        <w:t xml:space="preserve"> on the advice of a neurologist.</w:t>
      </w:r>
    </w:p>
    <w:p w14:paraId="2280D6AB" w14:textId="77777777" w:rsidR="007D3238" w:rsidRPr="00894A41" w:rsidRDefault="007D3238">
      <w:pPr>
        <w:rPr>
          <w:sz w:val="28"/>
          <w:szCs w:val="28"/>
        </w:rPr>
      </w:pPr>
    </w:p>
    <w:p w14:paraId="07CFC906" w14:textId="6EF53604" w:rsidR="007D3238" w:rsidRPr="00894A41" w:rsidRDefault="007D3238">
      <w:pPr>
        <w:rPr>
          <w:sz w:val="28"/>
          <w:szCs w:val="28"/>
        </w:rPr>
      </w:pPr>
      <w:r w:rsidRPr="00894A41">
        <w:rPr>
          <w:sz w:val="28"/>
          <w:szCs w:val="28"/>
        </w:rPr>
        <w:t xml:space="preserve">Z drugs are used for the </w:t>
      </w:r>
      <w:r w:rsidRPr="00894A41">
        <w:rPr>
          <w:b/>
          <w:bCs/>
          <w:sz w:val="28"/>
          <w:szCs w:val="28"/>
        </w:rPr>
        <w:t>short-term</w:t>
      </w:r>
      <w:r w:rsidRPr="00894A41">
        <w:rPr>
          <w:sz w:val="28"/>
          <w:szCs w:val="28"/>
        </w:rPr>
        <w:t xml:space="preserve"> treatment of insomnia, under certain circumstances. </w:t>
      </w:r>
    </w:p>
    <w:p w14:paraId="246CD59B" w14:textId="77777777" w:rsidR="007D3238" w:rsidRPr="00894A41" w:rsidRDefault="007D3238">
      <w:pPr>
        <w:rPr>
          <w:sz w:val="28"/>
          <w:szCs w:val="28"/>
        </w:rPr>
      </w:pPr>
    </w:p>
    <w:p w14:paraId="2E9812F6" w14:textId="49E300BE" w:rsidR="007D3238" w:rsidRPr="00894A41" w:rsidRDefault="007D3238">
      <w:pPr>
        <w:rPr>
          <w:sz w:val="28"/>
          <w:szCs w:val="28"/>
        </w:rPr>
      </w:pPr>
      <w:r w:rsidRPr="00894A41">
        <w:rPr>
          <w:sz w:val="28"/>
          <w:szCs w:val="28"/>
        </w:rPr>
        <w:t xml:space="preserve">Apart from on the express recommendation of a consultant that these drugs should be used long term, they should be for short term use only. They are highly addictive medications and the risk of becoming dependent on them increases the longer you take them. </w:t>
      </w:r>
    </w:p>
    <w:p w14:paraId="3569BC07" w14:textId="77777777" w:rsidR="007D3238" w:rsidRPr="00894A41" w:rsidRDefault="007D3238">
      <w:pPr>
        <w:rPr>
          <w:sz w:val="28"/>
          <w:szCs w:val="28"/>
        </w:rPr>
      </w:pPr>
    </w:p>
    <w:p w14:paraId="416D7EAC" w14:textId="6AAE8E00" w:rsidR="007D3238" w:rsidRPr="00894A41" w:rsidRDefault="007D3238">
      <w:pPr>
        <w:rPr>
          <w:sz w:val="28"/>
          <w:szCs w:val="28"/>
        </w:rPr>
      </w:pPr>
      <w:r w:rsidRPr="00894A41">
        <w:rPr>
          <w:sz w:val="28"/>
          <w:szCs w:val="28"/>
        </w:rPr>
        <w:t>Indicators that you are dependent on them include:</w:t>
      </w:r>
    </w:p>
    <w:p w14:paraId="6D80BF4A" w14:textId="77AC1A59" w:rsidR="007D3238" w:rsidRPr="00894A41" w:rsidRDefault="007D3238" w:rsidP="007D3238">
      <w:pPr>
        <w:pStyle w:val="ListParagraph"/>
        <w:numPr>
          <w:ilvl w:val="0"/>
          <w:numId w:val="1"/>
        </w:numPr>
        <w:rPr>
          <w:sz w:val="28"/>
          <w:szCs w:val="28"/>
        </w:rPr>
      </w:pPr>
      <w:r w:rsidRPr="00894A41">
        <w:rPr>
          <w:sz w:val="28"/>
          <w:szCs w:val="28"/>
        </w:rPr>
        <w:t>Symptoms of withdrawal if you don’t take them – for example feeling sweaty, shaky, or anxious.</w:t>
      </w:r>
    </w:p>
    <w:p w14:paraId="0F2F80C3" w14:textId="2F45F905" w:rsidR="007D3238" w:rsidRPr="00894A41" w:rsidRDefault="007D3238" w:rsidP="007D3238">
      <w:pPr>
        <w:pStyle w:val="ListParagraph"/>
        <w:numPr>
          <w:ilvl w:val="0"/>
          <w:numId w:val="1"/>
        </w:numPr>
        <w:rPr>
          <w:sz w:val="28"/>
          <w:szCs w:val="28"/>
        </w:rPr>
      </w:pPr>
      <w:r w:rsidRPr="00894A41">
        <w:rPr>
          <w:sz w:val="28"/>
          <w:szCs w:val="28"/>
        </w:rPr>
        <w:t>Needing increasing doses to achieve the same effect.</w:t>
      </w:r>
    </w:p>
    <w:p w14:paraId="7CCF4B89" w14:textId="3D3CE911" w:rsidR="007D3238" w:rsidRPr="00894A41" w:rsidRDefault="007D3238" w:rsidP="007D3238">
      <w:pPr>
        <w:pStyle w:val="ListParagraph"/>
        <w:numPr>
          <w:ilvl w:val="0"/>
          <w:numId w:val="1"/>
        </w:numPr>
        <w:rPr>
          <w:sz w:val="28"/>
          <w:szCs w:val="28"/>
        </w:rPr>
      </w:pPr>
      <w:r w:rsidRPr="00894A41">
        <w:rPr>
          <w:sz w:val="28"/>
          <w:szCs w:val="28"/>
        </w:rPr>
        <w:t>Preoccupation or worry about being able to get a further supply.</w:t>
      </w:r>
    </w:p>
    <w:p w14:paraId="1D4262E3" w14:textId="56FBBAC6" w:rsidR="007D3238" w:rsidRPr="00894A41" w:rsidRDefault="007D3238" w:rsidP="007D3238">
      <w:pPr>
        <w:pStyle w:val="ListParagraph"/>
        <w:numPr>
          <w:ilvl w:val="0"/>
          <w:numId w:val="1"/>
        </w:numPr>
        <w:rPr>
          <w:sz w:val="28"/>
          <w:szCs w:val="28"/>
        </w:rPr>
      </w:pPr>
      <w:r w:rsidRPr="00894A41">
        <w:rPr>
          <w:sz w:val="28"/>
          <w:szCs w:val="28"/>
        </w:rPr>
        <w:t xml:space="preserve">Taking more than you are prescribed. </w:t>
      </w:r>
    </w:p>
    <w:p w14:paraId="59E07E58" w14:textId="7FE953AA" w:rsidR="007D3238" w:rsidRPr="00894A41" w:rsidRDefault="007D3238" w:rsidP="007D3238">
      <w:pPr>
        <w:pStyle w:val="ListParagraph"/>
        <w:numPr>
          <w:ilvl w:val="0"/>
          <w:numId w:val="1"/>
        </w:numPr>
        <w:rPr>
          <w:sz w:val="28"/>
          <w:szCs w:val="28"/>
        </w:rPr>
      </w:pPr>
      <w:r w:rsidRPr="00894A41">
        <w:rPr>
          <w:sz w:val="28"/>
          <w:szCs w:val="28"/>
        </w:rPr>
        <w:t>Extreme reluctance to stop taking the medication.</w:t>
      </w:r>
    </w:p>
    <w:p w14:paraId="329C9A63" w14:textId="77777777" w:rsidR="007D3238" w:rsidRPr="00894A41" w:rsidRDefault="007D3238" w:rsidP="007D3238">
      <w:pPr>
        <w:rPr>
          <w:sz w:val="28"/>
          <w:szCs w:val="28"/>
        </w:rPr>
      </w:pPr>
    </w:p>
    <w:p w14:paraId="2FA1620F" w14:textId="498B1BAF" w:rsidR="007D3238" w:rsidRPr="00894A41" w:rsidRDefault="007D3238" w:rsidP="007D3238">
      <w:pPr>
        <w:rPr>
          <w:sz w:val="28"/>
          <w:szCs w:val="28"/>
        </w:rPr>
      </w:pPr>
      <w:r w:rsidRPr="00894A41">
        <w:rPr>
          <w:sz w:val="28"/>
          <w:szCs w:val="28"/>
        </w:rPr>
        <w:t xml:space="preserve">The nature of the drugs means that it is quite easy for this to happen. </w:t>
      </w:r>
    </w:p>
    <w:p w14:paraId="65267A4B" w14:textId="77777777" w:rsidR="007D3238" w:rsidRPr="00894A41" w:rsidRDefault="007D3238" w:rsidP="007D3238">
      <w:pPr>
        <w:rPr>
          <w:sz w:val="28"/>
          <w:szCs w:val="28"/>
        </w:rPr>
      </w:pPr>
    </w:p>
    <w:p w14:paraId="6805B389" w14:textId="567D26C8" w:rsidR="007D3238" w:rsidRPr="00894A41" w:rsidRDefault="007D3238" w:rsidP="007D3238">
      <w:pPr>
        <w:rPr>
          <w:sz w:val="28"/>
          <w:szCs w:val="28"/>
        </w:rPr>
      </w:pPr>
      <w:r w:rsidRPr="00894A41">
        <w:rPr>
          <w:sz w:val="28"/>
          <w:szCs w:val="28"/>
        </w:rPr>
        <w:t>Even though the</w:t>
      </w:r>
      <w:r w:rsidR="00D9128D" w:rsidRPr="00894A41">
        <w:rPr>
          <w:sz w:val="28"/>
          <w:szCs w:val="28"/>
        </w:rPr>
        <w:t>se drugs</w:t>
      </w:r>
      <w:r w:rsidRPr="00894A41">
        <w:rPr>
          <w:sz w:val="28"/>
          <w:szCs w:val="28"/>
        </w:rPr>
        <w:t xml:space="preserve"> can bring some useful benefits, they are accompanied by </w:t>
      </w:r>
      <w:r w:rsidRPr="00470092">
        <w:rPr>
          <w:b/>
          <w:bCs/>
          <w:color w:val="C00000"/>
          <w:sz w:val="28"/>
          <w:szCs w:val="28"/>
        </w:rPr>
        <w:t>significant risks</w:t>
      </w:r>
      <w:r w:rsidRPr="00894A41">
        <w:rPr>
          <w:sz w:val="28"/>
          <w:szCs w:val="28"/>
        </w:rPr>
        <w:t>. These include:</w:t>
      </w:r>
    </w:p>
    <w:p w14:paraId="2CD91F6E" w14:textId="27901ADA" w:rsidR="007D3238" w:rsidRPr="00894A41" w:rsidRDefault="007D3238" w:rsidP="007D3238">
      <w:pPr>
        <w:pStyle w:val="ListParagraph"/>
        <w:numPr>
          <w:ilvl w:val="0"/>
          <w:numId w:val="2"/>
        </w:numPr>
        <w:rPr>
          <w:sz w:val="28"/>
          <w:szCs w:val="28"/>
        </w:rPr>
      </w:pPr>
      <w:r w:rsidRPr="00894A41">
        <w:rPr>
          <w:sz w:val="28"/>
          <w:szCs w:val="28"/>
        </w:rPr>
        <w:t xml:space="preserve">Addiction (dependence on these drugs requires you to </w:t>
      </w:r>
      <w:hyperlink r:id="rId8" w:history="1">
        <w:r w:rsidRPr="00470092">
          <w:rPr>
            <w:rStyle w:val="Hyperlink"/>
            <w:sz w:val="28"/>
            <w:szCs w:val="28"/>
          </w:rPr>
          <w:t>stop driving and tell the DVLA</w:t>
        </w:r>
      </w:hyperlink>
      <w:r w:rsidRPr="00894A41">
        <w:rPr>
          <w:sz w:val="28"/>
          <w:szCs w:val="28"/>
        </w:rPr>
        <w:t>)</w:t>
      </w:r>
    </w:p>
    <w:p w14:paraId="299F4DB0" w14:textId="487080F6" w:rsidR="007D3238" w:rsidRPr="00894A41" w:rsidRDefault="007D3238" w:rsidP="007D3238">
      <w:pPr>
        <w:pStyle w:val="ListParagraph"/>
        <w:numPr>
          <w:ilvl w:val="0"/>
          <w:numId w:val="2"/>
        </w:numPr>
        <w:rPr>
          <w:sz w:val="28"/>
          <w:szCs w:val="28"/>
        </w:rPr>
      </w:pPr>
      <w:r w:rsidRPr="00894A41">
        <w:rPr>
          <w:sz w:val="28"/>
          <w:szCs w:val="28"/>
        </w:rPr>
        <w:t xml:space="preserve">Risk of </w:t>
      </w:r>
      <w:hyperlink r:id="rId9" w:history="1">
        <w:r w:rsidRPr="00470092">
          <w:rPr>
            <w:rStyle w:val="Hyperlink"/>
            <w:sz w:val="28"/>
            <w:szCs w:val="28"/>
          </w:rPr>
          <w:t>prosecution for drug-driving</w:t>
        </w:r>
      </w:hyperlink>
      <w:r w:rsidRPr="00894A41">
        <w:rPr>
          <w:sz w:val="28"/>
          <w:szCs w:val="28"/>
        </w:rPr>
        <w:t xml:space="preserve"> if you do not follow the instructions and if you drive when you are impaired in any way (note you should not drive for at least 12 hours after taking zopiclone or zolpidem to ensure you are not impaired. We completely advise against driving whilst taking benzodiazepines and you should only drive if your consultant has said it is safe to do </w:t>
      </w:r>
      <w:proofErr w:type="gramStart"/>
      <w:r w:rsidRPr="00894A41">
        <w:rPr>
          <w:sz w:val="28"/>
          <w:szCs w:val="28"/>
        </w:rPr>
        <w:t>so, if</w:t>
      </w:r>
      <w:proofErr w:type="gramEnd"/>
      <w:r w:rsidRPr="00894A41">
        <w:rPr>
          <w:sz w:val="28"/>
          <w:szCs w:val="28"/>
        </w:rPr>
        <w:t xml:space="preserve"> you are on long term treatment). </w:t>
      </w:r>
    </w:p>
    <w:p w14:paraId="77A5EE16" w14:textId="4E9342DE" w:rsidR="007D3238" w:rsidRPr="00894A41" w:rsidRDefault="007D3238" w:rsidP="007D3238">
      <w:pPr>
        <w:pStyle w:val="ListParagraph"/>
        <w:numPr>
          <w:ilvl w:val="0"/>
          <w:numId w:val="2"/>
        </w:numPr>
        <w:rPr>
          <w:sz w:val="28"/>
          <w:szCs w:val="28"/>
        </w:rPr>
      </w:pPr>
      <w:r w:rsidRPr="00894A41">
        <w:rPr>
          <w:sz w:val="28"/>
          <w:szCs w:val="28"/>
        </w:rPr>
        <w:t>Increased risk of falls.</w:t>
      </w:r>
    </w:p>
    <w:p w14:paraId="7CEF168C" w14:textId="20DF5297" w:rsidR="007D3238" w:rsidRPr="00894A41" w:rsidRDefault="007D3238" w:rsidP="007D3238">
      <w:pPr>
        <w:pStyle w:val="ListParagraph"/>
        <w:numPr>
          <w:ilvl w:val="0"/>
          <w:numId w:val="2"/>
        </w:numPr>
        <w:rPr>
          <w:sz w:val="28"/>
          <w:szCs w:val="28"/>
        </w:rPr>
      </w:pPr>
      <w:r w:rsidRPr="00894A41">
        <w:rPr>
          <w:sz w:val="28"/>
          <w:szCs w:val="28"/>
        </w:rPr>
        <w:lastRenderedPageBreak/>
        <w:t>Inability to do your job safely and effectively.</w:t>
      </w:r>
    </w:p>
    <w:p w14:paraId="121D567E" w14:textId="728CFE0F" w:rsidR="007D3238" w:rsidRPr="00894A41" w:rsidRDefault="007D3238" w:rsidP="007D3238">
      <w:pPr>
        <w:pStyle w:val="ListParagraph"/>
        <w:numPr>
          <w:ilvl w:val="0"/>
          <w:numId w:val="2"/>
        </w:numPr>
        <w:rPr>
          <w:sz w:val="28"/>
          <w:szCs w:val="28"/>
        </w:rPr>
      </w:pPr>
      <w:r w:rsidRPr="00894A41">
        <w:rPr>
          <w:sz w:val="28"/>
          <w:szCs w:val="28"/>
        </w:rPr>
        <w:t>Impaired decision making.</w:t>
      </w:r>
    </w:p>
    <w:p w14:paraId="39EA8FF4" w14:textId="5251480D" w:rsidR="007D3238" w:rsidRPr="00894A41" w:rsidRDefault="007D3238" w:rsidP="007D3238">
      <w:pPr>
        <w:pStyle w:val="ListParagraph"/>
        <w:numPr>
          <w:ilvl w:val="0"/>
          <w:numId w:val="2"/>
        </w:numPr>
        <w:rPr>
          <w:sz w:val="28"/>
          <w:szCs w:val="28"/>
        </w:rPr>
      </w:pPr>
      <w:r w:rsidRPr="00894A41">
        <w:rPr>
          <w:sz w:val="28"/>
          <w:szCs w:val="28"/>
        </w:rPr>
        <w:t>Memory problems and increased risk of dementia.</w:t>
      </w:r>
    </w:p>
    <w:p w14:paraId="7EE93CCA" w14:textId="76D012B7" w:rsidR="007D3238" w:rsidRPr="00894A41" w:rsidRDefault="007D3238" w:rsidP="007D3238">
      <w:pPr>
        <w:pStyle w:val="ListParagraph"/>
        <w:numPr>
          <w:ilvl w:val="0"/>
          <w:numId w:val="2"/>
        </w:numPr>
        <w:rPr>
          <w:sz w:val="28"/>
          <w:szCs w:val="28"/>
        </w:rPr>
      </w:pPr>
      <w:r w:rsidRPr="00894A41">
        <w:rPr>
          <w:sz w:val="28"/>
          <w:szCs w:val="28"/>
        </w:rPr>
        <w:t>Increased anxiety and agitation.</w:t>
      </w:r>
    </w:p>
    <w:p w14:paraId="18915CA4" w14:textId="1D9DD478" w:rsidR="007D3238" w:rsidRPr="00894A41" w:rsidRDefault="007D3238" w:rsidP="007D3238">
      <w:pPr>
        <w:pStyle w:val="ListParagraph"/>
        <w:numPr>
          <w:ilvl w:val="0"/>
          <w:numId w:val="2"/>
        </w:numPr>
        <w:rPr>
          <w:sz w:val="28"/>
          <w:szCs w:val="28"/>
        </w:rPr>
      </w:pPr>
      <w:r w:rsidRPr="00894A41">
        <w:rPr>
          <w:sz w:val="28"/>
          <w:szCs w:val="28"/>
        </w:rPr>
        <w:t>Emotional numbing and mood changes.</w:t>
      </w:r>
    </w:p>
    <w:p w14:paraId="3799E9FF" w14:textId="370702B0" w:rsidR="007D3238" w:rsidRDefault="007D3238" w:rsidP="007D3238">
      <w:pPr>
        <w:pStyle w:val="ListParagraph"/>
        <w:numPr>
          <w:ilvl w:val="0"/>
          <w:numId w:val="2"/>
        </w:numPr>
        <w:rPr>
          <w:sz w:val="28"/>
          <w:szCs w:val="28"/>
        </w:rPr>
      </w:pPr>
      <w:r w:rsidRPr="00894A41">
        <w:rPr>
          <w:sz w:val="28"/>
          <w:szCs w:val="28"/>
        </w:rPr>
        <w:t>Low libido.</w:t>
      </w:r>
    </w:p>
    <w:p w14:paraId="3267FCD2" w14:textId="6DACBDFC" w:rsidR="00AE0B5A" w:rsidRDefault="00AE0B5A" w:rsidP="007D3238">
      <w:pPr>
        <w:pStyle w:val="ListParagraph"/>
        <w:numPr>
          <w:ilvl w:val="0"/>
          <w:numId w:val="2"/>
        </w:numPr>
        <w:rPr>
          <w:sz w:val="28"/>
          <w:szCs w:val="28"/>
        </w:rPr>
      </w:pPr>
      <w:bookmarkStart w:id="0" w:name="_Hlk189241157"/>
      <w:r>
        <w:rPr>
          <w:sz w:val="28"/>
          <w:szCs w:val="28"/>
        </w:rPr>
        <w:t>Dizziness and headaches.</w:t>
      </w:r>
    </w:p>
    <w:p w14:paraId="2891234B" w14:textId="04EA5F16" w:rsidR="00AE0B5A" w:rsidRDefault="00AE0B5A" w:rsidP="007D3238">
      <w:pPr>
        <w:pStyle w:val="ListParagraph"/>
        <w:numPr>
          <w:ilvl w:val="0"/>
          <w:numId w:val="2"/>
        </w:numPr>
        <w:rPr>
          <w:sz w:val="28"/>
          <w:szCs w:val="28"/>
        </w:rPr>
      </w:pPr>
      <w:r>
        <w:rPr>
          <w:sz w:val="28"/>
          <w:szCs w:val="28"/>
        </w:rPr>
        <w:t>Fatigue and weight gain.</w:t>
      </w:r>
    </w:p>
    <w:bookmarkEnd w:id="0"/>
    <w:p w14:paraId="15E85459" w14:textId="0D596A94" w:rsidR="007D3238" w:rsidRPr="00894A41" w:rsidRDefault="00470092" w:rsidP="007D3238">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3A5A7274" wp14:editId="0051673F">
                <wp:simplePos x="0" y="0"/>
                <wp:positionH relativeFrom="column">
                  <wp:posOffset>-110490</wp:posOffset>
                </wp:positionH>
                <wp:positionV relativeFrom="paragraph">
                  <wp:posOffset>156210</wp:posOffset>
                </wp:positionV>
                <wp:extent cx="5886450" cy="3006090"/>
                <wp:effectExtent l="19050" t="19050" r="19050" b="22860"/>
                <wp:wrapNone/>
                <wp:docPr id="252131477" name="Rectangle 2"/>
                <wp:cNvGraphicFramePr/>
                <a:graphic xmlns:a="http://schemas.openxmlformats.org/drawingml/2006/main">
                  <a:graphicData uri="http://schemas.microsoft.com/office/word/2010/wordprocessingShape">
                    <wps:wsp>
                      <wps:cNvSpPr/>
                      <wps:spPr>
                        <a:xfrm>
                          <a:off x="0" y="0"/>
                          <a:ext cx="5886450" cy="300609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B6400" id="Rectangle 2" o:spid="_x0000_s1026" style="position:absolute;margin-left:-8.7pt;margin-top:12.3pt;width:463.5pt;height:23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" filled="f" strokecolor="#c00000" strokeweight="3pt"/>
            </w:pict>
          </mc:Fallback>
        </mc:AlternateContent>
      </w:r>
    </w:p>
    <w:p w14:paraId="19BD673A" w14:textId="7CB66E01" w:rsidR="00D9128D" w:rsidRPr="00894A41" w:rsidRDefault="00D9128D" w:rsidP="007D3238">
      <w:pPr>
        <w:rPr>
          <w:sz w:val="28"/>
          <w:szCs w:val="28"/>
        </w:rPr>
      </w:pPr>
      <w:r w:rsidRPr="00894A41">
        <w:rPr>
          <w:sz w:val="28"/>
          <w:szCs w:val="28"/>
        </w:rPr>
        <w:t xml:space="preserve">In some cases, patients have ended up on these medications for longer than is ideal, for a variety of reasons. We are currently reviewing the safety of all of our benzodiazepine and Z drug prescribing, and unless the treatment is long term on the advice of a consultant, we are beginning a tapering process to discontinue the medication. This is a very slow process, and alongside reduction of these medications, we will support you with alternative treatments which are in line with prescribing guidance and do not have the same addictive properties or risks. This may include alternative medication or psychological therapies. </w:t>
      </w:r>
    </w:p>
    <w:p w14:paraId="0E19D9B3" w14:textId="77777777" w:rsidR="00D9128D" w:rsidRPr="00894A41" w:rsidRDefault="00D9128D" w:rsidP="007D3238">
      <w:pPr>
        <w:rPr>
          <w:sz w:val="28"/>
          <w:szCs w:val="28"/>
        </w:rPr>
      </w:pPr>
    </w:p>
    <w:p w14:paraId="66DFDE83" w14:textId="75780351" w:rsidR="00D9128D" w:rsidRPr="00894A41" w:rsidRDefault="00D9128D" w:rsidP="00894A41">
      <w:pPr>
        <w:jc w:val="center"/>
        <w:rPr>
          <w:b/>
          <w:bCs/>
          <w:sz w:val="28"/>
          <w:szCs w:val="28"/>
        </w:rPr>
      </w:pPr>
      <w:r w:rsidRPr="00894A41">
        <w:rPr>
          <w:b/>
          <w:bCs/>
          <w:sz w:val="28"/>
          <w:szCs w:val="28"/>
        </w:rPr>
        <w:t>Please note that with immediate effect, we will not be increasing your current dose of medication any higher than it is</w:t>
      </w:r>
      <w:r w:rsidR="00911D77" w:rsidRPr="00894A41">
        <w:rPr>
          <w:b/>
          <w:bCs/>
          <w:sz w:val="28"/>
          <w:szCs w:val="28"/>
        </w:rPr>
        <w:t xml:space="preserve"> and will arrange an appointment to discuss the process of drug reduction with you.</w:t>
      </w:r>
    </w:p>
    <w:p w14:paraId="417187A5" w14:textId="77777777" w:rsidR="00D9128D" w:rsidRPr="00894A41" w:rsidRDefault="00D9128D" w:rsidP="007D3238">
      <w:pPr>
        <w:rPr>
          <w:sz w:val="28"/>
          <w:szCs w:val="28"/>
        </w:rPr>
      </w:pPr>
    </w:p>
    <w:p w14:paraId="7457D405" w14:textId="05693722" w:rsidR="00D9128D" w:rsidRPr="00894A41" w:rsidRDefault="00D9128D" w:rsidP="007D3238">
      <w:pPr>
        <w:rPr>
          <w:sz w:val="28"/>
          <w:szCs w:val="28"/>
        </w:rPr>
      </w:pPr>
      <w:r w:rsidRPr="00894A41">
        <w:rPr>
          <w:sz w:val="28"/>
          <w:szCs w:val="28"/>
        </w:rPr>
        <w:t>As part of the process, you need to be aware of the following:</w:t>
      </w:r>
    </w:p>
    <w:p w14:paraId="0D246BDC" w14:textId="77777777" w:rsidR="00D9128D" w:rsidRPr="00894A41" w:rsidRDefault="00D9128D" w:rsidP="007D3238">
      <w:pPr>
        <w:rPr>
          <w:sz w:val="28"/>
          <w:szCs w:val="28"/>
        </w:rPr>
      </w:pPr>
    </w:p>
    <w:p w14:paraId="1A8E5380" w14:textId="77777777" w:rsidR="00D9128D" w:rsidRPr="00894A41" w:rsidRDefault="00D9128D" w:rsidP="00911D77">
      <w:pPr>
        <w:pStyle w:val="ListParagraph"/>
        <w:numPr>
          <w:ilvl w:val="0"/>
          <w:numId w:val="3"/>
        </w:numPr>
        <w:rPr>
          <w:sz w:val="28"/>
          <w:szCs w:val="28"/>
        </w:rPr>
      </w:pPr>
      <w:r w:rsidRPr="00894A41">
        <w:rPr>
          <w:sz w:val="28"/>
          <w:szCs w:val="28"/>
        </w:rPr>
        <w:t xml:space="preserve">Medication must only be taken as prescribed. </w:t>
      </w:r>
    </w:p>
    <w:p w14:paraId="4DC2E4AC" w14:textId="58A3AF70" w:rsidR="00D9128D" w:rsidRPr="00894A41" w:rsidRDefault="00D9128D" w:rsidP="00911D77">
      <w:pPr>
        <w:pStyle w:val="ListParagraph"/>
        <w:numPr>
          <w:ilvl w:val="0"/>
          <w:numId w:val="3"/>
        </w:numPr>
        <w:rPr>
          <w:sz w:val="28"/>
          <w:szCs w:val="28"/>
        </w:rPr>
      </w:pPr>
      <w:r w:rsidRPr="00894A41">
        <w:rPr>
          <w:sz w:val="28"/>
          <w:szCs w:val="28"/>
        </w:rPr>
        <w:t xml:space="preserve">Early requests will not be issued, including for holidays (unless booking confirmation bearing your name is provided as evidence). </w:t>
      </w:r>
    </w:p>
    <w:p w14:paraId="29FF0196" w14:textId="689C8B95" w:rsidR="00D9128D" w:rsidRPr="00894A41" w:rsidRDefault="00D9128D" w:rsidP="00911D77">
      <w:pPr>
        <w:pStyle w:val="ListParagraph"/>
        <w:numPr>
          <w:ilvl w:val="0"/>
          <w:numId w:val="3"/>
        </w:numPr>
        <w:rPr>
          <w:sz w:val="28"/>
          <w:szCs w:val="28"/>
        </w:rPr>
      </w:pPr>
      <w:r w:rsidRPr="00894A41">
        <w:rPr>
          <w:sz w:val="28"/>
          <w:szCs w:val="28"/>
        </w:rPr>
        <w:t>No lost prescriptions will be replaced, under any circumstances.</w:t>
      </w:r>
    </w:p>
    <w:p w14:paraId="0DBFB323" w14:textId="2FB52E6B" w:rsidR="00D9128D" w:rsidRPr="00894A41" w:rsidRDefault="00D9128D" w:rsidP="00911D77">
      <w:pPr>
        <w:pStyle w:val="ListParagraph"/>
        <w:numPr>
          <w:ilvl w:val="0"/>
          <w:numId w:val="3"/>
        </w:numPr>
        <w:rPr>
          <w:sz w:val="28"/>
          <w:szCs w:val="28"/>
        </w:rPr>
      </w:pPr>
      <w:r w:rsidRPr="00894A41">
        <w:rPr>
          <w:sz w:val="28"/>
          <w:szCs w:val="28"/>
        </w:rPr>
        <w:t>Giving or selling medication to anyone else or obtaining benzodiazepines/Z drugs from any other source</w:t>
      </w:r>
      <w:r w:rsidR="00911D77" w:rsidRPr="00894A41">
        <w:rPr>
          <w:sz w:val="28"/>
          <w:szCs w:val="28"/>
        </w:rPr>
        <w:t xml:space="preserve"> (including out of hours care, as a temporary resident elsewhere, or from emergency departments)</w:t>
      </w:r>
      <w:r w:rsidRPr="00894A41">
        <w:rPr>
          <w:sz w:val="28"/>
          <w:szCs w:val="28"/>
        </w:rPr>
        <w:t>, will result in immediate and permanent cessation of these prescriptions from Westlands.</w:t>
      </w:r>
    </w:p>
    <w:p w14:paraId="4583B939" w14:textId="77777777" w:rsidR="00D9128D" w:rsidRPr="00894A41" w:rsidRDefault="00D9128D" w:rsidP="007D3238">
      <w:pPr>
        <w:rPr>
          <w:sz w:val="28"/>
          <w:szCs w:val="28"/>
        </w:rPr>
      </w:pPr>
    </w:p>
    <w:p w14:paraId="0230F201" w14:textId="28382656" w:rsidR="00911D77" w:rsidRDefault="00911D77" w:rsidP="007D3238">
      <w:pPr>
        <w:rPr>
          <w:sz w:val="28"/>
          <w:szCs w:val="28"/>
        </w:rPr>
      </w:pPr>
      <w:r w:rsidRPr="00894A41">
        <w:rPr>
          <w:sz w:val="28"/>
          <w:szCs w:val="28"/>
        </w:rPr>
        <w:t xml:space="preserve">We appreciate that this can be a daunting experience, but we will work with you to achieve reduction in medication, </w:t>
      </w:r>
      <w:r w:rsidR="00470092">
        <w:rPr>
          <w:sz w:val="28"/>
          <w:szCs w:val="28"/>
        </w:rPr>
        <w:t xml:space="preserve">for </w:t>
      </w:r>
      <w:r w:rsidRPr="00894A41">
        <w:rPr>
          <w:sz w:val="28"/>
          <w:szCs w:val="28"/>
        </w:rPr>
        <w:t>safe prescribing, and to reduce the risks to your health in the longer term.</w:t>
      </w:r>
    </w:p>
    <w:p w14:paraId="23A4C3F4" w14:textId="77777777" w:rsidR="00470092" w:rsidRPr="00894A41" w:rsidRDefault="00470092" w:rsidP="007D3238">
      <w:pPr>
        <w:rPr>
          <w:sz w:val="28"/>
          <w:szCs w:val="28"/>
        </w:rPr>
      </w:pPr>
    </w:p>
    <w:p w14:paraId="18834711" w14:textId="4D29D6E6" w:rsidR="00C16762" w:rsidRDefault="00911D77">
      <w:pPr>
        <w:rPr>
          <w:sz w:val="28"/>
          <w:szCs w:val="28"/>
        </w:rPr>
      </w:pPr>
      <w:r w:rsidRPr="00894A41">
        <w:rPr>
          <w:sz w:val="28"/>
          <w:szCs w:val="28"/>
        </w:rPr>
        <w:t xml:space="preserve">For more information on benzodiazepines and Z drugs, please have a look at the Mind website: </w:t>
      </w:r>
      <w:hyperlink r:id="rId10" w:history="1">
        <w:r w:rsidRPr="00894A41">
          <w:rPr>
            <w:rStyle w:val="Hyperlink"/>
            <w:sz w:val="28"/>
            <w:szCs w:val="28"/>
          </w:rPr>
          <w:t>https://tinyurl.com/MindBZD</w:t>
        </w:r>
      </w:hyperlink>
      <w:r w:rsidRPr="00894A41">
        <w:rPr>
          <w:sz w:val="28"/>
          <w:szCs w:val="28"/>
        </w:rPr>
        <w:t xml:space="preserve"> </w:t>
      </w:r>
      <w:r w:rsidR="00C16762">
        <w:rPr>
          <w:sz w:val="28"/>
          <w:szCs w:val="28"/>
        </w:rPr>
        <w:br w:type="page"/>
      </w: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906"/>
      </w:tblGrid>
      <w:tr w:rsidR="00C16762" w14:paraId="52464AF0" w14:textId="77777777" w:rsidTr="00C16762">
        <w:tc>
          <w:tcPr>
            <w:tcW w:w="9016" w:type="dxa"/>
          </w:tcPr>
          <w:p w14:paraId="3EF95C6C" w14:textId="77777777" w:rsidR="00C16762" w:rsidRPr="00C16762" w:rsidRDefault="00C16762" w:rsidP="00C16762">
            <w:pPr>
              <w:jc w:val="center"/>
              <w:rPr>
                <w:b/>
                <w:bCs/>
                <w:sz w:val="36"/>
                <w:szCs w:val="36"/>
              </w:rPr>
            </w:pPr>
            <w:bookmarkStart w:id="1" w:name="_Hlk189242812"/>
            <w:r w:rsidRPr="00C16762">
              <w:rPr>
                <w:b/>
                <w:bCs/>
                <w:sz w:val="36"/>
                <w:szCs w:val="36"/>
              </w:rPr>
              <w:lastRenderedPageBreak/>
              <w:t>Particular notes on driving</w:t>
            </w:r>
          </w:p>
          <w:p w14:paraId="74D4D27B" w14:textId="77777777" w:rsidR="00C16762" w:rsidRDefault="00C16762" w:rsidP="007D3238">
            <w:pPr>
              <w:rPr>
                <w:sz w:val="28"/>
                <w:szCs w:val="28"/>
              </w:rPr>
            </w:pPr>
          </w:p>
          <w:p w14:paraId="56150206" w14:textId="31AD1B53" w:rsidR="00C16762" w:rsidRDefault="00C16762" w:rsidP="00C16762">
            <w:pPr>
              <w:pStyle w:val="ListParagraph"/>
              <w:numPr>
                <w:ilvl w:val="0"/>
                <w:numId w:val="4"/>
              </w:numPr>
              <w:rPr>
                <w:sz w:val="28"/>
                <w:szCs w:val="28"/>
              </w:rPr>
            </w:pPr>
            <w:r>
              <w:rPr>
                <w:sz w:val="28"/>
                <w:szCs w:val="28"/>
              </w:rPr>
              <w:t xml:space="preserve">Do </w:t>
            </w:r>
            <w:r w:rsidRPr="00C16762">
              <w:rPr>
                <w:sz w:val="28"/>
                <w:szCs w:val="28"/>
              </w:rPr>
              <w:t xml:space="preserve">not drive if any symptoms or signs develop suggesting that </w:t>
            </w:r>
            <w:proofErr w:type="spellStart"/>
            <w:r>
              <w:rPr>
                <w:sz w:val="28"/>
                <w:szCs w:val="28"/>
              </w:rPr>
              <w:t>your</w:t>
            </w:r>
            <w:proofErr w:type="spellEnd"/>
            <w:r w:rsidRPr="00C16762">
              <w:rPr>
                <w:sz w:val="28"/>
                <w:szCs w:val="28"/>
              </w:rPr>
              <w:t xml:space="preserve"> driving may be impaired, such as experiencing sleepiness, poor coordination, impaired or slowed thinking, dizziness, or visual problems</w:t>
            </w:r>
            <w:r>
              <w:rPr>
                <w:sz w:val="28"/>
                <w:szCs w:val="28"/>
              </w:rPr>
              <w:t>.</w:t>
            </w:r>
          </w:p>
          <w:p w14:paraId="22384CEB" w14:textId="77777777" w:rsidR="00C16762" w:rsidRDefault="00C16762" w:rsidP="00C16762">
            <w:pPr>
              <w:pStyle w:val="ListParagraph"/>
              <w:numPr>
                <w:ilvl w:val="0"/>
                <w:numId w:val="4"/>
              </w:numPr>
              <w:rPr>
                <w:sz w:val="28"/>
                <w:szCs w:val="28"/>
              </w:rPr>
            </w:pPr>
            <w:r>
              <w:rPr>
                <w:sz w:val="28"/>
                <w:szCs w:val="28"/>
              </w:rPr>
              <w:t xml:space="preserve">Do </w:t>
            </w:r>
            <w:r w:rsidRPr="00C16762">
              <w:rPr>
                <w:sz w:val="28"/>
                <w:szCs w:val="28"/>
              </w:rPr>
              <w:t>not drive at certain times when the risk may be temporarily increased, for example, when first starting, or when first increasing or reducing the dose of</w:t>
            </w:r>
            <w:r>
              <w:rPr>
                <w:sz w:val="28"/>
                <w:szCs w:val="28"/>
              </w:rPr>
              <w:t xml:space="preserve"> </w:t>
            </w:r>
            <w:r w:rsidRPr="00C16762">
              <w:rPr>
                <w:sz w:val="28"/>
                <w:szCs w:val="28"/>
              </w:rPr>
              <w:t>medic</w:t>
            </w:r>
            <w:r>
              <w:rPr>
                <w:sz w:val="28"/>
                <w:szCs w:val="28"/>
              </w:rPr>
              <w:t>ation.</w:t>
            </w:r>
            <w:r w:rsidRPr="00C16762">
              <w:rPr>
                <w:sz w:val="28"/>
                <w:szCs w:val="28"/>
              </w:rPr>
              <w:t xml:space="preserve"> </w:t>
            </w:r>
          </w:p>
          <w:p w14:paraId="502C35D2" w14:textId="77777777" w:rsidR="00C16762" w:rsidRDefault="00C16762" w:rsidP="00A614ED">
            <w:pPr>
              <w:pStyle w:val="ListParagraph"/>
              <w:numPr>
                <w:ilvl w:val="0"/>
                <w:numId w:val="4"/>
              </w:numPr>
              <w:rPr>
                <w:sz w:val="28"/>
                <w:szCs w:val="28"/>
              </w:rPr>
            </w:pPr>
            <w:r w:rsidRPr="00C16762">
              <w:rPr>
                <w:sz w:val="28"/>
                <w:szCs w:val="28"/>
              </w:rPr>
              <w:t>T</w:t>
            </w:r>
            <w:r w:rsidRPr="00C16762">
              <w:rPr>
                <w:sz w:val="28"/>
                <w:szCs w:val="28"/>
              </w:rPr>
              <w:t xml:space="preserve">ake particular care in circumstances that may increase the risk of </w:t>
            </w:r>
            <w:r w:rsidRPr="00C16762">
              <w:rPr>
                <w:sz w:val="28"/>
                <w:szCs w:val="28"/>
              </w:rPr>
              <w:t xml:space="preserve">your </w:t>
            </w:r>
            <w:r w:rsidRPr="00C16762">
              <w:rPr>
                <w:sz w:val="28"/>
                <w:szCs w:val="28"/>
              </w:rPr>
              <w:t xml:space="preserve">driving being impaired whilst taking </w:t>
            </w:r>
            <w:r w:rsidRPr="00C16762">
              <w:rPr>
                <w:sz w:val="28"/>
                <w:szCs w:val="28"/>
              </w:rPr>
              <w:t xml:space="preserve">the </w:t>
            </w:r>
            <w:r w:rsidRPr="00C16762">
              <w:rPr>
                <w:sz w:val="28"/>
                <w:szCs w:val="28"/>
              </w:rPr>
              <w:t>medicine, and to avoid driving if this occurs. Such situations could include:</w:t>
            </w:r>
          </w:p>
          <w:p w14:paraId="13A875AB" w14:textId="77777777" w:rsidR="00C16762" w:rsidRDefault="00C16762" w:rsidP="00C16762">
            <w:pPr>
              <w:pStyle w:val="ListParagraph"/>
              <w:numPr>
                <w:ilvl w:val="1"/>
                <w:numId w:val="4"/>
              </w:numPr>
              <w:rPr>
                <w:sz w:val="28"/>
                <w:szCs w:val="28"/>
              </w:rPr>
            </w:pPr>
            <w:r w:rsidRPr="00C16762">
              <w:rPr>
                <w:sz w:val="28"/>
                <w:szCs w:val="28"/>
              </w:rPr>
              <w:t xml:space="preserve">if another prescribed medicine is added that could also impair </w:t>
            </w:r>
            <w:proofErr w:type="spellStart"/>
            <w:r>
              <w:rPr>
                <w:sz w:val="28"/>
                <w:szCs w:val="28"/>
              </w:rPr>
              <w:t>your</w:t>
            </w:r>
            <w:proofErr w:type="spellEnd"/>
            <w:r>
              <w:rPr>
                <w:sz w:val="28"/>
                <w:szCs w:val="28"/>
              </w:rPr>
              <w:t xml:space="preserve"> </w:t>
            </w:r>
            <w:r w:rsidRPr="00C16762">
              <w:rPr>
                <w:sz w:val="28"/>
                <w:szCs w:val="28"/>
              </w:rPr>
              <w:t>driving alongside the already potentially impairing medicines</w:t>
            </w:r>
          </w:p>
          <w:p w14:paraId="0604FA12" w14:textId="77777777" w:rsidR="00C16762" w:rsidRDefault="00C16762" w:rsidP="00C16762">
            <w:pPr>
              <w:pStyle w:val="ListParagraph"/>
              <w:numPr>
                <w:ilvl w:val="1"/>
                <w:numId w:val="4"/>
              </w:numPr>
              <w:rPr>
                <w:sz w:val="28"/>
                <w:szCs w:val="28"/>
              </w:rPr>
            </w:pPr>
            <w:r w:rsidRPr="00C16762">
              <w:rPr>
                <w:sz w:val="28"/>
                <w:szCs w:val="28"/>
              </w:rPr>
              <w:t xml:space="preserve">if </w:t>
            </w:r>
            <w:r w:rsidRPr="00C16762">
              <w:rPr>
                <w:sz w:val="28"/>
                <w:szCs w:val="28"/>
              </w:rPr>
              <w:t xml:space="preserve">you </w:t>
            </w:r>
            <w:r w:rsidRPr="00C16762">
              <w:rPr>
                <w:sz w:val="28"/>
                <w:szCs w:val="28"/>
              </w:rPr>
              <w:t xml:space="preserve">take an over-the-counter medicine that could also potentially impair </w:t>
            </w:r>
            <w:proofErr w:type="spellStart"/>
            <w:r w:rsidRPr="00C16762">
              <w:rPr>
                <w:sz w:val="28"/>
                <w:szCs w:val="28"/>
              </w:rPr>
              <w:t>your</w:t>
            </w:r>
            <w:proofErr w:type="spellEnd"/>
            <w:r w:rsidRPr="00C16762">
              <w:rPr>
                <w:sz w:val="28"/>
                <w:szCs w:val="28"/>
              </w:rPr>
              <w:t xml:space="preserve"> </w:t>
            </w:r>
            <w:r w:rsidRPr="00C16762">
              <w:rPr>
                <w:sz w:val="28"/>
                <w:szCs w:val="28"/>
              </w:rPr>
              <w:t>driving if taken alongside the prescribed medicine</w:t>
            </w:r>
          </w:p>
          <w:p w14:paraId="741088DD" w14:textId="77777777" w:rsidR="00C16762" w:rsidRDefault="00C16762" w:rsidP="00C16762">
            <w:pPr>
              <w:pStyle w:val="ListParagraph"/>
              <w:numPr>
                <w:ilvl w:val="1"/>
                <w:numId w:val="4"/>
              </w:numPr>
              <w:rPr>
                <w:sz w:val="28"/>
                <w:szCs w:val="28"/>
              </w:rPr>
            </w:pPr>
            <w:r w:rsidRPr="00C16762">
              <w:rPr>
                <w:sz w:val="28"/>
                <w:szCs w:val="28"/>
              </w:rPr>
              <w:t>i</w:t>
            </w:r>
            <w:r w:rsidRPr="00C16762">
              <w:rPr>
                <w:sz w:val="28"/>
                <w:szCs w:val="28"/>
              </w:rPr>
              <w:t xml:space="preserve">f other medicines are being obtained from other prescribers that may have an impact on </w:t>
            </w:r>
            <w:r>
              <w:rPr>
                <w:sz w:val="28"/>
                <w:szCs w:val="28"/>
              </w:rPr>
              <w:t>your</w:t>
            </w:r>
            <w:r w:rsidRPr="00C16762">
              <w:rPr>
                <w:sz w:val="28"/>
                <w:szCs w:val="28"/>
              </w:rPr>
              <w:t xml:space="preserve"> driving</w:t>
            </w:r>
          </w:p>
          <w:p w14:paraId="2E5261A5" w14:textId="77777777" w:rsidR="00C16762" w:rsidRDefault="00C16762" w:rsidP="00C16762">
            <w:pPr>
              <w:pStyle w:val="ListParagraph"/>
              <w:numPr>
                <w:ilvl w:val="1"/>
                <w:numId w:val="4"/>
              </w:numPr>
              <w:rPr>
                <w:sz w:val="28"/>
                <w:szCs w:val="28"/>
              </w:rPr>
            </w:pPr>
            <w:r w:rsidRPr="00C16762">
              <w:rPr>
                <w:sz w:val="28"/>
                <w:szCs w:val="28"/>
              </w:rPr>
              <w:t>if there is a developing medical condition that could increase the risk of the impairing side-effects from the prescribed medicine (for example, during the development of a serious illness with recent marked loss of weight)</w:t>
            </w:r>
          </w:p>
          <w:p w14:paraId="12ED8512" w14:textId="77777777" w:rsidR="00C16762" w:rsidRDefault="00C16762" w:rsidP="00C16762">
            <w:pPr>
              <w:pStyle w:val="ListParagraph"/>
              <w:numPr>
                <w:ilvl w:val="1"/>
                <w:numId w:val="4"/>
              </w:numPr>
              <w:rPr>
                <w:sz w:val="28"/>
                <w:szCs w:val="28"/>
              </w:rPr>
            </w:pPr>
            <w:r w:rsidRPr="00C16762">
              <w:rPr>
                <w:sz w:val="28"/>
                <w:szCs w:val="28"/>
              </w:rPr>
              <w:t xml:space="preserve">if </w:t>
            </w:r>
            <w:r>
              <w:rPr>
                <w:sz w:val="28"/>
                <w:szCs w:val="28"/>
              </w:rPr>
              <w:t xml:space="preserve">you </w:t>
            </w:r>
            <w:r w:rsidRPr="00C16762">
              <w:rPr>
                <w:sz w:val="28"/>
                <w:szCs w:val="28"/>
              </w:rPr>
              <w:t xml:space="preserve">take any new medicines that are known to be able to affect the metabolism of </w:t>
            </w:r>
            <w:r>
              <w:rPr>
                <w:sz w:val="28"/>
                <w:szCs w:val="28"/>
              </w:rPr>
              <w:t xml:space="preserve">your </w:t>
            </w:r>
            <w:r w:rsidRPr="00C16762">
              <w:rPr>
                <w:sz w:val="28"/>
                <w:szCs w:val="28"/>
              </w:rPr>
              <w:t xml:space="preserve">existing medicine and so might impair </w:t>
            </w:r>
            <w:proofErr w:type="spellStart"/>
            <w:r>
              <w:rPr>
                <w:sz w:val="28"/>
                <w:szCs w:val="28"/>
              </w:rPr>
              <w:t>your</w:t>
            </w:r>
            <w:proofErr w:type="spellEnd"/>
            <w:r>
              <w:rPr>
                <w:sz w:val="28"/>
                <w:szCs w:val="28"/>
              </w:rPr>
              <w:t xml:space="preserve"> </w:t>
            </w:r>
            <w:r w:rsidRPr="00C16762">
              <w:rPr>
                <w:sz w:val="28"/>
                <w:szCs w:val="28"/>
              </w:rPr>
              <w:t xml:space="preserve">driving </w:t>
            </w:r>
          </w:p>
          <w:p w14:paraId="7AA118B5" w14:textId="77777777" w:rsidR="00C16762" w:rsidRDefault="00C16762" w:rsidP="00C16762">
            <w:pPr>
              <w:pStyle w:val="ListParagraph"/>
              <w:numPr>
                <w:ilvl w:val="1"/>
                <w:numId w:val="4"/>
              </w:numPr>
              <w:rPr>
                <w:sz w:val="28"/>
                <w:szCs w:val="28"/>
              </w:rPr>
            </w:pPr>
            <w:r w:rsidRPr="00C16762">
              <w:rPr>
                <w:sz w:val="28"/>
                <w:szCs w:val="28"/>
              </w:rPr>
              <w:t>other relevant situations, such as the effects of age or the re-initiation of a medicine that previously caused a period of sleepiness that impaired driving.</w:t>
            </w:r>
          </w:p>
          <w:p w14:paraId="559AEF2E" w14:textId="33D6A94E" w:rsidR="00C16762" w:rsidRDefault="00C16762" w:rsidP="00C16762">
            <w:pPr>
              <w:pStyle w:val="ListParagraph"/>
              <w:numPr>
                <w:ilvl w:val="0"/>
                <w:numId w:val="4"/>
              </w:numPr>
              <w:rPr>
                <w:sz w:val="28"/>
                <w:szCs w:val="28"/>
              </w:rPr>
            </w:pPr>
            <w:r w:rsidRPr="00C16762">
              <w:rPr>
                <w:sz w:val="28"/>
                <w:szCs w:val="28"/>
              </w:rPr>
              <w:t xml:space="preserve">Be </w:t>
            </w:r>
            <w:r w:rsidRPr="00C16762">
              <w:rPr>
                <w:sz w:val="28"/>
                <w:szCs w:val="28"/>
              </w:rPr>
              <w:t>aware that alcohol taken in combination with other impairing drugs can substantially increase the risk of accidents</w:t>
            </w:r>
            <w:r>
              <w:rPr>
                <w:sz w:val="28"/>
                <w:szCs w:val="28"/>
              </w:rPr>
              <w:t>.</w:t>
            </w:r>
          </w:p>
          <w:p w14:paraId="3BB60E10" w14:textId="4439DB5B" w:rsidR="00C16762" w:rsidRPr="00C16762" w:rsidRDefault="00C16762" w:rsidP="00C16762">
            <w:pPr>
              <w:pStyle w:val="ListParagraph"/>
              <w:ind w:left="360"/>
              <w:rPr>
                <w:sz w:val="28"/>
                <w:szCs w:val="28"/>
              </w:rPr>
            </w:pPr>
          </w:p>
        </w:tc>
      </w:tr>
      <w:bookmarkEnd w:id="1"/>
    </w:tbl>
    <w:p w14:paraId="4DE049E1" w14:textId="77777777" w:rsidR="00911D77" w:rsidRPr="00894A41" w:rsidRDefault="00911D77" w:rsidP="007D3238">
      <w:pPr>
        <w:rPr>
          <w:sz w:val="28"/>
          <w:szCs w:val="28"/>
        </w:rPr>
      </w:pPr>
    </w:p>
    <w:sectPr w:rsidR="00911D77" w:rsidRPr="00894A41" w:rsidSect="00894A4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11E6" w14:textId="77777777" w:rsidR="003A0535" w:rsidRDefault="003A0535" w:rsidP="00FD1A9D">
      <w:r>
        <w:separator/>
      </w:r>
    </w:p>
  </w:endnote>
  <w:endnote w:type="continuationSeparator" w:id="0">
    <w:p w14:paraId="1C7A38DF" w14:textId="77777777" w:rsidR="003A0535" w:rsidRDefault="003A0535" w:rsidP="00FD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C49C" w14:textId="625D6974" w:rsidR="00FD1A9D" w:rsidRDefault="00FD1A9D">
    <w:pPr>
      <w:pStyle w:val="Footer"/>
    </w:pPr>
    <w:r>
      <w:t>Jan 2025: Approved by Westlands Medical Centre Partners. Review: Jan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602B" w14:textId="77777777" w:rsidR="003A0535" w:rsidRDefault="003A0535" w:rsidP="00FD1A9D">
      <w:r>
        <w:separator/>
      </w:r>
    </w:p>
  </w:footnote>
  <w:footnote w:type="continuationSeparator" w:id="0">
    <w:p w14:paraId="1B632D0C" w14:textId="77777777" w:rsidR="003A0535" w:rsidRDefault="003A0535" w:rsidP="00FD1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CF8"/>
    <w:multiLevelType w:val="hybridMultilevel"/>
    <w:tmpl w:val="DE4CA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FB6D25"/>
    <w:multiLevelType w:val="hybridMultilevel"/>
    <w:tmpl w:val="DFEC0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844342"/>
    <w:multiLevelType w:val="hybridMultilevel"/>
    <w:tmpl w:val="1E3A0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D4755B"/>
    <w:multiLevelType w:val="hybridMultilevel"/>
    <w:tmpl w:val="E390B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4248301">
    <w:abstractNumId w:val="1"/>
  </w:num>
  <w:num w:numId="2" w16cid:durableId="2083092517">
    <w:abstractNumId w:val="3"/>
  </w:num>
  <w:num w:numId="3" w16cid:durableId="718088911">
    <w:abstractNumId w:val="0"/>
  </w:num>
  <w:num w:numId="4" w16cid:durableId="2001040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38"/>
    <w:rsid w:val="00340CE3"/>
    <w:rsid w:val="003A0535"/>
    <w:rsid w:val="00470092"/>
    <w:rsid w:val="00684241"/>
    <w:rsid w:val="006C241A"/>
    <w:rsid w:val="007D3238"/>
    <w:rsid w:val="00894A41"/>
    <w:rsid w:val="008F5A48"/>
    <w:rsid w:val="00911D77"/>
    <w:rsid w:val="00AE0B5A"/>
    <w:rsid w:val="00C16762"/>
    <w:rsid w:val="00D9128D"/>
    <w:rsid w:val="00FD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82D4"/>
  <w15:chartTrackingRefBased/>
  <w15:docId w15:val="{95EEB2DB-1F1A-45A8-BD16-B6120FDF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238"/>
    <w:pPr>
      <w:ind w:left="720"/>
      <w:contextualSpacing/>
    </w:pPr>
  </w:style>
  <w:style w:type="character" w:styleId="Hyperlink">
    <w:name w:val="Hyperlink"/>
    <w:basedOn w:val="DefaultParagraphFont"/>
    <w:uiPriority w:val="99"/>
    <w:unhideWhenUsed/>
    <w:rsid w:val="007D3238"/>
    <w:rPr>
      <w:color w:val="0563C1" w:themeColor="hyperlink"/>
      <w:u w:val="single"/>
    </w:rPr>
  </w:style>
  <w:style w:type="character" w:styleId="UnresolvedMention">
    <w:name w:val="Unresolved Mention"/>
    <w:basedOn w:val="DefaultParagraphFont"/>
    <w:uiPriority w:val="99"/>
    <w:semiHidden/>
    <w:unhideWhenUsed/>
    <w:rsid w:val="007D3238"/>
    <w:rPr>
      <w:color w:val="605E5C"/>
      <w:shd w:val="clear" w:color="auto" w:fill="E1DFDD"/>
    </w:rPr>
  </w:style>
  <w:style w:type="table" w:styleId="TableGrid">
    <w:name w:val="Table Grid"/>
    <w:basedOn w:val="TableNormal"/>
    <w:uiPriority w:val="39"/>
    <w:rsid w:val="00C1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A9D"/>
    <w:pPr>
      <w:tabs>
        <w:tab w:val="center" w:pos="4513"/>
        <w:tab w:val="right" w:pos="9026"/>
      </w:tabs>
    </w:pPr>
  </w:style>
  <w:style w:type="character" w:customStyle="1" w:styleId="HeaderChar">
    <w:name w:val="Header Char"/>
    <w:basedOn w:val="DefaultParagraphFont"/>
    <w:link w:val="Header"/>
    <w:uiPriority w:val="99"/>
    <w:rsid w:val="00FD1A9D"/>
  </w:style>
  <w:style w:type="paragraph" w:styleId="Footer">
    <w:name w:val="footer"/>
    <w:basedOn w:val="Normal"/>
    <w:link w:val="FooterChar"/>
    <w:uiPriority w:val="99"/>
    <w:unhideWhenUsed/>
    <w:rsid w:val="00FD1A9D"/>
    <w:pPr>
      <w:tabs>
        <w:tab w:val="center" w:pos="4513"/>
        <w:tab w:val="right" w:pos="9026"/>
      </w:tabs>
    </w:pPr>
  </w:style>
  <w:style w:type="character" w:customStyle="1" w:styleId="FooterChar">
    <w:name w:val="Footer Char"/>
    <w:basedOn w:val="DefaultParagraphFont"/>
    <w:link w:val="Footer"/>
    <w:uiPriority w:val="99"/>
    <w:rsid w:val="00FD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rug-or-alcohol-misuse-or-dependence-assessing-fitness-to-drive#drug-misuse-or-depend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nyurl.com/MindBZD" TargetMode="External"/><Relationship Id="rId4" Type="http://schemas.openxmlformats.org/officeDocument/2006/relationships/webSettings" Target="webSettings.xml"/><Relationship Id="rId9" Type="http://schemas.openxmlformats.org/officeDocument/2006/relationships/hyperlink" Target="https://www.gov.uk/government/publications/drug-driving-and-medicine-advice-for-healthcare-professionals/drug-driving-guidance-for-healthcare-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Emma (WESTLANDS MEDICAL CENTRE)</dc:creator>
  <cp:keywords/>
  <dc:description/>
  <cp:lastModifiedBy>Emma Nash</cp:lastModifiedBy>
  <cp:revision>4</cp:revision>
  <dcterms:created xsi:type="dcterms:W3CDTF">2025-01-18T19:46:00Z</dcterms:created>
  <dcterms:modified xsi:type="dcterms:W3CDTF">2025-01-31T19:08:00Z</dcterms:modified>
</cp:coreProperties>
</file>