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25FB" w14:textId="457C503D" w:rsidR="00FB4A8C" w:rsidRPr="00954984" w:rsidRDefault="00FB4A8C" w:rsidP="00D035F3">
      <w:pPr>
        <w:pBdr>
          <w:top w:val="single" w:sz="18" w:space="12" w:color="0072CE"/>
          <w:left w:val="single" w:sz="18" w:space="12" w:color="0072CE"/>
          <w:bottom w:val="single" w:sz="18" w:space="12" w:color="0072CE"/>
          <w:right w:val="single" w:sz="18" w:space="12" w:color="0072CE"/>
        </w:pBd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hAnsi="Lato" w:cs="Arial"/>
          <w:sz w:val="24"/>
          <w:szCs w:val="24"/>
        </w:rPr>
        <w:t>Avon Valley Practice is a well-established GP Practice. Our General Practitioners and allied healthcare professionals provide primary medical care services to our practice population and are supported by our administrative and managerial team in providing care for patients</w:t>
      </w:r>
    </w:p>
    <w:p w14:paraId="21226FAB" w14:textId="396EFE6F" w:rsidR="00FB4A8C" w:rsidRPr="00954984" w:rsidRDefault="00870DE6" w:rsidP="00D035F3">
      <w:pPr>
        <w:pBdr>
          <w:top w:val="single" w:sz="18" w:space="12" w:color="0072CE"/>
          <w:left w:val="single" w:sz="18" w:space="12" w:color="0072CE"/>
          <w:bottom w:val="single" w:sz="18" w:space="12" w:color="0072CE"/>
          <w:right w:val="single" w:sz="18" w:space="12" w:color="0072CE"/>
        </w:pBd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We understand how important it is to keep your personal information safe and secure </w:t>
      </w:r>
      <w:r w:rsidR="00D477CC" w:rsidRPr="00954984">
        <w:rPr>
          <w:rFonts w:ascii="Lato" w:eastAsia="Times New Roman" w:hAnsi="Lato" w:cs="Times New Roman"/>
          <w:sz w:val="24"/>
          <w:szCs w:val="24"/>
          <w:lang w:val="en-US" w:eastAsia="en-GB"/>
        </w:rPr>
        <w:t xml:space="preserve">and we take this very seriously. We have taken steps to make sure your personal information is looked after </w:t>
      </w:r>
      <w:r w:rsidR="0031659D" w:rsidRPr="00954984">
        <w:rPr>
          <w:rFonts w:ascii="Lato" w:eastAsia="Times New Roman" w:hAnsi="Lato" w:cs="Times New Roman"/>
          <w:sz w:val="24"/>
          <w:szCs w:val="24"/>
          <w:lang w:val="en-US" w:eastAsia="en-GB"/>
        </w:rPr>
        <w:t>as required by Law.</w:t>
      </w:r>
    </w:p>
    <w:p w14:paraId="387535A0" w14:textId="0E98B5D2" w:rsidR="0081056A" w:rsidRPr="00954984" w:rsidRDefault="0081056A" w:rsidP="00D035F3">
      <w:pPr>
        <w:pBdr>
          <w:top w:val="single" w:sz="18" w:space="12" w:color="0072CE"/>
          <w:left w:val="single" w:sz="18" w:space="12" w:color="0072CE"/>
          <w:bottom w:val="single" w:sz="18" w:space="12" w:color="0072CE"/>
          <w:right w:val="single" w:sz="18" w:space="12" w:color="0072CE"/>
        </w:pBd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hAnsi="Lato" w:cs="Arial"/>
          <w:sz w:val="24"/>
          <w:szCs w:val="24"/>
        </w:rPr>
        <w:t>This privacy notice explains how we</w:t>
      </w:r>
      <w:r w:rsidR="00ED0DFB" w:rsidRPr="00954984">
        <w:rPr>
          <w:rFonts w:ascii="Lato" w:hAnsi="Lato" w:cs="Arial"/>
          <w:sz w:val="24"/>
          <w:szCs w:val="24"/>
        </w:rPr>
        <w:t>,</w:t>
      </w:r>
      <w:r w:rsidRPr="00954984">
        <w:rPr>
          <w:rFonts w:ascii="Lato" w:hAnsi="Lato" w:cs="Arial"/>
          <w:sz w:val="24"/>
          <w:szCs w:val="24"/>
        </w:rPr>
        <w:t xml:space="preserve"> as a data controller</w:t>
      </w:r>
      <w:r w:rsidR="00ED0DFB" w:rsidRPr="00954984">
        <w:rPr>
          <w:rFonts w:ascii="Lato" w:hAnsi="Lato" w:cs="Arial"/>
          <w:sz w:val="24"/>
          <w:szCs w:val="24"/>
        </w:rPr>
        <w:t>,</w:t>
      </w:r>
      <w:r w:rsidRPr="00954984">
        <w:rPr>
          <w:rFonts w:ascii="Lato" w:hAnsi="Lato" w:cs="Arial"/>
          <w:sz w:val="24"/>
          <w:szCs w:val="24"/>
        </w:rPr>
        <w:t xml:space="preserve"> use any personal information we collect about you as a patient of health care services provided by </w:t>
      </w:r>
      <w:r w:rsidR="00FB4A8C" w:rsidRPr="00954984">
        <w:rPr>
          <w:rFonts w:ascii="Lato" w:hAnsi="Lato" w:cs="Arial"/>
          <w:sz w:val="24"/>
          <w:szCs w:val="24"/>
        </w:rPr>
        <w:t>Avon Valley Practice</w:t>
      </w:r>
      <w:r w:rsidRPr="00954984">
        <w:rPr>
          <w:rFonts w:ascii="Lato" w:hAnsi="Lato" w:cs="Arial"/>
          <w:sz w:val="24"/>
          <w:szCs w:val="24"/>
        </w:rPr>
        <w:t>.</w:t>
      </w:r>
    </w:p>
    <w:p w14:paraId="75B3DDC3" w14:textId="2EEA81AC" w:rsidR="00D477CC" w:rsidRPr="00954984" w:rsidRDefault="00D477CC" w:rsidP="00D035F3">
      <w:pPr>
        <w:pBdr>
          <w:top w:val="single" w:sz="18" w:space="12" w:color="0072CE"/>
          <w:left w:val="single" w:sz="18" w:space="12" w:color="0072CE"/>
          <w:bottom w:val="single" w:sz="18" w:space="12" w:color="0072CE"/>
          <w:right w:val="single" w:sz="18" w:space="12" w:color="0072CE"/>
        </w:pBd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Please read this Privacy </w:t>
      </w:r>
      <w:r w:rsidR="005348FD" w:rsidRPr="00954984">
        <w:rPr>
          <w:rFonts w:ascii="Lato" w:eastAsia="Times New Roman" w:hAnsi="Lato" w:cs="Times New Roman"/>
          <w:sz w:val="24"/>
          <w:szCs w:val="24"/>
          <w:lang w:val="en-US" w:eastAsia="en-GB"/>
        </w:rPr>
        <w:t>N</w:t>
      </w:r>
      <w:r w:rsidRPr="00954984">
        <w:rPr>
          <w:rFonts w:ascii="Lato" w:eastAsia="Times New Roman" w:hAnsi="Lato" w:cs="Times New Roman"/>
          <w:sz w:val="24"/>
          <w:szCs w:val="24"/>
          <w:lang w:val="en-US" w:eastAsia="en-GB"/>
        </w:rPr>
        <w:t xml:space="preserve">otice carefully, as it contains important information about how we </w:t>
      </w:r>
      <w:r w:rsidR="00C0119F" w:rsidRPr="00954984">
        <w:rPr>
          <w:rFonts w:ascii="Lato" w:eastAsia="Times New Roman" w:hAnsi="Lato" w:cs="Times New Roman"/>
          <w:sz w:val="24"/>
          <w:szCs w:val="24"/>
          <w:lang w:val="en-US" w:eastAsia="en-GB"/>
        </w:rPr>
        <w:t>u</w:t>
      </w:r>
      <w:r w:rsidRPr="00954984">
        <w:rPr>
          <w:rFonts w:ascii="Lato" w:eastAsia="Times New Roman" w:hAnsi="Lato" w:cs="Times New Roman"/>
          <w:sz w:val="24"/>
          <w:szCs w:val="24"/>
          <w:lang w:val="en-US" w:eastAsia="en-GB"/>
        </w:rPr>
        <w:t>se the personal and healthcare information we collect on your behalf.</w:t>
      </w:r>
    </w:p>
    <w:p w14:paraId="104F8471" w14:textId="21BFDD65" w:rsidR="00D477CC" w:rsidRPr="00954984" w:rsidRDefault="00D477CC" w:rsidP="00D035F3">
      <w:pPr>
        <w:shd w:val="clear" w:color="auto" w:fill="FFFFFF"/>
        <w:spacing w:beforeLines="150" w:before="360" w:afterLines="150" w:after="360" w:line="240" w:lineRule="auto"/>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color w:val="585858"/>
          <w:sz w:val="24"/>
          <w:szCs w:val="24"/>
          <w:lang w:val="en-US" w:eastAsia="en-GB"/>
        </w:rPr>
        <w:t> </w:t>
      </w:r>
      <w:r w:rsidRPr="00954984">
        <w:rPr>
          <w:rFonts w:ascii="Lato" w:eastAsia="Times New Roman" w:hAnsi="Lato" w:cs="Times New Roman"/>
          <w:b/>
          <w:bCs/>
          <w:color w:val="005EB8"/>
          <w:sz w:val="29"/>
          <w:szCs w:val="29"/>
          <w:u w:val="single"/>
          <w:lang w:val="en-US" w:eastAsia="en-GB"/>
        </w:rPr>
        <w:t xml:space="preserve">1. WHY WE </w:t>
      </w:r>
      <w:r w:rsidR="00C623B0" w:rsidRPr="00954984">
        <w:rPr>
          <w:rFonts w:ascii="Lato" w:eastAsia="Times New Roman" w:hAnsi="Lato" w:cs="Times New Roman"/>
          <w:b/>
          <w:bCs/>
          <w:color w:val="005EB8"/>
          <w:sz w:val="29"/>
          <w:szCs w:val="29"/>
          <w:u w:val="single"/>
          <w:lang w:val="en-US" w:eastAsia="en-GB"/>
        </w:rPr>
        <w:t>PROVIDE</w:t>
      </w:r>
      <w:r w:rsidRPr="00954984">
        <w:rPr>
          <w:rFonts w:ascii="Lato" w:eastAsia="Times New Roman" w:hAnsi="Lato" w:cs="Times New Roman"/>
          <w:b/>
          <w:bCs/>
          <w:color w:val="005EB8"/>
          <w:sz w:val="29"/>
          <w:szCs w:val="29"/>
          <w:u w:val="single"/>
          <w:lang w:val="en-US" w:eastAsia="en-GB"/>
        </w:rPr>
        <w:t xml:space="preserve"> THIS PRIVACY NOTICE</w:t>
      </w:r>
    </w:p>
    <w:p w14:paraId="149CBCA6" w14:textId="43B911F8" w:rsidR="00C0119F" w:rsidRPr="00954984" w:rsidRDefault="00D477CC" w:rsidP="0096231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We are required to provide you with this Privacy Notice by Law. It explains how we use the personal and healthcare information we collect, store</w:t>
      </w:r>
      <w:r w:rsidR="00297AD2" w:rsidRPr="00954984">
        <w:rPr>
          <w:rFonts w:ascii="Lato" w:eastAsia="Times New Roman" w:hAnsi="Lato" w:cs="Times New Roman"/>
          <w:sz w:val="24"/>
          <w:szCs w:val="24"/>
          <w:lang w:val="en-US" w:eastAsia="en-GB"/>
        </w:rPr>
        <w:t xml:space="preserve"> and </w:t>
      </w:r>
      <w:proofErr w:type="gramStart"/>
      <w:r w:rsidR="00111B45" w:rsidRPr="00954984">
        <w:rPr>
          <w:rFonts w:ascii="Lato" w:eastAsia="Times New Roman" w:hAnsi="Lato" w:cs="Times New Roman"/>
          <w:sz w:val="24"/>
          <w:szCs w:val="24"/>
          <w:lang w:val="en-US" w:eastAsia="en-GB"/>
        </w:rPr>
        <w:t>protect</w:t>
      </w:r>
      <w:r w:rsidRPr="00954984">
        <w:rPr>
          <w:rFonts w:ascii="Lato" w:eastAsia="Times New Roman" w:hAnsi="Lato" w:cs="Times New Roman"/>
          <w:sz w:val="24"/>
          <w:szCs w:val="24"/>
          <w:lang w:val="en-US" w:eastAsia="en-GB"/>
        </w:rPr>
        <w:t xml:space="preserve"> about you</w:t>
      </w:r>
      <w:proofErr w:type="gramEnd"/>
      <w:r w:rsidRPr="00954984">
        <w:rPr>
          <w:rFonts w:ascii="Lato" w:eastAsia="Times New Roman" w:hAnsi="Lato" w:cs="Times New Roman"/>
          <w:sz w:val="24"/>
          <w:szCs w:val="24"/>
          <w:lang w:val="en-US" w:eastAsia="en-GB"/>
        </w:rPr>
        <w:t xml:space="preserve">. </w:t>
      </w:r>
      <w:r w:rsidR="00962313"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 xml:space="preserve">The Law </w:t>
      </w:r>
      <w:r w:rsidR="00FB0B51" w:rsidRPr="00954984">
        <w:rPr>
          <w:rFonts w:ascii="Lato" w:eastAsia="Times New Roman" w:hAnsi="Lato" w:cs="Times New Roman"/>
          <w:sz w:val="24"/>
          <w:szCs w:val="24"/>
          <w:lang w:val="en-US" w:eastAsia="en-GB"/>
        </w:rPr>
        <w:t>states we must</w:t>
      </w:r>
      <w:r w:rsidR="0036048E" w:rsidRPr="00954984">
        <w:rPr>
          <w:rFonts w:ascii="Lato" w:eastAsia="Times New Roman" w:hAnsi="Lato" w:cs="Times New Roman"/>
          <w:sz w:val="24"/>
          <w:szCs w:val="24"/>
          <w:lang w:val="en-US" w:eastAsia="en-GB"/>
        </w:rPr>
        <w:t xml:space="preserve"> inform you</w:t>
      </w:r>
      <w:r w:rsidR="000A6E6D" w:rsidRPr="00954984">
        <w:rPr>
          <w:rFonts w:ascii="Lato" w:eastAsia="Times New Roman" w:hAnsi="Lato" w:cs="Times New Roman"/>
          <w:sz w:val="24"/>
          <w:szCs w:val="24"/>
          <w:lang w:val="en-US" w:eastAsia="en-GB"/>
        </w:rPr>
        <w:t xml:space="preserve"> about:</w:t>
      </w:r>
    </w:p>
    <w:p w14:paraId="5034CE32" w14:textId="77777777" w:rsidR="00D477CC" w:rsidRPr="00954984" w:rsidRDefault="00EC7264" w:rsidP="00D035F3">
      <w:pPr>
        <w:shd w:val="clear" w:color="auto" w:fill="FFFFFF"/>
        <w:spacing w:beforeLines="23" w:before="55" w:afterLines="23" w:after="55" w:line="240" w:lineRule="auto"/>
        <w:contextualSpacing/>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8F3802" w:rsidRPr="00954984">
        <w:rPr>
          <w:rFonts w:ascii="Lato" w:eastAsia="Times New Roman" w:hAnsi="Lato" w:cs="Times New Roman"/>
          <w:sz w:val="24"/>
          <w:szCs w:val="24"/>
          <w:lang w:val="en-US" w:eastAsia="en-GB"/>
        </w:rPr>
        <w:t>. W</w:t>
      </w:r>
      <w:r w:rsidR="00D477CC" w:rsidRPr="00954984">
        <w:rPr>
          <w:rFonts w:ascii="Lato" w:eastAsia="Times New Roman" w:hAnsi="Lato" w:cs="Times New Roman"/>
          <w:sz w:val="24"/>
          <w:szCs w:val="24"/>
          <w:lang w:val="en-US" w:eastAsia="en-GB"/>
        </w:rPr>
        <w:t xml:space="preserve">hy we collect </w:t>
      </w:r>
      <w:r w:rsidR="008F3802" w:rsidRPr="00954984">
        <w:rPr>
          <w:rFonts w:ascii="Lato" w:eastAsia="Times New Roman" w:hAnsi="Lato" w:cs="Times New Roman"/>
          <w:sz w:val="24"/>
          <w:szCs w:val="24"/>
          <w:lang w:val="en-US" w:eastAsia="en-GB"/>
        </w:rPr>
        <w:t xml:space="preserve">your </w:t>
      </w:r>
      <w:r w:rsidR="00D477CC" w:rsidRPr="00954984">
        <w:rPr>
          <w:rFonts w:ascii="Lato" w:eastAsia="Times New Roman" w:hAnsi="Lato" w:cs="Times New Roman"/>
          <w:sz w:val="24"/>
          <w:szCs w:val="24"/>
          <w:lang w:val="en-US" w:eastAsia="en-GB"/>
        </w:rPr>
        <w:t>personal and healthcare information</w:t>
      </w:r>
      <w:r w:rsidR="008F3802" w:rsidRPr="00954984">
        <w:rPr>
          <w:rFonts w:ascii="Lato" w:eastAsia="Times New Roman" w:hAnsi="Lato" w:cs="Times New Roman"/>
          <w:sz w:val="24"/>
          <w:szCs w:val="24"/>
          <w:lang w:val="en-US" w:eastAsia="en-GB"/>
        </w:rPr>
        <w:t>.</w:t>
      </w:r>
    </w:p>
    <w:p w14:paraId="6454A059" w14:textId="77777777" w:rsidR="00D035F3" w:rsidRPr="00954984" w:rsidRDefault="00D035F3" w:rsidP="00D035F3">
      <w:pPr>
        <w:shd w:val="clear" w:color="auto" w:fill="FFFFFF"/>
        <w:spacing w:beforeLines="50" w:before="120" w:afterLines="50" w:after="120" w:line="240" w:lineRule="auto"/>
        <w:contextualSpacing/>
        <w:rPr>
          <w:rFonts w:ascii="Lato" w:eastAsia="Times New Roman" w:hAnsi="Lato" w:cs="Times New Roman"/>
          <w:sz w:val="24"/>
          <w:szCs w:val="24"/>
          <w:lang w:val="en-US" w:eastAsia="en-GB"/>
        </w:rPr>
      </w:pPr>
    </w:p>
    <w:p w14:paraId="14D722B1" w14:textId="77777777" w:rsidR="00D477CC" w:rsidRPr="00954984" w:rsidRDefault="00EC7264"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w:t>
      </w:r>
      <w:r w:rsidR="00D477CC" w:rsidRPr="00954984">
        <w:rPr>
          <w:rFonts w:ascii="Lato" w:eastAsia="Times New Roman" w:hAnsi="Lato" w:cs="Times New Roman"/>
          <w:sz w:val="24"/>
          <w:szCs w:val="24"/>
          <w:lang w:val="en-US" w:eastAsia="en-GB"/>
        </w:rPr>
        <w:t xml:space="preserve">. </w:t>
      </w:r>
      <w:r w:rsidR="008F3802" w:rsidRPr="00954984">
        <w:rPr>
          <w:rFonts w:ascii="Lato" w:eastAsia="Times New Roman" w:hAnsi="Lato" w:cs="Times New Roman"/>
          <w:sz w:val="24"/>
          <w:szCs w:val="24"/>
          <w:lang w:val="en-US" w:eastAsia="en-GB"/>
        </w:rPr>
        <w:t>H</w:t>
      </w:r>
      <w:r w:rsidR="00D477CC" w:rsidRPr="00954984">
        <w:rPr>
          <w:rFonts w:ascii="Lato" w:eastAsia="Times New Roman" w:hAnsi="Lato" w:cs="Times New Roman"/>
          <w:sz w:val="24"/>
          <w:szCs w:val="24"/>
          <w:lang w:val="en-US" w:eastAsia="en-GB"/>
        </w:rPr>
        <w:t xml:space="preserve">ow we use any </w:t>
      </w:r>
      <w:r w:rsidR="008F3802" w:rsidRPr="00954984">
        <w:rPr>
          <w:rFonts w:ascii="Lato" w:eastAsia="Times New Roman" w:hAnsi="Lato" w:cs="Times New Roman"/>
          <w:sz w:val="24"/>
          <w:szCs w:val="24"/>
          <w:lang w:val="en-US" w:eastAsia="en-GB"/>
        </w:rPr>
        <w:t xml:space="preserve">of your </w:t>
      </w:r>
      <w:r w:rsidR="00D477CC" w:rsidRPr="00954984">
        <w:rPr>
          <w:rFonts w:ascii="Lato" w:eastAsia="Times New Roman" w:hAnsi="Lato" w:cs="Times New Roman"/>
          <w:sz w:val="24"/>
          <w:szCs w:val="24"/>
          <w:lang w:val="en-US" w:eastAsia="en-GB"/>
        </w:rPr>
        <w:t>personal and healthcare information</w:t>
      </w:r>
      <w:r w:rsidR="008F3802" w:rsidRPr="00954984">
        <w:rPr>
          <w:rFonts w:ascii="Lato" w:eastAsia="Times New Roman" w:hAnsi="Lato" w:cs="Times New Roman"/>
          <w:sz w:val="24"/>
          <w:szCs w:val="24"/>
          <w:lang w:val="en-US" w:eastAsia="en-GB"/>
        </w:rPr>
        <w:t>.</w:t>
      </w:r>
    </w:p>
    <w:p w14:paraId="4A8857D7" w14:textId="77777777" w:rsidR="00962313" w:rsidRPr="00954984" w:rsidRDefault="00962313"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p>
    <w:p w14:paraId="1C5AA191" w14:textId="77777777" w:rsidR="00D477CC" w:rsidRPr="00954984" w:rsidRDefault="00EC7264"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D477CC" w:rsidRPr="00954984">
        <w:rPr>
          <w:rFonts w:ascii="Lato" w:eastAsia="Times New Roman" w:hAnsi="Lato" w:cs="Times New Roman"/>
          <w:sz w:val="24"/>
          <w:szCs w:val="24"/>
          <w:lang w:val="en-US" w:eastAsia="en-GB"/>
        </w:rPr>
        <w:t xml:space="preserve">. </w:t>
      </w:r>
      <w:r w:rsidR="00410351" w:rsidRPr="00954984">
        <w:rPr>
          <w:rFonts w:ascii="Lato" w:eastAsia="Times New Roman" w:hAnsi="Lato" w:cs="Times New Roman"/>
          <w:sz w:val="24"/>
          <w:szCs w:val="24"/>
          <w:lang w:val="en-US" w:eastAsia="en-GB"/>
        </w:rPr>
        <w:t>W</w:t>
      </w:r>
      <w:r w:rsidR="00D477CC" w:rsidRPr="00954984">
        <w:rPr>
          <w:rFonts w:ascii="Lato" w:eastAsia="Times New Roman" w:hAnsi="Lato" w:cs="Times New Roman"/>
          <w:sz w:val="24"/>
          <w:szCs w:val="24"/>
          <w:lang w:val="en-US" w:eastAsia="en-GB"/>
        </w:rPr>
        <w:t xml:space="preserve">hat we do with </w:t>
      </w:r>
      <w:r w:rsidR="00410351" w:rsidRPr="00954984">
        <w:rPr>
          <w:rFonts w:ascii="Lato" w:eastAsia="Times New Roman" w:hAnsi="Lato" w:cs="Times New Roman"/>
          <w:sz w:val="24"/>
          <w:szCs w:val="24"/>
          <w:lang w:val="en-US" w:eastAsia="en-GB"/>
        </w:rPr>
        <w:t xml:space="preserve">your </w:t>
      </w:r>
      <w:r w:rsidR="008C4E08" w:rsidRPr="00954984">
        <w:rPr>
          <w:rFonts w:ascii="Lato" w:eastAsia="Times New Roman" w:hAnsi="Lato" w:cs="Times New Roman"/>
          <w:sz w:val="24"/>
          <w:szCs w:val="24"/>
          <w:lang w:val="en-US" w:eastAsia="en-GB"/>
        </w:rPr>
        <w:t xml:space="preserve">personal </w:t>
      </w:r>
      <w:r w:rsidR="00410351" w:rsidRPr="00954984">
        <w:rPr>
          <w:rFonts w:ascii="Lato" w:eastAsia="Times New Roman" w:hAnsi="Lato" w:cs="Times New Roman"/>
          <w:sz w:val="24"/>
          <w:szCs w:val="24"/>
          <w:lang w:val="en-US" w:eastAsia="en-GB"/>
        </w:rPr>
        <w:t>information.</w:t>
      </w:r>
    </w:p>
    <w:p w14:paraId="3E019A8E" w14:textId="77777777" w:rsidR="00962313" w:rsidRPr="00954984" w:rsidRDefault="00962313"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p>
    <w:p w14:paraId="5BF4F32B" w14:textId="77777777" w:rsidR="00D477CC" w:rsidRPr="00954984" w:rsidRDefault="00EC7264"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d</w:t>
      </w:r>
      <w:r w:rsidR="00D477CC" w:rsidRPr="00954984">
        <w:rPr>
          <w:rFonts w:ascii="Lato" w:eastAsia="Times New Roman" w:hAnsi="Lato" w:cs="Times New Roman"/>
          <w:sz w:val="24"/>
          <w:szCs w:val="24"/>
          <w:lang w:val="en-US" w:eastAsia="en-GB"/>
        </w:rPr>
        <w:t xml:space="preserve">. </w:t>
      </w:r>
      <w:r w:rsidR="002E057E" w:rsidRPr="00954984">
        <w:rPr>
          <w:rFonts w:ascii="Lato" w:eastAsia="Times New Roman" w:hAnsi="Lato" w:cs="Times New Roman"/>
          <w:sz w:val="24"/>
          <w:szCs w:val="24"/>
          <w:lang w:val="en-US" w:eastAsia="en-GB"/>
        </w:rPr>
        <w:t>W</w:t>
      </w:r>
      <w:r w:rsidR="00D477CC" w:rsidRPr="00954984">
        <w:rPr>
          <w:rFonts w:ascii="Lato" w:eastAsia="Times New Roman" w:hAnsi="Lato" w:cs="Times New Roman"/>
          <w:sz w:val="24"/>
          <w:szCs w:val="24"/>
          <w:lang w:val="en-US" w:eastAsia="en-GB"/>
        </w:rPr>
        <w:t xml:space="preserve">ho </w:t>
      </w:r>
      <w:r w:rsidR="002E057E" w:rsidRPr="00954984">
        <w:rPr>
          <w:rFonts w:ascii="Lato" w:eastAsia="Times New Roman" w:hAnsi="Lato" w:cs="Times New Roman"/>
          <w:sz w:val="24"/>
          <w:szCs w:val="24"/>
          <w:lang w:val="en-US" w:eastAsia="en-GB"/>
        </w:rPr>
        <w:t xml:space="preserve">and why </w:t>
      </w:r>
      <w:r w:rsidR="00D477CC" w:rsidRPr="00954984">
        <w:rPr>
          <w:rFonts w:ascii="Lato" w:eastAsia="Times New Roman" w:hAnsi="Lato" w:cs="Times New Roman"/>
          <w:sz w:val="24"/>
          <w:szCs w:val="24"/>
          <w:lang w:val="en-US" w:eastAsia="en-GB"/>
        </w:rPr>
        <w:t>we share it with or pass it on t</w:t>
      </w:r>
      <w:r w:rsidR="009C33C0" w:rsidRPr="00954984">
        <w:rPr>
          <w:rFonts w:ascii="Lato" w:eastAsia="Times New Roman" w:hAnsi="Lato" w:cs="Times New Roman"/>
          <w:sz w:val="24"/>
          <w:szCs w:val="24"/>
          <w:lang w:val="en-US" w:eastAsia="en-GB"/>
        </w:rPr>
        <w:t>o.</w:t>
      </w:r>
    </w:p>
    <w:p w14:paraId="410195B9" w14:textId="77777777" w:rsidR="00962313" w:rsidRPr="00954984" w:rsidRDefault="00962313"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p>
    <w:p w14:paraId="5F219B00" w14:textId="2F4A5870" w:rsidR="00D477CC" w:rsidRPr="00954984" w:rsidRDefault="00EC7264" w:rsidP="00D035F3">
      <w:pPr>
        <w:shd w:val="clear" w:color="auto" w:fill="FFFFFF"/>
        <w:spacing w:beforeLines="115" w:before="276" w:afterLines="23" w:after="55" w:line="240" w:lineRule="auto"/>
        <w:contextualSpacing/>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e</w:t>
      </w:r>
      <w:r w:rsidR="00D477CC" w:rsidRPr="00954984">
        <w:rPr>
          <w:rFonts w:ascii="Lato" w:eastAsia="Times New Roman" w:hAnsi="Lato" w:cs="Times New Roman"/>
          <w:sz w:val="24"/>
          <w:szCs w:val="24"/>
          <w:lang w:val="en-US" w:eastAsia="en-GB"/>
        </w:rPr>
        <w:t xml:space="preserve">. </w:t>
      </w:r>
      <w:r w:rsidR="009C33C0" w:rsidRPr="00954984">
        <w:rPr>
          <w:rFonts w:ascii="Lato" w:eastAsia="Times New Roman" w:hAnsi="Lato" w:cs="Times New Roman"/>
          <w:sz w:val="24"/>
          <w:szCs w:val="24"/>
          <w:lang w:val="en-US" w:eastAsia="en-GB"/>
        </w:rPr>
        <w:t>H</w:t>
      </w:r>
      <w:r w:rsidR="00D477CC" w:rsidRPr="00954984">
        <w:rPr>
          <w:rFonts w:ascii="Lato" w:eastAsia="Times New Roman" w:hAnsi="Lato" w:cs="Times New Roman"/>
          <w:sz w:val="24"/>
          <w:szCs w:val="24"/>
          <w:lang w:val="en-US" w:eastAsia="en-GB"/>
        </w:rPr>
        <w:t>ow</w:t>
      </w:r>
      <w:r w:rsidR="00C0119F" w:rsidRPr="00954984">
        <w:rPr>
          <w:rFonts w:ascii="Lato" w:eastAsia="Times New Roman" w:hAnsi="Lato" w:cs="Times New Roman"/>
          <w:sz w:val="24"/>
          <w:szCs w:val="24"/>
          <w:lang w:val="en-US" w:eastAsia="en-GB"/>
        </w:rPr>
        <w:t xml:space="preserve"> </w:t>
      </w:r>
      <w:r w:rsidR="00D477CC" w:rsidRPr="00954984">
        <w:rPr>
          <w:rFonts w:ascii="Lato" w:eastAsia="Times New Roman" w:hAnsi="Lato" w:cs="Times New Roman"/>
          <w:sz w:val="24"/>
          <w:szCs w:val="24"/>
          <w:lang w:val="en-US" w:eastAsia="en-GB"/>
        </w:rPr>
        <w:t xml:space="preserve">long we can keep </w:t>
      </w:r>
      <w:r w:rsidR="009C33C0" w:rsidRPr="00954984">
        <w:rPr>
          <w:rFonts w:ascii="Lato" w:eastAsia="Times New Roman" w:hAnsi="Lato" w:cs="Times New Roman"/>
          <w:sz w:val="24"/>
          <w:szCs w:val="24"/>
          <w:lang w:val="en-US" w:eastAsia="en-GB"/>
        </w:rPr>
        <w:t>your information.</w:t>
      </w:r>
    </w:p>
    <w:p w14:paraId="27443BCC" w14:textId="10E1DB9B" w:rsidR="00D477CC" w:rsidRPr="007804C2"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70C0"/>
          <w:sz w:val="29"/>
          <w:szCs w:val="29"/>
          <w:u w:val="single"/>
          <w:lang w:val="en-US" w:eastAsia="en-GB"/>
        </w:rPr>
      </w:pPr>
      <w:r w:rsidRPr="007804C2">
        <w:rPr>
          <w:rFonts w:ascii="Lato" w:eastAsia="Times New Roman" w:hAnsi="Lato" w:cs="Times New Roman"/>
          <w:b/>
          <w:bCs/>
          <w:color w:val="005EB8"/>
          <w:sz w:val="29"/>
          <w:szCs w:val="29"/>
          <w:u w:val="single"/>
          <w:lang w:val="en-US" w:eastAsia="en-GB"/>
        </w:rPr>
        <w:t xml:space="preserve">2. </w:t>
      </w:r>
      <w:r w:rsidR="000353CA" w:rsidRPr="007804C2">
        <w:rPr>
          <w:rFonts w:ascii="Lato" w:eastAsia="Times New Roman" w:hAnsi="Lato" w:cs="Times New Roman"/>
          <w:b/>
          <w:bCs/>
          <w:color w:val="0070C0"/>
          <w:sz w:val="29"/>
          <w:szCs w:val="29"/>
          <w:u w:val="single"/>
          <w:lang w:val="en-US" w:eastAsia="en-GB"/>
        </w:rPr>
        <w:t>OUR</w:t>
      </w:r>
      <w:r w:rsidRPr="007804C2">
        <w:rPr>
          <w:rFonts w:ascii="Lato" w:eastAsia="Times New Roman" w:hAnsi="Lato" w:cs="Times New Roman"/>
          <w:b/>
          <w:bCs/>
          <w:color w:val="0070C0"/>
          <w:sz w:val="29"/>
          <w:szCs w:val="29"/>
          <w:u w:val="single"/>
          <w:lang w:val="en-US" w:eastAsia="en-GB"/>
        </w:rPr>
        <w:t xml:space="preserve"> DATA PROTECTION OFFICER </w:t>
      </w:r>
      <w:r w:rsidR="00C52AB3" w:rsidRPr="007804C2">
        <w:rPr>
          <w:rFonts w:ascii="Lato" w:eastAsia="Times New Roman" w:hAnsi="Lato" w:cs="Times New Roman"/>
          <w:b/>
          <w:bCs/>
          <w:color w:val="0070C0"/>
          <w:sz w:val="29"/>
          <w:szCs w:val="29"/>
          <w:u w:val="single"/>
          <w:lang w:val="en-US" w:eastAsia="en-GB"/>
        </w:rPr>
        <w:t>(DPO)</w:t>
      </w:r>
    </w:p>
    <w:p w14:paraId="03D9DD4F" w14:textId="7696F994" w:rsidR="00E97908" w:rsidRPr="00954984" w:rsidRDefault="00E97908"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7804C2">
        <w:rPr>
          <w:rFonts w:ascii="Lato" w:eastAsia="Times New Roman" w:hAnsi="Lato" w:cs="Times New Roman"/>
          <w:sz w:val="24"/>
          <w:szCs w:val="24"/>
          <w:lang w:val="en-US" w:eastAsia="en-GB"/>
        </w:rPr>
        <w:t xml:space="preserve">Our registered DPO is </w:t>
      </w:r>
      <w:r w:rsidR="007804C2" w:rsidRPr="007804C2">
        <w:rPr>
          <w:rFonts w:ascii="Lato" w:eastAsia="Times New Roman" w:hAnsi="Lato" w:cs="Times New Roman"/>
          <w:sz w:val="24"/>
          <w:szCs w:val="24"/>
          <w:lang w:val="en-US" w:eastAsia="en-GB"/>
        </w:rPr>
        <w:t xml:space="preserve">Laura North. </w:t>
      </w:r>
      <w:r w:rsidRPr="007804C2">
        <w:rPr>
          <w:rFonts w:ascii="Lato" w:eastAsia="Times New Roman" w:hAnsi="Lato" w:cs="Times New Roman"/>
          <w:sz w:val="24"/>
          <w:szCs w:val="24"/>
          <w:lang w:val="en-US" w:eastAsia="en-GB"/>
        </w:rPr>
        <w:t>The DPO contact details are in section 21 if you have any questions or requests about:</w:t>
      </w:r>
    </w:p>
    <w:p w14:paraId="580BD93F" w14:textId="77777777"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 How your information is being held, used and protected.</w:t>
      </w:r>
    </w:p>
    <w:p w14:paraId="599A2389" w14:textId="76E06BCF"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 Access to your information including any recordings held on our CCTV system. More details a</w:t>
      </w:r>
      <w:r w:rsidR="00AE4488" w:rsidRPr="00954984">
        <w:rPr>
          <w:rFonts w:ascii="Lato" w:eastAsia="Times New Roman" w:hAnsi="Lato" w:cs="Times New Roman"/>
          <w:sz w:val="24"/>
          <w:szCs w:val="24"/>
          <w:lang w:val="en-US" w:eastAsia="en-GB"/>
        </w:rPr>
        <w:t>r</w:t>
      </w:r>
      <w:r w:rsidRPr="00954984">
        <w:rPr>
          <w:rFonts w:ascii="Lato" w:eastAsia="Times New Roman" w:hAnsi="Lato" w:cs="Times New Roman"/>
          <w:sz w:val="24"/>
          <w:szCs w:val="24"/>
          <w:lang w:val="en-US" w:eastAsia="en-GB"/>
        </w:rPr>
        <w:t xml:space="preserve">e in section </w:t>
      </w:r>
      <w:r w:rsidR="00AE4488" w:rsidRPr="00954984">
        <w:rPr>
          <w:rFonts w:ascii="Lato" w:eastAsia="Times New Roman" w:hAnsi="Lato" w:cs="Times New Roman"/>
          <w:sz w:val="24"/>
          <w:szCs w:val="24"/>
          <w:lang w:val="en-US" w:eastAsia="en-GB"/>
        </w:rPr>
        <w:t>5</w:t>
      </w:r>
      <w:r w:rsidRPr="00954984">
        <w:rPr>
          <w:rFonts w:ascii="Lato" w:eastAsia="Times New Roman" w:hAnsi="Lato" w:cs="Times New Roman"/>
          <w:sz w:val="24"/>
          <w:szCs w:val="24"/>
          <w:lang w:val="en-US" w:eastAsia="en-GB"/>
        </w:rPr>
        <w:t>.</w:t>
      </w:r>
    </w:p>
    <w:p w14:paraId="703E87A2" w14:textId="77777777" w:rsidR="00D42D16" w:rsidRPr="00954984" w:rsidRDefault="00D42D16"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p>
    <w:p w14:paraId="095231A3" w14:textId="59E63960"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c. If you are unclear or have any queries relating to this Policy and your rights as a patient. More details of your rights are in section 2</w:t>
      </w:r>
      <w:r w:rsidR="00AE4488" w:rsidRPr="00954984">
        <w:rPr>
          <w:rFonts w:ascii="Lato" w:eastAsia="Times New Roman" w:hAnsi="Lato" w:cs="Times New Roman"/>
          <w:sz w:val="24"/>
          <w:szCs w:val="24"/>
          <w:lang w:val="en-US" w:eastAsia="en-GB"/>
        </w:rPr>
        <w:t>1</w:t>
      </w:r>
      <w:r w:rsidRPr="00954984">
        <w:rPr>
          <w:rFonts w:ascii="Lato" w:eastAsia="Times New Roman" w:hAnsi="Lato" w:cs="Times New Roman"/>
          <w:sz w:val="24"/>
          <w:szCs w:val="24"/>
          <w:lang w:val="en-US" w:eastAsia="en-GB"/>
        </w:rPr>
        <w:t>.</w:t>
      </w:r>
    </w:p>
    <w:p w14:paraId="3146FF26" w14:textId="1539DABB"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d. Opting In or Out of Risk Stratification – Details are in section 1</w:t>
      </w:r>
      <w:r w:rsidR="00AE4488" w:rsidRPr="00954984">
        <w:rPr>
          <w:rFonts w:ascii="Lato" w:eastAsia="Times New Roman" w:hAnsi="Lato" w:cs="Times New Roman"/>
          <w:sz w:val="24"/>
          <w:szCs w:val="24"/>
          <w:lang w:val="en-US" w:eastAsia="en-GB"/>
        </w:rPr>
        <w:t>1</w:t>
      </w:r>
      <w:r w:rsidRPr="00954984">
        <w:rPr>
          <w:rFonts w:ascii="Lato" w:eastAsia="Times New Roman" w:hAnsi="Lato" w:cs="Times New Roman"/>
          <w:sz w:val="24"/>
          <w:szCs w:val="24"/>
          <w:lang w:val="en-US" w:eastAsia="en-GB"/>
        </w:rPr>
        <w:t>i.</w:t>
      </w:r>
    </w:p>
    <w:p w14:paraId="0BB732D8" w14:textId="0CBB95CD"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e. Opting In or Out of sharing </w:t>
      </w:r>
      <w:proofErr w:type="spellStart"/>
      <w:r w:rsidRPr="00954984">
        <w:rPr>
          <w:rFonts w:ascii="Lato" w:eastAsia="Times New Roman" w:hAnsi="Lato" w:cs="Times New Roman"/>
          <w:sz w:val="24"/>
          <w:szCs w:val="24"/>
          <w:lang w:val="en-US" w:eastAsia="en-GB"/>
        </w:rPr>
        <w:t>anonymised</w:t>
      </w:r>
      <w:proofErr w:type="spellEnd"/>
      <w:r w:rsidRPr="00954984">
        <w:rPr>
          <w:rFonts w:ascii="Lato" w:eastAsia="Times New Roman" w:hAnsi="Lato" w:cs="Times New Roman"/>
          <w:sz w:val="24"/>
          <w:szCs w:val="24"/>
          <w:lang w:val="en-US" w:eastAsia="en-GB"/>
        </w:rPr>
        <w:t xml:space="preserve"> or </w:t>
      </w:r>
      <w:proofErr w:type="spellStart"/>
      <w:r w:rsidRPr="00954984">
        <w:rPr>
          <w:rFonts w:ascii="Lato" w:eastAsia="Times New Roman" w:hAnsi="Lato" w:cs="Times New Roman"/>
          <w:sz w:val="24"/>
          <w:szCs w:val="24"/>
          <w:lang w:val="en-US" w:eastAsia="en-GB"/>
        </w:rPr>
        <w:t>pseudoanonymised</w:t>
      </w:r>
      <w:proofErr w:type="spellEnd"/>
      <w:r w:rsidRPr="00954984">
        <w:rPr>
          <w:rFonts w:ascii="Lato" w:eastAsia="Times New Roman" w:hAnsi="Lato" w:cs="Times New Roman"/>
          <w:sz w:val="24"/>
          <w:szCs w:val="24"/>
          <w:lang w:val="en-US" w:eastAsia="en-GB"/>
        </w:rPr>
        <w:t xml:space="preserve"> data – Details are in section 1</w:t>
      </w:r>
      <w:r w:rsidR="00AE4488" w:rsidRPr="00954984">
        <w:rPr>
          <w:rFonts w:ascii="Lato" w:eastAsia="Times New Roman" w:hAnsi="Lato" w:cs="Times New Roman"/>
          <w:sz w:val="24"/>
          <w:szCs w:val="24"/>
          <w:lang w:val="en-US" w:eastAsia="en-GB"/>
        </w:rPr>
        <w:t>2</w:t>
      </w:r>
      <w:r w:rsidRPr="00954984">
        <w:rPr>
          <w:rFonts w:ascii="Lato" w:eastAsia="Times New Roman" w:hAnsi="Lato" w:cs="Times New Roman"/>
          <w:sz w:val="24"/>
          <w:szCs w:val="24"/>
          <w:lang w:val="en-US" w:eastAsia="en-GB"/>
        </w:rPr>
        <w:t xml:space="preserve">. </w:t>
      </w:r>
    </w:p>
    <w:p w14:paraId="0E263A60" w14:textId="125EA0BF"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f. Sharing your Summary Care Record (SCR) – Details are in section </w:t>
      </w:r>
      <w:r w:rsidR="00AE4488" w:rsidRPr="00954984">
        <w:rPr>
          <w:rFonts w:ascii="Lato" w:eastAsia="Times New Roman" w:hAnsi="Lato" w:cs="Times New Roman"/>
          <w:sz w:val="24"/>
          <w:szCs w:val="24"/>
          <w:lang w:val="en-US" w:eastAsia="en-GB"/>
        </w:rPr>
        <w:t>8</w:t>
      </w:r>
      <w:r w:rsidRPr="00954984">
        <w:rPr>
          <w:rFonts w:ascii="Lato" w:eastAsia="Times New Roman" w:hAnsi="Lato" w:cs="Times New Roman"/>
          <w:sz w:val="24"/>
          <w:szCs w:val="24"/>
          <w:lang w:val="en-US" w:eastAsia="en-GB"/>
        </w:rPr>
        <w:t>.</w:t>
      </w:r>
    </w:p>
    <w:p w14:paraId="6B9A274D" w14:textId="77777777"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g. Translation of this Privacy Notice if English is not your first language.</w:t>
      </w:r>
    </w:p>
    <w:p w14:paraId="13E2982E" w14:textId="77777777" w:rsidR="00E97908" w:rsidRPr="00954984" w:rsidRDefault="00E97908" w:rsidP="00D035F3">
      <w:pPr>
        <w:pStyle w:val="ListParagraph"/>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h. Procuring a hard copy of this Privacy Policy.</w:t>
      </w:r>
    </w:p>
    <w:p w14:paraId="76F4E311" w14:textId="4577868F" w:rsidR="00E97908" w:rsidRPr="00954984" w:rsidRDefault="00E97908" w:rsidP="00D035F3">
      <w:pPr>
        <w:shd w:val="clear" w:color="auto" w:fill="FFFFFF"/>
        <w:spacing w:beforeLines="115" w:before="276" w:afterLines="115" w:after="276" w:line="240" w:lineRule="auto"/>
        <w:ind w:left="357"/>
        <w:rPr>
          <w:rFonts w:ascii="Lato" w:eastAsia="Times New Roman" w:hAnsi="Lato" w:cs="Times New Roman"/>
          <w:sz w:val="24"/>
          <w:szCs w:val="24"/>
          <w:lang w:val="en-US" w:eastAsia="en-GB"/>
        </w:rPr>
      </w:pPr>
      <w:proofErr w:type="spellStart"/>
      <w:r w:rsidRPr="00954984">
        <w:rPr>
          <w:rFonts w:ascii="Lato" w:eastAsia="Times New Roman" w:hAnsi="Lato" w:cs="Times New Roman"/>
          <w:sz w:val="24"/>
          <w:szCs w:val="24"/>
          <w:lang w:val="en-US" w:eastAsia="en-GB"/>
        </w:rPr>
        <w:t>i</w:t>
      </w:r>
      <w:proofErr w:type="spellEnd"/>
      <w:r w:rsidRPr="00954984">
        <w:rPr>
          <w:rFonts w:ascii="Lato" w:eastAsia="Times New Roman" w:hAnsi="Lato" w:cs="Times New Roman"/>
          <w:sz w:val="24"/>
          <w:szCs w:val="24"/>
          <w:lang w:val="en-US" w:eastAsia="en-GB"/>
        </w:rPr>
        <w:t>. If you wish to make a complaint about anything to do with your personal and healt</w:t>
      </w:r>
      <w:r w:rsidR="00C0119F" w:rsidRPr="00954984">
        <w:rPr>
          <w:rFonts w:ascii="Lato" w:eastAsia="Times New Roman" w:hAnsi="Lato" w:cs="Times New Roman"/>
          <w:sz w:val="24"/>
          <w:szCs w:val="24"/>
          <w:lang w:val="en-US" w:eastAsia="en-GB"/>
        </w:rPr>
        <w:t>h</w:t>
      </w:r>
      <w:r w:rsidRPr="00954984">
        <w:rPr>
          <w:rFonts w:ascii="Lato" w:eastAsia="Times New Roman" w:hAnsi="Lato" w:cs="Times New Roman"/>
          <w:sz w:val="24"/>
          <w:szCs w:val="24"/>
          <w:lang w:val="en-US" w:eastAsia="en-GB"/>
        </w:rPr>
        <w:t>care information. Details are in section 2</w:t>
      </w:r>
      <w:r w:rsidR="00AE4488" w:rsidRPr="00954984">
        <w:rPr>
          <w:rFonts w:ascii="Lato" w:eastAsia="Times New Roman" w:hAnsi="Lato" w:cs="Times New Roman"/>
          <w:sz w:val="24"/>
          <w:szCs w:val="24"/>
          <w:lang w:val="en-US" w:eastAsia="en-GB"/>
        </w:rPr>
        <w:t>3</w:t>
      </w:r>
      <w:r w:rsidRPr="00954984">
        <w:rPr>
          <w:rFonts w:ascii="Lato" w:eastAsia="Times New Roman" w:hAnsi="Lato" w:cs="Times New Roman"/>
          <w:sz w:val="24"/>
          <w:szCs w:val="24"/>
          <w:lang w:val="en-US" w:eastAsia="en-GB"/>
        </w:rPr>
        <w:t>.</w:t>
      </w:r>
    </w:p>
    <w:p w14:paraId="7FFFBF5D" w14:textId="09B89D33" w:rsidR="00D477CC"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FF0000"/>
          <w:sz w:val="29"/>
          <w:szCs w:val="29"/>
          <w:u w:val="single"/>
          <w:lang w:val="en-US" w:eastAsia="en-GB"/>
        </w:rPr>
      </w:pPr>
      <w:r w:rsidRPr="00954984">
        <w:rPr>
          <w:rFonts w:ascii="Lato" w:eastAsia="Times New Roman" w:hAnsi="Lato" w:cs="Times New Roman"/>
          <w:b/>
          <w:bCs/>
          <w:color w:val="005EB8"/>
          <w:sz w:val="29"/>
          <w:szCs w:val="29"/>
          <w:u w:val="single"/>
          <w:lang w:val="en-US" w:eastAsia="en-GB"/>
        </w:rPr>
        <w:t>3</w:t>
      </w:r>
      <w:r w:rsidR="00C0119F" w:rsidRPr="00954984">
        <w:rPr>
          <w:rFonts w:ascii="Lato" w:eastAsia="Times New Roman" w:hAnsi="Lato" w:cs="Times New Roman"/>
          <w:b/>
          <w:bCs/>
          <w:color w:val="005EB8"/>
          <w:sz w:val="29"/>
          <w:szCs w:val="29"/>
          <w:u w:val="single"/>
          <w:lang w:val="en-US" w:eastAsia="en-GB"/>
        </w:rPr>
        <w:t>.</w:t>
      </w:r>
      <w:r w:rsidRPr="00954984">
        <w:rPr>
          <w:rFonts w:ascii="Lato" w:eastAsia="Times New Roman" w:hAnsi="Lato" w:cs="Times New Roman"/>
          <w:b/>
          <w:bCs/>
          <w:color w:val="005EB8"/>
          <w:sz w:val="29"/>
          <w:szCs w:val="29"/>
          <w:u w:val="single"/>
          <w:lang w:val="en-US" w:eastAsia="en-GB"/>
        </w:rPr>
        <w:t xml:space="preserve"> ABOUT US </w:t>
      </w:r>
    </w:p>
    <w:p w14:paraId="115D54CA" w14:textId="1C2A5164" w:rsidR="00D477CC"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We, at</w:t>
      </w:r>
      <w:r w:rsidR="00AA2923" w:rsidRPr="00954984">
        <w:rPr>
          <w:rFonts w:ascii="Lato" w:eastAsia="Times New Roman" w:hAnsi="Lato" w:cs="Times New Roman"/>
          <w:sz w:val="24"/>
          <w:szCs w:val="24"/>
          <w:lang w:val="en-US" w:eastAsia="en-GB"/>
        </w:rPr>
        <w:t xml:space="preserve"> </w:t>
      </w:r>
      <w:r w:rsidR="00FB4A8C" w:rsidRPr="00954984">
        <w:rPr>
          <w:rFonts w:ascii="Lato" w:eastAsia="Times New Roman" w:hAnsi="Lato" w:cs="Times New Roman"/>
          <w:sz w:val="24"/>
          <w:szCs w:val="24"/>
          <w:lang w:val="en-US" w:eastAsia="en-GB"/>
        </w:rPr>
        <w:t>Avon Valley Practice</w:t>
      </w:r>
      <w:r w:rsidR="00AA2923"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 xml:space="preserve">(‘the </w:t>
      </w:r>
      <w:proofErr w:type="spellStart"/>
      <w:r w:rsidR="0071735E" w:rsidRPr="00954984">
        <w:rPr>
          <w:rFonts w:ascii="Lato" w:eastAsia="Times New Roman" w:hAnsi="Lato" w:cs="Times New Roman"/>
          <w:sz w:val="24"/>
          <w:szCs w:val="24"/>
          <w:lang w:val="en-US" w:eastAsia="en-GB"/>
        </w:rPr>
        <w:t>organisation</w:t>
      </w:r>
      <w:proofErr w:type="spellEnd"/>
      <w:r w:rsidRPr="00954984">
        <w:rPr>
          <w:rFonts w:ascii="Lato" w:eastAsia="Times New Roman" w:hAnsi="Lato" w:cs="Times New Roman"/>
          <w:sz w:val="24"/>
          <w:szCs w:val="24"/>
          <w:lang w:val="en-US" w:eastAsia="en-GB"/>
        </w:rPr>
        <w:t>’)</w:t>
      </w:r>
      <w:r w:rsidR="00FB4A8C" w:rsidRPr="00954984">
        <w:rPr>
          <w:rFonts w:ascii="Lato" w:eastAsia="Times New Roman" w:hAnsi="Lato" w:cs="Times New Roman"/>
          <w:sz w:val="24"/>
          <w:szCs w:val="24"/>
          <w:lang w:val="en-US" w:eastAsia="en-GB"/>
        </w:rPr>
        <w:t xml:space="preserve">, </w:t>
      </w:r>
      <w:r w:rsidR="00AA2923" w:rsidRPr="00954984">
        <w:rPr>
          <w:rFonts w:ascii="Lato" w:eastAsia="Times New Roman" w:hAnsi="Lato" w:cs="Times New Roman"/>
          <w:sz w:val="24"/>
          <w:szCs w:val="24"/>
          <w:lang w:val="en-US" w:eastAsia="en-GB"/>
        </w:rPr>
        <w:t xml:space="preserve">situated at </w:t>
      </w:r>
      <w:r w:rsidR="00FB4A8C" w:rsidRPr="00954984">
        <w:rPr>
          <w:rFonts w:ascii="Lato" w:eastAsia="Times New Roman" w:hAnsi="Lato" w:cs="Times New Roman"/>
          <w:sz w:val="24"/>
          <w:szCs w:val="24"/>
          <w:lang w:val="en-US" w:eastAsia="en-GB"/>
        </w:rPr>
        <w:t xml:space="preserve">77 Bulford Road, Durrington, SP4 8EU and 43 Fairfield, </w:t>
      </w:r>
      <w:proofErr w:type="spellStart"/>
      <w:r w:rsidR="00FB4A8C" w:rsidRPr="00954984">
        <w:rPr>
          <w:rFonts w:ascii="Lato" w:eastAsia="Times New Roman" w:hAnsi="Lato" w:cs="Times New Roman"/>
          <w:sz w:val="24"/>
          <w:szCs w:val="24"/>
          <w:lang w:val="en-US" w:eastAsia="en-GB"/>
        </w:rPr>
        <w:t>Upavon</w:t>
      </w:r>
      <w:proofErr w:type="spellEnd"/>
      <w:r w:rsidR="0071735E" w:rsidRPr="00954984">
        <w:rPr>
          <w:rFonts w:ascii="Lato" w:eastAsia="Times New Roman" w:hAnsi="Lato" w:cs="Times New Roman"/>
          <w:sz w:val="24"/>
          <w:szCs w:val="24"/>
          <w:lang w:val="en-US" w:eastAsia="en-GB"/>
        </w:rPr>
        <w:t xml:space="preserve"> </w:t>
      </w:r>
      <w:r w:rsidR="00FB4A8C" w:rsidRPr="00954984">
        <w:rPr>
          <w:rFonts w:ascii="Lato" w:eastAsia="Times New Roman" w:hAnsi="Lato" w:cs="Times New Roman"/>
          <w:sz w:val="24"/>
          <w:szCs w:val="24"/>
          <w:lang w:val="en-US" w:eastAsia="en-GB"/>
        </w:rPr>
        <w:t>SN9 6DZ are the</w:t>
      </w:r>
      <w:r w:rsidRPr="00954984">
        <w:rPr>
          <w:rFonts w:ascii="Lato" w:eastAsia="Times New Roman" w:hAnsi="Lato" w:cs="Times New Roman"/>
          <w:sz w:val="24"/>
          <w:szCs w:val="24"/>
          <w:lang w:val="en-US" w:eastAsia="en-GB"/>
        </w:rPr>
        <w:t xml:space="preserve"> Data Controller </w:t>
      </w:r>
      <w:r w:rsidR="00002A04" w:rsidRPr="00954984">
        <w:rPr>
          <w:rFonts w:ascii="Lato" w:eastAsia="Times New Roman" w:hAnsi="Lato" w:cs="Times New Roman"/>
          <w:sz w:val="24"/>
          <w:szCs w:val="24"/>
          <w:lang w:val="en-US" w:eastAsia="en-GB"/>
        </w:rPr>
        <w:t xml:space="preserve">and in some instances </w:t>
      </w:r>
      <w:r w:rsidR="00B760D7" w:rsidRPr="00954984">
        <w:rPr>
          <w:rFonts w:ascii="Lato" w:eastAsia="Times New Roman" w:hAnsi="Lato" w:cs="Times New Roman"/>
          <w:sz w:val="24"/>
          <w:szCs w:val="24"/>
          <w:lang w:val="en-US" w:eastAsia="en-GB"/>
        </w:rPr>
        <w:t xml:space="preserve">Data Processors </w:t>
      </w:r>
      <w:r w:rsidRPr="00954984">
        <w:rPr>
          <w:rFonts w:ascii="Lato" w:eastAsia="Times New Roman" w:hAnsi="Lato" w:cs="Times New Roman"/>
          <w:sz w:val="24"/>
          <w:szCs w:val="24"/>
          <w:lang w:val="en-US" w:eastAsia="en-GB"/>
        </w:rPr>
        <w:t>of your information. This means we are responsible for collecting, storing</w:t>
      </w:r>
      <w:r w:rsidR="00E060B2" w:rsidRPr="00954984">
        <w:rPr>
          <w:rFonts w:ascii="Lato" w:eastAsia="Times New Roman" w:hAnsi="Lato" w:cs="Times New Roman"/>
          <w:sz w:val="24"/>
          <w:szCs w:val="24"/>
          <w:lang w:val="en-US" w:eastAsia="en-GB"/>
        </w:rPr>
        <w:t>,</w:t>
      </w:r>
      <w:r w:rsidRPr="00954984">
        <w:rPr>
          <w:rFonts w:ascii="Lato" w:eastAsia="Times New Roman" w:hAnsi="Lato" w:cs="Times New Roman"/>
          <w:sz w:val="24"/>
          <w:szCs w:val="24"/>
          <w:lang w:val="en-US" w:eastAsia="en-GB"/>
        </w:rPr>
        <w:t xml:space="preserve"> handling </w:t>
      </w:r>
      <w:r w:rsidR="00BE6623" w:rsidRPr="00954984">
        <w:rPr>
          <w:rFonts w:ascii="Lato" w:eastAsia="Times New Roman" w:hAnsi="Lato" w:cs="Times New Roman"/>
          <w:sz w:val="24"/>
          <w:szCs w:val="24"/>
          <w:lang w:val="en-US" w:eastAsia="en-GB"/>
        </w:rPr>
        <w:t xml:space="preserve">and </w:t>
      </w:r>
      <w:r w:rsidR="00D03AEA" w:rsidRPr="00954984">
        <w:rPr>
          <w:rFonts w:ascii="Lato" w:eastAsia="Times New Roman" w:hAnsi="Lato" w:cs="Times New Roman"/>
          <w:sz w:val="24"/>
          <w:szCs w:val="24"/>
          <w:lang w:val="en-US" w:eastAsia="en-GB"/>
        </w:rPr>
        <w:t>protecting</w:t>
      </w:r>
      <w:r w:rsidR="00BE6623"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your personal and healthcare information when you register with us as a patient.</w:t>
      </w:r>
    </w:p>
    <w:p w14:paraId="448A828E" w14:textId="65A50DA6" w:rsidR="00D477CC" w:rsidRPr="00954984" w:rsidRDefault="00D456E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Our</w:t>
      </w:r>
      <w:r w:rsidR="00D477CC" w:rsidRPr="00954984">
        <w:rPr>
          <w:rFonts w:ascii="Lato" w:eastAsia="Times New Roman" w:hAnsi="Lato" w:cs="Times New Roman"/>
          <w:sz w:val="24"/>
          <w:szCs w:val="24"/>
          <w:lang w:val="en-US" w:eastAsia="en-GB"/>
        </w:rPr>
        <w:t xml:space="preserve"> </w:t>
      </w:r>
      <w:proofErr w:type="spellStart"/>
      <w:r w:rsidR="0071735E" w:rsidRPr="00954984">
        <w:rPr>
          <w:rFonts w:ascii="Lato" w:eastAsia="Times New Roman" w:hAnsi="Lato" w:cs="Times New Roman"/>
          <w:sz w:val="24"/>
          <w:szCs w:val="24"/>
          <w:lang w:val="en-US" w:eastAsia="en-GB"/>
        </w:rPr>
        <w:t>organisation</w:t>
      </w:r>
      <w:proofErr w:type="spellEnd"/>
      <w:r w:rsidR="00D477CC" w:rsidRPr="00954984">
        <w:rPr>
          <w:rFonts w:ascii="Lato" w:eastAsia="Times New Roman" w:hAnsi="Lato" w:cs="Times New Roman"/>
          <w:sz w:val="24"/>
          <w:szCs w:val="24"/>
          <w:lang w:val="en-US" w:eastAsia="en-GB"/>
        </w:rPr>
        <w:t xml:space="preserve"> is registered </w:t>
      </w:r>
      <w:r w:rsidR="009E5086" w:rsidRPr="00954984">
        <w:rPr>
          <w:rFonts w:ascii="Lato" w:eastAsia="Times New Roman" w:hAnsi="Lato" w:cs="Times New Roman"/>
          <w:sz w:val="24"/>
          <w:szCs w:val="24"/>
          <w:lang w:val="en-US" w:eastAsia="en-GB"/>
        </w:rPr>
        <w:t xml:space="preserve">with the </w:t>
      </w:r>
      <w:r w:rsidR="006E0D44" w:rsidRPr="00954984">
        <w:rPr>
          <w:rFonts w:ascii="Lato" w:eastAsia="Times New Roman" w:hAnsi="Lato" w:cs="Times New Roman"/>
          <w:sz w:val="24"/>
          <w:szCs w:val="24"/>
          <w:lang w:val="en-US" w:eastAsia="en-GB"/>
        </w:rPr>
        <w:t xml:space="preserve">Information </w:t>
      </w:r>
      <w:r w:rsidR="009034D5" w:rsidRPr="00954984">
        <w:rPr>
          <w:rFonts w:ascii="Lato" w:eastAsia="Times New Roman" w:hAnsi="Lato" w:cs="Times New Roman"/>
          <w:sz w:val="24"/>
          <w:szCs w:val="24"/>
          <w:lang w:val="en-US" w:eastAsia="en-GB"/>
        </w:rPr>
        <w:t>Commissioner</w:t>
      </w:r>
      <w:r w:rsidR="009034D5" w:rsidRPr="00954984">
        <w:rPr>
          <w:rFonts w:ascii="Lato" w:eastAsia="Times New Roman" w:hAnsi="Lato" w:cs="Times New Roman" w:hint="eastAsia"/>
          <w:sz w:val="24"/>
          <w:szCs w:val="24"/>
          <w:lang w:val="en-US" w:eastAsia="en-GB"/>
        </w:rPr>
        <w:t>’</w:t>
      </w:r>
      <w:r w:rsidR="009034D5" w:rsidRPr="00954984">
        <w:rPr>
          <w:rFonts w:ascii="Lato" w:eastAsia="Times New Roman" w:hAnsi="Lato" w:cs="Times New Roman"/>
          <w:sz w:val="24"/>
          <w:szCs w:val="24"/>
          <w:lang w:val="en-US" w:eastAsia="en-GB"/>
        </w:rPr>
        <w:t>s</w:t>
      </w:r>
      <w:r w:rsidR="006E0D44" w:rsidRPr="00954984">
        <w:rPr>
          <w:rFonts w:ascii="Lato" w:eastAsia="Times New Roman" w:hAnsi="Lato" w:cs="Times New Roman"/>
          <w:sz w:val="24"/>
          <w:szCs w:val="24"/>
          <w:lang w:val="en-US" w:eastAsia="en-GB"/>
        </w:rPr>
        <w:t xml:space="preserve"> Office (ICO) </w:t>
      </w:r>
      <w:r w:rsidR="00D477CC" w:rsidRPr="00954984">
        <w:rPr>
          <w:rFonts w:ascii="Lato" w:eastAsia="Times New Roman" w:hAnsi="Lato" w:cs="Times New Roman"/>
          <w:sz w:val="24"/>
          <w:szCs w:val="24"/>
          <w:lang w:val="en-US" w:eastAsia="en-GB"/>
        </w:rPr>
        <w:t xml:space="preserve">as a data controller under the Data Protection Act </w:t>
      </w:r>
      <w:r w:rsidR="00243405" w:rsidRPr="00954984">
        <w:rPr>
          <w:rFonts w:ascii="Lato" w:eastAsia="Times New Roman" w:hAnsi="Lato" w:cs="Times New Roman"/>
          <w:sz w:val="24"/>
          <w:szCs w:val="24"/>
          <w:lang w:val="en-US" w:eastAsia="en-GB"/>
        </w:rPr>
        <w:t>2018</w:t>
      </w:r>
      <w:r w:rsidR="009034D5" w:rsidRPr="00954984">
        <w:rPr>
          <w:rFonts w:ascii="Lato" w:eastAsia="Times New Roman" w:hAnsi="Lato" w:cs="Times New Roman"/>
          <w:sz w:val="24"/>
          <w:szCs w:val="24"/>
          <w:lang w:val="en-US" w:eastAsia="en-GB"/>
        </w:rPr>
        <w:t>.</w:t>
      </w:r>
      <w:r w:rsidR="00D477CC" w:rsidRPr="00954984">
        <w:rPr>
          <w:rFonts w:ascii="Lato" w:eastAsia="Times New Roman" w:hAnsi="Lato" w:cs="Times New Roman"/>
          <w:sz w:val="24"/>
          <w:szCs w:val="24"/>
          <w:lang w:val="en-US" w:eastAsia="en-GB"/>
        </w:rPr>
        <w:t xml:space="preserve"> </w:t>
      </w:r>
      <w:r w:rsidR="00E82AAB" w:rsidRPr="00954984">
        <w:rPr>
          <w:rFonts w:ascii="Lato" w:eastAsia="Times New Roman" w:hAnsi="Lato" w:cs="Times New Roman"/>
          <w:sz w:val="24"/>
          <w:szCs w:val="24"/>
          <w:lang w:val="en-US" w:eastAsia="en-GB"/>
        </w:rPr>
        <w:t>Our</w:t>
      </w:r>
      <w:r w:rsidR="00D477CC" w:rsidRPr="00954984">
        <w:rPr>
          <w:rFonts w:ascii="Lato" w:eastAsia="Times New Roman" w:hAnsi="Lato" w:cs="Times New Roman"/>
          <w:sz w:val="24"/>
          <w:szCs w:val="24"/>
          <w:lang w:val="en-US" w:eastAsia="en-GB"/>
        </w:rPr>
        <w:t xml:space="preserve"> registration number is </w:t>
      </w:r>
      <w:r w:rsidR="00FB4A8C" w:rsidRPr="00954984">
        <w:rPr>
          <w:rFonts w:ascii="Lato" w:eastAsia="Times New Roman" w:hAnsi="Lato" w:cs="Times New Roman"/>
          <w:b/>
          <w:bCs/>
          <w:sz w:val="24"/>
          <w:szCs w:val="24"/>
          <w:lang w:val="en-US" w:eastAsia="en-GB"/>
        </w:rPr>
        <w:t>Z6273252</w:t>
      </w:r>
      <w:r w:rsidR="00D477CC" w:rsidRPr="00954984">
        <w:rPr>
          <w:rFonts w:ascii="Lato" w:eastAsia="Times New Roman" w:hAnsi="Lato" w:cs="Times New Roman"/>
          <w:sz w:val="24"/>
          <w:szCs w:val="24"/>
          <w:lang w:val="en-US" w:eastAsia="en-GB"/>
        </w:rPr>
        <w:t xml:space="preserve"> and can be viewed online in the </w:t>
      </w:r>
      <w:r w:rsidR="007B252E" w:rsidRPr="00954984">
        <w:rPr>
          <w:rFonts w:ascii="Lato" w:eastAsia="Times New Roman" w:hAnsi="Lato" w:cs="Times New Roman"/>
          <w:sz w:val="24"/>
          <w:szCs w:val="24"/>
          <w:lang w:val="en-US" w:eastAsia="en-GB"/>
        </w:rPr>
        <w:t xml:space="preserve">ICO </w:t>
      </w:r>
      <w:r w:rsidR="00D477CC" w:rsidRPr="00954984">
        <w:rPr>
          <w:rFonts w:ascii="Lato" w:eastAsia="Times New Roman" w:hAnsi="Lato" w:cs="Times New Roman"/>
          <w:sz w:val="24"/>
          <w:szCs w:val="24"/>
          <w:lang w:val="en-US" w:eastAsia="en-GB"/>
        </w:rPr>
        <w:t>public registe</w:t>
      </w:r>
      <w:r w:rsidR="006E7A1C" w:rsidRPr="00954984">
        <w:rPr>
          <w:rFonts w:ascii="Lato" w:eastAsia="Times New Roman" w:hAnsi="Lato" w:cs="Times New Roman"/>
          <w:sz w:val="24"/>
          <w:szCs w:val="24"/>
          <w:lang w:val="en-US" w:eastAsia="en-GB"/>
        </w:rPr>
        <w:t>r at:</w:t>
      </w:r>
    </w:p>
    <w:p w14:paraId="10BF4BC5" w14:textId="54724F96" w:rsidR="00A958E0" w:rsidRPr="00954984" w:rsidRDefault="00945B69" w:rsidP="00D035F3">
      <w:pPr>
        <w:shd w:val="clear" w:color="auto" w:fill="FFFFFF"/>
        <w:spacing w:beforeLines="150" w:before="360" w:afterLines="150" w:after="360" w:line="240" w:lineRule="auto"/>
        <w:jc w:val="center"/>
        <w:rPr>
          <w:rStyle w:val="Hyperlink"/>
          <w:rFonts w:ascii="Lato" w:eastAsia="Times New Roman" w:hAnsi="Lato" w:cs="Times New Roman"/>
          <w:color w:val="0070C0"/>
          <w:sz w:val="24"/>
          <w:szCs w:val="24"/>
          <w:lang w:val="en-US" w:eastAsia="en-GB"/>
        </w:rPr>
      </w:pPr>
      <w:hyperlink r:id="rId7" w:history="1">
        <w:r w:rsidRPr="00954984">
          <w:rPr>
            <w:rStyle w:val="Hyperlink"/>
            <w:rFonts w:ascii="Lato" w:eastAsia="Times New Roman" w:hAnsi="Lato" w:cs="Times New Roman"/>
            <w:color w:val="0070C0"/>
            <w:sz w:val="24"/>
            <w:szCs w:val="24"/>
            <w:lang w:val="en-US" w:eastAsia="en-GB"/>
          </w:rPr>
          <w:t xml:space="preserve">Click </w:t>
        </w:r>
        <w:r w:rsidR="00ED0DFB" w:rsidRPr="00954984">
          <w:rPr>
            <w:rStyle w:val="Hyperlink"/>
            <w:rFonts w:ascii="Lato" w:eastAsia="Times New Roman" w:hAnsi="Lato" w:cs="Times New Roman"/>
            <w:color w:val="0070C0"/>
            <w:sz w:val="24"/>
            <w:szCs w:val="24"/>
            <w:lang w:val="en-US" w:eastAsia="en-GB"/>
          </w:rPr>
          <w:t>Here</w:t>
        </w:r>
        <w:r w:rsidRPr="00954984">
          <w:rPr>
            <w:rStyle w:val="Hyperlink"/>
            <w:rFonts w:ascii="Lato" w:eastAsia="Times New Roman" w:hAnsi="Lato" w:cs="Times New Roman"/>
            <w:color w:val="0070C0"/>
            <w:sz w:val="24"/>
            <w:szCs w:val="24"/>
            <w:lang w:val="en-US" w:eastAsia="en-GB"/>
          </w:rPr>
          <w:t xml:space="preserve"> To Check The Register</w:t>
        </w:r>
      </w:hyperlink>
    </w:p>
    <w:p w14:paraId="619E3DF4" w14:textId="45F01E41" w:rsidR="002C137D" w:rsidRPr="00954984" w:rsidRDefault="002C137D" w:rsidP="00D035F3">
      <w:pPr>
        <w:spacing w:beforeLines="150" w:before="360" w:afterLines="150" w:after="360" w:line="240" w:lineRule="auto"/>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4. CALL RECORDING</w:t>
      </w:r>
    </w:p>
    <w:p w14:paraId="25DA5CDE" w14:textId="66D6AEBE" w:rsidR="002C137D" w:rsidRPr="00954984" w:rsidRDefault="002C137D" w:rsidP="002C137D">
      <w:pPr>
        <w:rPr>
          <w:rFonts w:ascii="Arial" w:hAnsi="Arial" w:cs="Arial"/>
        </w:rPr>
      </w:pPr>
      <w:r w:rsidRPr="00954984">
        <w:rPr>
          <w:rFonts w:ascii="Arial" w:hAnsi="Arial" w:cs="Arial"/>
        </w:rPr>
        <w:t>Recordings of calls made and received by Avon Valley Practice</w:t>
      </w:r>
      <w:r w:rsidRPr="00954984">
        <w:rPr>
          <w:rFonts w:ascii="Arial" w:hAnsi="Arial" w:cs="Arial"/>
          <w:color w:val="FF0000"/>
        </w:rPr>
        <w:t xml:space="preserve"> </w:t>
      </w:r>
      <w:r w:rsidRPr="00954984">
        <w:rPr>
          <w:rFonts w:ascii="Arial" w:hAnsi="Arial" w:cs="Arial"/>
        </w:rPr>
        <w:t>may be used to support the learning and development of our staff and to improve the service we provide to our patients.</w:t>
      </w:r>
    </w:p>
    <w:p w14:paraId="45296BEB" w14:textId="77777777" w:rsidR="002C137D" w:rsidRPr="00954984" w:rsidRDefault="002C137D" w:rsidP="002C137D">
      <w:pPr>
        <w:rPr>
          <w:rFonts w:ascii="Arial" w:hAnsi="Arial" w:cs="Arial"/>
        </w:rPr>
      </w:pPr>
      <w:r w:rsidRPr="00954984">
        <w:rPr>
          <w:rFonts w:ascii="Arial" w:hAnsi="Arial" w:cs="Arial"/>
        </w:rPr>
        <w:t>They may also be used when reviewing incidents, compliments or complaints.</w:t>
      </w:r>
    </w:p>
    <w:p w14:paraId="611DE3D8" w14:textId="77777777" w:rsidR="002C137D" w:rsidRPr="00954984" w:rsidRDefault="002C137D" w:rsidP="002C137D">
      <w:pPr>
        <w:rPr>
          <w:rFonts w:ascii="Arial" w:hAnsi="Arial" w:cs="Arial"/>
        </w:rPr>
      </w:pPr>
      <w:r w:rsidRPr="00954984">
        <w:rPr>
          <w:rFonts w:ascii="Arial" w:hAnsi="Arial" w:cs="Arial"/>
        </w:rPr>
        <w:t>Call recordings will be managed in the same way as all other personal information processed by us and in line with current data protection legislation.</w:t>
      </w:r>
    </w:p>
    <w:p w14:paraId="15CA714D" w14:textId="5E3CB5E2" w:rsidR="00632A75" w:rsidRPr="00954984" w:rsidRDefault="002C137D" w:rsidP="00D035F3">
      <w:pPr>
        <w:spacing w:beforeLines="150" w:before="360" w:afterLines="150" w:after="360" w:line="240" w:lineRule="auto"/>
        <w:rPr>
          <w:rFonts w:ascii="Arial" w:eastAsia="Times New Roman" w:hAnsi="Arial" w:cs="Arial"/>
          <w:color w:val="000000"/>
          <w:sz w:val="24"/>
          <w:szCs w:val="24"/>
          <w:lang w:val="en" w:eastAsia="en-GB"/>
        </w:rPr>
      </w:pPr>
      <w:r w:rsidRPr="00954984">
        <w:rPr>
          <w:rFonts w:ascii="Lato" w:eastAsia="Times New Roman" w:hAnsi="Lato" w:cs="Times New Roman"/>
          <w:b/>
          <w:bCs/>
          <w:color w:val="005EB8"/>
          <w:sz w:val="29"/>
          <w:szCs w:val="29"/>
          <w:u w:val="single"/>
          <w:lang w:val="en-US" w:eastAsia="en-GB"/>
        </w:rPr>
        <w:t>5</w:t>
      </w:r>
      <w:r w:rsidR="00481E8F" w:rsidRPr="00954984">
        <w:rPr>
          <w:rFonts w:ascii="Lato" w:eastAsia="Times New Roman" w:hAnsi="Lato" w:cs="Times New Roman"/>
          <w:b/>
          <w:bCs/>
          <w:color w:val="005EB8"/>
          <w:sz w:val="29"/>
          <w:szCs w:val="29"/>
          <w:u w:val="single"/>
          <w:lang w:val="en-US" w:eastAsia="en-GB"/>
        </w:rPr>
        <w:t>. CLOSED CIRCUIT TELEVISION (CCTV)</w:t>
      </w:r>
    </w:p>
    <w:p w14:paraId="087014F3" w14:textId="77777777" w:rsidR="00AE4488" w:rsidRPr="00954984" w:rsidRDefault="00142585" w:rsidP="00AE4488">
      <w:pPr>
        <w:shd w:val="clear" w:color="auto" w:fill="FFFFFF"/>
        <w:spacing w:beforeLines="50" w:before="120" w:afterLines="50" w:after="12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We have</w:t>
      </w:r>
      <w:r w:rsidR="00481E8F" w:rsidRPr="00954984">
        <w:rPr>
          <w:rFonts w:ascii="Lato" w:eastAsia="Times New Roman" w:hAnsi="Lato" w:cs="Times New Roman"/>
          <w:sz w:val="24"/>
          <w:szCs w:val="24"/>
          <w:lang w:val="en-US" w:eastAsia="en-GB"/>
        </w:rPr>
        <w:t xml:space="preserve"> CCTV covering the </w:t>
      </w:r>
      <w:r w:rsidR="0077615E" w:rsidRPr="00954984">
        <w:rPr>
          <w:rFonts w:ascii="Lato" w:eastAsia="Times New Roman" w:hAnsi="Lato" w:cs="Times New Roman"/>
          <w:sz w:val="24"/>
          <w:szCs w:val="24"/>
          <w:lang w:val="en-US" w:eastAsia="en-GB"/>
        </w:rPr>
        <w:t xml:space="preserve">internal </w:t>
      </w:r>
      <w:r w:rsidR="00481E8F" w:rsidRPr="00954984">
        <w:rPr>
          <w:rFonts w:ascii="Lato" w:eastAsia="Times New Roman" w:hAnsi="Lato" w:cs="Times New Roman"/>
          <w:sz w:val="24"/>
          <w:szCs w:val="24"/>
          <w:lang w:val="en-US" w:eastAsia="en-GB"/>
        </w:rPr>
        <w:t xml:space="preserve">entrance, waiting room, </w:t>
      </w:r>
      <w:r w:rsidRPr="00954984">
        <w:rPr>
          <w:rFonts w:ascii="Lato" w:eastAsia="Times New Roman" w:hAnsi="Lato" w:cs="Times New Roman"/>
          <w:sz w:val="24"/>
          <w:szCs w:val="24"/>
          <w:lang w:val="en-US" w:eastAsia="en-GB"/>
        </w:rPr>
        <w:t xml:space="preserve">dispensary, </w:t>
      </w:r>
      <w:r w:rsidR="00481E8F" w:rsidRPr="00954984">
        <w:rPr>
          <w:rFonts w:ascii="Lato" w:eastAsia="Times New Roman" w:hAnsi="Lato" w:cs="Times New Roman"/>
          <w:sz w:val="24"/>
          <w:szCs w:val="24"/>
          <w:lang w:val="en-US" w:eastAsia="en-GB"/>
        </w:rPr>
        <w:t>corridors and reception. It is used solely to keep people and property safe.  CCTV</w:t>
      </w:r>
      <w:r w:rsidR="0064073B" w:rsidRPr="00954984">
        <w:rPr>
          <w:rFonts w:ascii="Lato" w:eastAsia="Times New Roman" w:hAnsi="Lato" w:cs="Times New Roman"/>
          <w:sz w:val="24"/>
          <w:szCs w:val="24"/>
          <w:lang w:val="en-US" w:eastAsia="en-GB"/>
        </w:rPr>
        <w:t xml:space="preserve"> is not used </w:t>
      </w:r>
      <w:r w:rsidR="00481E8F" w:rsidRPr="00954984">
        <w:rPr>
          <w:rFonts w:ascii="Lato" w:eastAsia="Times New Roman" w:hAnsi="Lato" w:cs="Times New Roman"/>
          <w:sz w:val="24"/>
          <w:szCs w:val="24"/>
          <w:lang w:val="en-US" w:eastAsia="en-GB"/>
        </w:rPr>
        <w:t xml:space="preserve">to collect evidence to inform other decisions. </w:t>
      </w:r>
      <w:r w:rsidR="0064073B" w:rsidRPr="00954984">
        <w:rPr>
          <w:rFonts w:ascii="Lato" w:eastAsia="Times New Roman" w:hAnsi="Lato" w:cs="Times New Roman"/>
          <w:sz w:val="24"/>
          <w:szCs w:val="24"/>
          <w:lang w:val="en-US" w:eastAsia="en-GB"/>
        </w:rPr>
        <w:t>The</w:t>
      </w:r>
      <w:r w:rsidR="00481E8F" w:rsidRPr="00954984">
        <w:rPr>
          <w:rFonts w:ascii="Lato" w:eastAsia="Times New Roman" w:hAnsi="Lato" w:cs="Times New Roman"/>
          <w:sz w:val="24"/>
          <w:szCs w:val="24"/>
          <w:lang w:val="en-US" w:eastAsia="en-GB"/>
        </w:rPr>
        <w:t xml:space="preserve"> ICO code of Practice</w:t>
      </w:r>
      <w:r w:rsidR="0064073B" w:rsidRPr="00954984">
        <w:rPr>
          <w:rFonts w:ascii="Lato" w:eastAsia="Times New Roman" w:hAnsi="Lato" w:cs="Times New Roman"/>
          <w:sz w:val="24"/>
          <w:szCs w:val="24"/>
          <w:lang w:val="en-US" w:eastAsia="en-GB"/>
        </w:rPr>
        <w:t xml:space="preserve"> is followed</w:t>
      </w:r>
      <w:r w:rsidR="00481E8F" w:rsidRPr="00954984">
        <w:rPr>
          <w:rFonts w:ascii="Lato" w:eastAsia="Times New Roman" w:hAnsi="Lato" w:cs="Times New Roman"/>
          <w:sz w:val="24"/>
          <w:szCs w:val="24"/>
          <w:lang w:val="en-US" w:eastAsia="en-GB"/>
        </w:rPr>
        <w:t xml:space="preserve"> </w:t>
      </w:r>
      <w:r w:rsidR="00CD54CA" w:rsidRPr="00954984">
        <w:rPr>
          <w:rFonts w:ascii="Lato" w:eastAsia="Times New Roman" w:hAnsi="Lato" w:cs="Times New Roman"/>
          <w:sz w:val="24"/>
          <w:szCs w:val="24"/>
          <w:lang w:val="en-US" w:eastAsia="en-GB"/>
        </w:rPr>
        <w:t>which can be read here:</w:t>
      </w:r>
    </w:p>
    <w:p w14:paraId="753666E6" w14:textId="77777777" w:rsidR="00AE4488" w:rsidRPr="00954984" w:rsidRDefault="003D178A" w:rsidP="00AE4488">
      <w:pPr>
        <w:shd w:val="clear" w:color="auto" w:fill="FFFFFF"/>
        <w:spacing w:beforeLines="50" w:before="120" w:afterLines="50" w:after="120" w:line="240" w:lineRule="auto"/>
        <w:jc w:val="center"/>
        <w:rPr>
          <w:rStyle w:val="Hyperlink"/>
          <w:rFonts w:ascii="Lato" w:eastAsia="Times New Roman" w:hAnsi="Lato" w:cs="Times New Roman"/>
          <w:sz w:val="24"/>
          <w:szCs w:val="24"/>
          <w:bdr w:val="none" w:sz="0" w:space="0" w:color="auto" w:frame="1"/>
          <w:lang w:val="en-US" w:eastAsia="en-GB"/>
        </w:rPr>
      </w:pPr>
      <w:hyperlink r:id="rId8" w:history="1">
        <w:r w:rsidRPr="00954984">
          <w:rPr>
            <w:rStyle w:val="Hyperlink"/>
            <w:rFonts w:ascii="Lato" w:eastAsia="Times New Roman" w:hAnsi="Lato" w:cs="Times New Roman"/>
            <w:sz w:val="24"/>
            <w:szCs w:val="24"/>
            <w:bdr w:val="none" w:sz="0" w:space="0" w:color="auto" w:frame="1"/>
            <w:lang w:val="en-US" w:eastAsia="en-GB"/>
          </w:rPr>
          <w:t xml:space="preserve">Click </w:t>
        </w:r>
        <w:r w:rsidR="00ED0DFB" w:rsidRPr="00954984">
          <w:rPr>
            <w:rStyle w:val="Hyperlink"/>
            <w:rFonts w:ascii="Lato" w:eastAsia="Times New Roman" w:hAnsi="Lato" w:cs="Times New Roman"/>
            <w:sz w:val="24"/>
            <w:szCs w:val="24"/>
            <w:bdr w:val="none" w:sz="0" w:space="0" w:color="auto" w:frame="1"/>
            <w:lang w:val="en-US" w:eastAsia="en-GB"/>
          </w:rPr>
          <w:t>Here</w:t>
        </w:r>
        <w:r w:rsidRPr="00954984">
          <w:rPr>
            <w:rStyle w:val="Hyperlink"/>
            <w:rFonts w:ascii="Lato" w:eastAsia="Times New Roman" w:hAnsi="Lato" w:cs="Times New Roman"/>
            <w:sz w:val="24"/>
            <w:szCs w:val="24"/>
            <w:bdr w:val="none" w:sz="0" w:space="0" w:color="auto" w:frame="1"/>
            <w:lang w:val="en-US" w:eastAsia="en-GB"/>
          </w:rPr>
          <w:t xml:space="preserve"> To Read The ICO Code of Practice</w:t>
        </w:r>
      </w:hyperlink>
    </w:p>
    <w:p w14:paraId="3D26F991" w14:textId="4C5F0B04" w:rsidR="00481E8F" w:rsidRPr="00954984" w:rsidRDefault="00142585" w:rsidP="00AE4488">
      <w:pPr>
        <w:shd w:val="clear" w:color="auto" w:fill="FFFFFF"/>
        <w:spacing w:beforeLines="50" w:before="120" w:afterLines="50" w:after="120" w:line="240" w:lineRule="auto"/>
        <w:rPr>
          <w:rFonts w:ascii="Lato" w:eastAsia="Times New Roman" w:hAnsi="Lato" w:cs="Times New Roman"/>
          <w:sz w:val="24"/>
          <w:szCs w:val="24"/>
          <w:bdr w:val="none" w:sz="0" w:space="0" w:color="auto" w:frame="1"/>
          <w:lang w:val="en-US" w:eastAsia="en-GB"/>
        </w:rPr>
      </w:pPr>
      <w:r w:rsidRPr="00954984">
        <w:rPr>
          <w:rFonts w:ascii="Lato" w:eastAsia="Times New Roman" w:hAnsi="Lato" w:cs="Times New Roman"/>
          <w:sz w:val="24"/>
          <w:szCs w:val="24"/>
          <w:bdr w:val="none" w:sz="0" w:space="0" w:color="auto" w:frame="1"/>
          <w:lang w:val="en-US" w:eastAsia="en-GB"/>
        </w:rPr>
        <w:t>We</w:t>
      </w:r>
      <w:r w:rsidR="0064073B" w:rsidRPr="00954984">
        <w:rPr>
          <w:rFonts w:ascii="Lato" w:eastAsia="Times New Roman" w:hAnsi="Lato" w:cs="Times New Roman"/>
          <w:sz w:val="24"/>
          <w:szCs w:val="24"/>
          <w:bdr w:val="none" w:sz="0" w:space="0" w:color="auto" w:frame="1"/>
          <w:lang w:val="en-US" w:eastAsia="en-GB"/>
        </w:rPr>
        <w:t xml:space="preserve"> retain </w:t>
      </w:r>
      <w:r w:rsidR="00481E8F" w:rsidRPr="00954984">
        <w:rPr>
          <w:rFonts w:ascii="Lato" w:eastAsia="Times New Roman" w:hAnsi="Lato" w:cs="Times New Roman"/>
          <w:sz w:val="24"/>
          <w:szCs w:val="24"/>
          <w:bdr w:val="none" w:sz="0" w:space="0" w:color="auto" w:frame="1"/>
          <w:lang w:val="en-US" w:eastAsia="en-GB"/>
        </w:rPr>
        <w:t xml:space="preserve">footage or store data from our CCTV system for </w:t>
      </w:r>
      <w:r w:rsidR="006258CB" w:rsidRPr="00954984">
        <w:rPr>
          <w:rFonts w:ascii="Lato" w:eastAsia="Times New Roman" w:hAnsi="Lato" w:cs="Times New Roman"/>
          <w:sz w:val="24"/>
          <w:szCs w:val="24"/>
          <w:bdr w:val="none" w:sz="0" w:space="0" w:color="auto" w:frame="1"/>
          <w:lang w:val="en-US" w:eastAsia="en-GB"/>
        </w:rPr>
        <w:t>a maximum of five days.</w:t>
      </w:r>
    </w:p>
    <w:p w14:paraId="1B41059F" w14:textId="4753480E" w:rsidR="00D477CC" w:rsidRPr="00954984" w:rsidRDefault="002C137D"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lastRenderedPageBreak/>
        <w:t>6</w:t>
      </w:r>
      <w:r w:rsidR="00D477CC" w:rsidRPr="00954984">
        <w:rPr>
          <w:rFonts w:ascii="Lato" w:eastAsia="Times New Roman" w:hAnsi="Lato" w:cs="Times New Roman"/>
          <w:b/>
          <w:bCs/>
          <w:color w:val="005EB8"/>
          <w:sz w:val="29"/>
          <w:szCs w:val="29"/>
          <w:u w:val="single"/>
          <w:lang w:val="en-US" w:eastAsia="en-GB"/>
        </w:rPr>
        <w:t>. INFORMATION WE COLLECT FROM YOU</w:t>
      </w:r>
    </w:p>
    <w:p w14:paraId="2EA24DEE" w14:textId="07012F3B" w:rsidR="00142585"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The information we collect from you</w:t>
      </w:r>
      <w:r w:rsidR="007D4C32"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include</w:t>
      </w:r>
      <w:r w:rsidR="007D4C32" w:rsidRPr="00954984">
        <w:rPr>
          <w:rFonts w:ascii="Lato" w:eastAsia="Times New Roman" w:hAnsi="Lato" w:cs="Times New Roman"/>
          <w:sz w:val="24"/>
          <w:szCs w:val="24"/>
          <w:lang w:val="en-US" w:eastAsia="en-GB"/>
        </w:rPr>
        <w:t>s</w:t>
      </w:r>
      <w:r w:rsidRPr="00954984">
        <w:rPr>
          <w:rFonts w:ascii="Lato" w:eastAsia="Times New Roman" w:hAnsi="Lato" w:cs="Times New Roman"/>
          <w:sz w:val="24"/>
          <w:szCs w:val="24"/>
          <w:lang w:val="en-US" w:eastAsia="en-GB"/>
        </w:rPr>
        <w:t>:</w:t>
      </w:r>
    </w:p>
    <w:p w14:paraId="4404AB40" w14:textId="6D63A3C5" w:rsidR="005D1640" w:rsidRPr="00954984" w:rsidRDefault="005D1640" w:rsidP="002A70D3">
      <w:pPr>
        <w:pStyle w:val="ListParagraph"/>
        <w:numPr>
          <w:ilvl w:val="0"/>
          <w:numId w:val="41"/>
        </w:numPr>
        <w:shd w:val="clear" w:color="auto" w:fill="FFFFFF"/>
        <w:spacing w:beforeLines="150" w:before="360" w:afterLines="150" w:after="360" w:line="240" w:lineRule="auto"/>
        <w:ind w:left="499" w:hanging="357"/>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Your contact details (such as your name, address, telephone number, email address, legal representative).</w:t>
      </w:r>
    </w:p>
    <w:p w14:paraId="6E022FFE" w14:textId="77777777" w:rsidR="002A70D3" w:rsidRPr="00954984" w:rsidRDefault="002A70D3" w:rsidP="002A70D3">
      <w:pPr>
        <w:pStyle w:val="ListParagraph"/>
        <w:shd w:val="clear" w:color="auto" w:fill="FFFFFF"/>
        <w:spacing w:beforeLines="150" w:before="360" w:afterLines="150" w:after="360" w:line="240" w:lineRule="auto"/>
        <w:ind w:left="499"/>
        <w:rPr>
          <w:rFonts w:ascii="Lato" w:eastAsia="Times New Roman" w:hAnsi="Lato" w:cs="Times New Roman"/>
          <w:sz w:val="24"/>
          <w:szCs w:val="24"/>
          <w:lang w:val="en-US" w:eastAsia="en-GB"/>
        </w:rPr>
      </w:pPr>
    </w:p>
    <w:p w14:paraId="596C0407" w14:textId="5B7E1309" w:rsidR="002A70D3" w:rsidRPr="00954984" w:rsidRDefault="00142585" w:rsidP="002A70D3">
      <w:pPr>
        <w:pStyle w:val="ListParagraph"/>
        <w:numPr>
          <w:ilvl w:val="0"/>
          <w:numId w:val="41"/>
        </w:numPr>
        <w:shd w:val="clear" w:color="auto" w:fill="FFFFFF"/>
        <w:spacing w:beforeLines="150" w:before="360" w:afterLines="150" w:after="360" w:line="240" w:lineRule="auto"/>
        <w:ind w:left="499" w:hanging="357"/>
        <w:rPr>
          <w:rFonts w:ascii="Lato" w:eastAsia="Times New Roman" w:hAnsi="Lato" w:cs="Times New Roman"/>
          <w:sz w:val="24"/>
          <w:szCs w:val="24"/>
          <w:lang w:val="en-US" w:eastAsia="en-GB"/>
        </w:rPr>
      </w:pPr>
      <w:r w:rsidRPr="00954984">
        <w:rPr>
          <w:rFonts w:ascii="Lato" w:hAnsi="Lato" w:cs="Arial"/>
          <w:sz w:val="24"/>
          <w:szCs w:val="24"/>
        </w:rPr>
        <w:t>Gender,</w:t>
      </w:r>
      <w:r w:rsidR="005D1640" w:rsidRPr="00954984">
        <w:rPr>
          <w:rFonts w:ascii="Lato" w:hAnsi="Lato" w:cs="Arial"/>
          <w:sz w:val="24"/>
          <w:szCs w:val="24"/>
        </w:rPr>
        <w:t xml:space="preserve"> </w:t>
      </w:r>
      <w:r w:rsidRPr="00954984">
        <w:rPr>
          <w:rFonts w:ascii="Lato" w:hAnsi="Lato" w:cs="Arial"/>
          <w:sz w:val="24"/>
          <w:szCs w:val="24"/>
        </w:rPr>
        <w:t>NHS Number</w:t>
      </w:r>
      <w:r w:rsidR="005D1640" w:rsidRPr="00954984">
        <w:rPr>
          <w:rFonts w:ascii="Lato" w:hAnsi="Lato" w:cs="Arial"/>
          <w:sz w:val="24"/>
          <w:szCs w:val="24"/>
        </w:rPr>
        <w:t xml:space="preserve">, ethnicity, </w:t>
      </w:r>
      <w:r w:rsidRPr="00954984">
        <w:rPr>
          <w:rFonts w:ascii="Lato" w:hAnsi="Lato" w:cs="Arial"/>
          <w:sz w:val="24"/>
          <w:szCs w:val="24"/>
        </w:rPr>
        <w:t>date of birth and sexual orientation</w:t>
      </w:r>
    </w:p>
    <w:p w14:paraId="030030A4" w14:textId="77777777" w:rsidR="002A70D3" w:rsidRPr="00954984" w:rsidRDefault="002A70D3" w:rsidP="002A70D3">
      <w:pPr>
        <w:pStyle w:val="ListParagraph"/>
        <w:rPr>
          <w:rFonts w:ascii="Lato" w:eastAsia="Times New Roman" w:hAnsi="Lato" w:cs="Times New Roman"/>
          <w:sz w:val="24"/>
          <w:szCs w:val="24"/>
          <w:lang w:val="en-US" w:eastAsia="en-GB"/>
        </w:rPr>
      </w:pPr>
    </w:p>
    <w:p w14:paraId="79C1F3CC" w14:textId="2906F2C2" w:rsidR="002A70D3"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Details of family members and next of kin details</w:t>
      </w:r>
    </w:p>
    <w:p w14:paraId="5A76EB23" w14:textId="77777777" w:rsidR="002A70D3" w:rsidRPr="00954984" w:rsidRDefault="002A70D3" w:rsidP="002A70D3">
      <w:pPr>
        <w:pStyle w:val="ListParagraph"/>
        <w:rPr>
          <w:rFonts w:ascii="Lato" w:hAnsi="Lato" w:cs="Arial"/>
          <w:sz w:val="24"/>
          <w:szCs w:val="24"/>
        </w:rPr>
      </w:pPr>
    </w:p>
    <w:p w14:paraId="7E336CB2" w14:textId="77777777"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Health (Medical) information, including information relating to your sex life</w:t>
      </w:r>
    </w:p>
    <w:p w14:paraId="422A10A7" w14:textId="77777777" w:rsidR="002A70D3" w:rsidRPr="00954984" w:rsidRDefault="002A70D3" w:rsidP="002A70D3">
      <w:pPr>
        <w:pStyle w:val="ListParagraph"/>
        <w:rPr>
          <w:rFonts w:ascii="Lato" w:hAnsi="Lato" w:cs="Arial"/>
          <w:sz w:val="24"/>
          <w:szCs w:val="24"/>
        </w:rPr>
      </w:pPr>
    </w:p>
    <w:p w14:paraId="15DDE44C" w14:textId="77777777"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Details of any contact the surgery has had with you, such as appointments, clinic visits, emergency appointments and telephone calls.</w:t>
      </w:r>
    </w:p>
    <w:p w14:paraId="2AF9C14B" w14:textId="77777777" w:rsidR="002A70D3" w:rsidRPr="00954984" w:rsidRDefault="002A70D3" w:rsidP="002A70D3">
      <w:pPr>
        <w:pStyle w:val="ListParagraph"/>
        <w:rPr>
          <w:rFonts w:ascii="Lato" w:hAnsi="Lato" w:cs="Arial"/>
          <w:sz w:val="24"/>
          <w:szCs w:val="24"/>
        </w:rPr>
      </w:pPr>
    </w:p>
    <w:p w14:paraId="7C8C065B" w14:textId="77777777"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Results of investigations such as laboratory tests or x-rays</w:t>
      </w:r>
    </w:p>
    <w:p w14:paraId="0A9CB8C9" w14:textId="77777777" w:rsidR="002A70D3" w:rsidRPr="00954984" w:rsidRDefault="002A70D3" w:rsidP="002A70D3">
      <w:pPr>
        <w:pStyle w:val="ListParagraph"/>
        <w:rPr>
          <w:rFonts w:ascii="Lato" w:hAnsi="Lato" w:cs="Arial"/>
          <w:sz w:val="24"/>
          <w:szCs w:val="24"/>
        </w:rPr>
      </w:pPr>
    </w:p>
    <w:p w14:paraId="22DCCD97" w14:textId="4ED383C0"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Biometric data</w:t>
      </w:r>
      <w:r w:rsidR="002A70D3" w:rsidRPr="00954984">
        <w:rPr>
          <w:rFonts w:ascii="Lato" w:hAnsi="Lato" w:cs="Arial"/>
          <w:sz w:val="24"/>
          <w:szCs w:val="24"/>
        </w:rPr>
        <w:t xml:space="preserve"> </w:t>
      </w:r>
    </w:p>
    <w:p w14:paraId="0FCE7B05" w14:textId="77777777" w:rsidR="002A70D3" w:rsidRPr="00954984" w:rsidRDefault="002A70D3" w:rsidP="002A70D3">
      <w:pPr>
        <w:pStyle w:val="ListParagraph"/>
        <w:rPr>
          <w:rFonts w:ascii="Lato" w:hAnsi="Lato" w:cs="Arial"/>
          <w:sz w:val="24"/>
          <w:szCs w:val="24"/>
        </w:rPr>
      </w:pPr>
    </w:p>
    <w:p w14:paraId="0BC7EF81" w14:textId="77777777"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 xml:space="preserve">Genetic information </w:t>
      </w:r>
    </w:p>
    <w:p w14:paraId="179BA9D8" w14:textId="77777777" w:rsidR="002A70D3" w:rsidRPr="00954984" w:rsidRDefault="002A70D3" w:rsidP="002A70D3">
      <w:pPr>
        <w:pStyle w:val="ListParagraph"/>
        <w:rPr>
          <w:rFonts w:ascii="Lato" w:hAnsi="Lato" w:cs="Arial"/>
          <w:sz w:val="24"/>
          <w:szCs w:val="24"/>
        </w:rPr>
      </w:pPr>
    </w:p>
    <w:p w14:paraId="1460FFEC" w14:textId="6E512C28" w:rsidR="00142585" w:rsidRPr="00954984" w:rsidRDefault="00142585" w:rsidP="002A70D3">
      <w:pPr>
        <w:pStyle w:val="ListParagraph"/>
        <w:numPr>
          <w:ilvl w:val="0"/>
          <w:numId w:val="41"/>
        </w:numPr>
        <w:spacing w:beforeLines="150" w:before="360" w:afterLines="150" w:after="360" w:line="240" w:lineRule="auto"/>
        <w:ind w:left="499" w:hanging="357"/>
        <w:rPr>
          <w:rFonts w:ascii="Lato" w:hAnsi="Lato" w:cs="Arial"/>
          <w:sz w:val="24"/>
          <w:szCs w:val="24"/>
        </w:rPr>
      </w:pPr>
      <w:r w:rsidRPr="00954984">
        <w:rPr>
          <w:rFonts w:ascii="Lato" w:hAnsi="Lato" w:cs="Arial"/>
          <w:sz w:val="24"/>
          <w:szCs w:val="24"/>
        </w:rPr>
        <w:t>CCTV footage</w:t>
      </w:r>
    </w:p>
    <w:p w14:paraId="5FEE6512" w14:textId="77777777" w:rsidR="002A70D3" w:rsidRPr="00954984" w:rsidRDefault="002A70D3" w:rsidP="00AE4488">
      <w:pPr>
        <w:pStyle w:val="ListParagraph"/>
        <w:spacing w:beforeLines="100" w:before="240" w:afterLines="100" w:after="240" w:line="240" w:lineRule="auto"/>
        <w:ind w:left="499"/>
        <w:rPr>
          <w:rFonts w:ascii="Lato" w:hAnsi="Lato" w:cs="Arial"/>
          <w:sz w:val="24"/>
          <w:szCs w:val="24"/>
        </w:rPr>
      </w:pPr>
    </w:p>
    <w:p w14:paraId="418CD168" w14:textId="5CA8612C" w:rsidR="00D477CC" w:rsidRPr="00954984" w:rsidRDefault="002C137D" w:rsidP="00AE4488">
      <w:pPr>
        <w:shd w:val="clear" w:color="auto" w:fill="FFFFFF"/>
        <w:spacing w:beforeLines="100" w:before="240" w:afterLines="100" w:after="24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7</w:t>
      </w:r>
      <w:r w:rsidR="00D477CC" w:rsidRPr="00954984">
        <w:rPr>
          <w:rFonts w:ascii="Lato" w:eastAsia="Times New Roman" w:hAnsi="Lato" w:cs="Times New Roman"/>
          <w:b/>
          <w:bCs/>
          <w:color w:val="005EB8"/>
          <w:sz w:val="29"/>
          <w:szCs w:val="29"/>
          <w:u w:val="single"/>
          <w:lang w:val="en-US" w:eastAsia="en-GB"/>
        </w:rPr>
        <w:t>. INFORMATION ABOUT YOU FROM OTHERS</w:t>
      </w:r>
    </w:p>
    <w:p w14:paraId="524A69A8" w14:textId="77777777" w:rsidR="00D477CC"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We also collect personal information about you when it is sent to us to facilitate provision of healthcare services from the following:</w:t>
      </w:r>
    </w:p>
    <w:p w14:paraId="0BC43AEF" w14:textId="77777777" w:rsidR="00D477CC" w:rsidRPr="00954984" w:rsidRDefault="007C6AA9"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D477CC" w:rsidRPr="00954984">
        <w:rPr>
          <w:rFonts w:ascii="Lato" w:eastAsia="Times New Roman" w:hAnsi="Lato" w:cs="Times New Roman"/>
          <w:sz w:val="24"/>
          <w:szCs w:val="24"/>
          <w:lang w:val="en-US" w:eastAsia="en-GB"/>
        </w:rPr>
        <w:t>. A hospital, a consultant or any other medical or healthcare professional, or any other person involved with your general healthcare and welfare or those you may be caring for</w:t>
      </w:r>
      <w:r w:rsidR="004E74EC" w:rsidRPr="00954984">
        <w:rPr>
          <w:rFonts w:ascii="Lato" w:eastAsia="Times New Roman" w:hAnsi="Lato" w:cs="Times New Roman"/>
          <w:sz w:val="24"/>
          <w:szCs w:val="24"/>
          <w:lang w:val="en-US" w:eastAsia="en-GB"/>
        </w:rPr>
        <w:t>.</w:t>
      </w:r>
    </w:p>
    <w:p w14:paraId="0215A1B1" w14:textId="77777777" w:rsidR="00D477CC" w:rsidRPr="00954984" w:rsidRDefault="007C6AA9"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w:t>
      </w:r>
      <w:r w:rsidR="00D477CC" w:rsidRPr="00954984">
        <w:rPr>
          <w:rFonts w:ascii="Lato" w:eastAsia="Times New Roman" w:hAnsi="Lato" w:cs="Times New Roman"/>
          <w:sz w:val="24"/>
          <w:szCs w:val="24"/>
          <w:lang w:val="en-US" w:eastAsia="en-GB"/>
        </w:rPr>
        <w:t>. Notes and details of investigations, diagnosis, treatment, management planning and consultations about your health</w:t>
      </w:r>
      <w:r w:rsidR="00D2478C" w:rsidRPr="00954984">
        <w:rPr>
          <w:rFonts w:ascii="Lato" w:eastAsia="Times New Roman" w:hAnsi="Lato" w:cs="Times New Roman"/>
          <w:sz w:val="24"/>
          <w:szCs w:val="24"/>
          <w:lang w:val="en-US" w:eastAsia="en-GB"/>
        </w:rPr>
        <w:t>.</w:t>
      </w:r>
    </w:p>
    <w:p w14:paraId="12E8C5FD" w14:textId="77777777" w:rsidR="00D477CC" w:rsidRPr="00954984" w:rsidRDefault="007C6AA9"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D477CC" w:rsidRPr="00954984">
        <w:rPr>
          <w:rFonts w:ascii="Lato" w:eastAsia="Times New Roman" w:hAnsi="Lato" w:cs="Times New Roman"/>
          <w:sz w:val="24"/>
          <w:szCs w:val="24"/>
          <w:lang w:val="en-US" w:eastAsia="en-GB"/>
        </w:rPr>
        <w:t>. Relevant information from other health professionals, relatives or those who care for you</w:t>
      </w:r>
      <w:r w:rsidR="00FE61BF" w:rsidRPr="00954984">
        <w:rPr>
          <w:rFonts w:ascii="Lato" w:eastAsia="Times New Roman" w:hAnsi="Lato" w:cs="Times New Roman"/>
          <w:sz w:val="24"/>
          <w:szCs w:val="24"/>
          <w:lang w:val="en-US" w:eastAsia="en-GB"/>
        </w:rPr>
        <w:t>.</w:t>
      </w:r>
    </w:p>
    <w:p w14:paraId="070047B8" w14:textId="77777777" w:rsidR="00D477CC" w:rsidRPr="00954984" w:rsidRDefault="007C6AA9"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d</w:t>
      </w:r>
      <w:r w:rsidR="00D477CC" w:rsidRPr="00954984">
        <w:rPr>
          <w:rFonts w:ascii="Lato" w:eastAsia="Times New Roman" w:hAnsi="Lato" w:cs="Times New Roman"/>
          <w:sz w:val="24"/>
          <w:szCs w:val="24"/>
          <w:lang w:val="en-US" w:eastAsia="en-GB"/>
        </w:rPr>
        <w:t>. Social Care Services</w:t>
      </w:r>
      <w:r w:rsidR="00FE61BF" w:rsidRPr="00954984">
        <w:rPr>
          <w:rFonts w:ascii="Lato" w:eastAsia="Times New Roman" w:hAnsi="Lato" w:cs="Times New Roman"/>
          <w:sz w:val="24"/>
          <w:szCs w:val="24"/>
          <w:lang w:val="en-US" w:eastAsia="en-GB"/>
        </w:rPr>
        <w:t>.</w:t>
      </w:r>
    </w:p>
    <w:p w14:paraId="30CC08EE" w14:textId="77777777" w:rsidR="00D477CC" w:rsidRPr="00954984" w:rsidRDefault="007C6AA9"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e</w:t>
      </w:r>
      <w:r w:rsidR="00D477CC" w:rsidRPr="00954984">
        <w:rPr>
          <w:rFonts w:ascii="Lato" w:eastAsia="Times New Roman" w:hAnsi="Lato" w:cs="Times New Roman"/>
          <w:sz w:val="24"/>
          <w:szCs w:val="24"/>
          <w:lang w:val="en-US" w:eastAsia="en-GB"/>
        </w:rPr>
        <w:t>. Police, Court Orders and Fire and Rescue</w:t>
      </w:r>
      <w:r w:rsidR="00FE61BF" w:rsidRPr="00954984">
        <w:rPr>
          <w:rFonts w:ascii="Lato" w:eastAsia="Times New Roman" w:hAnsi="Lato" w:cs="Times New Roman"/>
          <w:sz w:val="24"/>
          <w:szCs w:val="24"/>
          <w:lang w:val="en-US" w:eastAsia="en-GB"/>
        </w:rPr>
        <w:t>.</w:t>
      </w:r>
    </w:p>
    <w:p w14:paraId="1E7F56F3" w14:textId="45C1E492" w:rsidR="00D477CC" w:rsidRPr="00954984" w:rsidRDefault="002C137D" w:rsidP="00D035F3">
      <w:pPr>
        <w:shd w:val="clear" w:color="auto" w:fill="FFFFFF"/>
        <w:spacing w:beforeLines="150" w:before="360" w:afterLines="150" w:after="360" w:line="240" w:lineRule="auto"/>
        <w:outlineLvl w:val="3"/>
        <w:rPr>
          <w:rFonts w:ascii="Lato" w:eastAsia="Times New Roman" w:hAnsi="Lato" w:cs="Times New Roman"/>
          <w:b/>
          <w:bCs/>
          <w:color w:val="0070C0"/>
          <w:sz w:val="29"/>
          <w:szCs w:val="29"/>
          <w:u w:val="single"/>
          <w:lang w:val="en-US" w:eastAsia="en-GB"/>
        </w:rPr>
      </w:pPr>
      <w:r w:rsidRPr="00954984">
        <w:rPr>
          <w:rFonts w:ascii="Lato" w:eastAsia="Times New Roman" w:hAnsi="Lato" w:cs="Times New Roman"/>
          <w:b/>
          <w:bCs/>
          <w:color w:val="005EB8"/>
          <w:sz w:val="29"/>
          <w:szCs w:val="29"/>
          <w:u w:val="single"/>
          <w:lang w:val="en-US" w:eastAsia="en-GB"/>
        </w:rPr>
        <w:t>8</w:t>
      </w:r>
      <w:r w:rsidR="00D477CC" w:rsidRPr="00954984">
        <w:rPr>
          <w:rFonts w:ascii="Lato" w:eastAsia="Times New Roman" w:hAnsi="Lato" w:cs="Times New Roman"/>
          <w:b/>
          <w:bCs/>
          <w:color w:val="005EB8"/>
          <w:sz w:val="29"/>
          <w:szCs w:val="29"/>
          <w:u w:val="single"/>
          <w:lang w:val="en-US" w:eastAsia="en-GB"/>
        </w:rPr>
        <w:t xml:space="preserve">. </w:t>
      </w:r>
      <w:r w:rsidR="00D477CC" w:rsidRPr="00954984">
        <w:rPr>
          <w:rFonts w:ascii="Lato" w:eastAsia="Times New Roman" w:hAnsi="Lato" w:cs="Times New Roman"/>
          <w:b/>
          <w:bCs/>
          <w:color w:val="0070C0"/>
          <w:sz w:val="29"/>
          <w:szCs w:val="29"/>
          <w:u w:val="single"/>
          <w:lang w:val="en-US" w:eastAsia="en-GB"/>
        </w:rPr>
        <w:t>YOUR SUMMARY CARE RECORD</w:t>
      </w:r>
      <w:r w:rsidR="00BA448D" w:rsidRPr="00954984">
        <w:rPr>
          <w:rFonts w:ascii="Lato" w:eastAsia="Times New Roman" w:hAnsi="Lato" w:cs="Times New Roman"/>
          <w:b/>
          <w:bCs/>
          <w:color w:val="0070C0"/>
          <w:sz w:val="29"/>
          <w:szCs w:val="29"/>
          <w:u w:val="single"/>
          <w:lang w:val="en-US" w:eastAsia="en-GB"/>
        </w:rPr>
        <w:t xml:space="preserve"> (SCR)</w:t>
      </w:r>
    </w:p>
    <w:p w14:paraId="09C94604"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r w:rsidRPr="00954984">
        <w:rPr>
          <w:rFonts w:ascii="Lato" w:hAnsi="Lato" w:cs="Arial"/>
          <w:sz w:val="24"/>
          <w:szCs w:val="24"/>
        </w:rPr>
        <w:t xml:space="preserve">Your Summary Care Record is an electronic record of important patient information created from the GP medical records. It contains information about medications, allergies and any </w:t>
      </w:r>
      <w:r w:rsidRPr="00954984">
        <w:rPr>
          <w:rFonts w:ascii="Lato" w:hAnsi="Lato" w:cs="Arial"/>
          <w:sz w:val="24"/>
          <w:szCs w:val="24"/>
        </w:rPr>
        <w:lastRenderedPageBreak/>
        <w:t>bad reactions to medications in the past. It can be seen by staff in other areas of the health and care system involved in your direct care.</w:t>
      </w:r>
    </w:p>
    <w:p w14:paraId="098FAC52"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p>
    <w:p w14:paraId="67D28759"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r w:rsidRPr="00954984">
        <w:rPr>
          <w:rFonts w:ascii="Lato" w:hAnsi="Lato" w:cs="Arial"/>
          <w:sz w:val="24"/>
          <w:szCs w:val="24"/>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129F5F11"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p>
    <w:p w14:paraId="070EBAB7"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r w:rsidRPr="00954984">
        <w:rPr>
          <w:rFonts w:ascii="Lato" w:hAnsi="Lato" w:cs="Arial"/>
          <w:sz w:val="24"/>
          <w:szCs w:val="24"/>
        </w:rPr>
        <w:t>These changes to the SCR will remain in place unless you decide otherwise.</w:t>
      </w:r>
    </w:p>
    <w:p w14:paraId="5B1DA00C"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p>
    <w:p w14:paraId="1A91D496" w14:textId="77777777" w:rsidR="002C4D51" w:rsidRPr="00954984" w:rsidRDefault="002C4D51" w:rsidP="00D035F3">
      <w:pPr>
        <w:pStyle w:val="ListParagraph"/>
        <w:spacing w:beforeLines="150" w:before="360" w:afterLines="150" w:after="360" w:line="240" w:lineRule="auto"/>
        <w:ind w:left="0"/>
        <w:rPr>
          <w:rFonts w:ascii="Lato" w:hAnsi="Lato" w:cs="Arial"/>
          <w:sz w:val="24"/>
          <w:szCs w:val="24"/>
        </w:rPr>
      </w:pPr>
      <w:r w:rsidRPr="00954984">
        <w:rPr>
          <w:rFonts w:ascii="Lato" w:hAnsi="Lato" w:cs="Arial"/>
          <w:sz w:val="24"/>
          <w:szCs w:val="24"/>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Further details about the SCR and your choices can be found here:</w:t>
      </w:r>
    </w:p>
    <w:p w14:paraId="5C6DF174" w14:textId="77777777" w:rsidR="003C138D" w:rsidRPr="00954984" w:rsidRDefault="003C138D" w:rsidP="00D035F3">
      <w:pPr>
        <w:pStyle w:val="ListParagraph"/>
        <w:spacing w:beforeLines="150" w:before="360" w:afterLines="150" w:after="360" w:line="240" w:lineRule="auto"/>
        <w:ind w:left="0"/>
        <w:rPr>
          <w:rFonts w:ascii="Lato" w:hAnsi="Lato" w:cs="Arial"/>
          <w:sz w:val="24"/>
          <w:szCs w:val="24"/>
        </w:rPr>
      </w:pPr>
    </w:p>
    <w:p w14:paraId="02D24173" w14:textId="5D19F5BB" w:rsidR="003C138D" w:rsidRPr="00954984" w:rsidRDefault="003C138D" w:rsidP="00D035F3">
      <w:pPr>
        <w:pStyle w:val="ListParagraph"/>
        <w:spacing w:beforeLines="150" w:before="360" w:afterLines="150" w:after="360" w:line="240" w:lineRule="auto"/>
        <w:ind w:left="0"/>
        <w:jc w:val="center"/>
        <w:rPr>
          <w:rFonts w:ascii="Lato" w:hAnsi="Lato" w:cs="Arial"/>
          <w:sz w:val="24"/>
          <w:szCs w:val="24"/>
        </w:rPr>
      </w:pPr>
      <w:hyperlink r:id="rId9" w:history="1">
        <w:r w:rsidRPr="00954984">
          <w:rPr>
            <w:rStyle w:val="Hyperlink"/>
            <w:rFonts w:ascii="Lato" w:hAnsi="Lato" w:cs="Arial"/>
            <w:sz w:val="24"/>
            <w:szCs w:val="24"/>
          </w:rPr>
          <w:t xml:space="preserve">Click </w:t>
        </w:r>
        <w:r w:rsidR="00ED0DFB" w:rsidRPr="00954984">
          <w:rPr>
            <w:rStyle w:val="Hyperlink"/>
            <w:rFonts w:ascii="Lato" w:hAnsi="Lato" w:cs="Arial"/>
            <w:sz w:val="24"/>
            <w:szCs w:val="24"/>
          </w:rPr>
          <w:t>H</w:t>
        </w:r>
        <w:r w:rsidRPr="00954984">
          <w:rPr>
            <w:rStyle w:val="Hyperlink"/>
            <w:rFonts w:ascii="Lato" w:hAnsi="Lato" w:cs="Arial"/>
            <w:sz w:val="24"/>
            <w:szCs w:val="24"/>
          </w:rPr>
          <w:t xml:space="preserve">ere </w:t>
        </w:r>
        <w:r w:rsidR="00ED0DFB" w:rsidRPr="00954984">
          <w:rPr>
            <w:rStyle w:val="Hyperlink"/>
            <w:rFonts w:ascii="Lato" w:hAnsi="Lato" w:cs="Arial"/>
            <w:sz w:val="24"/>
            <w:szCs w:val="24"/>
          </w:rPr>
          <w:t>T</w:t>
        </w:r>
        <w:r w:rsidRPr="00954984">
          <w:rPr>
            <w:rStyle w:val="Hyperlink"/>
            <w:rFonts w:ascii="Lato" w:hAnsi="Lato" w:cs="Arial"/>
            <w:sz w:val="24"/>
            <w:szCs w:val="24"/>
          </w:rPr>
          <w:t xml:space="preserve">o </w:t>
        </w:r>
        <w:r w:rsidR="00ED0DFB" w:rsidRPr="00954984">
          <w:rPr>
            <w:rStyle w:val="Hyperlink"/>
            <w:rFonts w:ascii="Lato" w:hAnsi="Lato" w:cs="Arial"/>
            <w:sz w:val="24"/>
            <w:szCs w:val="24"/>
          </w:rPr>
          <w:t>F</w:t>
        </w:r>
        <w:r w:rsidRPr="00954984">
          <w:rPr>
            <w:rStyle w:val="Hyperlink"/>
            <w:rFonts w:ascii="Lato" w:hAnsi="Lato" w:cs="Arial"/>
            <w:sz w:val="24"/>
            <w:szCs w:val="24"/>
          </w:rPr>
          <w:t xml:space="preserve">ind </w:t>
        </w:r>
        <w:r w:rsidR="00ED0DFB" w:rsidRPr="00954984">
          <w:rPr>
            <w:rStyle w:val="Hyperlink"/>
            <w:rFonts w:ascii="Lato" w:hAnsi="Lato" w:cs="Arial"/>
            <w:sz w:val="24"/>
            <w:szCs w:val="24"/>
          </w:rPr>
          <w:t>O</w:t>
        </w:r>
        <w:r w:rsidRPr="00954984">
          <w:rPr>
            <w:rStyle w:val="Hyperlink"/>
            <w:rFonts w:ascii="Lato" w:hAnsi="Lato" w:cs="Arial"/>
            <w:sz w:val="24"/>
            <w:szCs w:val="24"/>
          </w:rPr>
          <w:t xml:space="preserve">ut </w:t>
        </w:r>
        <w:r w:rsidR="00ED0DFB" w:rsidRPr="00954984">
          <w:rPr>
            <w:rStyle w:val="Hyperlink"/>
            <w:rFonts w:ascii="Lato" w:hAnsi="Lato" w:cs="Arial"/>
            <w:sz w:val="24"/>
            <w:szCs w:val="24"/>
          </w:rPr>
          <w:t>M</w:t>
        </w:r>
        <w:r w:rsidRPr="00954984">
          <w:rPr>
            <w:rStyle w:val="Hyperlink"/>
            <w:rFonts w:ascii="Lato" w:hAnsi="Lato" w:cs="Arial"/>
            <w:sz w:val="24"/>
            <w:szCs w:val="24"/>
          </w:rPr>
          <w:t xml:space="preserve">ore </w:t>
        </w:r>
        <w:r w:rsidR="00ED0DFB" w:rsidRPr="00954984">
          <w:rPr>
            <w:rStyle w:val="Hyperlink"/>
            <w:rFonts w:ascii="Lato" w:hAnsi="Lato" w:cs="Arial"/>
            <w:sz w:val="24"/>
            <w:szCs w:val="24"/>
          </w:rPr>
          <w:t>A</w:t>
        </w:r>
        <w:r w:rsidRPr="00954984">
          <w:rPr>
            <w:rStyle w:val="Hyperlink"/>
            <w:rFonts w:ascii="Lato" w:hAnsi="Lato" w:cs="Arial"/>
            <w:sz w:val="24"/>
            <w:szCs w:val="24"/>
          </w:rPr>
          <w:t xml:space="preserve">bout Summary Care </w:t>
        </w:r>
        <w:r w:rsidR="00ED0DFB" w:rsidRPr="00954984">
          <w:rPr>
            <w:rStyle w:val="Hyperlink"/>
            <w:rFonts w:ascii="Lato" w:hAnsi="Lato" w:cs="Arial"/>
            <w:sz w:val="24"/>
            <w:szCs w:val="24"/>
          </w:rPr>
          <w:t>R</w:t>
        </w:r>
        <w:r w:rsidRPr="00954984">
          <w:rPr>
            <w:rStyle w:val="Hyperlink"/>
            <w:rFonts w:ascii="Lato" w:hAnsi="Lato" w:cs="Arial"/>
            <w:sz w:val="24"/>
            <w:szCs w:val="24"/>
          </w:rPr>
          <w:t>ecord</w:t>
        </w:r>
      </w:hyperlink>
    </w:p>
    <w:p w14:paraId="27F7AB6F" w14:textId="49B60474" w:rsidR="00EF3ABA" w:rsidRPr="00954984" w:rsidRDefault="00BC7357"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More details </w:t>
      </w:r>
      <w:r w:rsidR="003C30B2" w:rsidRPr="00954984">
        <w:rPr>
          <w:rFonts w:ascii="Lato" w:eastAsia="Times New Roman" w:hAnsi="Lato" w:cs="Times New Roman"/>
          <w:sz w:val="24"/>
          <w:szCs w:val="24"/>
          <w:lang w:val="en-US" w:eastAsia="en-GB"/>
        </w:rPr>
        <w:t xml:space="preserve">on SCR </w:t>
      </w:r>
      <w:r w:rsidR="0071735E" w:rsidRPr="00954984">
        <w:rPr>
          <w:rFonts w:ascii="Lato" w:eastAsia="Times New Roman" w:hAnsi="Lato" w:cs="Times New Roman"/>
          <w:sz w:val="24"/>
          <w:szCs w:val="24"/>
          <w:lang w:val="en-US" w:eastAsia="en-GB"/>
        </w:rPr>
        <w:t xml:space="preserve">are </w:t>
      </w:r>
      <w:r w:rsidR="002A70D3" w:rsidRPr="00954984">
        <w:rPr>
          <w:rFonts w:ascii="Lato" w:eastAsia="Times New Roman" w:hAnsi="Lato" w:cs="Times New Roman"/>
          <w:sz w:val="24"/>
          <w:szCs w:val="24"/>
          <w:lang w:val="en-US" w:eastAsia="en-GB"/>
        </w:rPr>
        <w:t>on our website</w:t>
      </w:r>
      <w:r w:rsidR="0071735E" w:rsidRPr="00954984">
        <w:rPr>
          <w:rFonts w:ascii="Lato" w:eastAsia="Times New Roman" w:hAnsi="Lato" w:cs="Times New Roman"/>
          <w:sz w:val="24"/>
          <w:szCs w:val="24"/>
          <w:lang w:val="en-US" w:eastAsia="en-GB"/>
        </w:rPr>
        <w:t>.</w:t>
      </w:r>
    </w:p>
    <w:p w14:paraId="18FC8A1D" w14:textId="24B042A5" w:rsidR="00983B6A" w:rsidRPr="00954984" w:rsidRDefault="002C137D" w:rsidP="00D035F3">
      <w:pPr>
        <w:pStyle w:val="Heading3"/>
        <w:spacing w:beforeLines="150" w:before="360" w:afterLines="150" w:after="360" w:line="240" w:lineRule="auto"/>
        <w:rPr>
          <w:rFonts w:ascii="Arial" w:hAnsi="Arial" w:cs="Arial"/>
          <w:b/>
          <w:bCs/>
          <w:color w:val="0070C0"/>
          <w:sz w:val="29"/>
          <w:szCs w:val="29"/>
          <w:u w:val="single"/>
        </w:rPr>
      </w:pPr>
      <w:r w:rsidRPr="00954984">
        <w:rPr>
          <w:rFonts w:ascii="Arial" w:hAnsi="Arial" w:cs="Arial"/>
          <w:b/>
          <w:bCs/>
          <w:color w:val="0070C0"/>
          <w:sz w:val="29"/>
          <w:szCs w:val="29"/>
          <w:u w:val="single"/>
        </w:rPr>
        <w:t>9</w:t>
      </w:r>
      <w:r w:rsidR="00983B6A" w:rsidRPr="00954984">
        <w:rPr>
          <w:rFonts w:ascii="Arial" w:hAnsi="Arial" w:cs="Arial"/>
          <w:b/>
          <w:bCs/>
          <w:color w:val="0070C0"/>
          <w:sz w:val="29"/>
          <w:szCs w:val="29"/>
          <w:u w:val="single"/>
        </w:rPr>
        <w:t>. YOUR INTEGRATED CARE RECORDS (ICR)</w:t>
      </w:r>
    </w:p>
    <w:p w14:paraId="2B4B2732" w14:textId="77777777" w:rsidR="00983B6A" w:rsidRPr="00954984" w:rsidRDefault="00983B6A" w:rsidP="00D035F3">
      <w:pPr>
        <w:spacing w:beforeLines="150" w:before="360" w:afterLines="150" w:after="360" w:line="240" w:lineRule="auto"/>
        <w:rPr>
          <w:rFonts w:ascii="Lato" w:hAnsi="Lato" w:cs="Arial"/>
          <w:sz w:val="24"/>
          <w:szCs w:val="24"/>
        </w:rPr>
      </w:pPr>
      <w:r w:rsidRPr="00954984">
        <w:rPr>
          <w:rFonts w:ascii="Lato" w:hAnsi="Lato" w:cs="Arial"/>
          <w:sz w:val="24"/>
          <w:szCs w:val="24"/>
        </w:rPr>
        <w:t xml:space="preserve">Bath and </w:t>
      </w:r>
      <w:proofErr w:type="gramStart"/>
      <w:r w:rsidRPr="00954984">
        <w:rPr>
          <w:rFonts w:ascii="Lato" w:hAnsi="Lato" w:cs="Arial"/>
          <w:sz w:val="24"/>
          <w:szCs w:val="24"/>
        </w:rPr>
        <w:t>North East</w:t>
      </w:r>
      <w:proofErr w:type="gramEnd"/>
      <w:r w:rsidRPr="00954984">
        <w:rPr>
          <w:rFonts w:ascii="Lato" w:hAnsi="Lato" w:cs="Arial"/>
          <w:sz w:val="24"/>
          <w:szCs w:val="24"/>
        </w:rPr>
        <w:t xml:space="preserve"> Somerset, Swindon and Wiltshire Integrated Care Record (BSW ICR) is a digital care record system for sharing information in Bath and </w:t>
      </w:r>
      <w:proofErr w:type="gramStart"/>
      <w:r w:rsidRPr="00954984">
        <w:rPr>
          <w:rFonts w:ascii="Lato" w:hAnsi="Lato" w:cs="Arial"/>
          <w:sz w:val="24"/>
          <w:szCs w:val="24"/>
        </w:rPr>
        <w:t>North East</w:t>
      </w:r>
      <w:proofErr w:type="gramEnd"/>
      <w:r w:rsidRPr="00954984">
        <w:rPr>
          <w:rFonts w:ascii="Lato" w:hAnsi="Lato" w:cs="Arial"/>
          <w:sz w:val="24"/>
          <w:szCs w:val="24"/>
        </w:rPr>
        <w:t xml:space="preserve"> Somerset, Swindon and Wiltshire.  It allows instant, secure access to your health and social care records for the professionals involved in your care. </w:t>
      </w:r>
    </w:p>
    <w:p w14:paraId="7D2B6687" w14:textId="77777777" w:rsidR="00983B6A" w:rsidRPr="00954984" w:rsidRDefault="00983B6A" w:rsidP="00D035F3">
      <w:pPr>
        <w:spacing w:beforeLines="150" w:before="360" w:afterLines="150" w:after="360" w:line="240" w:lineRule="auto"/>
        <w:rPr>
          <w:rFonts w:ascii="Lato" w:hAnsi="Lato" w:cs="Arial"/>
          <w:sz w:val="24"/>
          <w:szCs w:val="24"/>
        </w:rPr>
      </w:pPr>
      <w:r w:rsidRPr="00954984">
        <w:rPr>
          <w:rFonts w:ascii="Lato" w:hAnsi="Lato" w:cs="Arial"/>
          <w:sz w:val="24"/>
          <w:szCs w:val="24"/>
        </w:rPr>
        <w:t>Relevant information from your digital records is shared with people who look after you.  This gives them up-to-date information making your care safer and more efficient.</w:t>
      </w:r>
    </w:p>
    <w:p w14:paraId="0509402F" w14:textId="2E76FBEF" w:rsidR="00983B6A" w:rsidRPr="00954984" w:rsidRDefault="002A70D3" w:rsidP="00D035F3">
      <w:pPr>
        <w:spacing w:beforeLines="150" w:before="360" w:afterLines="150" w:after="360" w:line="240" w:lineRule="auto"/>
        <w:rPr>
          <w:rFonts w:ascii="Lato" w:hAnsi="Lato" w:cs="Arial"/>
          <w:sz w:val="24"/>
          <w:szCs w:val="24"/>
        </w:rPr>
      </w:pPr>
      <w:r w:rsidRPr="00954984">
        <w:rPr>
          <w:rFonts w:ascii="Lato" w:hAnsi="Lato" w:cs="Arial"/>
          <w:color w:val="000000" w:themeColor="text1"/>
          <w:sz w:val="24"/>
          <w:szCs w:val="24"/>
        </w:rPr>
        <w:t>Avon Valley Practice</w:t>
      </w:r>
      <w:r w:rsidR="00983B6A" w:rsidRPr="00954984">
        <w:rPr>
          <w:rFonts w:ascii="Lato" w:hAnsi="Lato" w:cs="Arial"/>
          <w:color w:val="000000" w:themeColor="text1"/>
          <w:sz w:val="24"/>
          <w:szCs w:val="24"/>
        </w:rPr>
        <w:t xml:space="preserve"> </w:t>
      </w:r>
      <w:r w:rsidR="00983B6A" w:rsidRPr="00954984">
        <w:rPr>
          <w:rFonts w:ascii="Lato" w:hAnsi="Lato" w:cs="Arial"/>
          <w:sz w:val="24"/>
          <w:szCs w:val="24"/>
        </w:rPr>
        <w:t>uses the system in the following way</w:t>
      </w:r>
      <w:r w:rsidR="00592ED8" w:rsidRPr="00954984">
        <w:rPr>
          <w:rFonts w:ascii="Lato" w:hAnsi="Lato" w:cs="Arial"/>
          <w:sz w:val="24"/>
          <w:szCs w:val="24"/>
        </w:rPr>
        <w:t>:</w:t>
      </w:r>
    </w:p>
    <w:p w14:paraId="48D64DF4" w14:textId="77777777" w:rsidR="002A70D3" w:rsidRPr="00954984" w:rsidRDefault="002A70D3" w:rsidP="002A70D3">
      <w:pPr>
        <w:pStyle w:val="ListParagraph"/>
        <w:numPr>
          <w:ilvl w:val="0"/>
          <w:numId w:val="27"/>
        </w:numPr>
        <w:spacing w:after="0" w:line="240" w:lineRule="auto"/>
        <w:contextualSpacing w:val="0"/>
        <w:rPr>
          <w:rFonts w:ascii="Arial" w:hAnsi="Arial" w:cs="Arial"/>
          <w:sz w:val="24"/>
          <w:szCs w:val="24"/>
        </w:rPr>
      </w:pPr>
      <w:r w:rsidRPr="00954984">
        <w:rPr>
          <w:rFonts w:ascii="Arial" w:hAnsi="Arial" w:cs="Arial"/>
          <w:sz w:val="24"/>
          <w:szCs w:val="24"/>
        </w:rPr>
        <w:t>We can access your data stored within the system and provide relevant information about you and your health</w:t>
      </w:r>
    </w:p>
    <w:p w14:paraId="0D5448E4" w14:textId="77777777" w:rsidR="00983B6A" w:rsidRPr="00954984" w:rsidRDefault="00983B6A" w:rsidP="00D035F3">
      <w:pPr>
        <w:spacing w:beforeLines="150" w:before="360" w:afterLines="150" w:after="360" w:line="240" w:lineRule="auto"/>
        <w:rPr>
          <w:rFonts w:ascii="Lato" w:hAnsi="Lato" w:cs="Arial"/>
          <w:sz w:val="24"/>
          <w:szCs w:val="24"/>
        </w:rPr>
      </w:pPr>
      <w:r w:rsidRPr="00954984">
        <w:rPr>
          <w:rFonts w:ascii="Lato" w:hAnsi="Lato" w:cs="Arial"/>
          <w:sz w:val="24"/>
          <w:szCs w:val="24"/>
        </w:rPr>
        <w:t xml:space="preserve">Further details about the BSW ICR and how your information can be found here:  </w:t>
      </w:r>
    </w:p>
    <w:p w14:paraId="13876831" w14:textId="04EB85F5" w:rsidR="003C138D" w:rsidRPr="00954984" w:rsidRDefault="003C138D" w:rsidP="00D035F3">
      <w:pPr>
        <w:spacing w:beforeLines="150" w:before="360" w:afterLines="150" w:after="360" w:line="240" w:lineRule="auto"/>
        <w:jc w:val="center"/>
        <w:rPr>
          <w:rFonts w:ascii="Lato" w:hAnsi="Lato" w:cs="Arial"/>
          <w:sz w:val="24"/>
          <w:szCs w:val="24"/>
        </w:rPr>
      </w:pPr>
      <w:hyperlink r:id="rId10" w:history="1">
        <w:r w:rsidRPr="00954984">
          <w:rPr>
            <w:rStyle w:val="Hyperlink"/>
            <w:rFonts w:ascii="Lato" w:hAnsi="Lato" w:cs="Arial"/>
            <w:sz w:val="24"/>
            <w:szCs w:val="24"/>
          </w:rPr>
          <w:t xml:space="preserve">Click </w:t>
        </w:r>
        <w:r w:rsidR="00ED0DFB" w:rsidRPr="00954984">
          <w:rPr>
            <w:rStyle w:val="Hyperlink"/>
            <w:rFonts w:ascii="Lato" w:hAnsi="Lato" w:cs="Arial"/>
            <w:sz w:val="24"/>
            <w:szCs w:val="24"/>
          </w:rPr>
          <w:t>H</w:t>
        </w:r>
        <w:r w:rsidRPr="00954984">
          <w:rPr>
            <w:rStyle w:val="Hyperlink"/>
            <w:rFonts w:ascii="Lato" w:hAnsi="Lato" w:cs="Arial"/>
            <w:sz w:val="24"/>
            <w:szCs w:val="24"/>
          </w:rPr>
          <w:t xml:space="preserve">ere </w:t>
        </w:r>
        <w:r w:rsidR="00ED0DFB" w:rsidRPr="00954984">
          <w:rPr>
            <w:rStyle w:val="Hyperlink"/>
            <w:rFonts w:ascii="Lato" w:hAnsi="Lato" w:cs="Arial"/>
            <w:sz w:val="24"/>
            <w:szCs w:val="24"/>
          </w:rPr>
          <w:t>T</w:t>
        </w:r>
        <w:r w:rsidRPr="00954984">
          <w:rPr>
            <w:rStyle w:val="Hyperlink"/>
            <w:rFonts w:ascii="Lato" w:hAnsi="Lato" w:cs="Arial"/>
            <w:sz w:val="24"/>
            <w:szCs w:val="24"/>
          </w:rPr>
          <w:t xml:space="preserve">o </w:t>
        </w:r>
        <w:r w:rsidR="00ED0DFB" w:rsidRPr="00954984">
          <w:rPr>
            <w:rStyle w:val="Hyperlink"/>
            <w:rFonts w:ascii="Lato" w:hAnsi="Lato" w:cs="Arial"/>
            <w:sz w:val="24"/>
            <w:szCs w:val="24"/>
          </w:rPr>
          <w:t>F</w:t>
        </w:r>
        <w:r w:rsidRPr="00954984">
          <w:rPr>
            <w:rStyle w:val="Hyperlink"/>
            <w:rFonts w:ascii="Lato" w:hAnsi="Lato" w:cs="Arial"/>
            <w:sz w:val="24"/>
            <w:szCs w:val="24"/>
          </w:rPr>
          <w:t xml:space="preserve">ind </w:t>
        </w:r>
        <w:r w:rsidR="00ED0DFB" w:rsidRPr="00954984">
          <w:rPr>
            <w:rStyle w:val="Hyperlink"/>
            <w:rFonts w:ascii="Lato" w:hAnsi="Lato" w:cs="Arial"/>
            <w:sz w:val="24"/>
            <w:szCs w:val="24"/>
          </w:rPr>
          <w:t>O</w:t>
        </w:r>
        <w:r w:rsidRPr="00954984">
          <w:rPr>
            <w:rStyle w:val="Hyperlink"/>
            <w:rFonts w:ascii="Lato" w:hAnsi="Lato" w:cs="Arial"/>
            <w:sz w:val="24"/>
            <w:szCs w:val="24"/>
          </w:rPr>
          <w:t xml:space="preserve">ut </w:t>
        </w:r>
        <w:r w:rsidR="00ED0DFB" w:rsidRPr="00954984">
          <w:rPr>
            <w:rStyle w:val="Hyperlink"/>
            <w:rFonts w:ascii="Lato" w:hAnsi="Lato" w:cs="Arial"/>
            <w:sz w:val="24"/>
            <w:szCs w:val="24"/>
          </w:rPr>
          <w:t>M</w:t>
        </w:r>
        <w:r w:rsidRPr="00954984">
          <w:rPr>
            <w:rStyle w:val="Hyperlink"/>
            <w:rFonts w:ascii="Lato" w:hAnsi="Lato" w:cs="Arial"/>
            <w:sz w:val="24"/>
            <w:szCs w:val="24"/>
          </w:rPr>
          <w:t xml:space="preserve">ore </w:t>
        </w:r>
        <w:r w:rsidR="00ED0DFB" w:rsidRPr="00954984">
          <w:rPr>
            <w:rStyle w:val="Hyperlink"/>
            <w:rFonts w:ascii="Lato" w:hAnsi="Lato" w:cs="Arial"/>
            <w:sz w:val="24"/>
            <w:szCs w:val="24"/>
          </w:rPr>
          <w:t>A</w:t>
        </w:r>
        <w:r w:rsidRPr="00954984">
          <w:rPr>
            <w:rStyle w:val="Hyperlink"/>
            <w:rFonts w:ascii="Lato" w:hAnsi="Lato" w:cs="Arial"/>
            <w:sz w:val="24"/>
            <w:szCs w:val="24"/>
          </w:rPr>
          <w:t>bout Integrated Care Records</w:t>
        </w:r>
      </w:hyperlink>
    </w:p>
    <w:p w14:paraId="23D73817" w14:textId="2BC051A8" w:rsidR="00DA0D30" w:rsidRPr="00954984" w:rsidRDefault="002C137D" w:rsidP="00D035F3">
      <w:pPr>
        <w:shd w:val="clear" w:color="auto" w:fill="FFFFFF"/>
        <w:spacing w:beforeLines="150" w:before="360" w:afterLines="150" w:after="360" w:line="240" w:lineRule="auto"/>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10</w:t>
      </w:r>
      <w:r w:rsidR="00D477CC" w:rsidRPr="00954984">
        <w:rPr>
          <w:rFonts w:ascii="Lato" w:eastAsia="Times New Roman" w:hAnsi="Lato" w:cs="Times New Roman"/>
          <w:b/>
          <w:bCs/>
          <w:color w:val="005EB8"/>
          <w:sz w:val="29"/>
          <w:szCs w:val="29"/>
          <w:u w:val="single"/>
          <w:lang w:val="en-US" w:eastAsia="en-GB"/>
        </w:rPr>
        <w:t>. WHO WE MAY PROVIDE YOUR PERSONAL INFORMATION TO</w:t>
      </w:r>
      <w:r w:rsidR="00AA450B" w:rsidRPr="00954984">
        <w:rPr>
          <w:rFonts w:ascii="Lato" w:eastAsia="Times New Roman" w:hAnsi="Lato" w:cs="Times New Roman"/>
          <w:b/>
          <w:bCs/>
          <w:color w:val="005EB8"/>
          <w:sz w:val="29"/>
          <w:szCs w:val="29"/>
          <w:u w:val="single"/>
          <w:lang w:val="en-US" w:eastAsia="en-GB"/>
        </w:rPr>
        <w:t xml:space="preserve"> </w:t>
      </w:r>
      <w:r w:rsidR="00D477CC" w:rsidRPr="00954984">
        <w:rPr>
          <w:rFonts w:ascii="Lato" w:eastAsia="Times New Roman" w:hAnsi="Lato" w:cs="Times New Roman"/>
          <w:b/>
          <w:bCs/>
          <w:color w:val="005EB8"/>
          <w:sz w:val="29"/>
          <w:szCs w:val="29"/>
          <w:u w:val="single"/>
          <w:lang w:val="en-US" w:eastAsia="en-GB"/>
        </w:rPr>
        <w:t>AND WHY</w:t>
      </w:r>
    </w:p>
    <w:p w14:paraId="128F8122" w14:textId="77777777" w:rsidR="00535FF2" w:rsidRPr="00954984" w:rsidRDefault="00535FF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How your data is used is protected by law and we only use your data where we have an acceptable reason for doing so. The reasons we process your data are:</w:t>
      </w:r>
    </w:p>
    <w:p w14:paraId="6984423C" w14:textId="1401FCE5" w:rsidR="00726081" w:rsidRPr="00954984" w:rsidRDefault="00C351E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a. </w:t>
      </w:r>
      <w:r w:rsidR="00D477CC" w:rsidRPr="00954984">
        <w:rPr>
          <w:rFonts w:ascii="Lato" w:eastAsia="Times New Roman" w:hAnsi="Lato" w:cs="Times New Roman"/>
          <w:sz w:val="24"/>
          <w:szCs w:val="24"/>
          <w:lang w:val="en-US" w:eastAsia="en-GB"/>
        </w:rPr>
        <w:t xml:space="preserve">Whenever you use a health or care service, such as attending Accident &amp; Emergency </w:t>
      </w:r>
      <w:r w:rsidR="004F4C17" w:rsidRPr="00954984">
        <w:rPr>
          <w:rFonts w:ascii="Lato" w:eastAsia="Times New Roman" w:hAnsi="Lato" w:cs="Times New Roman"/>
          <w:sz w:val="24"/>
          <w:szCs w:val="24"/>
          <w:lang w:val="en-US" w:eastAsia="en-GB"/>
        </w:rPr>
        <w:t>(A&amp;E)</w:t>
      </w:r>
      <w:r w:rsidR="00D477CC" w:rsidRPr="00954984">
        <w:rPr>
          <w:rFonts w:ascii="Lato" w:eastAsia="Times New Roman" w:hAnsi="Lato" w:cs="Times New Roman"/>
          <w:sz w:val="24"/>
          <w:szCs w:val="24"/>
          <w:lang w:val="en-US" w:eastAsia="en-GB"/>
        </w:rPr>
        <w:t xml:space="preserve"> or using Community Care Services, important information about you is collected to </w:t>
      </w:r>
      <w:r w:rsidR="00D477CC" w:rsidRPr="00954984">
        <w:rPr>
          <w:rFonts w:ascii="Lato" w:eastAsia="Times New Roman" w:hAnsi="Lato" w:cs="Times New Roman"/>
          <w:sz w:val="24"/>
          <w:szCs w:val="24"/>
          <w:lang w:val="en-US" w:eastAsia="en-GB"/>
        </w:rPr>
        <w:lastRenderedPageBreak/>
        <w:t xml:space="preserve">help ensure you get the best possible care and treatment. This information may be passed to other approved </w:t>
      </w:r>
      <w:r w:rsidR="00D477CC" w:rsidRPr="00954984">
        <w:rPr>
          <w:rFonts w:ascii="Lato" w:eastAsia="Times New Roman" w:hAnsi="Lato" w:cs="Times New Roman"/>
          <w:sz w:val="24"/>
          <w:szCs w:val="24"/>
          <w:lang w:eastAsia="en-GB"/>
        </w:rPr>
        <w:t>organisations</w:t>
      </w:r>
      <w:r w:rsidR="00D477CC" w:rsidRPr="00954984">
        <w:rPr>
          <w:rFonts w:ascii="Lato" w:eastAsia="Times New Roman" w:hAnsi="Lato" w:cs="Times New Roman"/>
          <w:sz w:val="24"/>
          <w:szCs w:val="24"/>
          <w:lang w:val="en-US" w:eastAsia="en-GB"/>
        </w:rPr>
        <w:t xml:space="preserve"> where there is a legal basis to help with planning services, improving care, research into developing new treatments and preventing illness. All of this helps in providing better care to you and your family and future generations. However, as explained in this </w:t>
      </w:r>
      <w:proofErr w:type="gramStart"/>
      <w:r w:rsidR="00D477CC" w:rsidRPr="00954984">
        <w:rPr>
          <w:rFonts w:ascii="Lato" w:eastAsia="Times New Roman" w:hAnsi="Lato" w:cs="Times New Roman"/>
          <w:sz w:val="24"/>
          <w:szCs w:val="24"/>
          <w:lang w:val="en-US" w:eastAsia="en-GB"/>
        </w:rPr>
        <w:t>privacy</w:t>
      </w:r>
      <w:proofErr w:type="gramEnd"/>
      <w:r w:rsidR="00D477CC" w:rsidRPr="00954984">
        <w:rPr>
          <w:rFonts w:ascii="Lato" w:eastAsia="Times New Roman" w:hAnsi="Lato" w:cs="Times New Roman"/>
          <w:sz w:val="24"/>
          <w:szCs w:val="24"/>
          <w:lang w:val="en-US" w:eastAsia="en-GB"/>
        </w:rPr>
        <w:t xml:space="preserve"> notice, confidential information about your health and care is only used in this way </w:t>
      </w:r>
      <w:proofErr w:type="gramStart"/>
      <w:r w:rsidR="00D477CC" w:rsidRPr="00954984">
        <w:rPr>
          <w:rFonts w:ascii="Lato" w:eastAsia="Times New Roman" w:hAnsi="Lato" w:cs="Times New Roman"/>
          <w:sz w:val="24"/>
          <w:szCs w:val="24"/>
          <w:lang w:val="en-US" w:eastAsia="en-GB"/>
        </w:rPr>
        <w:t>where</w:t>
      </w:r>
      <w:proofErr w:type="gramEnd"/>
      <w:r w:rsidR="00D477CC" w:rsidRPr="00954984">
        <w:rPr>
          <w:rFonts w:ascii="Lato" w:eastAsia="Times New Roman" w:hAnsi="Lato" w:cs="Times New Roman"/>
          <w:sz w:val="24"/>
          <w:szCs w:val="24"/>
          <w:lang w:val="en-US" w:eastAsia="en-GB"/>
        </w:rPr>
        <w:t xml:space="preserve"> allowed by law and would never be used for any other purpose withou</w:t>
      </w:r>
      <w:r w:rsidR="00962313" w:rsidRPr="00954984">
        <w:rPr>
          <w:rFonts w:ascii="Lato" w:eastAsia="Times New Roman" w:hAnsi="Lato" w:cs="Times New Roman"/>
          <w:sz w:val="24"/>
          <w:szCs w:val="24"/>
          <w:lang w:val="en-US" w:eastAsia="en-GB"/>
        </w:rPr>
        <w:t>t</w:t>
      </w:r>
      <w:r w:rsidR="00D477CC" w:rsidRPr="00954984">
        <w:rPr>
          <w:rFonts w:ascii="Lato" w:eastAsia="Times New Roman" w:hAnsi="Lato" w:cs="Times New Roman"/>
          <w:sz w:val="24"/>
          <w:szCs w:val="24"/>
          <w:lang w:val="en-US" w:eastAsia="en-GB"/>
        </w:rPr>
        <w:t xml:space="preserve"> your clear and explicit consent.</w:t>
      </w:r>
    </w:p>
    <w:p w14:paraId="449C0F77" w14:textId="185691B8" w:rsidR="00EE7A17" w:rsidRPr="00954984" w:rsidRDefault="00D477CC" w:rsidP="00EE7A17">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We may </w:t>
      </w:r>
      <w:r w:rsidR="007F5335" w:rsidRPr="00954984">
        <w:rPr>
          <w:rFonts w:ascii="Lato" w:eastAsia="Times New Roman" w:hAnsi="Lato" w:cs="Times New Roman"/>
          <w:sz w:val="24"/>
          <w:szCs w:val="24"/>
          <w:lang w:val="en-US" w:eastAsia="en-GB"/>
        </w:rPr>
        <w:t xml:space="preserve">also </w:t>
      </w:r>
      <w:r w:rsidRPr="00954984">
        <w:rPr>
          <w:rFonts w:ascii="Lato" w:eastAsia="Times New Roman" w:hAnsi="Lato" w:cs="Times New Roman"/>
          <w:sz w:val="24"/>
          <w:szCs w:val="24"/>
          <w:lang w:val="en-US" w:eastAsia="en-GB"/>
        </w:rPr>
        <w:t xml:space="preserve">pass your personal information on to the following people or </w:t>
      </w:r>
      <w:proofErr w:type="spellStart"/>
      <w:r w:rsidRPr="00954984">
        <w:rPr>
          <w:rFonts w:ascii="Lato" w:eastAsia="Times New Roman" w:hAnsi="Lato" w:cs="Times New Roman"/>
          <w:sz w:val="24"/>
          <w:szCs w:val="24"/>
          <w:lang w:val="en-US" w:eastAsia="en-GB"/>
        </w:rPr>
        <w:t>organisations</w:t>
      </w:r>
      <w:proofErr w:type="spellEnd"/>
      <w:r w:rsidRPr="00954984">
        <w:rPr>
          <w:rFonts w:ascii="Lato" w:eastAsia="Times New Roman" w:hAnsi="Lato" w:cs="Times New Roman"/>
          <w:sz w:val="24"/>
          <w:szCs w:val="24"/>
          <w:lang w:val="en-US" w:eastAsia="en-GB"/>
        </w:rPr>
        <w:t>, because th</w:t>
      </w:r>
      <w:r w:rsidR="005C64D7" w:rsidRPr="00954984">
        <w:rPr>
          <w:rFonts w:ascii="Lato" w:eastAsia="Times New Roman" w:hAnsi="Lato" w:cs="Times New Roman"/>
          <w:sz w:val="24"/>
          <w:szCs w:val="24"/>
          <w:lang w:val="en-US" w:eastAsia="en-GB"/>
        </w:rPr>
        <w:t>ey may</w:t>
      </w:r>
      <w:r w:rsidRPr="00954984">
        <w:rPr>
          <w:rFonts w:ascii="Lato" w:eastAsia="Times New Roman" w:hAnsi="Lato" w:cs="Times New Roman"/>
          <w:sz w:val="24"/>
          <w:szCs w:val="24"/>
          <w:lang w:val="en-US" w:eastAsia="en-GB"/>
        </w:rPr>
        <w:t xml:space="preserve"> require </w:t>
      </w:r>
      <w:r w:rsidR="005C64D7" w:rsidRPr="00954984">
        <w:rPr>
          <w:rFonts w:ascii="Lato" w:eastAsia="Times New Roman" w:hAnsi="Lato" w:cs="Times New Roman"/>
          <w:sz w:val="24"/>
          <w:szCs w:val="24"/>
          <w:lang w:val="en-US" w:eastAsia="en-GB"/>
        </w:rPr>
        <w:t>it</w:t>
      </w:r>
      <w:r w:rsidRPr="00954984">
        <w:rPr>
          <w:rFonts w:ascii="Lato" w:eastAsia="Times New Roman" w:hAnsi="Lato" w:cs="Times New Roman"/>
          <w:sz w:val="24"/>
          <w:szCs w:val="24"/>
          <w:lang w:val="en-US" w:eastAsia="en-GB"/>
        </w:rPr>
        <w:t xml:space="preserve"> to assist in the provision of your direct healthcare</w:t>
      </w:r>
      <w:r w:rsidR="00BF46E5" w:rsidRPr="00954984">
        <w:rPr>
          <w:rFonts w:ascii="Lato" w:eastAsia="Times New Roman" w:hAnsi="Lato" w:cs="Times New Roman"/>
          <w:sz w:val="24"/>
          <w:szCs w:val="24"/>
          <w:lang w:val="en-US" w:eastAsia="en-GB"/>
        </w:rPr>
        <w:t>.</w:t>
      </w:r>
    </w:p>
    <w:p w14:paraId="0921B09E" w14:textId="33E14785" w:rsidR="008A6ADC" w:rsidRPr="00954984" w:rsidRDefault="008A6ADC" w:rsidP="008A6ADC">
      <w:pPr>
        <w:pStyle w:val="Heading3"/>
        <w:numPr>
          <w:ilvl w:val="0"/>
          <w:numId w:val="26"/>
        </w:numPr>
        <w:spacing w:beforeLines="150" w:before="360" w:afterLines="150" w:after="360" w:line="240" w:lineRule="auto"/>
        <w:ind w:left="714" w:hanging="357"/>
        <w:rPr>
          <w:rFonts w:ascii="Lato" w:hAnsi="Lato" w:cs="Arial"/>
          <w:color w:val="auto"/>
        </w:rPr>
      </w:pPr>
      <w:r w:rsidRPr="00954984">
        <w:rPr>
          <w:rFonts w:ascii="Lato" w:hAnsi="Lato" w:cs="Arial"/>
          <w:b/>
          <w:bCs/>
          <w:color w:val="auto"/>
        </w:rPr>
        <w:t>Primary Care Network</w:t>
      </w:r>
      <w:r w:rsidRPr="00954984">
        <w:rPr>
          <w:rFonts w:ascii="Lato" w:hAnsi="Lato" w:cs="Arial"/>
          <w:color w:val="auto"/>
        </w:rPr>
        <w:t xml:space="preserve"> - Avon Valley Practice is a member of Salisbury Plain Primary Care Network (PCN) so you may be contacted by or treated by one of the other practices within the PCN. In order to support and provide healthcare services to you, they will require access to your patient record.</w:t>
      </w:r>
    </w:p>
    <w:p w14:paraId="409B26A1" w14:textId="749B5D2D" w:rsidR="008A6ADC" w:rsidRPr="00954984" w:rsidRDefault="008A6ADC" w:rsidP="008A6ADC">
      <w:pPr>
        <w:pStyle w:val="Heading3"/>
        <w:numPr>
          <w:ilvl w:val="0"/>
          <w:numId w:val="26"/>
        </w:numPr>
        <w:spacing w:beforeLines="30" w:before="72" w:afterLines="30" w:after="72" w:line="240" w:lineRule="auto"/>
        <w:ind w:left="714" w:hanging="357"/>
        <w:rPr>
          <w:rFonts w:ascii="Lato" w:hAnsi="Lato" w:cs="Arial"/>
          <w:color w:val="auto"/>
        </w:rPr>
      </w:pPr>
      <w:r w:rsidRPr="00954984">
        <w:rPr>
          <w:rFonts w:ascii="Lato" w:hAnsi="Lato" w:cs="Arial"/>
          <w:b/>
          <w:bCs/>
          <w:color w:val="auto"/>
        </w:rPr>
        <w:t>Patient Referrals</w:t>
      </w:r>
      <w:r w:rsidRPr="00954984">
        <w:rPr>
          <w:rFonts w:ascii="Lato" w:hAnsi="Lato" w:cs="Arial"/>
          <w:color w:val="auto"/>
        </w:rPr>
        <w:t xml:space="preserve"> - With your agreement, we may refer you to other services and healthcare providers for services not provided by Avon Valley Practice</w:t>
      </w:r>
    </w:p>
    <w:p w14:paraId="1052B4EB" w14:textId="77777777" w:rsidR="008A6ADC" w:rsidRPr="00954984" w:rsidRDefault="008A6ADC" w:rsidP="008A6ADC">
      <w:pPr>
        <w:pStyle w:val="ListParagraph"/>
        <w:spacing w:beforeLines="30" w:before="72" w:afterLines="30" w:after="72"/>
        <w:rPr>
          <w:rFonts w:ascii="Lato" w:hAnsi="Lato" w:cs="Arial"/>
          <w:sz w:val="24"/>
          <w:szCs w:val="24"/>
        </w:rPr>
      </w:pPr>
    </w:p>
    <w:p w14:paraId="0C9189E2" w14:textId="6241DA71" w:rsidR="008A6ADC" w:rsidRPr="00954984" w:rsidRDefault="008A6ADC" w:rsidP="008A6ADC">
      <w:pPr>
        <w:pStyle w:val="ListParagraph"/>
        <w:numPr>
          <w:ilvl w:val="0"/>
          <w:numId w:val="26"/>
        </w:numPr>
        <w:spacing w:before="10" w:after="10" w:line="276" w:lineRule="auto"/>
        <w:ind w:left="714" w:hanging="357"/>
        <w:rPr>
          <w:rFonts w:ascii="Lato" w:hAnsi="Lato" w:cs="Arial"/>
          <w:sz w:val="24"/>
          <w:szCs w:val="24"/>
        </w:rPr>
      </w:pPr>
      <w:r w:rsidRPr="00954984">
        <w:rPr>
          <w:rFonts w:ascii="Lato" w:hAnsi="Lato" w:cs="Arial"/>
          <w:b/>
          <w:bCs/>
          <w:sz w:val="24"/>
          <w:szCs w:val="24"/>
        </w:rPr>
        <w:t>Other Providers of Healthcare</w:t>
      </w:r>
      <w:r w:rsidRPr="00954984">
        <w:rPr>
          <w:rFonts w:ascii="Lato" w:hAnsi="Lato" w:cs="Arial"/>
          <w:sz w:val="24"/>
          <w:szCs w:val="24"/>
        </w:rPr>
        <w:t xml:space="preserve"> - We will share your information with other providers of healthcare services to enable them to support us in providing you with direct healthcare. This may include NHS organisations or private companies providing healthcare services for the NHS.</w:t>
      </w:r>
    </w:p>
    <w:p w14:paraId="4D816A08" w14:textId="77777777" w:rsidR="008A6ADC" w:rsidRPr="00954984" w:rsidRDefault="008A6ADC" w:rsidP="008A6ADC">
      <w:pPr>
        <w:spacing w:before="10" w:after="10" w:line="276" w:lineRule="auto"/>
        <w:rPr>
          <w:rFonts w:ascii="Lato" w:hAnsi="Lato" w:cs="Arial"/>
          <w:sz w:val="24"/>
          <w:szCs w:val="24"/>
        </w:rPr>
      </w:pPr>
    </w:p>
    <w:p w14:paraId="75D3A3DE" w14:textId="3F15638D" w:rsidR="008A6ADC" w:rsidRPr="00954984" w:rsidRDefault="008A6ADC" w:rsidP="008A6ADC">
      <w:pPr>
        <w:pStyle w:val="Heading3"/>
        <w:numPr>
          <w:ilvl w:val="0"/>
          <w:numId w:val="26"/>
        </w:numPr>
        <w:spacing w:before="10" w:after="10"/>
        <w:ind w:left="714" w:hanging="357"/>
        <w:contextualSpacing/>
        <w:rPr>
          <w:rFonts w:ascii="Lato" w:hAnsi="Lato" w:cs="Arial"/>
        </w:rPr>
      </w:pPr>
      <w:r w:rsidRPr="00954984">
        <w:rPr>
          <w:rFonts w:ascii="Lato" w:hAnsi="Lato" w:cs="Arial"/>
          <w:b/>
          <w:bCs/>
          <w:color w:val="auto"/>
        </w:rPr>
        <w:t>Care Homes or Social Care Services</w:t>
      </w:r>
      <w:r w:rsidRPr="00954984">
        <w:rPr>
          <w:rFonts w:ascii="Lato" w:hAnsi="Lato" w:cs="Arial"/>
          <w:color w:val="auto"/>
        </w:rPr>
        <w:t xml:space="preserve"> - Sometimes the clinicians caring for you may need to share some of your information with others who are also supporting you outside of the practice</w:t>
      </w:r>
      <w:r w:rsidRPr="00954984">
        <w:rPr>
          <w:rFonts w:ascii="Lato" w:hAnsi="Lato" w:cs="Arial"/>
        </w:rPr>
        <w:t>.</w:t>
      </w:r>
    </w:p>
    <w:p w14:paraId="18C455B9" w14:textId="77777777" w:rsidR="008A6ADC" w:rsidRPr="00954984" w:rsidRDefault="008A6ADC" w:rsidP="008A6ADC">
      <w:pPr>
        <w:spacing w:before="10" w:after="10"/>
      </w:pPr>
    </w:p>
    <w:p w14:paraId="38CFA95B" w14:textId="429DE7F4" w:rsidR="008A6ADC" w:rsidRPr="00954984" w:rsidRDefault="008A6ADC" w:rsidP="008A6ADC">
      <w:pPr>
        <w:pStyle w:val="Heading3"/>
        <w:numPr>
          <w:ilvl w:val="0"/>
          <w:numId w:val="26"/>
        </w:numPr>
        <w:spacing w:before="10" w:after="10" w:line="240" w:lineRule="auto"/>
        <w:rPr>
          <w:rFonts w:ascii="Lato" w:hAnsi="Lato" w:cs="Arial"/>
          <w:color w:val="auto"/>
        </w:rPr>
      </w:pPr>
      <w:r w:rsidRPr="00954984">
        <w:rPr>
          <w:rFonts w:ascii="Lato" w:hAnsi="Lato" w:cs="Arial"/>
          <w:b/>
          <w:bCs/>
          <w:color w:val="auto"/>
        </w:rPr>
        <w:t>Local Authority</w:t>
      </w:r>
      <w:r w:rsidRPr="00954984">
        <w:rPr>
          <w:rFonts w:ascii="Lato" w:hAnsi="Lato" w:cs="Arial"/>
          <w:color w:val="auto"/>
        </w:rPr>
        <w:t xml:space="preserve"> - The local authority (council) provides health or social care services or assists us in providing direct healthcare services to you. We will share your personal information with them to enable this to take place.</w:t>
      </w:r>
    </w:p>
    <w:p w14:paraId="036D4A8F" w14:textId="77777777" w:rsidR="008A6ADC" w:rsidRPr="00954984" w:rsidRDefault="008A6ADC" w:rsidP="008A6ADC">
      <w:pPr>
        <w:spacing w:before="10" w:after="10" w:line="240" w:lineRule="auto"/>
      </w:pPr>
    </w:p>
    <w:p w14:paraId="6426A4CD" w14:textId="032A1F5A" w:rsidR="008A6ADC" w:rsidRPr="00954984" w:rsidRDefault="008A6ADC" w:rsidP="008A6ADC">
      <w:pPr>
        <w:pStyle w:val="Heading3"/>
        <w:numPr>
          <w:ilvl w:val="0"/>
          <w:numId w:val="26"/>
        </w:numPr>
        <w:spacing w:before="10" w:after="10" w:line="240" w:lineRule="auto"/>
        <w:rPr>
          <w:rFonts w:ascii="Lato" w:hAnsi="Lato" w:cs="Arial"/>
          <w:color w:val="auto"/>
        </w:rPr>
      </w:pPr>
      <w:r w:rsidRPr="00954984">
        <w:rPr>
          <w:rFonts w:ascii="Lato" w:hAnsi="Lato" w:cs="Arial"/>
          <w:b/>
          <w:bCs/>
          <w:color w:val="auto"/>
        </w:rPr>
        <w:t>Safeguarding</w:t>
      </w:r>
      <w:r w:rsidRPr="00954984">
        <w:rPr>
          <w:rFonts w:ascii="Lato" w:hAnsi="Lato" w:cs="Arial"/>
          <w:color w:val="auto"/>
        </w:rPr>
        <w:t xml:space="preserve"> - We will share your personal information with the safeguarding teams of other health and social care providers where there is a need to assess and evaluate any safeguarding concerns. Your personal information will only be shared for this reason when it is required for the safety of the individuals concerned.</w:t>
      </w:r>
    </w:p>
    <w:p w14:paraId="10F5E1AF" w14:textId="77777777" w:rsidR="00D477CC" w:rsidRPr="00954984" w:rsidRDefault="000A28C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w:t>
      </w:r>
      <w:r w:rsidR="00D477CC" w:rsidRPr="00954984">
        <w:rPr>
          <w:rFonts w:ascii="Lato" w:eastAsia="Times New Roman" w:hAnsi="Lato" w:cs="Times New Roman"/>
          <w:sz w:val="24"/>
          <w:szCs w:val="24"/>
          <w:lang w:val="en-US" w:eastAsia="en-GB"/>
        </w:rPr>
        <w:t>. Hospital</w:t>
      </w:r>
      <w:r w:rsidR="00082253" w:rsidRPr="00954984">
        <w:rPr>
          <w:rFonts w:ascii="Lato" w:eastAsia="Times New Roman" w:hAnsi="Lato" w:cs="Times New Roman"/>
          <w:sz w:val="24"/>
          <w:szCs w:val="24"/>
          <w:lang w:val="en-US" w:eastAsia="en-GB"/>
        </w:rPr>
        <w:t xml:space="preserve">s, </w:t>
      </w:r>
      <w:r w:rsidR="00E85ADF" w:rsidRPr="00954984">
        <w:rPr>
          <w:rFonts w:ascii="Lato" w:eastAsia="Times New Roman" w:hAnsi="Lato" w:cs="Times New Roman"/>
          <w:sz w:val="24"/>
          <w:szCs w:val="24"/>
          <w:lang w:val="en-US" w:eastAsia="en-GB"/>
        </w:rPr>
        <w:t>health</w:t>
      </w:r>
      <w:r w:rsidR="00D501BE" w:rsidRPr="00954984">
        <w:rPr>
          <w:rFonts w:ascii="Lato" w:eastAsia="Times New Roman" w:hAnsi="Lato" w:cs="Times New Roman"/>
          <w:sz w:val="24"/>
          <w:szCs w:val="24"/>
          <w:lang w:val="en-US" w:eastAsia="en-GB"/>
        </w:rPr>
        <w:t xml:space="preserve">care </w:t>
      </w:r>
      <w:r w:rsidR="00D477CC" w:rsidRPr="00954984">
        <w:rPr>
          <w:rFonts w:ascii="Lato" w:eastAsia="Times New Roman" w:hAnsi="Lato" w:cs="Times New Roman"/>
          <w:sz w:val="24"/>
          <w:szCs w:val="24"/>
          <w:lang w:val="en-US" w:eastAsia="en-GB"/>
        </w:rPr>
        <w:t>professionals</w:t>
      </w:r>
      <w:r w:rsidR="00C327E0" w:rsidRPr="00954984">
        <w:rPr>
          <w:rFonts w:ascii="Lato" w:eastAsia="Times New Roman" w:hAnsi="Lato" w:cs="Times New Roman"/>
          <w:sz w:val="24"/>
          <w:szCs w:val="24"/>
          <w:lang w:val="en-US" w:eastAsia="en-GB"/>
        </w:rPr>
        <w:t xml:space="preserve"> and </w:t>
      </w:r>
      <w:r w:rsidR="00E83432" w:rsidRPr="00954984">
        <w:rPr>
          <w:rFonts w:ascii="Lato" w:eastAsia="Times New Roman" w:hAnsi="Lato" w:cs="Times New Roman"/>
          <w:sz w:val="24"/>
          <w:szCs w:val="24"/>
          <w:lang w:val="en-US" w:eastAsia="en-GB"/>
        </w:rPr>
        <w:t>urgent care</w:t>
      </w:r>
      <w:r w:rsidR="00D477CC" w:rsidRPr="00954984">
        <w:rPr>
          <w:rFonts w:ascii="Lato" w:eastAsia="Times New Roman" w:hAnsi="Lato" w:cs="Times New Roman"/>
          <w:sz w:val="24"/>
          <w:szCs w:val="24"/>
          <w:lang w:val="en-US" w:eastAsia="en-GB"/>
        </w:rPr>
        <w:t xml:space="preserve"> professionals (such as doctors, consultants, nurses, </w:t>
      </w:r>
      <w:r w:rsidR="008172FA" w:rsidRPr="00954984">
        <w:rPr>
          <w:rFonts w:ascii="Lato" w:eastAsia="Times New Roman" w:hAnsi="Lato" w:cs="Times New Roman"/>
          <w:sz w:val="24"/>
          <w:szCs w:val="24"/>
          <w:lang w:val="en-US" w:eastAsia="en-GB"/>
        </w:rPr>
        <w:t>etc.</w:t>
      </w:r>
      <w:r w:rsidR="00D477CC" w:rsidRPr="00954984">
        <w:rPr>
          <w:rFonts w:ascii="Lato" w:eastAsia="Times New Roman" w:hAnsi="Lato" w:cs="Times New Roman"/>
          <w:sz w:val="24"/>
          <w:szCs w:val="24"/>
          <w:lang w:val="en-US" w:eastAsia="en-GB"/>
        </w:rPr>
        <w:t>)</w:t>
      </w:r>
      <w:r w:rsidR="00E83432" w:rsidRPr="00954984">
        <w:rPr>
          <w:rFonts w:ascii="Lato" w:eastAsia="Times New Roman" w:hAnsi="Lato" w:cs="Times New Roman"/>
          <w:sz w:val="24"/>
          <w:szCs w:val="24"/>
          <w:lang w:val="en-US" w:eastAsia="en-GB"/>
        </w:rPr>
        <w:t>.</w:t>
      </w:r>
    </w:p>
    <w:p w14:paraId="43DFC0D4" w14:textId="77777777" w:rsidR="00D477CC" w:rsidRPr="00954984" w:rsidRDefault="000A28C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D477CC" w:rsidRPr="00954984">
        <w:rPr>
          <w:rFonts w:ascii="Lato" w:eastAsia="Times New Roman" w:hAnsi="Lato" w:cs="Times New Roman"/>
          <w:sz w:val="24"/>
          <w:szCs w:val="24"/>
          <w:lang w:val="en-US" w:eastAsia="en-GB"/>
        </w:rPr>
        <w:t>. Pharmacists, Opticians and Dentists</w:t>
      </w:r>
      <w:r w:rsidR="001514E4" w:rsidRPr="00954984">
        <w:rPr>
          <w:rFonts w:ascii="Lato" w:eastAsia="Times New Roman" w:hAnsi="Lato" w:cs="Times New Roman"/>
          <w:sz w:val="24"/>
          <w:szCs w:val="24"/>
          <w:lang w:val="en-US" w:eastAsia="en-GB"/>
        </w:rPr>
        <w:t>.</w:t>
      </w:r>
    </w:p>
    <w:p w14:paraId="554D68D7" w14:textId="572C9E56" w:rsidR="00D477CC" w:rsidRPr="00954984" w:rsidRDefault="0000356C" w:rsidP="00D035F3">
      <w:pPr>
        <w:spacing w:beforeLines="150" w:before="360" w:afterLines="150" w:after="360" w:line="240" w:lineRule="auto"/>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1</w:t>
      </w:r>
      <w:r w:rsidR="00D477CC" w:rsidRPr="00954984">
        <w:rPr>
          <w:rFonts w:ascii="Lato" w:eastAsia="Times New Roman" w:hAnsi="Lato" w:cs="Times New Roman"/>
          <w:b/>
          <w:bCs/>
          <w:color w:val="005EB8"/>
          <w:sz w:val="29"/>
          <w:szCs w:val="29"/>
          <w:u w:val="single"/>
          <w:lang w:val="en-US" w:eastAsia="en-GB"/>
        </w:rPr>
        <w:t>. OTHER PEOPLE WHO WE PROVIDE YOUR INFORMATION TO</w:t>
      </w:r>
    </w:p>
    <w:p w14:paraId="4D387BF1" w14:textId="6B4C3004" w:rsidR="002C4D51" w:rsidRPr="00954984" w:rsidRDefault="00AE21A5" w:rsidP="00AE4488">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D477CC" w:rsidRPr="00954984">
        <w:rPr>
          <w:rFonts w:ascii="Lato" w:eastAsia="Times New Roman" w:hAnsi="Lato" w:cs="Times New Roman"/>
          <w:sz w:val="24"/>
          <w:szCs w:val="24"/>
          <w:lang w:val="en-US" w:eastAsia="en-GB"/>
        </w:rPr>
        <w:t>. Commissioners</w:t>
      </w:r>
      <w:r w:rsidR="00F4084B" w:rsidRPr="00954984">
        <w:rPr>
          <w:rFonts w:ascii="Lato" w:eastAsia="Times New Roman" w:hAnsi="Lato" w:cs="Times New Roman"/>
          <w:sz w:val="24"/>
          <w:szCs w:val="24"/>
          <w:lang w:val="en-US" w:eastAsia="en-GB"/>
        </w:rPr>
        <w:t>.</w:t>
      </w:r>
      <w:r w:rsidR="002C4D51" w:rsidRPr="00954984">
        <w:rPr>
          <w:rFonts w:ascii="Lato" w:eastAsia="Times New Roman" w:hAnsi="Lato" w:cs="Times New Roman"/>
          <w:sz w:val="24"/>
          <w:szCs w:val="24"/>
          <w:lang w:val="en-US" w:eastAsia="en-GB"/>
        </w:rPr>
        <w:t xml:space="preserve"> </w:t>
      </w:r>
    </w:p>
    <w:p w14:paraId="667BFE5B" w14:textId="1FDB4975" w:rsidR="00D477CC" w:rsidRPr="00954984" w:rsidRDefault="00AE21A5"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b</w:t>
      </w:r>
      <w:r w:rsidR="00D477CC" w:rsidRPr="00954984">
        <w:rPr>
          <w:rFonts w:ascii="Lato" w:eastAsia="Times New Roman" w:hAnsi="Lato" w:cs="Times New Roman"/>
          <w:sz w:val="24"/>
          <w:szCs w:val="24"/>
          <w:lang w:val="en-US" w:eastAsia="en-GB"/>
        </w:rPr>
        <w:t xml:space="preserve">. </w:t>
      </w:r>
      <w:r w:rsidR="00592ED8" w:rsidRPr="00954984">
        <w:rPr>
          <w:rFonts w:ascii="Lato" w:eastAsia="Times New Roman" w:hAnsi="Lato" w:cs="Times New Roman"/>
          <w:sz w:val="24"/>
          <w:szCs w:val="24"/>
          <w:lang w:val="en-US" w:eastAsia="en-GB"/>
        </w:rPr>
        <w:t>Integrated Care Boards (ICBs)</w:t>
      </w:r>
      <w:r w:rsidR="00D477CC" w:rsidRPr="00954984">
        <w:rPr>
          <w:rFonts w:ascii="Lato" w:eastAsia="Times New Roman" w:hAnsi="Lato" w:cs="Times New Roman"/>
          <w:sz w:val="24"/>
          <w:szCs w:val="24"/>
          <w:lang w:val="en-US" w:eastAsia="en-GB"/>
        </w:rPr>
        <w:t xml:space="preserve"> including referral management services to process referrals to other NHS </w:t>
      </w:r>
      <w:proofErr w:type="spellStart"/>
      <w:r w:rsidR="00D477CC" w:rsidRPr="00954984">
        <w:rPr>
          <w:rFonts w:ascii="Lato" w:eastAsia="Times New Roman" w:hAnsi="Lato" w:cs="Times New Roman"/>
          <w:sz w:val="24"/>
          <w:szCs w:val="24"/>
          <w:lang w:val="en-US" w:eastAsia="en-GB"/>
        </w:rPr>
        <w:t>organisations</w:t>
      </w:r>
      <w:proofErr w:type="spellEnd"/>
      <w:r w:rsidR="00D477CC" w:rsidRPr="00954984">
        <w:rPr>
          <w:rFonts w:ascii="Lato" w:eastAsia="Times New Roman" w:hAnsi="Lato" w:cs="Times New Roman"/>
          <w:sz w:val="24"/>
          <w:szCs w:val="24"/>
          <w:lang w:val="en-US" w:eastAsia="en-GB"/>
        </w:rPr>
        <w:t xml:space="preserve"> and associated services and medicine management</w:t>
      </w:r>
      <w:r w:rsidR="00F4084B" w:rsidRPr="00954984">
        <w:rPr>
          <w:rFonts w:ascii="Lato" w:eastAsia="Times New Roman" w:hAnsi="Lato" w:cs="Times New Roman"/>
          <w:sz w:val="24"/>
          <w:szCs w:val="24"/>
          <w:lang w:val="en-US" w:eastAsia="en-GB"/>
        </w:rPr>
        <w:t>.</w:t>
      </w:r>
    </w:p>
    <w:p w14:paraId="3DD9CC7D" w14:textId="350162D4" w:rsidR="00D477CC" w:rsidRPr="00954984" w:rsidRDefault="00AE21A5"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D477CC" w:rsidRPr="00954984">
        <w:rPr>
          <w:rFonts w:ascii="Lato" w:eastAsia="Times New Roman" w:hAnsi="Lato" w:cs="Times New Roman"/>
          <w:sz w:val="24"/>
          <w:szCs w:val="24"/>
          <w:lang w:val="en-US" w:eastAsia="en-GB"/>
        </w:rPr>
        <w:t>. Local authorities including Social Care</w:t>
      </w:r>
      <w:r w:rsidR="004416B1" w:rsidRPr="00954984">
        <w:rPr>
          <w:rFonts w:ascii="Lato" w:eastAsia="Times New Roman" w:hAnsi="Lato" w:cs="Times New Roman"/>
          <w:sz w:val="24"/>
          <w:szCs w:val="24"/>
          <w:lang w:val="en-US" w:eastAsia="en-GB"/>
        </w:rPr>
        <w:t>, Safeguarding Teams</w:t>
      </w:r>
      <w:r w:rsidR="00D477CC" w:rsidRPr="00954984">
        <w:rPr>
          <w:rFonts w:ascii="Lato" w:eastAsia="Times New Roman" w:hAnsi="Lato" w:cs="Times New Roman"/>
          <w:sz w:val="24"/>
          <w:szCs w:val="24"/>
          <w:lang w:val="en-US" w:eastAsia="en-GB"/>
        </w:rPr>
        <w:t xml:space="preserve"> and Education</w:t>
      </w:r>
      <w:r w:rsidR="00F4084B" w:rsidRPr="00954984">
        <w:rPr>
          <w:rFonts w:ascii="Lato" w:eastAsia="Times New Roman" w:hAnsi="Lato" w:cs="Times New Roman"/>
          <w:sz w:val="24"/>
          <w:szCs w:val="24"/>
          <w:lang w:val="en-US" w:eastAsia="en-GB"/>
        </w:rPr>
        <w:t>.</w:t>
      </w:r>
    </w:p>
    <w:p w14:paraId="6786B2AC" w14:textId="77777777" w:rsidR="00D477CC" w:rsidRPr="00954984" w:rsidRDefault="00AE21A5"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d</w:t>
      </w:r>
      <w:r w:rsidR="00D477CC" w:rsidRPr="00954984">
        <w:rPr>
          <w:rFonts w:ascii="Lato" w:eastAsia="Times New Roman" w:hAnsi="Lato" w:cs="Times New Roman"/>
          <w:sz w:val="24"/>
          <w:szCs w:val="24"/>
          <w:lang w:val="en-US" w:eastAsia="en-GB"/>
        </w:rPr>
        <w:t>. Community health services</w:t>
      </w:r>
      <w:r w:rsidR="00F4084B" w:rsidRPr="00954984">
        <w:rPr>
          <w:rFonts w:ascii="Lato" w:eastAsia="Times New Roman" w:hAnsi="Lato" w:cs="Times New Roman"/>
          <w:sz w:val="24"/>
          <w:szCs w:val="24"/>
          <w:lang w:val="en-US" w:eastAsia="en-GB"/>
        </w:rPr>
        <w:t>.</w:t>
      </w:r>
    </w:p>
    <w:p w14:paraId="040A840E" w14:textId="77777777" w:rsidR="00983B6A" w:rsidRPr="00954984" w:rsidRDefault="00341558"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f</w:t>
      </w:r>
      <w:r w:rsidR="00D477CC" w:rsidRPr="00954984">
        <w:rPr>
          <w:rFonts w:ascii="Lato" w:eastAsia="Times New Roman" w:hAnsi="Lato" w:cs="Times New Roman"/>
          <w:sz w:val="24"/>
          <w:szCs w:val="24"/>
          <w:lang w:val="en-US" w:eastAsia="en-GB"/>
        </w:rPr>
        <w:t>. For the purposes of complying with the law</w:t>
      </w:r>
      <w:r w:rsidR="00983B6A" w:rsidRPr="00954984">
        <w:rPr>
          <w:rFonts w:ascii="Lato" w:eastAsia="Times New Roman" w:hAnsi="Lato" w:cs="Times New Roman"/>
          <w:sz w:val="24"/>
          <w:szCs w:val="24"/>
          <w:lang w:val="en-US" w:eastAsia="en-GB"/>
        </w:rPr>
        <w:t>:</w:t>
      </w:r>
    </w:p>
    <w:p w14:paraId="5E3D8592" w14:textId="77777777" w:rsidR="00983B6A" w:rsidRPr="00954984" w:rsidRDefault="00BE0AC2" w:rsidP="00D035F3">
      <w:pPr>
        <w:pStyle w:val="ListParagraph"/>
        <w:numPr>
          <w:ilvl w:val="0"/>
          <w:numId w:val="30"/>
        </w:numPr>
        <w:spacing w:beforeLines="150" w:before="360" w:afterLines="150" w:after="360" w:line="240" w:lineRule="auto"/>
        <w:rPr>
          <w:rFonts w:ascii="Lato" w:hAnsi="Lato" w:cs="Arial"/>
          <w:sz w:val="24"/>
          <w:szCs w:val="24"/>
        </w:rPr>
      </w:pPr>
      <w:r w:rsidRPr="00954984">
        <w:rPr>
          <w:rFonts w:ascii="Lato" w:eastAsia="Times New Roman" w:hAnsi="Lato" w:cs="Times New Roman"/>
          <w:b/>
          <w:bCs/>
          <w:sz w:val="24"/>
          <w:szCs w:val="24"/>
          <w:lang w:val="en-US" w:eastAsia="en-GB"/>
        </w:rPr>
        <w:t>Care Quality Commission</w:t>
      </w:r>
      <w:r w:rsidR="00E402BD" w:rsidRPr="00954984">
        <w:rPr>
          <w:rFonts w:ascii="Lato" w:eastAsia="Times New Roman" w:hAnsi="Lato" w:cs="Times New Roman"/>
          <w:b/>
          <w:bCs/>
          <w:sz w:val="24"/>
          <w:szCs w:val="24"/>
          <w:lang w:val="en-US" w:eastAsia="en-GB"/>
        </w:rPr>
        <w:t xml:space="preserve"> (</w:t>
      </w:r>
      <w:r w:rsidR="00D477CC" w:rsidRPr="00954984">
        <w:rPr>
          <w:rFonts w:ascii="Lato" w:eastAsia="Times New Roman" w:hAnsi="Lato" w:cs="Times New Roman"/>
          <w:b/>
          <w:bCs/>
          <w:sz w:val="24"/>
          <w:szCs w:val="24"/>
          <w:lang w:val="en-US" w:eastAsia="en-GB"/>
        </w:rPr>
        <w:t>CQC</w:t>
      </w:r>
      <w:r w:rsidR="00E402BD" w:rsidRPr="00954984">
        <w:rPr>
          <w:rFonts w:ascii="Lato" w:eastAsia="Times New Roman" w:hAnsi="Lato" w:cs="Times New Roman"/>
          <w:b/>
          <w:bCs/>
          <w:sz w:val="24"/>
          <w:szCs w:val="24"/>
          <w:lang w:val="en-US" w:eastAsia="en-GB"/>
        </w:rPr>
        <w:t>)</w:t>
      </w:r>
      <w:r w:rsidR="00983B6A" w:rsidRPr="00954984">
        <w:rPr>
          <w:rFonts w:ascii="Lato" w:eastAsia="Times New Roman" w:hAnsi="Lato" w:cs="Times New Roman"/>
          <w:sz w:val="24"/>
          <w:szCs w:val="24"/>
          <w:lang w:val="en-US" w:eastAsia="en-GB"/>
        </w:rPr>
        <w:t xml:space="preserve"> - </w:t>
      </w:r>
      <w:r w:rsidR="00983B6A" w:rsidRPr="00954984">
        <w:rPr>
          <w:rFonts w:ascii="Lato" w:hAnsi="Lato" w:cs="Arial"/>
          <w:sz w:val="24"/>
          <w:szCs w:val="24"/>
        </w:rPr>
        <w:t>The CQC regulates health and care services to ensure that safe care is provided. The law requires that we must report certain serious events to the CQC, for example, when patient safety has been put at risk. Further information about the CQC can be found here:</w:t>
      </w:r>
    </w:p>
    <w:p w14:paraId="216DC9BC" w14:textId="5F0F0E29" w:rsidR="00983B6A" w:rsidRPr="00954984" w:rsidRDefault="00983B6A" w:rsidP="00D035F3">
      <w:pPr>
        <w:spacing w:beforeLines="150" w:before="360" w:afterLines="150" w:after="360" w:line="240" w:lineRule="auto"/>
        <w:jc w:val="center"/>
        <w:rPr>
          <w:rFonts w:ascii="Lato" w:hAnsi="Lato" w:cs="Arial"/>
          <w:sz w:val="24"/>
          <w:szCs w:val="24"/>
        </w:rPr>
      </w:pPr>
      <w:hyperlink r:id="rId11" w:history="1">
        <w:r w:rsidRPr="00954984">
          <w:rPr>
            <w:rStyle w:val="Hyperlink"/>
            <w:rFonts w:ascii="Lato" w:hAnsi="Lato" w:cs="Arial"/>
            <w:sz w:val="24"/>
            <w:szCs w:val="24"/>
          </w:rPr>
          <w:t xml:space="preserve">Click </w:t>
        </w:r>
        <w:r w:rsidR="00ED0DFB" w:rsidRPr="00954984">
          <w:rPr>
            <w:rStyle w:val="Hyperlink"/>
            <w:rFonts w:ascii="Lato" w:hAnsi="Lato" w:cs="Arial"/>
            <w:sz w:val="24"/>
            <w:szCs w:val="24"/>
          </w:rPr>
          <w:t>H</w:t>
        </w:r>
        <w:r w:rsidRPr="00954984">
          <w:rPr>
            <w:rStyle w:val="Hyperlink"/>
            <w:rFonts w:ascii="Lato" w:hAnsi="Lato" w:cs="Arial"/>
            <w:sz w:val="24"/>
            <w:szCs w:val="24"/>
          </w:rPr>
          <w:t xml:space="preserve">ere </w:t>
        </w:r>
        <w:r w:rsidR="00ED0DFB" w:rsidRPr="00954984">
          <w:rPr>
            <w:rStyle w:val="Hyperlink"/>
            <w:rFonts w:ascii="Lato" w:hAnsi="Lato" w:cs="Arial"/>
            <w:sz w:val="24"/>
            <w:szCs w:val="24"/>
          </w:rPr>
          <w:t>T</w:t>
        </w:r>
        <w:r w:rsidRPr="00954984">
          <w:rPr>
            <w:rStyle w:val="Hyperlink"/>
            <w:rFonts w:ascii="Lato" w:hAnsi="Lato" w:cs="Arial"/>
            <w:sz w:val="24"/>
            <w:szCs w:val="24"/>
          </w:rPr>
          <w:t xml:space="preserve">o </w:t>
        </w:r>
        <w:r w:rsidR="00ED0DFB" w:rsidRPr="00954984">
          <w:rPr>
            <w:rStyle w:val="Hyperlink"/>
            <w:rFonts w:ascii="Lato" w:hAnsi="Lato" w:cs="Arial"/>
            <w:sz w:val="24"/>
            <w:szCs w:val="24"/>
          </w:rPr>
          <w:t>F</w:t>
        </w:r>
        <w:r w:rsidRPr="00954984">
          <w:rPr>
            <w:rStyle w:val="Hyperlink"/>
            <w:rFonts w:ascii="Lato" w:hAnsi="Lato" w:cs="Arial"/>
            <w:sz w:val="24"/>
            <w:szCs w:val="24"/>
          </w:rPr>
          <w:t xml:space="preserve">ind </w:t>
        </w:r>
        <w:r w:rsidR="00ED0DFB" w:rsidRPr="00954984">
          <w:rPr>
            <w:rStyle w:val="Hyperlink"/>
            <w:rFonts w:ascii="Lato" w:hAnsi="Lato" w:cs="Arial"/>
            <w:sz w:val="24"/>
            <w:szCs w:val="24"/>
          </w:rPr>
          <w:t>O</w:t>
        </w:r>
        <w:r w:rsidRPr="00954984">
          <w:rPr>
            <w:rStyle w:val="Hyperlink"/>
            <w:rFonts w:ascii="Lato" w:hAnsi="Lato" w:cs="Arial"/>
            <w:sz w:val="24"/>
            <w:szCs w:val="24"/>
          </w:rPr>
          <w:t xml:space="preserve">ut </w:t>
        </w:r>
        <w:r w:rsidR="00ED0DFB" w:rsidRPr="00954984">
          <w:rPr>
            <w:rStyle w:val="Hyperlink"/>
            <w:rFonts w:ascii="Lato" w:hAnsi="Lato" w:cs="Arial"/>
            <w:sz w:val="24"/>
            <w:szCs w:val="24"/>
          </w:rPr>
          <w:t>M</w:t>
        </w:r>
        <w:r w:rsidRPr="00954984">
          <w:rPr>
            <w:rStyle w:val="Hyperlink"/>
            <w:rFonts w:ascii="Lato" w:hAnsi="Lato" w:cs="Arial"/>
            <w:sz w:val="24"/>
            <w:szCs w:val="24"/>
          </w:rPr>
          <w:t xml:space="preserve">ore </w:t>
        </w:r>
        <w:r w:rsidR="00ED0DFB" w:rsidRPr="00954984">
          <w:rPr>
            <w:rStyle w:val="Hyperlink"/>
            <w:rFonts w:ascii="Lato" w:hAnsi="Lato" w:cs="Arial"/>
            <w:sz w:val="24"/>
            <w:szCs w:val="24"/>
          </w:rPr>
          <w:t>A</w:t>
        </w:r>
        <w:r w:rsidRPr="00954984">
          <w:rPr>
            <w:rStyle w:val="Hyperlink"/>
            <w:rFonts w:ascii="Lato" w:hAnsi="Lato" w:cs="Arial"/>
            <w:sz w:val="24"/>
            <w:szCs w:val="24"/>
          </w:rPr>
          <w:t xml:space="preserve">bout </w:t>
        </w:r>
        <w:r w:rsidR="00ED0DFB" w:rsidRPr="00954984">
          <w:rPr>
            <w:rStyle w:val="Hyperlink"/>
            <w:rFonts w:ascii="Lato" w:hAnsi="Lato" w:cs="Arial"/>
            <w:sz w:val="24"/>
            <w:szCs w:val="24"/>
          </w:rPr>
          <w:t>T</w:t>
        </w:r>
        <w:r w:rsidRPr="00954984">
          <w:rPr>
            <w:rStyle w:val="Hyperlink"/>
            <w:rFonts w:ascii="Lato" w:hAnsi="Lato" w:cs="Arial"/>
            <w:sz w:val="24"/>
            <w:szCs w:val="24"/>
          </w:rPr>
          <w:t>he CQC</w:t>
        </w:r>
      </w:hyperlink>
      <w:r w:rsidRPr="00954984">
        <w:rPr>
          <w:rFonts w:ascii="Lato" w:hAnsi="Lato" w:cs="Arial"/>
          <w:sz w:val="24"/>
          <w:szCs w:val="24"/>
        </w:rPr>
        <w:t xml:space="preserve"> </w:t>
      </w:r>
    </w:p>
    <w:p w14:paraId="37826BA1" w14:textId="77777777" w:rsidR="003C138D" w:rsidRPr="00954984" w:rsidRDefault="00D477CC" w:rsidP="00D035F3">
      <w:pPr>
        <w:pStyle w:val="ListParagraph"/>
        <w:numPr>
          <w:ilvl w:val="0"/>
          <w:numId w:val="30"/>
        </w:numPr>
        <w:spacing w:beforeLines="150" w:before="360" w:afterLines="150" w:after="360" w:line="240" w:lineRule="auto"/>
        <w:rPr>
          <w:rFonts w:ascii="Lato" w:hAnsi="Lato" w:cs="Arial"/>
          <w:sz w:val="24"/>
          <w:szCs w:val="24"/>
        </w:rPr>
      </w:pPr>
      <w:r w:rsidRPr="00954984">
        <w:rPr>
          <w:rFonts w:ascii="Lato" w:eastAsia="Times New Roman" w:hAnsi="Lato" w:cs="Times New Roman"/>
          <w:b/>
          <w:bCs/>
          <w:sz w:val="24"/>
          <w:szCs w:val="24"/>
          <w:lang w:val="en-US" w:eastAsia="en-GB"/>
        </w:rPr>
        <w:t>Public Health England</w:t>
      </w:r>
      <w:r w:rsidR="0000356C" w:rsidRPr="00954984">
        <w:rPr>
          <w:rFonts w:ascii="Lato" w:eastAsia="Times New Roman" w:hAnsi="Lato" w:cs="Times New Roman"/>
          <w:sz w:val="24"/>
          <w:szCs w:val="24"/>
          <w:lang w:val="en-US" w:eastAsia="en-GB"/>
        </w:rPr>
        <w:t xml:space="preserve"> - </w:t>
      </w:r>
      <w:r w:rsidR="0000356C" w:rsidRPr="00954984">
        <w:rPr>
          <w:rFonts w:ascii="Lato" w:hAnsi="Lato" w:cs="Arial"/>
          <w:sz w:val="24"/>
          <w:szCs w:val="24"/>
        </w:rPr>
        <w:t xml:space="preserve">The law requires us to share data for public health reasons, for example to prevent the spread of infectious diseases or other diseases which threaten the health of the population. We will report the relevant information to local health protection team or Public Health England. </w:t>
      </w:r>
    </w:p>
    <w:p w14:paraId="6171A16C" w14:textId="77777777" w:rsidR="003C138D" w:rsidRPr="00954984" w:rsidRDefault="003C138D" w:rsidP="00D035F3">
      <w:pPr>
        <w:pStyle w:val="ListParagraph"/>
        <w:spacing w:beforeLines="150" w:before="360" w:afterLines="150" w:after="360" w:line="240" w:lineRule="auto"/>
        <w:rPr>
          <w:rFonts w:ascii="Lato" w:hAnsi="Lato" w:cs="Arial"/>
          <w:sz w:val="24"/>
          <w:szCs w:val="24"/>
        </w:rPr>
      </w:pPr>
    </w:p>
    <w:p w14:paraId="282A3B97" w14:textId="3CEE35F7" w:rsidR="0000356C" w:rsidRPr="00954984" w:rsidRDefault="003C138D" w:rsidP="00D035F3">
      <w:pPr>
        <w:pStyle w:val="ListParagraph"/>
        <w:spacing w:beforeLines="150" w:before="360" w:afterLines="150" w:after="360" w:line="240" w:lineRule="auto"/>
        <w:jc w:val="center"/>
        <w:rPr>
          <w:rStyle w:val="Hyperlink"/>
          <w:rFonts w:ascii="Lato" w:hAnsi="Lato" w:cs="Arial"/>
          <w:sz w:val="24"/>
          <w:szCs w:val="24"/>
        </w:rPr>
      </w:pPr>
      <w:hyperlink r:id="rId12" w:history="1">
        <w:r w:rsidRPr="00954984">
          <w:rPr>
            <w:rStyle w:val="Hyperlink"/>
            <w:rFonts w:ascii="Lato" w:hAnsi="Lato" w:cs="Arial"/>
            <w:sz w:val="24"/>
            <w:szCs w:val="24"/>
          </w:rPr>
          <w:t xml:space="preserve">Click </w:t>
        </w:r>
        <w:r w:rsidR="00ED0DFB" w:rsidRPr="00954984">
          <w:rPr>
            <w:rStyle w:val="Hyperlink"/>
            <w:rFonts w:ascii="Lato" w:hAnsi="Lato" w:cs="Arial"/>
            <w:sz w:val="24"/>
            <w:szCs w:val="24"/>
          </w:rPr>
          <w:t>H</w:t>
        </w:r>
        <w:r w:rsidRPr="00954984">
          <w:rPr>
            <w:rStyle w:val="Hyperlink"/>
            <w:rFonts w:ascii="Lato" w:hAnsi="Lato" w:cs="Arial"/>
            <w:sz w:val="24"/>
            <w:szCs w:val="24"/>
          </w:rPr>
          <w:t xml:space="preserve">ere </w:t>
        </w:r>
        <w:r w:rsidR="00ED0DFB" w:rsidRPr="00954984">
          <w:rPr>
            <w:rStyle w:val="Hyperlink"/>
            <w:rFonts w:ascii="Lato" w:hAnsi="Lato" w:cs="Arial"/>
            <w:sz w:val="24"/>
            <w:szCs w:val="24"/>
          </w:rPr>
          <w:t>F</w:t>
        </w:r>
        <w:r w:rsidRPr="00954984">
          <w:rPr>
            <w:rStyle w:val="Hyperlink"/>
            <w:rFonts w:ascii="Lato" w:hAnsi="Lato" w:cs="Arial"/>
            <w:sz w:val="24"/>
            <w:szCs w:val="24"/>
          </w:rPr>
          <w:t xml:space="preserve">or </w:t>
        </w:r>
        <w:r w:rsidR="00ED0DFB" w:rsidRPr="00954984">
          <w:rPr>
            <w:rStyle w:val="Hyperlink"/>
            <w:rFonts w:ascii="Lato" w:hAnsi="Lato" w:cs="Arial"/>
            <w:sz w:val="24"/>
            <w:szCs w:val="24"/>
          </w:rPr>
          <w:t>F</w:t>
        </w:r>
        <w:r w:rsidR="0000356C" w:rsidRPr="00954984">
          <w:rPr>
            <w:rStyle w:val="Hyperlink"/>
            <w:rFonts w:ascii="Lato" w:hAnsi="Lato" w:cs="Arial"/>
            <w:sz w:val="24"/>
            <w:szCs w:val="24"/>
          </w:rPr>
          <w:t xml:space="preserve">urther </w:t>
        </w:r>
        <w:r w:rsidR="00ED0DFB" w:rsidRPr="00954984">
          <w:rPr>
            <w:rStyle w:val="Hyperlink"/>
            <w:rFonts w:ascii="Lato" w:hAnsi="Lato" w:cs="Arial"/>
            <w:sz w:val="24"/>
            <w:szCs w:val="24"/>
          </w:rPr>
          <w:t>I</w:t>
        </w:r>
        <w:r w:rsidR="0000356C" w:rsidRPr="00954984">
          <w:rPr>
            <w:rStyle w:val="Hyperlink"/>
            <w:rFonts w:ascii="Lato" w:hAnsi="Lato" w:cs="Arial"/>
            <w:sz w:val="24"/>
            <w:szCs w:val="24"/>
          </w:rPr>
          <w:t xml:space="preserve">nformation </w:t>
        </w:r>
        <w:r w:rsidR="00ED0DFB" w:rsidRPr="00954984">
          <w:rPr>
            <w:rStyle w:val="Hyperlink"/>
            <w:rFonts w:ascii="Lato" w:hAnsi="Lato" w:cs="Arial"/>
            <w:sz w:val="24"/>
            <w:szCs w:val="24"/>
          </w:rPr>
          <w:t>A</w:t>
        </w:r>
        <w:r w:rsidR="0000356C" w:rsidRPr="00954984">
          <w:rPr>
            <w:rStyle w:val="Hyperlink"/>
            <w:rFonts w:ascii="Lato" w:hAnsi="Lato" w:cs="Arial"/>
            <w:sz w:val="24"/>
            <w:szCs w:val="24"/>
          </w:rPr>
          <w:t xml:space="preserve">bout </w:t>
        </w:r>
        <w:r w:rsidR="00ED0DFB" w:rsidRPr="00954984">
          <w:rPr>
            <w:rStyle w:val="Hyperlink"/>
            <w:rFonts w:ascii="Lato" w:hAnsi="Lato" w:cs="Arial"/>
            <w:sz w:val="24"/>
            <w:szCs w:val="24"/>
          </w:rPr>
          <w:t>N</w:t>
        </w:r>
        <w:r w:rsidRPr="00954984">
          <w:rPr>
            <w:rStyle w:val="Hyperlink"/>
            <w:rFonts w:ascii="Lato" w:hAnsi="Lato" w:cs="Arial"/>
            <w:sz w:val="24"/>
            <w:szCs w:val="24"/>
          </w:rPr>
          <w:t xml:space="preserve">otifiable </w:t>
        </w:r>
        <w:r w:rsidR="00ED0DFB" w:rsidRPr="00954984">
          <w:rPr>
            <w:rStyle w:val="Hyperlink"/>
            <w:rFonts w:ascii="Lato" w:hAnsi="Lato" w:cs="Arial"/>
            <w:sz w:val="24"/>
            <w:szCs w:val="24"/>
          </w:rPr>
          <w:t>D</w:t>
        </w:r>
        <w:r w:rsidRPr="00954984">
          <w:rPr>
            <w:rStyle w:val="Hyperlink"/>
            <w:rFonts w:ascii="Lato" w:hAnsi="Lato" w:cs="Arial"/>
            <w:sz w:val="24"/>
            <w:szCs w:val="24"/>
          </w:rPr>
          <w:t xml:space="preserve">isease </w:t>
        </w:r>
        <w:r w:rsidR="00ED0DFB" w:rsidRPr="00954984">
          <w:rPr>
            <w:rStyle w:val="Hyperlink"/>
            <w:rFonts w:ascii="Lato" w:hAnsi="Lato" w:cs="Arial"/>
            <w:sz w:val="24"/>
            <w:szCs w:val="24"/>
          </w:rPr>
          <w:t>R</w:t>
        </w:r>
        <w:r w:rsidRPr="00954984">
          <w:rPr>
            <w:rStyle w:val="Hyperlink"/>
            <w:rFonts w:ascii="Lato" w:hAnsi="Lato" w:cs="Arial"/>
            <w:sz w:val="24"/>
            <w:szCs w:val="24"/>
          </w:rPr>
          <w:t xml:space="preserve">eporting </w:t>
        </w:r>
        <w:r w:rsidR="00ED0DFB" w:rsidRPr="00954984">
          <w:rPr>
            <w:rStyle w:val="Hyperlink"/>
            <w:rFonts w:ascii="Lato" w:hAnsi="Lato" w:cs="Arial"/>
            <w:sz w:val="24"/>
            <w:szCs w:val="24"/>
          </w:rPr>
          <w:t>T</w:t>
        </w:r>
        <w:r w:rsidRPr="00954984">
          <w:rPr>
            <w:rStyle w:val="Hyperlink"/>
            <w:rFonts w:ascii="Lato" w:hAnsi="Lato" w:cs="Arial"/>
            <w:sz w:val="24"/>
            <w:szCs w:val="24"/>
          </w:rPr>
          <w:t xml:space="preserve">o </w:t>
        </w:r>
        <w:r w:rsidR="0000356C" w:rsidRPr="00954984">
          <w:rPr>
            <w:rStyle w:val="Hyperlink"/>
            <w:rFonts w:ascii="Lato" w:hAnsi="Lato" w:cs="Arial"/>
            <w:sz w:val="24"/>
            <w:szCs w:val="24"/>
          </w:rPr>
          <w:t>Public Health England</w:t>
        </w:r>
      </w:hyperlink>
    </w:p>
    <w:p w14:paraId="54DB0AA1" w14:textId="1278F4A5" w:rsidR="00122EF7" w:rsidRPr="00954984" w:rsidRDefault="00122EF7" w:rsidP="0081081F">
      <w:pPr>
        <w:pStyle w:val="Heading3"/>
        <w:numPr>
          <w:ilvl w:val="0"/>
          <w:numId w:val="26"/>
        </w:numPr>
        <w:rPr>
          <w:rFonts w:ascii="Lato" w:hAnsi="Lato" w:cs="Arial"/>
          <w:color w:val="auto"/>
        </w:rPr>
      </w:pPr>
      <w:r w:rsidRPr="00954984">
        <w:rPr>
          <w:rFonts w:ascii="Lato" w:hAnsi="Lato" w:cs="Arial"/>
          <w:b/>
          <w:bCs/>
          <w:color w:val="auto"/>
        </w:rPr>
        <w:t>NHS England</w:t>
      </w:r>
      <w:r w:rsidRPr="00954984">
        <w:rPr>
          <w:rFonts w:ascii="Lato" w:hAnsi="Lato" w:cs="Arial"/>
          <w:color w:val="auto"/>
        </w:rPr>
        <w:t xml:space="preserve"> - In order to comply with its legal obligations this practice may send data to NHS England when directed by the Secretary of State for Health under the Health and Social Care Act 2012. This practice contributes to national clinical audits and will send the data, which are required by NHS England when the law allows. This may include demographic data, such as date of birth and information about your health, which is recorded in coded form. For example, the clinical code for diabetes or high blood pressure.</w:t>
      </w:r>
    </w:p>
    <w:p w14:paraId="6EF9C450" w14:textId="297D0D20" w:rsidR="00983B6A" w:rsidRPr="00954984" w:rsidRDefault="00D477CC" w:rsidP="00D035F3">
      <w:pPr>
        <w:pStyle w:val="ListParagraph"/>
        <w:numPr>
          <w:ilvl w:val="0"/>
          <w:numId w:val="29"/>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Police, Fire and Rescue</w:t>
      </w:r>
    </w:p>
    <w:p w14:paraId="3C15C03F" w14:textId="77777777" w:rsidR="00962313" w:rsidRPr="00954984" w:rsidRDefault="00962313" w:rsidP="00962313">
      <w:pPr>
        <w:pStyle w:val="ListParagraph"/>
        <w:shd w:val="clear" w:color="auto" w:fill="FFFFFF"/>
        <w:spacing w:beforeLines="150" w:before="360" w:afterLines="150" w:after="360" w:line="240" w:lineRule="auto"/>
        <w:ind w:left="780"/>
        <w:rPr>
          <w:rFonts w:ascii="Lato" w:eastAsia="Times New Roman" w:hAnsi="Lato" w:cs="Times New Roman"/>
          <w:sz w:val="24"/>
          <w:szCs w:val="24"/>
          <w:lang w:val="en-US" w:eastAsia="en-GB"/>
        </w:rPr>
      </w:pPr>
    </w:p>
    <w:p w14:paraId="35815377" w14:textId="46F6ABF5" w:rsidR="00D477CC" w:rsidRPr="00954984" w:rsidRDefault="0000356C" w:rsidP="00D035F3">
      <w:pPr>
        <w:pStyle w:val="ListParagraph"/>
        <w:numPr>
          <w:ilvl w:val="0"/>
          <w:numId w:val="29"/>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S</w:t>
      </w:r>
      <w:r w:rsidR="00D477CC" w:rsidRPr="00954984">
        <w:rPr>
          <w:rFonts w:ascii="Lato" w:eastAsia="Times New Roman" w:hAnsi="Lato" w:cs="Times New Roman"/>
          <w:sz w:val="24"/>
          <w:szCs w:val="24"/>
          <w:lang w:val="en-US" w:eastAsia="en-GB"/>
        </w:rPr>
        <w:t>olicitors</w:t>
      </w:r>
      <w:r w:rsidR="00062FDD" w:rsidRPr="00954984">
        <w:rPr>
          <w:rFonts w:ascii="Lato" w:eastAsia="Times New Roman" w:hAnsi="Lato" w:cs="Times New Roman"/>
          <w:sz w:val="24"/>
          <w:szCs w:val="24"/>
          <w:lang w:val="en-US" w:eastAsia="en-GB"/>
        </w:rPr>
        <w:t xml:space="preserve"> and</w:t>
      </w:r>
      <w:r w:rsidR="00D477CC" w:rsidRPr="00954984">
        <w:rPr>
          <w:rFonts w:ascii="Lato" w:eastAsia="Times New Roman" w:hAnsi="Lato" w:cs="Times New Roman"/>
          <w:sz w:val="24"/>
          <w:szCs w:val="24"/>
          <w:lang w:val="en-US" w:eastAsia="en-GB"/>
        </w:rPr>
        <w:t xml:space="preserve"> Insurance Companies</w:t>
      </w:r>
      <w:r w:rsidR="00F4084B" w:rsidRPr="00954984">
        <w:rPr>
          <w:rFonts w:ascii="Lato" w:eastAsia="Times New Roman" w:hAnsi="Lato" w:cs="Times New Roman"/>
          <w:sz w:val="24"/>
          <w:szCs w:val="24"/>
          <w:lang w:val="en-US" w:eastAsia="en-GB"/>
        </w:rPr>
        <w:t>.</w:t>
      </w:r>
    </w:p>
    <w:p w14:paraId="3D6BD40C" w14:textId="77777777" w:rsidR="00D477CC" w:rsidRPr="00954984" w:rsidRDefault="001E6925"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g</w:t>
      </w:r>
      <w:r w:rsidR="00D477CC" w:rsidRPr="00954984">
        <w:rPr>
          <w:rFonts w:ascii="Lato" w:eastAsia="Times New Roman" w:hAnsi="Lato" w:cs="Times New Roman"/>
          <w:sz w:val="24"/>
          <w:szCs w:val="24"/>
          <w:lang w:val="en-US" w:eastAsia="en-GB"/>
        </w:rPr>
        <w:t xml:space="preserve">. Anyone you have given your consent to view or receive your record, or part of your record. Please note, if you give another person or </w:t>
      </w:r>
      <w:proofErr w:type="spellStart"/>
      <w:r w:rsidR="00D477CC" w:rsidRPr="00954984">
        <w:rPr>
          <w:rFonts w:ascii="Lato" w:eastAsia="Times New Roman" w:hAnsi="Lato" w:cs="Times New Roman"/>
          <w:sz w:val="24"/>
          <w:szCs w:val="24"/>
          <w:lang w:val="en-US" w:eastAsia="en-GB"/>
        </w:rPr>
        <w:t>organisation</w:t>
      </w:r>
      <w:proofErr w:type="spellEnd"/>
      <w:r w:rsidR="00D477CC" w:rsidRPr="00954984">
        <w:rPr>
          <w:rFonts w:ascii="Lato" w:eastAsia="Times New Roman" w:hAnsi="Lato" w:cs="Times New Roman"/>
          <w:sz w:val="24"/>
          <w:szCs w:val="24"/>
          <w:lang w:val="en-US" w:eastAsia="en-GB"/>
        </w:rPr>
        <w:t xml:space="preserve"> consent to access your </w:t>
      </w:r>
      <w:proofErr w:type="gramStart"/>
      <w:r w:rsidR="00D477CC" w:rsidRPr="00954984">
        <w:rPr>
          <w:rFonts w:ascii="Lato" w:eastAsia="Times New Roman" w:hAnsi="Lato" w:cs="Times New Roman"/>
          <w:sz w:val="24"/>
          <w:szCs w:val="24"/>
          <w:lang w:val="en-US" w:eastAsia="en-GB"/>
        </w:rPr>
        <w:t>record</w:t>
      </w:r>
      <w:proofErr w:type="gramEnd"/>
      <w:r w:rsidR="00D477CC" w:rsidRPr="00954984">
        <w:rPr>
          <w:rFonts w:ascii="Lato" w:eastAsia="Times New Roman" w:hAnsi="Lato" w:cs="Times New Roman"/>
          <w:sz w:val="24"/>
          <w:szCs w:val="24"/>
          <w:lang w:val="en-US" w:eastAsia="en-GB"/>
        </w:rPr>
        <w:t xml:space="preserve"> we will need to contact you to verify your consent before we release that record. It is important that you are clear and understand how much and what aspects of</w:t>
      </w:r>
      <w:r w:rsidR="00606992" w:rsidRPr="00954984">
        <w:rPr>
          <w:rFonts w:ascii="Lato" w:eastAsia="Times New Roman" w:hAnsi="Lato" w:cs="Times New Roman"/>
          <w:sz w:val="24"/>
          <w:szCs w:val="24"/>
          <w:lang w:val="en-US" w:eastAsia="en-GB"/>
        </w:rPr>
        <w:t xml:space="preserve"> </w:t>
      </w:r>
      <w:r w:rsidR="00D477CC" w:rsidRPr="00954984">
        <w:rPr>
          <w:rFonts w:ascii="Lato" w:eastAsia="Times New Roman" w:hAnsi="Lato" w:cs="Times New Roman"/>
          <w:sz w:val="24"/>
          <w:szCs w:val="24"/>
          <w:lang w:val="en-US" w:eastAsia="en-GB"/>
        </w:rPr>
        <w:t>your record you give consent to be disclosed.</w:t>
      </w:r>
    </w:p>
    <w:p w14:paraId="6CB2A5B3" w14:textId="46D46861" w:rsidR="00D477CC" w:rsidRPr="00954984" w:rsidRDefault="007B4B5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h</w:t>
      </w:r>
      <w:r w:rsidR="00D477CC" w:rsidRPr="00954984">
        <w:rPr>
          <w:rFonts w:ascii="Lato" w:eastAsia="Times New Roman" w:hAnsi="Lato" w:cs="Times New Roman"/>
          <w:sz w:val="24"/>
          <w:szCs w:val="24"/>
          <w:lang w:val="en-US" w:eastAsia="en-GB"/>
        </w:rPr>
        <w:t xml:space="preserve">. </w:t>
      </w:r>
      <w:r w:rsidR="00A6236E" w:rsidRPr="00954984">
        <w:rPr>
          <w:rFonts w:ascii="Lato" w:eastAsia="Times New Roman" w:hAnsi="Lato" w:cs="Times New Roman"/>
          <w:sz w:val="24"/>
          <w:szCs w:val="24"/>
          <w:lang w:val="en-US" w:eastAsia="en-GB"/>
        </w:rPr>
        <w:t>At times</w:t>
      </w:r>
      <w:r w:rsidR="00D477CC" w:rsidRPr="00954984">
        <w:rPr>
          <w:rFonts w:ascii="Lato" w:eastAsia="Times New Roman" w:hAnsi="Lato" w:cs="Times New Roman"/>
          <w:sz w:val="24"/>
          <w:szCs w:val="24"/>
          <w:lang w:val="en-US" w:eastAsia="en-GB"/>
        </w:rPr>
        <w:t xml:space="preserve"> </w:t>
      </w:r>
      <w:r w:rsidR="002C4D51" w:rsidRPr="00954984">
        <w:rPr>
          <w:rFonts w:ascii="Lato" w:eastAsia="Times New Roman" w:hAnsi="Lato" w:cs="Times New Roman"/>
          <w:sz w:val="24"/>
          <w:szCs w:val="24"/>
          <w:lang w:val="en-US" w:eastAsia="en-GB"/>
        </w:rPr>
        <w:t>the ICB</w:t>
      </w:r>
      <w:r w:rsidR="00983B6A" w:rsidRPr="00954984">
        <w:rPr>
          <w:rFonts w:ascii="Lato" w:eastAsia="Times New Roman" w:hAnsi="Lato" w:cs="Times New Roman"/>
          <w:sz w:val="24"/>
          <w:szCs w:val="24"/>
          <w:lang w:val="en-US" w:eastAsia="en-GB"/>
        </w:rPr>
        <w:t xml:space="preserve"> </w:t>
      </w:r>
      <w:r w:rsidR="00D477CC" w:rsidRPr="00954984">
        <w:rPr>
          <w:rFonts w:ascii="Lato" w:eastAsia="Times New Roman" w:hAnsi="Lato" w:cs="Times New Roman"/>
          <w:sz w:val="24"/>
          <w:szCs w:val="24"/>
          <w:lang w:val="en-US" w:eastAsia="en-GB"/>
        </w:rPr>
        <w:t xml:space="preserve">extracts medical information about you but the information we pass to them via our computer systems cannot identify you to them. This information only refers to you by way of a code that only </w:t>
      </w:r>
      <w:r w:rsidR="006225BC" w:rsidRPr="00954984">
        <w:rPr>
          <w:rFonts w:ascii="Lato" w:eastAsia="Times New Roman" w:hAnsi="Lato" w:cs="Times New Roman"/>
          <w:sz w:val="24"/>
          <w:szCs w:val="24"/>
          <w:lang w:val="en-US" w:eastAsia="en-GB"/>
        </w:rPr>
        <w:t>we</w:t>
      </w:r>
      <w:r w:rsidR="00D477CC" w:rsidRPr="00954984">
        <w:rPr>
          <w:rFonts w:ascii="Lato" w:eastAsia="Times New Roman" w:hAnsi="Lato" w:cs="Times New Roman"/>
          <w:sz w:val="24"/>
          <w:szCs w:val="24"/>
          <w:lang w:val="en-US" w:eastAsia="en-GB"/>
        </w:rPr>
        <w:t xml:space="preserve"> can identify </w:t>
      </w:r>
      <w:r w:rsidR="00F26C59" w:rsidRPr="00954984">
        <w:rPr>
          <w:rFonts w:ascii="Lato" w:eastAsia="Times New Roman" w:hAnsi="Lato" w:cs="Times New Roman"/>
          <w:sz w:val="24"/>
          <w:szCs w:val="24"/>
          <w:lang w:val="en-US" w:eastAsia="en-GB"/>
        </w:rPr>
        <w:t xml:space="preserve">because it </w:t>
      </w:r>
      <w:r w:rsidR="00D477CC" w:rsidRPr="00954984">
        <w:rPr>
          <w:rFonts w:ascii="Lato" w:eastAsia="Times New Roman" w:hAnsi="Lato" w:cs="Times New Roman"/>
          <w:sz w:val="24"/>
          <w:szCs w:val="24"/>
          <w:lang w:val="en-US" w:eastAsia="en-GB"/>
        </w:rPr>
        <w:t xml:space="preserve">is </w:t>
      </w:r>
      <w:bookmarkStart w:id="0" w:name="_Hlk16345707"/>
      <w:proofErr w:type="spellStart"/>
      <w:r w:rsidR="00D477CC" w:rsidRPr="00954984">
        <w:rPr>
          <w:rFonts w:ascii="Lato" w:eastAsia="Times New Roman" w:hAnsi="Lato" w:cs="Times New Roman"/>
          <w:sz w:val="24"/>
          <w:szCs w:val="24"/>
          <w:lang w:val="en-US" w:eastAsia="en-GB"/>
        </w:rPr>
        <w:t>pseudoanonymised</w:t>
      </w:r>
      <w:bookmarkEnd w:id="0"/>
      <w:proofErr w:type="spellEnd"/>
      <w:r w:rsidR="00D477CC" w:rsidRPr="00954984">
        <w:rPr>
          <w:rFonts w:ascii="Lato" w:eastAsia="Times New Roman" w:hAnsi="Lato" w:cs="Times New Roman"/>
          <w:sz w:val="24"/>
          <w:szCs w:val="24"/>
          <w:lang w:val="en-US" w:eastAsia="en-GB"/>
        </w:rPr>
        <w:t>. Thi</w:t>
      </w:r>
      <w:r w:rsidR="00EE6A63" w:rsidRPr="00954984">
        <w:rPr>
          <w:rFonts w:ascii="Lato" w:eastAsia="Times New Roman" w:hAnsi="Lato" w:cs="Times New Roman"/>
          <w:sz w:val="24"/>
          <w:szCs w:val="24"/>
          <w:lang w:val="en-US" w:eastAsia="en-GB"/>
        </w:rPr>
        <w:t>s</w:t>
      </w:r>
      <w:r w:rsidR="00D477CC" w:rsidRPr="00954984">
        <w:rPr>
          <w:rFonts w:ascii="Lato" w:eastAsia="Times New Roman" w:hAnsi="Lato" w:cs="Times New Roman"/>
          <w:sz w:val="24"/>
          <w:szCs w:val="24"/>
          <w:lang w:val="en-US" w:eastAsia="en-GB"/>
        </w:rPr>
        <w:t xml:space="preserve"> protects</w:t>
      </w:r>
      <w:r w:rsidR="00D477CC" w:rsidRPr="00954984">
        <w:rPr>
          <w:rFonts w:ascii="Lato" w:eastAsia="Times New Roman" w:hAnsi="Lato" w:cs="Times New Roman"/>
          <w:sz w:val="24"/>
          <w:szCs w:val="24"/>
          <w:lang w:eastAsia="en-GB"/>
        </w:rPr>
        <w:t xml:space="preserve"> </w:t>
      </w:r>
      <w:r w:rsidR="00D477CC" w:rsidRPr="00954984">
        <w:rPr>
          <w:rFonts w:ascii="Lato" w:eastAsia="Times New Roman" w:hAnsi="Lato" w:cs="Times New Roman"/>
          <w:sz w:val="24"/>
          <w:szCs w:val="24"/>
          <w:lang w:val="en-US" w:eastAsia="en-GB"/>
        </w:rPr>
        <w:t xml:space="preserve">you from anyone who may have access to this information at the </w:t>
      </w:r>
      <w:r w:rsidR="005679FC" w:rsidRPr="00954984">
        <w:rPr>
          <w:rFonts w:ascii="Lato" w:eastAsia="Times New Roman" w:hAnsi="Lato" w:cs="Times New Roman"/>
          <w:sz w:val="24"/>
          <w:szCs w:val="24"/>
          <w:lang w:val="en-US" w:eastAsia="en-GB"/>
        </w:rPr>
        <w:t>ICB</w:t>
      </w:r>
      <w:r w:rsidR="00D477CC" w:rsidRPr="00954984">
        <w:rPr>
          <w:rFonts w:ascii="Lato" w:eastAsia="Times New Roman" w:hAnsi="Lato" w:cs="Times New Roman"/>
          <w:sz w:val="24"/>
          <w:szCs w:val="24"/>
          <w:lang w:val="en-US" w:eastAsia="en-GB"/>
        </w:rPr>
        <w:t xml:space="preserve"> from ever identifying you </w:t>
      </w:r>
      <w:proofErr w:type="gramStart"/>
      <w:r w:rsidR="00D477CC" w:rsidRPr="00954984">
        <w:rPr>
          <w:rFonts w:ascii="Lato" w:eastAsia="Times New Roman" w:hAnsi="Lato" w:cs="Times New Roman"/>
          <w:sz w:val="24"/>
          <w:szCs w:val="24"/>
          <w:lang w:val="en-US" w:eastAsia="en-GB"/>
        </w:rPr>
        <w:t>as a result of</w:t>
      </w:r>
      <w:proofErr w:type="gramEnd"/>
      <w:r w:rsidR="00D477CC" w:rsidRPr="00954984">
        <w:rPr>
          <w:rFonts w:ascii="Lato" w:eastAsia="Times New Roman" w:hAnsi="Lato" w:cs="Times New Roman"/>
          <w:sz w:val="24"/>
          <w:szCs w:val="24"/>
          <w:lang w:val="en-US" w:eastAsia="en-GB"/>
        </w:rPr>
        <w:t xml:space="preserve"> seeing the medical information and we will never give them the information that would enable them to do this.</w:t>
      </w:r>
    </w:p>
    <w:p w14:paraId="1C8BBFF6" w14:textId="3F8EB1CF" w:rsidR="00D477CC"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 xml:space="preserve">There are good reasons why the </w:t>
      </w:r>
      <w:r w:rsidR="005679FC" w:rsidRPr="00954984">
        <w:rPr>
          <w:rFonts w:ascii="Lato" w:eastAsia="Times New Roman" w:hAnsi="Lato" w:cs="Times New Roman"/>
          <w:sz w:val="24"/>
          <w:szCs w:val="24"/>
          <w:lang w:val="en-US" w:eastAsia="en-GB"/>
        </w:rPr>
        <w:t>ICB</w:t>
      </w:r>
      <w:r w:rsidRPr="00954984">
        <w:rPr>
          <w:rFonts w:ascii="Lato" w:eastAsia="Times New Roman" w:hAnsi="Lato" w:cs="Times New Roman"/>
          <w:sz w:val="24"/>
          <w:szCs w:val="24"/>
          <w:lang w:val="en-US" w:eastAsia="en-GB"/>
        </w:rPr>
        <w:t xml:space="preserve"> may require this </w:t>
      </w:r>
      <w:proofErr w:type="spellStart"/>
      <w:r w:rsidRPr="00954984">
        <w:rPr>
          <w:rFonts w:ascii="Lato" w:eastAsia="Times New Roman" w:hAnsi="Lato" w:cs="Times New Roman"/>
          <w:sz w:val="24"/>
          <w:szCs w:val="24"/>
          <w:lang w:val="en-US" w:eastAsia="en-GB"/>
        </w:rPr>
        <w:t>pseudoanonymised</w:t>
      </w:r>
      <w:proofErr w:type="spellEnd"/>
      <w:r w:rsidRPr="00954984">
        <w:rPr>
          <w:rFonts w:ascii="Lato" w:eastAsia="Times New Roman" w:hAnsi="Lato" w:cs="Times New Roman"/>
          <w:sz w:val="24"/>
          <w:szCs w:val="24"/>
          <w:lang w:val="en-US" w:eastAsia="en-GB"/>
        </w:rPr>
        <w:t xml:space="preserve"> information as follows:</w:t>
      </w:r>
    </w:p>
    <w:p w14:paraId="385004A1" w14:textId="77777777" w:rsidR="00D477CC" w:rsidRPr="00954984" w:rsidRDefault="00D477CC" w:rsidP="00D035F3">
      <w:pPr>
        <w:pStyle w:val="ListParagraph"/>
        <w:numPr>
          <w:ilvl w:val="0"/>
          <w:numId w:val="13"/>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To evaluate service provision, patient outcomes and key performance indicators to determine quality of care and value for money</w:t>
      </w:r>
    </w:p>
    <w:p w14:paraId="70CE5A2B" w14:textId="77777777" w:rsidR="00D477CC" w:rsidRPr="00954984" w:rsidRDefault="00D477CC" w:rsidP="00D035F3">
      <w:pPr>
        <w:pStyle w:val="ListParagraph"/>
        <w:numPr>
          <w:ilvl w:val="0"/>
          <w:numId w:val="13"/>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To evaluate the appropriateness and cost effectiveness of prescribing</w:t>
      </w:r>
    </w:p>
    <w:p w14:paraId="376620FA" w14:textId="77777777" w:rsidR="00D477CC" w:rsidRPr="00954984" w:rsidRDefault="00D477CC" w:rsidP="00D035F3">
      <w:pPr>
        <w:pStyle w:val="ListParagraph"/>
        <w:numPr>
          <w:ilvl w:val="0"/>
          <w:numId w:val="13"/>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To calculate service costs</w:t>
      </w:r>
    </w:p>
    <w:p w14:paraId="640BEC50" w14:textId="77777777" w:rsidR="00D477CC" w:rsidRPr="00954984" w:rsidRDefault="00D477CC" w:rsidP="00D035F3">
      <w:pPr>
        <w:pStyle w:val="ListParagraph"/>
        <w:numPr>
          <w:ilvl w:val="0"/>
          <w:numId w:val="13"/>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To identify need/opportunity for improvement</w:t>
      </w:r>
    </w:p>
    <w:p w14:paraId="38759C91" w14:textId="77777777" w:rsidR="00D477CC" w:rsidRPr="00954984" w:rsidRDefault="00421F06"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proofErr w:type="spellStart"/>
      <w:r w:rsidRPr="00954984">
        <w:rPr>
          <w:rFonts w:ascii="Lato" w:eastAsia="Times New Roman" w:hAnsi="Lato" w:cs="Times New Roman"/>
          <w:sz w:val="24"/>
          <w:szCs w:val="24"/>
          <w:lang w:val="en-US" w:eastAsia="en-GB"/>
        </w:rPr>
        <w:t>i</w:t>
      </w:r>
      <w:proofErr w:type="spellEnd"/>
      <w:r w:rsidRPr="00954984">
        <w:rPr>
          <w:rFonts w:ascii="Lato" w:eastAsia="Times New Roman" w:hAnsi="Lato" w:cs="Times New Roman"/>
          <w:sz w:val="24"/>
          <w:szCs w:val="24"/>
          <w:lang w:val="en-US" w:eastAsia="en-GB"/>
        </w:rPr>
        <w:t>.</w:t>
      </w:r>
      <w:r w:rsidR="00D477CC" w:rsidRPr="00954984">
        <w:rPr>
          <w:rFonts w:ascii="Lato" w:eastAsia="Times New Roman" w:hAnsi="Lato" w:cs="Times New Roman"/>
          <w:sz w:val="24"/>
          <w:szCs w:val="24"/>
          <w:lang w:val="en-US" w:eastAsia="en-GB"/>
        </w:rPr>
        <w:t xml:space="preserve"> Risk stratification data tools are increasingly being used in the NHS to help determine a person’s risk of suffering a </w:t>
      </w:r>
      <w:r w:rsidR="003640A0" w:rsidRPr="00954984">
        <w:rPr>
          <w:rFonts w:ascii="Lato" w:eastAsia="Times New Roman" w:hAnsi="Lato" w:cs="Times New Roman"/>
          <w:sz w:val="24"/>
          <w:szCs w:val="24"/>
          <w:lang w:val="en-US" w:eastAsia="en-GB"/>
        </w:rPr>
        <w:t>condition</w:t>
      </w:r>
      <w:r w:rsidR="00D477CC" w:rsidRPr="00954984">
        <w:rPr>
          <w:rFonts w:ascii="Lato" w:eastAsia="Times New Roman" w:hAnsi="Lato" w:cs="Times New Roman"/>
          <w:sz w:val="24"/>
          <w:szCs w:val="24"/>
          <w:lang w:val="en-US" w:eastAsia="en-GB"/>
        </w:rPr>
        <w:t xml:space="preserve">, preventing an unplanned or (re)admission and identifying a need for preventive intervention. Information about you is collected from </w:t>
      </w:r>
      <w:r w:rsidR="003640A0" w:rsidRPr="00954984">
        <w:rPr>
          <w:rFonts w:ascii="Lato" w:eastAsia="Times New Roman" w:hAnsi="Lato" w:cs="Times New Roman"/>
          <w:sz w:val="24"/>
          <w:szCs w:val="24"/>
          <w:lang w:val="en-US" w:eastAsia="en-GB"/>
        </w:rPr>
        <w:t>several</w:t>
      </w:r>
      <w:r w:rsidR="00D477CC" w:rsidRPr="00954984">
        <w:rPr>
          <w:rFonts w:ascii="Lato" w:eastAsia="Times New Roman" w:hAnsi="Lato" w:cs="Times New Roman"/>
          <w:sz w:val="24"/>
          <w:szCs w:val="24"/>
          <w:lang w:val="en-US" w:eastAsia="en-GB"/>
        </w:rPr>
        <w:t xml:space="preserve"> sources including NHS Trusts and from </w:t>
      </w:r>
      <w:r w:rsidR="0071735E" w:rsidRPr="00954984">
        <w:rPr>
          <w:rFonts w:ascii="Lato" w:eastAsia="Times New Roman" w:hAnsi="Lato" w:cs="Times New Roman"/>
          <w:sz w:val="24"/>
          <w:szCs w:val="24"/>
          <w:lang w:val="en-US" w:eastAsia="en-GB"/>
        </w:rPr>
        <w:t>your registered GP Practice</w:t>
      </w:r>
      <w:r w:rsidR="00D477CC" w:rsidRPr="00954984">
        <w:rPr>
          <w:rFonts w:ascii="Lato" w:eastAsia="Times New Roman" w:hAnsi="Lato" w:cs="Times New Roman"/>
          <w:sz w:val="24"/>
          <w:szCs w:val="24"/>
          <w:lang w:val="en-US" w:eastAsia="en-GB"/>
        </w:rPr>
        <w:t xml:space="preserve">. A risk score is then arrived at through an analysis of your de-identified information and is only provided back to </w:t>
      </w:r>
      <w:r w:rsidR="0071735E" w:rsidRPr="00954984">
        <w:rPr>
          <w:rFonts w:ascii="Lato" w:eastAsia="Times New Roman" w:hAnsi="Lato" w:cs="Times New Roman"/>
          <w:sz w:val="24"/>
          <w:szCs w:val="24"/>
          <w:lang w:val="en-US" w:eastAsia="en-GB"/>
        </w:rPr>
        <w:t xml:space="preserve">your registered GP Practice </w:t>
      </w:r>
      <w:r w:rsidR="00D477CC" w:rsidRPr="00954984">
        <w:rPr>
          <w:rFonts w:ascii="Lato" w:eastAsia="Times New Roman" w:hAnsi="Lato" w:cs="Times New Roman"/>
          <w:sz w:val="24"/>
          <w:szCs w:val="24"/>
          <w:lang w:val="en-US" w:eastAsia="en-GB"/>
        </w:rPr>
        <w:t xml:space="preserve">as Data Controller in an identifiable form. Risk stratification enables </w:t>
      </w:r>
      <w:r w:rsidR="0071735E" w:rsidRPr="00954984">
        <w:rPr>
          <w:rFonts w:ascii="Lato" w:eastAsia="Times New Roman" w:hAnsi="Lato" w:cs="Times New Roman"/>
          <w:sz w:val="24"/>
          <w:szCs w:val="24"/>
          <w:lang w:val="en-US" w:eastAsia="en-GB"/>
        </w:rPr>
        <w:t xml:space="preserve">your registered GP Practice </w:t>
      </w:r>
      <w:r w:rsidR="00D477CC" w:rsidRPr="00954984">
        <w:rPr>
          <w:rFonts w:ascii="Lato" w:eastAsia="Times New Roman" w:hAnsi="Lato" w:cs="Times New Roman"/>
          <w:sz w:val="24"/>
          <w:szCs w:val="24"/>
          <w:lang w:val="en-US" w:eastAsia="en-GB"/>
        </w:rPr>
        <w:t xml:space="preserve">to focus on preventing ill health and not just the treatment of sickness. If necessary, the Practice may be able to offer you additional services. Further information about risk stratification is available from: </w:t>
      </w:r>
    </w:p>
    <w:p w14:paraId="5F02009E" w14:textId="55CAD312" w:rsidR="00983B6A" w:rsidRPr="00954984" w:rsidRDefault="00482077" w:rsidP="00D035F3">
      <w:pPr>
        <w:shd w:val="clear" w:color="auto" w:fill="FFFFFF"/>
        <w:spacing w:beforeLines="150" w:before="360" w:afterLines="150" w:after="360" w:line="240" w:lineRule="auto"/>
        <w:jc w:val="center"/>
        <w:rPr>
          <w:rFonts w:ascii="Lato" w:eastAsia="Times New Roman" w:hAnsi="Lato" w:cs="Times New Roman"/>
          <w:color w:val="FF0000"/>
          <w:sz w:val="24"/>
          <w:szCs w:val="24"/>
          <w:lang w:val="en-US" w:eastAsia="en-GB"/>
        </w:rPr>
      </w:pPr>
      <w:hyperlink r:id="rId13"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3C138D"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For More Information</w:t>
        </w:r>
      </w:hyperlink>
    </w:p>
    <w:p w14:paraId="55D8B4E3" w14:textId="0BE8FA00" w:rsidR="00D477CC" w:rsidRPr="00954984" w:rsidRDefault="00A604F4" w:rsidP="00D035F3">
      <w:pPr>
        <w:shd w:val="clear" w:color="auto" w:fill="FFFFFF"/>
        <w:spacing w:beforeLines="150" w:before="360" w:afterLines="150" w:after="360" w:line="240" w:lineRule="auto"/>
        <w:rPr>
          <w:rFonts w:ascii="Lato" w:eastAsia="Times New Roman" w:hAnsi="Lato" w:cs="Times New Roman"/>
          <w:color w:val="FF0000"/>
          <w:sz w:val="24"/>
          <w:szCs w:val="24"/>
          <w:lang w:val="en-US" w:eastAsia="en-GB"/>
        </w:rPr>
      </w:pPr>
      <w:r w:rsidRPr="00954984">
        <w:rPr>
          <w:rFonts w:ascii="Lato" w:eastAsia="Times New Roman" w:hAnsi="Lato" w:cs="Times New Roman"/>
          <w:b/>
          <w:bCs/>
          <w:color w:val="0070C0"/>
          <w:sz w:val="29"/>
          <w:szCs w:val="29"/>
          <w:u w:val="single"/>
          <w:lang w:val="en-US" w:eastAsia="en-GB"/>
        </w:rPr>
        <w:t>1</w:t>
      </w:r>
      <w:r w:rsidR="002C137D" w:rsidRPr="00954984">
        <w:rPr>
          <w:rFonts w:ascii="Lato" w:eastAsia="Times New Roman" w:hAnsi="Lato" w:cs="Times New Roman"/>
          <w:b/>
          <w:bCs/>
          <w:color w:val="0070C0"/>
          <w:sz w:val="29"/>
          <w:szCs w:val="29"/>
          <w:u w:val="single"/>
          <w:lang w:val="en-US" w:eastAsia="en-GB"/>
        </w:rPr>
        <w:t>2</w:t>
      </w:r>
      <w:r w:rsidR="00D477CC" w:rsidRPr="00954984">
        <w:rPr>
          <w:rFonts w:ascii="Lato" w:eastAsia="Times New Roman" w:hAnsi="Lato" w:cs="Times New Roman"/>
          <w:b/>
          <w:bCs/>
          <w:color w:val="0070C0"/>
          <w:sz w:val="29"/>
          <w:szCs w:val="29"/>
          <w:u w:val="single"/>
          <w:lang w:val="en-US" w:eastAsia="en-GB"/>
        </w:rPr>
        <w:t xml:space="preserve">. </w:t>
      </w:r>
      <w:r w:rsidR="00D477CC" w:rsidRPr="00954984">
        <w:rPr>
          <w:rFonts w:ascii="Lato" w:eastAsia="Times New Roman" w:hAnsi="Lato" w:cs="Times New Roman"/>
          <w:b/>
          <w:bCs/>
          <w:color w:val="0070C0"/>
          <w:sz w:val="28"/>
          <w:szCs w:val="28"/>
          <w:u w:val="single"/>
          <w:lang w:val="en-US" w:eastAsia="en-GB"/>
        </w:rPr>
        <w:t xml:space="preserve">ANONYMISED </w:t>
      </w:r>
      <w:r w:rsidR="00B878E2" w:rsidRPr="00954984">
        <w:rPr>
          <w:rFonts w:ascii="Lato" w:eastAsia="Times New Roman" w:hAnsi="Lato" w:cs="Times New Roman"/>
          <w:b/>
          <w:bCs/>
          <w:color w:val="0070C0"/>
          <w:sz w:val="28"/>
          <w:szCs w:val="28"/>
          <w:u w:val="single"/>
          <w:lang w:val="en-US" w:eastAsia="en-GB"/>
        </w:rPr>
        <w:t>OR PSEUD</w:t>
      </w:r>
      <w:r w:rsidR="00D73255" w:rsidRPr="00954984">
        <w:rPr>
          <w:rFonts w:ascii="Lato" w:eastAsia="Times New Roman" w:hAnsi="Lato" w:cs="Times New Roman"/>
          <w:b/>
          <w:bCs/>
          <w:color w:val="0070C0"/>
          <w:sz w:val="28"/>
          <w:szCs w:val="28"/>
          <w:u w:val="single"/>
          <w:lang w:val="en-US" w:eastAsia="en-GB"/>
        </w:rPr>
        <w:t>OA</w:t>
      </w:r>
      <w:r w:rsidR="00B878E2" w:rsidRPr="00954984">
        <w:rPr>
          <w:rFonts w:ascii="Lato" w:eastAsia="Times New Roman" w:hAnsi="Lato" w:cs="Times New Roman"/>
          <w:b/>
          <w:bCs/>
          <w:color w:val="0070C0"/>
          <w:sz w:val="28"/>
          <w:szCs w:val="28"/>
          <w:u w:val="single"/>
          <w:lang w:val="en-US" w:eastAsia="en-GB"/>
        </w:rPr>
        <w:t>NOYMISED</w:t>
      </w:r>
      <w:r w:rsidR="0070547D" w:rsidRPr="00954984">
        <w:rPr>
          <w:rFonts w:ascii="Lato" w:eastAsia="Times New Roman" w:hAnsi="Lato" w:cs="Times New Roman"/>
          <w:b/>
          <w:bCs/>
          <w:color w:val="0070C0"/>
          <w:sz w:val="28"/>
          <w:szCs w:val="28"/>
          <w:u w:val="single"/>
          <w:lang w:val="en-US" w:eastAsia="en-GB"/>
        </w:rPr>
        <w:t xml:space="preserve"> </w:t>
      </w:r>
      <w:r w:rsidR="00D477CC" w:rsidRPr="00954984">
        <w:rPr>
          <w:rFonts w:ascii="Lato" w:eastAsia="Times New Roman" w:hAnsi="Lato" w:cs="Times New Roman"/>
          <w:b/>
          <w:bCs/>
          <w:color w:val="0070C0"/>
          <w:sz w:val="28"/>
          <w:szCs w:val="28"/>
          <w:u w:val="single"/>
          <w:lang w:val="en-US" w:eastAsia="en-GB"/>
        </w:rPr>
        <w:t>INFORMATION</w:t>
      </w:r>
    </w:p>
    <w:p w14:paraId="75A04FCA" w14:textId="6F42EFCE" w:rsidR="00EF3ABA" w:rsidRPr="00954984" w:rsidRDefault="00EF3ABA" w:rsidP="00D035F3">
      <w:pPr>
        <w:pStyle w:val="ListParagraph"/>
        <w:spacing w:beforeLines="150" w:before="360" w:afterLines="150" w:after="360" w:line="240" w:lineRule="auto"/>
        <w:ind w:left="0"/>
        <w:rPr>
          <w:rFonts w:ascii="Lato" w:hAnsi="Lato"/>
          <w:bCs/>
          <w:sz w:val="24"/>
          <w:szCs w:val="24"/>
        </w:rPr>
      </w:pPr>
      <w:r w:rsidRPr="00954984">
        <w:rPr>
          <w:rFonts w:ascii="Lato" w:hAnsi="Lato"/>
          <w:bCs/>
          <w:sz w:val="24"/>
          <w:szCs w:val="24"/>
        </w:rPr>
        <w:t xml:space="preserve">Sometimes we provide information about you in an anonymised or </w:t>
      </w:r>
      <w:proofErr w:type="spellStart"/>
      <w:r w:rsidRPr="00954984">
        <w:rPr>
          <w:rFonts w:ascii="Lato" w:hAnsi="Lato"/>
          <w:bCs/>
          <w:sz w:val="24"/>
          <w:szCs w:val="24"/>
        </w:rPr>
        <w:t>pseudoanonymised</w:t>
      </w:r>
      <w:proofErr w:type="spellEnd"/>
      <w:r w:rsidRPr="00954984">
        <w:rPr>
          <w:rFonts w:ascii="Lato" w:hAnsi="Lato"/>
          <w:bCs/>
          <w:sz w:val="24"/>
          <w:szCs w:val="24"/>
        </w:rPr>
        <w:t xml:space="preserve"> form. All personal information we use and transmit is fully compliant with the ICO Anonymisation Code of Practice which can be read here:</w:t>
      </w:r>
    </w:p>
    <w:p w14:paraId="2221E4BB" w14:textId="1EE8E914" w:rsidR="00EF3ABA" w:rsidRPr="00954984" w:rsidRDefault="006623E4" w:rsidP="00D035F3">
      <w:pPr>
        <w:spacing w:beforeLines="150" w:before="360" w:afterLines="150" w:after="360" w:line="240" w:lineRule="auto"/>
        <w:jc w:val="center"/>
        <w:rPr>
          <w:rStyle w:val="Hyperlink"/>
          <w:rFonts w:ascii="Lato" w:hAnsi="Lato"/>
          <w:bCs/>
          <w:sz w:val="24"/>
          <w:szCs w:val="24"/>
        </w:rPr>
      </w:pPr>
      <w:hyperlink r:id="rId14" w:history="1">
        <w:r w:rsidRPr="00954984">
          <w:rPr>
            <w:rStyle w:val="Hyperlink"/>
            <w:rFonts w:ascii="Lato" w:hAnsi="Lato"/>
            <w:bCs/>
            <w:sz w:val="24"/>
            <w:szCs w:val="24"/>
          </w:rPr>
          <w:t xml:space="preserve">Click </w:t>
        </w:r>
        <w:r w:rsidR="00ED0DFB" w:rsidRPr="00954984">
          <w:rPr>
            <w:rStyle w:val="Hyperlink"/>
            <w:rFonts w:ascii="Lato" w:hAnsi="Lato"/>
            <w:bCs/>
            <w:sz w:val="24"/>
            <w:szCs w:val="24"/>
          </w:rPr>
          <w:t>H</w:t>
        </w:r>
        <w:r w:rsidR="003C138D" w:rsidRPr="00954984">
          <w:rPr>
            <w:rStyle w:val="Hyperlink"/>
            <w:rFonts w:ascii="Lato" w:hAnsi="Lato"/>
            <w:bCs/>
            <w:sz w:val="24"/>
            <w:szCs w:val="24"/>
          </w:rPr>
          <w:t>ere</w:t>
        </w:r>
        <w:r w:rsidRPr="00954984">
          <w:rPr>
            <w:rStyle w:val="Hyperlink"/>
            <w:rFonts w:ascii="Lato" w:hAnsi="Lato"/>
            <w:bCs/>
            <w:sz w:val="24"/>
            <w:szCs w:val="24"/>
          </w:rPr>
          <w:t xml:space="preserve"> To Read The Code of Practice</w:t>
        </w:r>
      </w:hyperlink>
      <w:r w:rsidR="00AA2923" w:rsidRPr="00954984">
        <w:rPr>
          <w:rStyle w:val="Hyperlink"/>
          <w:rFonts w:ascii="Lato" w:hAnsi="Lato"/>
          <w:bCs/>
          <w:sz w:val="24"/>
          <w:szCs w:val="24"/>
        </w:rPr>
        <w:t xml:space="preserve"> </w:t>
      </w:r>
    </w:p>
    <w:p w14:paraId="0950A697" w14:textId="328182D9" w:rsidR="00D477CC"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3</w:t>
      </w:r>
      <w:r w:rsidRPr="00954984">
        <w:rPr>
          <w:rFonts w:ascii="Lato" w:eastAsia="Times New Roman" w:hAnsi="Lato" w:cs="Times New Roman"/>
          <w:b/>
          <w:bCs/>
          <w:color w:val="005EB8"/>
          <w:sz w:val="29"/>
          <w:szCs w:val="29"/>
          <w:u w:val="single"/>
          <w:lang w:val="en-US" w:eastAsia="en-GB"/>
        </w:rPr>
        <w:t>. THIRD PARTIES MENTIONED ON YOUR MEDICAL RECORD</w:t>
      </w:r>
    </w:p>
    <w:p w14:paraId="76139B5C" w14:textId="77777777" w:rsidR="00D477CC"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w:t>
      </w:r>
      <w:r w:rsidR="001B4F15" w:rsidRPr="00954984">
        <w:rPr>
          <w:rFonts w:ascii="Lato" w:eastAsia="Times New Roman" w:hAnsi="Lato" w:cs="Times New Roman"/>
          <w:sz w:val="24"/>
          <w:szCs w:val="24"/>
          <w:lang w:val="en-US" w:eastAsia="en-GB"/>
        </w:rPr>
        <w:t>redacted</w:t>
      </w:r>
      <w:r w:rsidRPr="00954984">
        <w:rPr>
          <w:rFonts w:ascii="Lato" w:eastAsia="Times New Roman" w:hAnsi="Lato" w:cs="Times New Roman"/>
          <w:sz w:val="24"/>
          <w:szCs w:val="24"/>
          <w:lang w:val="en-US" w:eastAsia="en-GB"/>
        </w:rPr>
        <w:t xml:space="preserve"> before we send any information to any other party including yourself. Third parties can include: spouses, partners, and other family members.</w:t>
      </w:r>
    </w:p>
    <w:p w14:paraId="693C1493" w14:textId="74C3E3C1" w:rsidR="00866186" w:rsidRPr="00954984" w:rsidRDefault="00866186"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4</w:t>
      </w:r>
      <w:r w:rsidRPr="00954984">
        <w:rPr>
          <w:rFonts w:ascii="Lato" w:eastAsia="Times New Roman" w:hAnsi="Lato" w:cs="Times New Roman"/>
          <w:b/>
          <w:bCs/>
          <w:color w:val="005EB8"/>
          <w:sz w:val="29"/>
          <w:szCs w:val="29"/>
          <w:u w:val="single"/>
          <w:lang w:val="en-US" w:eastAsia="en-GB"/>
        </w:rPr>
        <w:t>. LEGAL JUSTIFICATION FOR COLLECTING AND USING YOUR INFORMATION</w:t>
      </w:r>
    </w:p>
    <w:p w14:paraId="40EE4ADB" w14:textId="77777777" w:rsidR="00866186" w:rsidRPr="00954984" w:rsidRDefault="00866186"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The Law </w:t>
      </w:r>
      <w:r w:rsidR="0024612F" w:rsidRPr="00954984">
        <w:rPr>
          <w:rFonts w:ascii="Lato" w:eastAsia="Times New Roman" w:hAnsi="Lato" w:cs="Times New Roman"/>
          <w:sz w:val="24"/>
          <w:szCs w:val="24"/>
          <w:lang w:val="en-US" w:eastAsia="en-GB"/>
        </w:rPr>
        <w:t>states</w:t>
      </w:r>
      <w:r w:rsidRPr="00954984">
        <w:rPr>
          <w:rFonts w:ascii="Lato" w:eastAsia="Times New Roman" w:hAnsi="Lato" w:cs="Times New Roman"/>
          <w:sz w:val="24"/>
          <w:szCs w:val="24"/>
          <w:lang w:val="en-US" w:eastAsia="en-GB"/>
        </w:rPr>
        <w:t xml:space="preserve"> we need a legal basis to </w:t>
      </w:r>
      <w:r w:rsidR="00810A49" w:rsidRPr="00954984">
        <w:rPr>
          <w:rFonts w:ascii="Lato" w:eastAsia="Times New Roman" w:hAnsi="Lato" w:cs="Times New Roman"/>
          <w:sz w:val="24"/>
          <w:szCs w:val="24"/>
          <w:lang w:val="en-US" w:eastAsia="en-GB"/>
        </w:rPr>
        <w:t xml:space="preserve">collect and </w:t>
      </w:r>
      <w:r w:rsidRPr="00954984">
        <w:rPr>
          <w:rFonts w:ascii="Lato" w:eastAsia="Times New Roman" w:hAnsi="Lato" w:cs="Times New Roman"/>
          <w:sz w:val="24"/>
          <w:szCs w:val="24"/>
          <w:lang w:val="en-US" w:eastAsia="en-GB"/>
        </w:rPr>
        <w:t>handle your personal and healthcare information.</w:t>
      </w:r>
      <w:r w:rsidR="0024612F" w:rsidRPr="00954984">
        <w:rPr>
          <w:rFonts w:ascii="Lato" w:eastAsia="Times New Roman" w:hAnsi="Lato" w:cs="Times New Roman"/>
          <w:sz w:val="24"/>
          <w:szCs w:val="24"/>
          <w:lang w:val="en-US" w:eastAsia="en-GB"/>
        </w:rPr>
        <w:t xml:space="preserve"> These are as follows:</w:t>
      </w:r>
    </w:p>
    <w:p w14:paraId="10BA8C47" w14:textId="11224695" w:rsidR="00866186" w:rsidRPr="00954984" w:rsidRDefault="00A6238A"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595631"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 xml:space="preserve">We have </w:t>
      </w:r>
      <w:r w:rsidR="00BD1B71" w:rsidRPr="00954984">
        <w:rPr>
          <w:rFonts w:ascii="Lato" w:eastAsia="Times New Roman" w:hAnsi="Lato" w:cs="Times New Roman"/>
          <w:sz w:val="24"/>
          <w:szCs w:val="24"/>
          <w:lang w:val="en-US" w:eastAsia="en-GB"/>
        </w:rPr>
        <w:t>been commissioned by</w:t>
      </w:r>
      <w:r w:rsidR="005679FC" w:rsidRPr="00954984">
        <w:rPr>
          <w:rFonts w:ascii="Lato" w:eastAsia="Times New Roman" w:hAnsi="Lato" w:cs="Times New Roman"/>
          <w:sz w:val="24"/>
          <w:szCs w:val="24"/>
          <w:lang w:val="en-US" w:eastAsia="en-GB"/>
        </w:rPr>
        <w:t xml:space="preserve"> </w:t>
      </w:r>
      <w:r w:rsidR="00122EF7" w:rsidRPr="00954984">
        <w:rPr>
          <w:rFonts w:ascii="Lato" w:eastAsia="Times New Roman" w:hAnsi="Lato" w:cs="Times New Roman"/>
          <w:sz w:val="24"/>
          <w:szCs w:val="24"/>
          <w:lang w:val="en-US" w:eastAsia="en-GB"/>
        </w:rPr>
        <w:t>Banes, Swindon and Wiltshire Integrated Care Board t</w:t>
      </w:r>
      <w:r w:rsidR="00866186" w:rsidRPr="00954984">
        <w:rPr>
          <w:rFonts w:ascii="Lato" w:eastAsia="Times New Roman" w:hAnsi="Lato" w:cs="Times New Roman"/>
          <w:sz w:val="24"/>
          <w:szCs w:val="24"/>
          <w:lang w:val="en-US" w:eastAsia="en-GB"/>
        </w:rPr>
        <w:t>o deliver healthcare services to you. This contract provides that we are under a legal obligation to ensure that we deliver medical and healthcare services to the public.</w:t>
      </w:r>
    </w:p>
    <w:p w14:paraId="5FA435AA" w14:textId="77777777" w:rsidR="00866186" w:rsidRPr="00954984" w:rsidRDefault="00A6238A"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b.</w:t>
      </w:r>
      <w:r w:rsidR="00595631"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Sometimes we also rely on the fact that you give us consent to use your personal and healthcare information so that we can take care of your healthcare needs.</w:t>
      </w:r>
      <w:r w:rsidR="00AA2923"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Please note that you have the right to withdraw consent at any time if you no longer wish to receive services from us.</w:t>
      </w:r>
    </w:p>
    <w:p w14:paraId="39ABAB9A" w14:textId="77777777" w:rsidR="00866186" w:rsidRPr="00954984" w:rsidRDefault="00A6238A"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866186" w:rsidRPr="00954984">
        <w:rPr>
          <w:rFonts w:ascii="Lato" w:eastAsia="Times New Roman" w:hAnsi="Lato" w:cs="Times New Roman"/>
          <w:sz w:val="24"/>
          <w:szCs w:val="24"/>
          <w:lang w:val="en-US" w:eastAsia="en-GB"/>
        </w:rPr>
        <w:t xml:space="preserve"> Providing you with the appropriate healthcare, where necessary. The Law refers to this as ‘protecting your vital interests’ where you may be in a position not to be able to consent.</w:t>
      </w:r>
    </w:p>
    <w:p w14:paraId="09E2FB8E" w14:textId="5AE29634" w:rsidR="002435CF" w:rsidRPr="00954984" w:rsidRDefault="00866186"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5</w:t>
      </w:r>
      <w:r w:rsidRPr="00954984">
        <w:rPr>
          <w:rFonts w:ascii="Lato" w:eastAsia="Times New Roman" w:hAnsi="Lato" w:cs="Times New Roman"/>
          <w:b/>
          <w:bCs/>
          <w:color w:val="005EB8"/>
          <w:sz w:val="29"/>
          <w:szCs w:val="29"/>
          <w:u w:val="single"/>
          <w:lang w:val="en-US" w:eastAsia="en-GB"/>
        </w:rPr>
        <w:t>. SPECIAL CATEGORIES</w:t>
      </w:r>
    </w:p>
    <w:p w14:paraId="63D92A6F" w14:textId="77777777" w:rsidR="00866186" w:rsidRPr="00954984" w:rsidRDefault="00866186" w:rsidP="00D035F3">
      <w:p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sz w:val="24"/>
          <w:szCs w:val="24"/>
          <w:lang w:val="en-US" w:eastAsia="en-GB"/>
        </w:rPr>
        <w:t>The Law states that personal information about your health falls into a special category of information because it is very sensitive. Reasons that may entitle us to use and process your information may be as follows:</w:t>
      </w:r>
    </w:p>
    <w:p w14:paraId="1D3DD8D7" w14:textId="77777777" w:rsidR="00866186" w:rsidRPr="00954984" w:rsidRDefault="008714F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8B5E29"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 xml:space="preserve">Where we may need to handle your personal information when it </w:t>
      </w:r>
      <w:r w:rsidR="00EA7056" w:rsidRPr="00954984">
        <w:rPr>
          <w:rFonts w:ascii="Lato" w:eastAsia="Times New Roman" w:hAnsi="Lato" w:cs="Times New Roman"/>
          <w:sz w:val="24"/>
          <w:szCs w:val="24"/>
          <w:lang w:val="en-US" w:eastAsia="en-GB"/>
        </w:rPr>
        <w:t>is</w:t>
      </w:r>
      <w:r w:rsidR="00866186" w:rsidRPr="00954984">
        <w:rPr>
          <w:rFonts w:ascii="Lato" w:eastAsia="Times New Roman" w:hAnsi="Lato" w:cs="Times New Roman"/>
          <w:sz w:val="24"/>
          <w:szCs w:val="24"/>
          <w:lang w:val="en-US" w:eastAsia="en-GB"/>
        </w:rPr>
        <w:t xml:space="preserve"> </w:t>
      </w:r>
      <w:r w:rsidR="00055557" w:rsidRPr="00954984">
        <w:rPr>
          <w:rFonts w:ascii="Lato" w:eastAsia="Times New Roman" w:hAnsi="Lato" w:cs="Times New Roman"/>
          <w:sz w:val="24"/>
          <w:szCs w:val="24"/>
          <w:lang w:val="en-US" w:eastAsia="en-GB"/>
        </w:rPr>
        <w:t xml:space="preserve">considered </w:t>
      </w:r>
      <w:r w:rsidR="00866186" w:rsidRPr="00954984">
        <w:rPr>
          <w:rFonts w:ascii="Lato" w:eastAsia="Times New Roman" w:hAnsi="Lato" w:cs="Times New Roman"/>
          <w:sz w:val="24"/>
          <w:szCs w:val="24"/>
          <w:lang w:val="en-US" w:eastAsia="en-GB"/>
        </w:rPr>
        <w:t xml:space="preserve">in the public interest. For example, when there is an outbreak of a specific disease and we need to contact you for treatment, or we need to pass your information to relevant </w:t>
      </w:r>
      <w:proofErr w:type="spellStart"/>
      <w:r w:rsidR="00866186" w:rsidRPr="00954984">
        <w:rPr>
          <w:rFonts w:ascii="Lato" w:eastAsia="Times New Roman" w:hAnsi="Lato" w:cs="Times New Roman"/>
          <w:sz w:val="24"/>
          <w:szCs w:val="24"/>
          <w:lang w:val="en-US" w:eastAsia="en-GB"/>
        </w:rPr>
        <w:t>organisations</w:t>
      </w:r>
      <w:proofErr w:type="spellEnd"/>
      <w:r w:rsidR="00866186" w:rsidRPr="00954984">
        <w:rPr>
          <w:rFonts w:ascii="Lato" w:eastAsia="Times New Roman" w:hAnsi="Lato" w:cs="Times New Roman"/>
          <w:sz w:val="24"/>
          <w:szCs w:val="24"/>
          <w:lang w:val="en-US" w:eastAsia="en-GB"/>
        </w:rPr>
        <w:t xml:space="preserve"> to ensure you receive advice and/or treatment</w:t>
      </w:r>
      <w:r w:rsidR="004D65DF" w:rsidRPr="00954984">
        <w:rPr>
          <w:rFonts w:ascii="Lato" w:eastAsia="Times New Roman" w:hAnsi="Lato" w:cs="Times New Roman"/>
          <w:sz w:val="24"/>
          <w:szCs w:val="24"/>
          <w:lang w:val="en-US" w:eastAsia="en-GB"/>
        </w:rPr>
        <w:t>.</w:t>
      </w:r>
    </w:p>
    <w:p w14:paraId="68B474E3" w14:textId="77777777" w:rsidR="00866186" w:rsidRPr="00954984" w:rsidRDefault="008714F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w:t>
      </w:r>
      <w:r w:rsidR="008B5E29"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When you have given us consent</w:t>
      </w:r>
      <w:r w:rsidR="004D65DF" w:rsidRPr="00954984">
        <w:rPr>
          <w:rFonts w:ascii="Lato" w:eastAsia="Times New Roman" w:hAnsi="Lato" w:cs="Times New Roman"/>
          <w:sz w:val="24"/>
          <w:szCs w:val="24"/>
          <w:lang w:val="en-US" w:eastAsia="en-GB"/>
        </w:rPr>
        <w:t>.</w:t>
      </w:r>
    </w:p>
    <w:p w14:paraId="6DF51EED" w14:textId="77777777" w:rsidR="00866186" w:rsidRPr="00954984" w:rsidRDefault="008714F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c.</w:t>
      </w:r>
      <w:r w:rsidR="008B5E29"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 xml:space="preserve">If you are incapable of giving consent, and we </w:t>
      </w:r>
      <w:r w:rsidR="008B5E29" w:rsidRPr="00954984">
        <w:rPr>
          <w:rFonts w:ascii="Lato" w:eastAsia="Times New Roman" w:hAnsi="Lato" w:cs="Times New Roman"/>
          <w:sz w:val="24"/>
          <w:szCs w:val="24"/>
          <w:lang w:val="en-US" w:eastAsia="en-GB"/>
        </w:rPr>
        <w:t>must</w:t>
      </w:r>
      <w:r w:rsidR="00866186" w:rsidRPr="00954984">
        <w:rPr>
          <w:rFonts w:ascii="Lato" w:eastAsia="Times New Roman" w:hAnsi="Lato" w:cs="Times New Roman"/>
          <w:sz w:val="24"/>
          <w:szCs w:val="24"/>
          <w:lang w:val="en-US" w:eastAsia="en-GB"/>
        </w:rPr>
        <w:t xml:space="preserve"> use your information to protect your vital interests (e.g. if you have had an accident and you need emergency treatment)</w:t>
      </w:r>
      <w:r w:rsidR="004D65DF" w:rsidRPr="00954984">
        <w:rPr>
          <w:rFonts w:ascii="Lato" w:eastAsia="Times New Roman" w:hAnsi="Lato" w:cs="Times New Roman"/>
          <w:sz w:val="24"/>
          <w:szCs w:val="24"/>
          <w:lang w:val="en-US" w:eastAsia="en-GB"/>
        </w:rPr>
        <w:t>.</w:t>
      </w:r>
    </w:p>
    <w:p w14:paraId="6FB04A9A" w14:textId="77777777" w:rsidR="00866186" w:rsidRPr="00954984" w:rsidRDefault="008714F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d.</w:t>
      </w:r>
      <w:r w:rsidR="008B5E29" w:rsidRPr="00954984">
        <w:rPr>
          <w:rFonts w:ascii="Lato" w:eastAsia="Times New Roman" w:hAnsi="Lato" w:cs="Times New Roman"/>
          <w:sz w:val="24"/>
          <w:szCs w:val="24"/>
          <w:lang w:val="en-US" w:eastAsia="en-GB"/>
        </w:rPr>
        <w:t xml:space="preserve"> </w:t>
      </w:r>
      <w:r w:rsidR="00866186" w:rsidRPr="00954984">
        <w:rPr>
          <w:rFonts w:ascii="Lato" w:eastAsia="Times New Roman" w:hAnsi="Lato" w:cs="Times New Roman"/>
          <w:sz w:val="24"/>
          <w:szCs w:val="24"/>
          <w:lang w:val="en-US" w:eastAsia="en-GB"/>
        </w:rPr>
        <w:t>If we need your information to defend a legal claim against us by you, or by another party</w:t>
      </w:r>
      <w:r w:rsidR="004D65DF" w:rsidRPr="00954984">
        <w:rPr>
          <w:rFonts w:ascii="Lato" w:eastAsia="Times New Roman" w:hAnsi="Lato" w:cs="Times New Roman"/>
          <w:sz w:val="24"/>
          <w:szCs w:val="24"/>
          <w:lang w:val="en-US" w:eastAsia="en-GB"/>
        </w:rPr>
        <w:t>.</w:t>
      </w:r>
    </w:p>
    <w:p w14:paraId="592AF459" w14:textId="77777777" w:rsidR="00866186" w:rsidRPr="00954984" w:rsidRDefault="008B5E29" w:rsidP="00D035F3">
      <w:pPr>
        <w:shd w:val="clear" w:color="auto" w:fill="FFFFFF"/>
        <w:spacing w:beforeLines="150" w:before="360" w:afterLines="150" w:after="360" w:line="240" w:lineRule="auto"/>
        <w:rPr>
          <w:rFonts w:ascii="Lato" w:eastAsia="Times New Roman" w:hAnsi="Lato" w:cs="Times New Roman"/>
          <w:color w:val="585858"/>
          <w:sz w:val="24"/>
          <w:szCs w:val="24"/>
          <w:lang w:val="en-US" w:eastAsia="en-GB"/>
        </w:rPr>
      </w:pPr>
      <w:r w:rsidRPr="00954984">
        <w:rPr>
          <w:rFonts w:ascii="Lato" w:eastAsia="Times New Roman" w:hAnsi="Lato" w:cs="Times New Roman"/>
          <w:sz w:val="24"/>
          <w:szCs w:val="24"/>
          <w:lang w:val="en-US" w:eastAsia="en-GB"/>
        </w:rPr>
        <w:t xml:space="preserve">e. </w:t>
      </w:r>
      <w:r w:rsidR="00866186" w:rsidRPr="00954984">
        <w:rPr>
          <w:rFonts w:ascii="Lato" w:eastAsia="Times New Roman" w:hAnsi="Lato" w:cs="Times New Roman"/>
          <w:sz w:val="24"/>
          <w:szCs w:val="24"/>
          <w:lang w:val="en-US" w:eastAsia="en-GB"/>
        </w:rPr>
        <w:t>Where we need your information to provide you with medical and healthcare serv</w:t>
      </w:r>
      <w:r w:rsidR="00866186" w:rsidRPr="00954984">
        <w:rPr>
          <w:rFonts w:ascii="Lato" w:eastAsia="Times New Roman" w:hAnsi="Lato" w:cs="Times New Roman"/>
          <w:color w:val="585858"/>
          <w:sz w:val="24"/>
          <w:szCs w:val="24"/>
          <w:lang w:val="en-US" w:eastAsia="en-GB"/>
        </w:rPr>
        <w:t>ices</w:t>
      </w:r>
      <w:r w:rsidR="004D65DF" w:rsidRPr="00954984">
        <w:rPr>
          <w:rFonts w:ascii="Lato" w:eastAsia="Times New Roman" w:hAnsi="Lato" w:cs="Times New Roman"/>
          <w:color w:val="585858"/>
          <w:sz w:val="24"/>
          <w:szCs w:val="24"/>
          <w:lang w:val="en-US" w:eastAsia="en-GB"/>
        </w:rPr>
        <w:t>.</w:t>
      </w:r>
    </w:p>
    <w:p w14:paraId="5FECE4A7" w14:textId="143B285A" w:rsidR="008C6B13"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6</w:t>
      </w:r>
      <w:r w:rsidRPr="00954984">
        <w:rPr>
          <w:rFonts w:ascii="Lato" w:eastAsia="Times New Roman" w:hAnsi="Lato" w:cs="Times New Roman"/>
          <w:b/>
          <w:bCs/>
          <w:color w:val="005EB8"/>
          <w:sz w:val="29"/>
          <w:szCs w:val="29"/>
          <w:u w:val="single"/>
          <w:lang w:val="en-US" w:eastAsia="en-GB"/>
        </w:rPr>
        <w:t xml:space="preserve">. </w:t>
      </w:r>
      <w:r w:rsidR="008C6B13" w:rsidRPr="00954984">
        <w:rPr>
          <w:rFonts w:ascii="Lato" w:eastAsia="Times New Roman" w:hAnsi="Lato" w:cs="Times New Roman"/>
          <w:b/>
          <w:bCs/>
          <w:color w:val="005EB8"/>
          <w:sz w:val="29"/>
          <w:szCs w:val="29"/>
          <w:u w:val="single"/>
          <w:lang w:val="en-US" w:eastAsia="en-GB"/>
        </w:rPr>
        <w:t>HOW LONG WE KEEP YOUR PERSONAL INFORMATION</w:t>
      </w:r>
    </w:p>
    <w:p w14:paraId="1E0CD135" w14:textId="78AE2397" w:rsidR="008C6B13" w:rsidRPr="00954984" w:rsidRDefault="008C6B13" w:rsidP="00D035F3">
      <w:pPr>
        <w:shd w:val="clear" w:color="auto" w:fill="FFFFFF"/>
        <w:spacing w:beforeLines="150" w:before="360" w:afterLines="150" w:after="360" w:line="240" w:lineRule="auto"/>
        <w:rPr>
          <w:rFonts w:ascii="Lato" w:eastAsia="Times New Roman" w:hAnsi="Lato" w:cs="Times New Roman"/>
          <w:color w:val="585858"/>
          <w:sz w:val="24"/>
          <w:szCs w:val="24"/>
          <w:lang w:val="en-US" w:eastAsia="en-GB"/>
        </w:rPr>
      </w:pPr>
      <w:r w:rsidRPr="00954984">
        <w:rPr>
          <w:rFonts w:ascii="Lato" w:eastAsia="Times New Roman" w:hAnsi="Lato" w:cs="Times New Roman"/>
          <w:sz w:val="24"/>
          <w:szCs w:val="24"/>
          <w:lang w:val="en-US" w:eastAsia="en-GB"/>
        </w:rPr>
        <w:t xml:space="preserve">We </w:t>
      </w:r>
      <w:r w:rsidR="00BD1B71" w:rsidRPr="00954984">
        <w:rPr>
          <w:rFonts w:ascii="Lato" w:eastAsia="Times New Roman" w:hAnsi="Lato" w:cs="Times New Roman"/>
          <w:sz w:val="24"/>
          <w:szCs w:val="24"/>
          <w:lang w:val="en-US" w:eastAsia="en-GB"/>
        </w:rPr>
        <w:t xml:space="preserve">follow the </w:t>
      </w:r>
      <w:r w:rsidR="00BD1B71" w:rsidRPr="00954984">
        <w:rPr>
          <w:rFonts w:ascii="Arial" w:hAnsi="Arial" w:cs="Arial"/>
        </w:rPr>
        <w:t xml:space="preserve">NHS X Records Management Code of Practice 2021 and </w:t>
      </w:r>
      <w:r w:rsidRPr="00954984">
        <w:rPr>
          <w:rFonts w:ascii="Lato" w:eastAsia="Times New Roman" w:hAnsi="Lato" w:cs="Times New Roman"/>
          <w:sz w:val="24"/>
          <w:szCs w:val="24"/>
          <w:lang w:val="en-US" w:eastAsia="en-GB"/>
        </w:rPr>
        <w:t>carefully consider any personal information that we store about you, and we will not keep your information for longer than is necessary for the purposes as set out in this Privacy Notice</w:t>
      </w:r>
      <w:r w:rsidRPr="00954984">
        <w:rPr>
          <w:rFonts w:ascii="Lato" w:eastAsia="Times New Roman" w:hAnsi="Lato" w:cs="Times New Roman"/>
          <w:color w:val="585858"/>
          <w:sz w:val="24"/>
          <w:szCs w:val="24"/>
          <w:lang w:val="en-US" w:eastAsia="en-GB"/>
        </w:rPr>
        <w:t>.</w:t>
      </w:r>
    </w:p>
    <w:p w14:paraId="34FAE344" w14:textId="3339E7E2" w:rsidR="003C138D" w:rsidRPr="00954984" w:rsidRDefault="003C138D" w:rsidP="00D035F3">
      <w:pPr>
        <w:shd w:val="clear" w:color="auto" w:fill="FFFFFF"/>
        <w:spacing w:beforeLines="150" w:before="360" w:afterLines="150" w:after="360" w:line="240" w:lineRule="auto"/>
        <w:jc w:val="center"/>
        <w:rPr>
          <w:rFonts w:ascii="Lato" w:eastAsia="Times New Roman" w:hAnsi="Lato" w:cs="Times New Roman"/>
          <w:color w:val="585858"/>
          <w:sz w:val="24"/>
          <w:szCs w:val="24"/>
          <w:lang w:val="en-US" w:eastAsia="en-GB"/>
        </w:rPr>
      </w:pPr>
      <w:hyperlink r:id="rId15" w:history="1">
        <w:r w:rsidRPr="007804C2">
          <w:rPr>
            <w:rStyle w:val="Hyperlink"/>
            <w:rFonts w:ascii="Lato" w:eastAsia="Times New Roman" w:hAnsi="Lato" w:cs="Times New Roman"/>
            <w:sz w:val="24"/>
            <w:szCs w:val="24"/>
            <w:lang w:val="en-US" w:eastAsia="en-GB"/>
          </w:rPr>
          <w:t xml:space="preserve">Click </w:t>
        </w:r>
        <w:r w:rsidR="00ED0DFB" w:rsidRPr="007804C2">
          <w:rPr>
            <w:rStyle w:val="Hyperlink"/>
            <w:rFonts w:ascii="Lato" w:eastAsia="Times New Roman" w:hAnsi="Lato" w:cs="Times New Roman"/>
            <w:sz w:val="24"/>
            <w:szCs w:val="24"/>
            <w:lang w:val="en-US" w:eastAsia="en-GB"/>
          </w:rPr>
          <w:t>H</w:t>
        </w:r>
        <w:r w:rsidRPr="007804C2">
          <w:rPr>
            <w:rStyle w:val="Hyperlink"/>
            <w:rFonts w:ascii="Lato" w:eastAsia="Times New Roman" w:hAnsi="Lato" w:cs="Times New Roman"/>
            <w:sz w:val="24"/>
            <w:szCs w:val="24"/>
            <w:lang w:val="en-US" w:eastAsia="en-GB"/>
          </w:rPr>
          <w:t xml:space="preserve">ere </w:t>
        </w:r>
        <w:r w:rsidR="00ED0DFB" w:rsidRPr="007804C2">
          <w:rPr>
            <w:rStyle w:val="Hyperlink"/>
            <w:rFonts w:ascii="Lato" w:eastAsia="Times New Roman" w:hAnsi="Lato" w:cs="Times New Roman"/>
            <w:sz w:val="24"/>
            <w:szCs w:val="24"/>
            <w:lang w:val="en-US" w:eastAsia="en-GB"/>
          </w:rPr>
          <w:t>T</w:t>
        </w:r>
        <w:r w:rsidRPr="007804C2">
          <w:rPr>
            <w:rStyle w:val="Hyperlink"/>
            <w:rFonts w:ascii="Lato" w:eastAsia="Times New Roman" w:hAnsi="Lato" w:cs="Times New Roman"/>
            <w:sz w:val="24"/>
            <w:szCs w:val="24"/>
            <w:lang w:val="en-US" w:eastAsia="en-GB"/>
          </w:rPr>
          <w:t xml:space="preserve">o </w:t>
        </w:r>
        <w:r w:rsidR="00ED0DFB" w:rsidRPr="007804C2">
          <w:rPr>
            <w:rStyle w:val="Hyperlink"/>
            <w:rFonts w:ascii="Lato" w:eastAsia="Times New Roman" w:hAnsi="Lato" w:cs="Times New Roman"/>
            <w:sz w:val="24"/>
            <w:szCs w:val="24"/>
            <w:lang w:val="en-US" w:eastAsia="en-GB"/>
          </w:rPr>
          <w:t>R</w:t>
        </w:r>
        <w:r w:rsidRPr="007804C2">
          <w:rPr>
            <w:rStyle w:val="Hyperlink"/>
            <w:rFonts w:ascii="Lato" w:eastAsia="Times New Roman" w:hAnsi="Lato" w:cs="Times New Roman"/>
            <w:sz w:val="24"/>
            <w:szCs w:val="24"/>
            <w:lang w:val="en-US" w:eastAsia="en-GB"/>
          </w:rPr>
          <w:t xml:space="preserve">ead </w:t>
        </w:r>
        <w:r w:rsidR="00ED0DFB" w:rsidRPr="007804C2">
          <w:rPr>
            <w:rStyle w:val="Hyperlink"/>
            <w:rFonts w:ascii="Lato" w:eastAsia="Times New Roman" w:hAnsi="Lato" w:cs="Times New Roman"/>
            <w:sz w:val="24"/>
            <w:szCs w:val="24"/>
            <w:lang w:val="en-US" w:eastAsia="en-GB"/>
          </w:rPr>
          <w:t>T</w:t>
        </w:r>
        <w:r w:rsidRPr="007804C2">
          <w:rPr>
            <w:rStyle w:val="Hyperlink"/>
            <w:rFonts w:ascii="Lato" w:eastAsia="Times New Roman" w:hAnsi="Lato" w:cs="Times New Roman"/>
            <w:sz w:val="24"/>
            <w:szCs w:val="24"/>
            <w:lang w:val="en-US" w:eastAsia="en-GB"/>
          </w:rPr>
          <w:t xml:space="preserve">he NHX Records Management Code </w:t>
        </w:r>
        <w:r w:rsidR="00ED0DFB" w:rsidRPr="007804C2">
          <w:rPr>
            <w:rStyle w:val="Hyperlink"/>
            <w:rFonts w:ascii="Lato" w:eastAsia="Times New Roman" w:hAnsi="Lato" w:cs="Times New Roman"/>
            <w:sz w:val="24"/>
            <w:szCs w:val="24"/>
            <w:lang w:val="en-US" w:eastAsia="en-GB"/>
          </w:rPr>
          <w:t>O</w:t>
        </w:r>
        <w:r w:rsidRPr="007804C2">
          <w:rPr>
            <w:rStyle w:val="Hyperlink"/>
            <w:rFonts w:ascii="Lato" w:eastAsia="Times New Roman" w:hAnsi="Lato" w:cs="Times New Roman"/>
            <w:sz w:val="24"/>
            <w:szCs w:val="24"/>
            <w:lang w:val="en-US" w:eastAsia="en-GB"/>
          </w:rPr>
          <w:t>f Practice 202</w:t>
        </w:r>
        <w:r w:rsidR="007804C2" w:rsidRPr="007804C2">
          <w:rPr>
            <w:rStyle w:val="Hyperlink"/>
            <w:rFonts w:ascii="Lato" w:eastAsia="Times New Roman" w:hAnsi="Lato" w:cs="Times New Roman"/>
            <w:sz w:val="24"/>
            <w:szCs w:val="24"/>
            <w:lang w:val="en-US" w:eastAsia="en-GB"/>
          </w:rPr>
          <w:t>3</w:t>
        </w:r>
      </w:hyperlink>
    </w:p>
    <w:p w14:paraId="6CC29F5D" w14:textId="41D5F1EF" w:rsidR="00D544E6"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7</w:t>
      </w:r>
      <w:r w:rsidRPr="00954984">
        <w:rPr>
          <w:rFonts w:ascii="Lato" w:eastAsia="Times New Roman" w:hAnsi="Lato" w:cs="Times New Roman"/>
          <w:b/>
          <w:bCs/>
          <w:color w:val="005EB8"/>
          <w:sz w:val="29"/>
          <w:szCs w:val="29"/>
          <w:u w:val="single"/>
          <w:lang w:val="en-US" w:eastAsia="en-GB"/>
        </w:rPr>
        <w:t>. HOW WE USE THE INFORMATION ABOUT YOU</w:t>
      </w:r>
    </w:p>
    <w:p w14:paraId="0168AD13" w14:textId="2A77B73D" w:rsidR="00D477CC"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We use your personal and healthcare information in the following ways:</w:t>
      </w:r>
    </w:p>
    <w:p w14:paraId="27C44FCD" w14:textId="77777777" w:rsidR="00D477CC" w:rsidRPr="00954984" w:rsidRDefault="00C535D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w:t>
      </w:r>
      <w:r w:rsidR="00D477CC" w:rsidRPr="00954984">
        <w:rPr>
          <w:rFonts w:ascii="Lato" w:eastAsia="Times New Roman" w:hAnsi="Lato" w:cs="Times New Roman"/>
          <w:sz w:val="24"/>
          <w:szCs w:val="24"/>
          <w:lang w:val="en-US" w:eastAsia="en-GB"/>
        </w:rPr>
        <w:t xml:space="preserve">. When we need to speak to, or contact other doctors, consultants, nurses or any other medical/healthcare professional or </w:t>
      </w:r>
      <w:proofErr w:type="spellStart"/>
      <w:r w:rsidR="00D477CC" w:rsidRPr="00954984">
        <w:rPr>
          <w:rFonts w:ascii="Lato" w:eastAsia="Times New Roman" w:hAnsi="Lato" w:cs="Times New Roman"/>
          <w:sz w:val="24"/>
          <w:szCs w:val="24"/>
          <w:lang w:val="en-US" w:eastAsia="en-GB"/>
        </w:rPr>
        <w:t>organisation</w:t>
      </w:r>
      <w:proofErr w:type="spellEnd"/>
      <w:r w:rsidR="00D477CC" w:rsidRPr="00954984">
        <w:rPr>
          <w:rFonts w:ascii="Lato" w:eastAsia="Times New Roman" w:hAnsi="Lato" w:cs="Times New Roman"/>
          <w:sz w:val="24"/>
          <w:szCs w:val="24"/>
          <w:lang w:val="en-US" w:eastAsia="en-GB"/>
        </w:rPr>
        <w:t xml:space="preserve"> </w:t>
      </w:r>
      <w:r w:rsidR="00066FAB" w:rsidRPr="00954984">
        <w:rPr>
          <w:rFonts w:ascii="Lato" w:eastAsia="Times New Roman" w:hAnsi="Lato" w:cs="Times New Roman"/>
          <w:sz w:val="24"/>
          <w:szCs w:val="24"/>
          <w:lang w:val="en-US" w:eastAsia="en-GB"/>
        </w:rPr>
        <w:t>during</w:t>
      </w:r>
      <w:r w:rsidR="00D477CC" w:rsidRPr="00954984">
        <w:rPr>
          <w:rFonts w:ascii="Lato" w:eastAsia="Times New Roman" w:hAnsi="Lato" w:cs="Times New Roman"/>
          <w:sz w:val="24"/>
          <w:szCs w:val="24"/>
          <w:lang w:val="en-US" w:eastAsia="en-GB"/>
        </w:rPr>
        <w:t xml:space="preserve"> your diagnosis or treatment or ongoing healthcare</w:t>
      </w:r>
      <w:r w:rsidR="00444AAD" w:rsidRPr="00954984">
        <w:rPr>
          <w:rFonts w:ascii="Lato" w:eastAsia="Times New Roman" w:hAnsi="Lato" w:cs="Times New Roman"/>
          <w:sz w:val="24"/>
          <w:szCs w:val="24"/>
          <w:lang w:val="en-US" w:eastAsia="en-GB"/>
        </w:rPr>
        <w:t>.</w:t>
      </w:r>
    </w:p>
    <w:p w14:paraId="31363129" w14:textId="77777777" w:rsidR="00D477CC" w:rsidRPr="00954984" w:rsidRDefault="00C535D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w:t>
      </w:r>
      <w:r w:rsidR="00D477CC" w:rsidRPr="00954984">
        <w:rPr>
          <w:rFonts w:ascii="Lato" w:eastAsia="Times New Roman" w:hAnsi="Lato" w:cs="Times New Roman"/>
          <w:sz w:val="24"/>
          <w:szCs w:val="24"/>
          <w:lang w:val="en-US" w:eastAsia="en-GB"/>
        </w:rPr>
        <w:t xml:space="preserve">. When we are required by Law to hand over your information to any other </w:t>
      </w:r>
      <w:proofErr w:type="spellStart"/>
      <w:r w:rsidR="00D477CC" w:rsidRPr="00954984">
        <w:rPr>
          <w:rFonts w:ascii="Lato" w:eastAsia="Times New Roman" w:hAnsi="Lato" w:cs="Times New Roman"/>
          <w:sz w:val="24"/>
          <w:szCs w:val="24"/>
          <w:lang w:val="en-US" w:eastAsia="en-GB"/>
        </w:rPr>
        <w:t>organisation</w:t>
      </w:r>
      <w:proofErr w:type="spellEnd"/>
      <w:r w:rsidR="00D477CC" w:rsidRPr="00954984">
        <w:rPr>
          <w:rFonts w:ascii="Lato" w:eastAsia="Times New Roman" w:hAnsi="Lato" w:cs="Times New Roman"/>
          <w:sz w:val="24"/>
          <w:szCs w:val="24"/>
          <w:lang w:val="en-US" w:eastAsia="en-GB"/>
        </w:rPr>
        <w:t>, such as the police, by court order, solicitors, or immigration enforcement.</w:t>
      </w:r>
    </w:p>
    <w:p w14:paraId="0708AE07" w14:textId="77777777" w:rsidR="00D477CC" w:rsidRPr="00954984" w:rsidRDefault="00C535D2"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c</w:t>
      </w:r>
      <w:r w:rsidR="00D477CC" w:rsidRPr="00954984">
        <w:rPr>
          <w:rFonts w:ascii="Lato" w:eastAsia="Times New Roman" w:hAnsi="Lato" w:cs="Times New Roman"/>
          <w:sz w:val="24"/>
          <w:szCs w:val="24"/>
          <w:lang w:val="en-US" w:eastAsia="en-GB"/>
        </w:rPr>
        <w:t xml:space="preserve">. In accordance with </w:t>
      </w:r>
      <w:r w:rsidR="00687B01" w:rsidRPr="00954984">
        <w:rPr>
          <w:rFonts w:ascii="Lato" w:eastAsia="Times New Roman" w:hAnsi="Lato" w:cs="Times New Roman"/>
          <w:sz w:val="24"/>
          <w:szCs w:val="24"/>
          <w:lang w:val="en-US" w:eastAsia="en-GB"/>
        </w:rPr>
        <w:t xml:space="preserve">the </w:t>
      </w:r>
      <w:r w:rsidR="00D477CC" w:rsidRPr="00954984">
        <w:rPr>
          <w:rFonts w:ascii="Lato" w:eastAsia="Times New Roman" w:hAnsi="Lato" w:cs="Times New Roman"/>
          <w:sz w:val="24"/>
          <w:szCs w:val="24"/>
          <w:lang w:val="en-US" w:eastAsia="en-GB"/>
        </w:rPr>
        <w:t xml:space="preserve">Law </w:t>
      </w:r>
      <w:r w:rsidR="00254C26" w:rsidRPr="00954984">
        <w:rPr>
          <w:rFonts w:ascii="Lato" w:eastAsia="Times New Roman" w:hAnsi="Lato" w:cs="Times New Roman"/>
          <w:sz w:val="24"/>
          <w:szCs w:val="24"/>
          <w:lang w:val="en-US" w:eastAsia="en-GB"/>
        </w:rPr>
        <w:t>mainly:</w:t>
      </w:r>
    </w:p>
    <w:p w14:paraId="7309003E" w14:textId="77777777" w:rsidR="00520A55" w:rsidRPr="00954984" w:rsidRDefault="00444AAD" w:rsidP="00D035F3">
      <w:pPr>
        <w:pStyle w:val="ListParagraph"/>
        <w:numPr>
          <w:ilvl w:val="0"/>
          <w:numId w:val="20"/>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The </w:t>
      </w:r>
      <w:r w:rsidR="00E95B36" w:rsidRPr="00954984">
        <w:rPr>
          <w:rFonts w:ascii="Lato" w:eastAsia="Times New Roman" w:hAnsi="Lato" w:cs="Times New Roman"/>
          <w:sz w:val="24"/>
          <w:szCs w:val="24"/>
          <w:lang w:val="en-US" w:eastAsia="en-GB"/>
        </w:rPr>
        <w:t xml:space="preserve">Data Protection Act </w:t>
      </w:r>
      <w:r w:rsidR="005874CC" w:rsidRPr="00954984">
        <w:rPr>
          <w:rFonts w:ascii="Lato" w:eastAsia="Times New Roman" w:hAnsi="Lato" w:cs="Times New Roman"/>
          <w:sz w:val="24"/>
          <w:szCs w:val="24"/>
          <w:lang w:val="en-US" w:eastAsia="en-GB"/>
        </w:rPr>
        <w:t>(DPA)</w:t>
      </w:r>
      <w:r w:rsidR="00E95B36" w:rsidRPr="00954984">
        <w:rPr>
          <w:rFonts w:ascii="Lato" w:eastAsia="Times New Roman" w:hAnsi="Lato" w:cs="Times New Roman"/>
          <w:sz w:val="24"/>
          <w:szCs w:val="24"/>
          <w:lang w:val="en-US" w:eastAsia="en-GB"/>
        </w:rPr>
        <w:t>2018</w:t>
      </w:r>
      <w:r w:rsidR="0045514C" w:rsidRPr="00954984">
        <w:rPr>
          <w:rFonts w:ascii="Lato" w:eastAsia="Times New Roman" w:hAnsi="Lato" w:cs="Times New Roman"/>
          <w:sz w:val="24"/>
          <w:szCs w:val="24"/>
          <w:lang w:val="en-US" w:eastAsia="en-GB"/>
        </w:rPr>
        <w:t>.</w:t>
      </w:r>
    </w:p>
    <w:p w14:paraId="3B5B4DD6" w14:textId="0377D98A" w:rsidR="00135A47" w:rsidRPr="00954984" w:rsidRDefault="00081875" w:rsidP="00D035F3">
      <w:pPr>
        <w:pStyle w:val="ListParagraph"/>
        <w:shd w:val="clear" w:color="auto" w:fill="FFFFFF"/>
        <w:spacing w:beforeLines="150" w:before="360" w:afterLines="150" w:after="360" w:line="240" w:lineRule="auto"/>
        <w:jc w:val="center"/>
        <w:rPr>
          <w:rStyle w:val="Hyperlink"/>
          <w:rFonts w:ascii="Lato" w:eastAsia="Times New Roman" w:hAnsi="Lato" w:cs="Times New Roman"/>
          <w:color w:val="auto"/>
          <w:sz w:val="24"/>
          <w:szCs w:val="24"/>
          <w:u w:val="none"/>
          <w:lang w:val="en-US" w:eastAsia="en-GB"/>
        </w:rPr>
      </w:pPr>
      <w:r w:rsidRPr="00954984">
        <w:rPr>
          <w:rFonts w:ascii="Lato" w:eastAsia="Times New Roman" w:hAnsi="Lato" w:cs="Times New Roman"/>
          <w:sz w:val="24"/>
          <w:szCs w:val="24"/>
          <w:lang w:val="en-US" w:eastAsia="en-GB"/>
        </w:rPr>
        <w:fldChar w:fldCharType="begin"/>
      </w:r>
      <w:r w:rsidRPr="00954984">
        <w:rPr>
          <w:rFonts w:ascii="Lato" w:eastAsia="Times New Roman" w:hAnsi="Lato" w:cs="Times New Roman"/>
          <w:sz w:val="24"/>
          <w:szCs w:val="24"/>
          <w:lang w:val="en-US" w:eastAsia="en-GB"/>
        </w:rPr>
        <w:instrText xml:space="preserve"> HYPERLINK "https://www.gov.uk/government/collections/data-protection-act-2018" </w:instrText>
      </w:r>
      <w:r w:rsidRPr="00954984">
        <w:rPr>
          <w:rFonts w:ascii="Lato" w:eastAsia="Times New Roman" w:hAnsi="Lato" w:cs="Times New Roman"/>
          <w:sz w:val="24"/>
          <w:szCs w:val="24"/>
          <w:lang w:val="en-US" w:eastAsia="en-GB"/>
        </w:rPr>
      </w:r>
      <w:r w:rsidRPr="00954984">
        <w:rPr>
          <w:rFonts w:ascii="Lato" w:eastAsia="Times New Roman" w:hAnsi="Lato" w:cs="Times New Roman"/>
          <w:sz w:val="24"/>
          <w:szCs w:val="24"/>
          <w:lang w:val="en-US" w:eastAsia="en-GB"/>
        </w:rPr>
        <w:fldChar w:fldCharType="separate"/>
      </w:r>
      <w:r w:rsidR="00097B89"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3C138D" w:rsidRPr="00954984">
        <w:rPr>
          <w:rStyle w:val="Hyperlink"/>
          <w:rFonts w:ascii="Lato" w:eastAsia="Times New Roman" w:hAnsi="Lato" w:cs="Times New Roman"/>
          <w:sz w:val="24"/>
          <w:szCs w:val="24"/>
          <w:lang w:val="en-US" w:eastAsia="en-GB"/>
        </w:rPr>
        <w:t>ere</w:t>
      </w:r>
      <w:r w:rsidR="00097B89" w:rsidRPr="00954984">
        <w:rPr>
          <w:rStyle w:val="Hyperlink"/>
          <w:rFonts w:ascii="Lato" w:eastAsia="Times New Roman" w:hAnsi="Lato" w:cs="Times New Roman"/>
          <w:sz w:val="24"/>
          <w:szCs w:val="24"/>
          <w:lang w:val="en-US" w:eastAsia="en-GB"/>
        </w:rPr>
        <w:t xml:space="preserve"> To Read The DPA</w:t>
      </w:r>
    </w:p>
    <w:p w14:paraId="38C5DDFD" w14:textId="77777777" w:rsidR="009E633F" w:rsidRPr="00954984" w:rsidRDefault="00081875" w:rsidP="00D035F3">
      <w:pPr>
        <w:pStyle w:val="ListParagraph"/>
        <w:shd w:val="clear" w:color="auto" w:fill="FFFFFF"/>
        <w:spacing w:beforeLines="150" w:before="360" w:afterLines="150" w:after="360" w:line="240" w:lineRule="auto"/>
        <w:jc w:val="center"/>
        <w:rPr>
          <w:rFonts w:ascii="Lato" w:eastAsia="Times New Roman" w:hAnsi="Lato" w:cs="Times New Roman"/>
          <w:color w:val="FF0000"/>
          <w:sz w:val="24"/>
          <w:szCs w:val="24"/>
          <w:lang w:val="en-US" w:eastAsia="en-GB"/>
        </w:rPr>
      </w:pPr>
      <w:r w:rsidRPr="00954984">
        <w:rPr>
          <w:rFonts w:ascii="Lato" w:eastAsia="Times New Roman" w:hAnsi="Lato" w:cs="Times New Roman"/>
          <w:sz w:val="24"/>
          <w:szCs w:val="24"/>
          <w:lang w:val="en-US" w:eastAsia="en-GB"/>
        </w:rPr>
        <w:fldChar w:fldCharType="end"/>
      </w:r>
    </w:p>
    <w:p w14:paraId="19E2052F" w14:textId="77777777" w:rsidR="00E95B36" w:rsidRPr="00954984" w:rsidRDefault="00E95B36" w:rsidP="00D035F3">
      <w:pPr>
        <w:pStyle w:val="ListParagraph"/>
        <w:numPr>
          <w:ilvl w:val="0"/>
          <w:numId w:val="20"/>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General Data Protection Regulation</w:t>
      </w:r>
      <w:r w:rsidR="005874CC" w:rsidRPr="00954984">
        <w:rPr>
          <w:rFonts w:ascii="Lato" w:eastAsia="Times New Roman" w:hAnsi="Lato" w:cs="Times New Roman"/>
          <w:sz w:val="24"/>
          <w:szCs w:val="24"/>
          <w:lang w:val="en-US" w:eastAsia="en-GB"/>
        </w:rPr>
        <w:t xml:space="preserve"> (GDPR)</w:t>
      </w:r>
      <w:r w:rsidRPr="00954984">
        <w:rPr>
          <w:rFonts w:ascii="Lato" w:eastAsia="Times New Roman" w:hAnsi="Lato" w:cs="Times New Roman"/>
          <w:sz w:val="24"/>
          <w:szCs w:val="24"/>
          <w:lang w:val="en-US" w:eastAsia="en-GB"/>
        </w:rPr>
        <w:t xml:space="preserve"> 2018</w:t>
      </w:r>
      <w:r w:rsidR="0045514C" w:rsidRPr="00954984">
        <w:rPr>
          <w:rFonts w:ascii="Lato" w:eastAsia="Times New Roman" w:hAnsi="Lato" w:cs="Times New Roman"/>
          <w:sz w:val="24"/>
          <w:szCs w:val="24"/>
          <w:lang w:val="en-US" w:eastAsia="en-GB"/>
        </w:rPr>
        <w:t>.</w:t>
      </w:r>
    </w:p>
    <w:p w14:paraId="0EEDA07D" w14:textId="0668EB4E" w:rsidR="00EA02AD" w:rsidRPr="00954984" w:rsidRDefault="004D6FC3" w:rsidP="00D035F3">
      <w:pPr>
        <w:pStyle w:val="ListParagraph"/>
        <w:shd w:val="clear" w:color="auto" w:fill="FFFFFF"/>
        <w:spacing w:beforeLines="150" w:before="360" w:afterLines="150" w:after="360" w:line="240" w:lineRule="auto"/>
        <w:jc w:val="center"/>
        <w:rPr>
          <w:rFonts w:ascii="Lato" w:eastAsia="Times New Roman" w:hAnsi="Lato" w:cs="Times New Roman"/>
          <w:color w:val="FF0000"/>
          <w:sz w:val="24"/>
          <w:szCs w:val="24"/>
          <w:lang w:val="en-US" w:eastAsia="en-GB"/>
        </w:rPr>
      </w:pPr>
      <w:hyperlink r:id="rId16"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3C138D"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To Read The ICO Information On GDPR</w:t>
        </w:r>
      </w:hyperlink>
    </w:p>
    <w:p w14:paraId="4D3288AB" w14:textId="77777777" w:rsidR="00483F81" w:rsidRPr="00954984" w:rsidRDefault="00483F81" w:rsidP="00D035F3">
      <w:pPr>
        <w:pStyle w:val="ListParagraph"/>
        <w:shd w:val="clear" w:color="auto" w:fill="FFFFFF"/>
        <w:spacing w:beforeLines="150" w:before="360" w:afterLines="150" w:after="360" w:line="240" w:lineRule="auto"/>
        <w:rPr>
          <w:rFonts w:ascii="Lato" w:eastAsia="Times New Roman" w:hAnsi="Lato" w:cs="Times New Roman"/>
          <w:color w:val="FF0000"/>
          <w:sz w:val="24"/>
          <w:szCs w:val="24"/>
          <w:lang w:val="en-US" w:eastAsia="en-GB"/>
        </w:rPr>
      </w:pPr>
    </w:p>
    <w:p w14:paraId="26B1D6DF" w14:textId="77777777" w:rsidR="0073191A" w:rsidRPr="00954984" w:rsidRDefault="00D45D0B" w:rsidP="00D035F3">
      <w:pPr>
        <w:pStyle w:val="ListParagraph"/>
        <w:numPr>
          <w:ilvl w:val="0"/>
          <w:numId w:val="20"/>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Freedom of Information </w:t>
      </w:r>
      <w:r w:rsidR="00960179" w:rsidRPr="00954984">
        <w:rPr>
          <w:rFonts w:ascii="Lato" w:eastAsia="Times New Roman" w:hAnsi="Lato" w:cs="Times New Roman"/>
          <w:sz w:val="24"/>
          <w:szCs w:val="24"/>
          <w:lang w:val="en-US" w:eastAsia="en-GB"/>
        </w:rPr>
        <w:t xml:space="preserve">Act </w:t>
      </w:r>
      <w:r w:rsidR="00265A6B" w:rsidRPr="00954984">
        <w:rPr>
          <w:rFonts w:ascii="Lato" w:eastAsia="Times New Roman" w:hAnsi="Lato" w:cs="Times New Roman"/>
          <w:sz w:val="24"/>
          <w:szCs w:val="24"/>
          <w:lang w:val="en-US" w:eastAsia="en-GB"/>
        </w:rPr>
        <w:t xml:space="preserve">(FOIA) </w:t>
      </w:r>
      <w:r w:rsidR="004C5DEA" w:rsidRPr="00954984">
        <w:rPr>
          <w:rFonts w:ascii="Lato" w:eastAsia="Times New Roman" w:hAnsi="Lato" w:cs="Times New Roman"/>
          <w:sz w:val="24"/>
          <w:szCs w:val="24"/>
          <w:lang w:val="en-US" w:eastAsia="en-GB"/>
        </w:rPr>
        <w:t>2000</w:t>
      </w:r>
      <w:r w:rsidR="00A17EC9" w:rsidRPr="00954984">
        <w:rPr>
          <w:rFonts w:ascii="Lato" w:eastAsia="Times New Roman" w:hAnsi="Lato" w:cs="Times New Roman"/>
          <w:sz w:val="24"/>
          <w:szCs w:val="24"/>
          <w:lang w:val="en-US" w:eastAsia="en-GB"/>
        </w:rPr>
        <w:t>.</w:t>
      </w:r>
    </w:p>
    <w:p w14:paraId="0F8CFF2F" w14:textId="6371648E" w:rsidR="0073191A" w:rsidRPr="00954984" w:rsidRDefault="0073191A" w:rsidP="00D035F3">
      <w:pPr>
        <w:shd w:val="clear" w:color="auto" w:fill="FFFFFF"/>
        <w:spacing w:beforeLines="150" w:before="360" w:afterLines="150" w:after="360" w:line="240" w:lineRule="auto"/>
        <w:ind w:left="360"/>
        <w:jc w:val="center"/>
        <w:rPr>
          <w:rFonts w:ascii="Lato" w:eastAsia="Times New Roman" w:hAnsi="Lato" w:cs="Times New Roman"/>
          <w:color w:val="4472C4" w:themeColor="accent1"/>
          <w:sz w:val="24"/>
          <w:szCs w:val="24"/>
          <w:lang w:val="en-US" w:eastAsia="en-GB"/>
        </w:rPr>
      </w:pPr>
      <w:hyperlink r:id="rId17"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3C138D"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To Read ICO Information On The FOIA</w:t>
        </w:r>
      </w:hyperlink>
    </w:p>
    <w:p w14:paraId="2F265D35" w14:textId="77777777" w:rsidR="00960179" w:rsidRPr="00954984" w:rsidRDefault="008656C6" w:rsidP="00D035F3">
      <w:pPr>
        <w:pStyle w:val="ListParagraph"/>
        <w:numPr>
          <w:ilvl w:val="0"/>
          <w:numId w:val="20"/>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Privacy and Electronic Communications</w:t>
      </w:r>
      <w:r w:rsidR="007D0252" w:rsidRPr="00954984">
        <w:rPr>
          <w:rFonts w:ascii="Lato" w:eastAsia="Times New Roman" w:hAnsi="Lato" w:cs="Times New Roman"/>
          <w:sz w:val="24"/>
          <w:szCs w:val="24"/>
          <w:lang w:val="en-US" w:eastAsia="en-GB"/>
        </w:rPr>
        <w:t xml:space="preserve"> (EC Directive)</w:t>
      </w:r>
      <w:r w:rsidRPr="00954984">
        <w:rPr>
          <w:rFonts w:ascii="Lato" w:eastAsia="Times New Roman" w:hAnsi="Lato" w:cs="Times New Roman"/>
          <w:sz w:val="24"/>
          <w:szCs w:val="24"/>
          <w:lang w:val="en-US" w:eastAsia="en-GB"/>
        </w:rPr>
        <w:t xml:space="preserve"> </w:t>
      </w:r>
      <w:r w:rsidR="00D373A6" w:rsidRPr="00954984">
        <w:rPr>
          <w:rFonts w:ascii="Lato" w:eastAsia="Times New Roman" w:hAnsi="Lato" w:cs="Times New Roman"/>
          <w:sz w:val="24"/>
          <w:szCs w:val="24"/>
          <w:lang w:val="en-US" w:eastAsia="en-GB"/>
        </w:rPr>
        <w:t>Regulations (PE</w:t>
      </w:r>
      <w:r w:rsidR="00705B28" w:rsidRPr="00954984">
        <w:rPr>
          <w:rFonts w:ascii="Lato" w:eastAsia="Times New Roman" w:hAnsi="Lato" w:cs="Times New Roman"/>
          <w:sz w:val="24"/>
          <w:szCs w:val="24"/>
          <w:lang w:val="en-US" w:eastAsia="en-GB"/>
        </w:rPr>
        <w:t>CR</w:t>
      </w:r>
      <w:r w:rsidR="00D373A6" w:rsidRPr="00954984">
        <w:rPr>
          <w:rFonts w:ascii="Lato" w:eastAsia="Times New Roman" w:hAnsi="Lato" w:cs="Times New Roman"/>
          <w:sz w:val="24"/>
          <w:szCs w:val="24"/>
          <w:lang w:val="en-US" w:eastAsia="en-GB"/>
        </w:rPr>
        <w:t>) 2003</w:t>
      </w:r>
      <w:r w:rsidR="0071085B" w:rsidRPr="00954984">
        <w:rPr>
          <w:rFonts w:ascii="Lato" w:eastAsia="Times New Roman" w:hAnsi="Lato" w:cs="Times New Roman"/>
          <w:sz w:val="24"/>
          <w:szCs w:val="24"/>
          <w:lang w:val="en-US" w:eastAsia="en-GB"/>
        </w:rPr>
        <w:t>.</w:t>
      </w:r>
    </w:p>
    <w:p w14:paraId="6DD27765" w14:textId="6E925BC7" w:rsidR="00C17EB2" w:rsidRPr="00954984" w:rsidRDefault="00097B89" w:rsidP="00D035F3">
      <w:pPr>
        <w:pStyle w:val="ListParagraph"/>
        <w:shd w:val="clear" w:color="auto" w:fill="FFFFFF"/>
        <w:spacing w:beforeLines="150" w:before="360" w:afterLines="150" w:after="360" w:line="240" w:lineRule="auto"/>
        <w:jc w:val="center"/>
        <w:rPr>
          <w:rFonts w:ascii="Lato" w:eastAsia="Times New Roman" w:hAnsi="Lato" w:cs="Times New Roman"/>
          <w:color w:val="4472C4" w:themeColor="accent1"/>
          <w:sz w:val="24"/>
          <w:szCs w:val="24"/>
          <w:lang w:val="en-US" w:eastAsia="en-GB"/>
        </w:rPr>
      </w:pPr>
      <w:hyperlink r:id="rId18" w:history="1">
        <w:r w:rsidRPr="00954984">
          <w:rPr>
            <w:rStyle w:val="Hyperlink"/>
            <w:rFonts w:ascii="Lato" w:eastAsia="Times New Roman" w:hAnsi="Lato" w:cs="Times New Roman"/>
            <w:color w:val="4472C4" w:themeColor="accent1"/>
            <w:sz w:val="24"/>
            <w:szCs w:val="24"/>
            <w:lang w:val="en-US" w:eastAsia="en-GB"/>
          </w:rPr>
          <w:t xml:space="preserve">Click </w:t>
        </w:r>
        <w:r w:rsidR="00ED0DFB" w:rsidRPr="00954984">
          <w:rPr>
            <w:rStyle w:val="Hyperlink"/>
            <w:rFonts w:ascii="Lato" w:eastAsia="Times New Roman" w:hAnsi="Lato" w:cs="Times New Roman"/>
            <w:color w:val="4472C4" w:themeColor="accent1"/>
            <w:sz w:val="24"/>
            <w:szCs w:val="24"/>
            <w:lang w:val="en-US" w:eastAsia="en-GB"/>
          </w:rPr>
          <w:t>H</w:t>
        </w:r>
        <w:r w:rsidR="003C138D" w:rsidRPr="00954984">
          <w:rPr>
            <w:rStyle w:val="Hyperlink"/>
            <w:rFonts w:ascii="Lato" w:eastAsia="Times New Roman" w:hAnsi="Lato" w:cs="Times New Roman"/>
            <w:color w:val="4472C4" w:themeColor="accent1"/>
            <w:sz w:val="24"/>
            <w:szCs w:val="24"/>
            <w:lang w:val="en-US" w:eastAsia="en-GB"/>
          </w:rPr>
          <w:t>ere</w:t>
        </w:r>
        <w:r w:rsidRPr="00954984">
          <w:rPr>
            <w:rStyle w:val="Hyperlink"/>
            <w:rFonts w:ascii="Lato" w:eastAsia="Times New Roman" w:hAnsi="Lato" w:cs="Times New Roman"/>
            <w:color w:val="4472C4" w:themeColor="accent1"/>
            <w:sz w:val="24"/>
            <w:szCs w:val="24"/>
            <w:lang w:val="en-US" w:eastAsia="en-GB"/>
          </w:rPr>
          <w:t xml:space="preserve"> To Read These Regulations</w:t>
        </w:r>
      </w:hyperlink>
    </w:p>
    <w:p w14:paraId="2895DDA2" w14:textId="26A50BD7" w:rsidR="00726081" w:rsidRPr="00954984" w:rsidRDefault="00D477C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We will never pass on your personal information to anyone else who does not need it, or has no right to </w:t>
      </w:r>
      <w:r w:rsidR="00962313" w:rsidRPr="00954984">
        <w:rPr>
          <w:rFonts w:ascii="Lato" w:eastAsia="Times New Roman" w:hAnsi="Lato" w:cs="Times New Roman"/>
          <w:sz w:val="24"/>
          <w:szCs w:val="24"/>
          <w:lang w:val="en-US" w:eastAsia="en-GB"/>
        </w:rPr>
        <w:t>i</w:t>
      </w:r>
      <w:r w:rsidRPr="00954984">
        <w:rPr>
          <w:rFonts w:ascii="Lato" w:eastAsia="Times New Roman" w:hAnsi="Lato" w:cs="Times New Roman"/>
          <w:sz w:val="24"/>
          <w:szCs w:val="24"/>
          <w:lang w:val="en-US" w:eastAsia="en-GB"/>
        </w:rPr>
        <w:t>t, unless you give us clear consent to do so.</w:t>
      </w:r>
    </w:p>
    <w:p w14:paraId="7571386D" w14:textId="29F9CF48" w:rsidR="00BD1B71" w:rsidRPr="00954984" w:rsidRDefault="00BD1B71"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8</w:t>
      </w:r>
      <w:r w:rsidRPr="00954984">
        <w:rPr>
          <w:rFonts w:ascii="Lato" w:eastAsia="Times New Roman" w:hAnsi="Lato" w:cs="Times New Roman"/>
          <w:b/>
          <w:bCs/>
          <w:color w:val="005EB8"/>
          <w:sz w:val="29"/>
          <w:szCs w:val="29"/>
          <w:u w:val="single"/>
          <w:lang w:val="en-US" w:eastAsia="en-GB"/>
        </w:rPr>
        <w:t>. INFORMATION ASSETS USED</w:t>
      </w:r>
    </w:p>
    <w:p w14:paraId="124EDAC0" w14:textId="200F6D5A" w:rsidR="00345376" w:rsidRPr="00954984" w:rsidRDefault="00345376"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Our </w:t>
      </w:r>
      <w:proofErr w:type="spellStart"/>
      <w:r w:rsidRPr="00954984">
        <w:rPr>
          <w:rFonts w:ascii="Lato" w:eastAsia="Times New Roman" w:hAnsi="Lato" w:cs="Times New Roman"/>
          <w:sz w:val="24"/>
          <w:szCs w:val="24"/>
          <w:lang w:val="en-US" w:eastAsia="en-GB"/>
        </w:rPr>
        <w:t>organisation</w:t>
      </w:r>
      <w:proofErr w:type="spellEnd"/>
      <w:r w:rsidRPr="00954984">
        <w:rPr>
          <w:rFonts w:ascii="Lato" w:eastAsia="Times New Roman" w:hAnsi="Lato" w:cs="Times New Roman"/>
          <w:sz w:val="24"/>
          <w:szCs w:val="24"/>
          <w:lang w:val="en-US" w:eastAsia="en-GB"/>
        </w:rPr>
        <w:t xml:space="preserve"> used a variety of systems to record patient’s care and needs, for communication and for clinical, safety and financial governance information: </w:t>
      </w:r>
    </w:p>
    <w:p w14:paraId="0ECB917A" w14:textId="7FAE3C02" w:rsidR="00BD1B71" w:rsidRPr="00954984" w:rsidRDefault="00BD1B71"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4"/>
          <w:szCs w:val="24"/>
          <w:u w:val="single"/>
          <w:lang w:val="en-US" w:eastAsia="en-GB"/>
        </w:rPr>
      </w:pPr>
      <w:proofErr w:type="spellStart"/>
      <w:r w:rsidRPr="00954984">
        <w:rPr>
          <w:rFonts w:ascii="Lato" w:eastAsia="Times New Roman" w:hAnsi="Lato" w:cs="Times New Roman"/>
          <w:b/>
          <w:bCs/>
          <w:sz w:val="24"/>
          <w:szCs w:val="24"/>
          <w:lang w:val="en-US" w:eastAsia="en-GB"/>
        </w:rPr>
        <w:t>Accurx</w:t>
      </w:r>
      <w:proofErr w:type="spellEnd"/>
      <w:r w:rsidRPr="00954984">
        <w:rPr>
          <w:rFonts w:ascii="Lato" w:eastAsia="Times New Roman" w:hAnsi="Lato" w:cs="Times New Roman"/>
          <w:b/>
          <w:bCs/>
          <w:sz w:val="24"/>
          <w:szCs w:val="24"/>
          <w:lang w:val="en-US" w:eastAsia="en-GB"/>
        </w:rPr>
        <w:t xml:space="preserve"> </w:t>
      </w:r>
      <w:r w:rsidR="003A44BD" w:rsidRPr="00954984">
        <w:rPr>
          <w:rFonts w:ascii="Lato" w:eastAsia="Times New Roman" w:hAnsi="Lato" w:cs="Times New Roman"/>
          <w:b/>
          <w:bCs/>
          <w:sz w:val="24"/>
          <w:szCs w:val="24"/>
          <w:lang w:val="en-US" w:eastAsia="en-GB"/>
        </w:rPr>
        <w:t xml:space="preserve">– </w:t>
      </w:r>
      <w:r w:rsidR="003A44BD" w:rsidRPr="00954984">
        <w:rPr>
          <w:rFonts w:ascii="Lato" w:eastAsia="Times New Roman" w:hAnsi="Lato" w:cs="Times New Roman"/>
          <w:sz w:val="24"/>
          <w:szCs w:val="24"/>
          <w:lang w:val="en-US" w:eastAsia="en-GB"/>
        </w:rPr>
        <w:t xml:space="preserve">Patient communication software to contact patients via SMS, email and the NHS app.   </w:t>
      </w:r>
    </w:p>
    <w:p w14:paraId="1B2E671B" w14:textId="46193C75" w:rsidR="003A44BD" w:rsidRPr="00954984" w:rsidRDefault="003A44BD"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b/>
          <w:bCs/>
          <w:sz w:val="24"/>
          <w:szCs w:val="24"/>
          <w:lang w:val="en-US" w:eastAsia="en-GB"/>
        </w:rPr>
        <w:t>Agilo Software (TeamNet)</w:t>
      </w:r>
      <w:r w:rsidRPr="00954984">
        <w:rPr>
          <w:rFonts w:ascii="Lato" w:eastAsia="Times New Roman" w:hAnsi="Lato" w:cs="Times New Roman"/>
          <w:sz w:val="24"/>
          <w:szCs w:val="24"/>
          <w:lang w:val="en-US" w:eastAsia="en-GB"/>
        </w:rPr>
        <w:t xml:space="preserve"> – Used for clinical, safety and financial governance information</w:t>
      </w:r>
    </w:p>
    <w:p w14:paraId="325E365A" w14:textId="65D624A0"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b/>
          <w:bCs/>
          <w:sz w:val="24"/>
          <w:szCs w:val="24"/>
          <w:lang w:val="en-US" w:eastAsia="en-GB"/>
        </w:rPr>
        <w:t xml:space="preserve">Cardnet </w:t>
      </w:r>
      <w:r w:rsidRPr="00954984">
        <w:rPr>
          <w:rFonts w:ascii="Lato" w:eastAsia="Times New Roman" w:hAnsi="Lato" w:cs="Times New Roman"/>
          <w:sz w:val="24"/>
          <w:szCs w:val="24"/>
          <w:lang w:val="en-US" w:eastAsia="en-GB"/>
        </w:rPr>
        <w:t>– used for taking payments</w:t>
      </w:r>
    </w:p>
    <w:p w14:paraId="5E465F17" w14:textId="4DAB3138"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b/>
          <w:bCs/>
          <w:sz w:val="24"/>
          <w:szCs w:val="24"/>
          <w:lang w:val="en-US" w:eastAsia="en-GB"/>
        </w:rPr>
        <w:t xml:space="preserve">CQRS </w:t>
      </w:r>
      <w:r w:rsidRPr="00954984">
        <w:rPr>
          <w:rFonts w:ascii="Lato" w:eastAsia="Times New Roman" w:hAnsi="Lato" w:cs="Times New Roman"/>
          <w:sz w:val="24"/>
          <w:szCs w:val="24"/>
          <w:lang w:val="en-US" w:eastAsia="en-GB"/>
        </w:rPr>
        <w:t>– used for quality reporting</w:t>
      </w:r>
    </w:p>
    <w:p w14:paraId="07FD2B96" w14:textId="0FCE058D"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proofErr w:type="spellStart"/>
      <w:r w:rsidRPr="00954984">
        <w:rPr>
          <w:rFonts w:ascii="Lato" w:eastAsia="Times New Roman" w:hAnsi="Lato" w:cs="Times New Roman"/>
          <w:b/>
          <w:bCs/>
          <w:sz w:val="24"/>
          <w:szCs w:val="24"/>
          <w:lang w:val="en-US" w:eastAsia="en-GB"/>
        </w:rPr>
        <w:t>Docmail</w:t>
      </w:r>
      <w:proofErr w:type="spellEnd"/>
      <w:r w:rsidRPr="00954984">
        <w:rPr>
          <w:rFonts w:ascii="Lato" w:eastAsia="Times New Roman" w:hAnsi="Lato" w:cs="Times New Roman"/>
          <w:b/>
          <w:bCs/>
          <w:sz w:val="24"/>
          <w:szCs w:val="24"/>
          <w:lang w:val="en-US" w:eastAsia="en-GB"/>
        </w:rPr>
        <w:t xml:space="preserve"> </w:t>
      </w:r>
      <w:r w:rsidRPr="00954984">
        <w:rPr>
          <w:rFonts w:ascii="Lato" w:eastAsia="Times New Roman" w:hAnsi="Lato" w:cs="Times New Roman"/>
          <w:sz w:val="24"/>
          <w:szCs w:val="24"/>
          <w:lang w:val="en-US" w:eastAsia="en-GB"/>
        </w:rPr>
        <w:t>– used for communications</w:t>
      </w:r>
    </w:p>
    <w:p w14:paraId="112975FC" w14:textId="77777777"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t xml:space="preserve">GP connect </w:t>
      </w:r>
      <w:r w:rsidRPr="00954984">
        <w:rPr>
          <w:rFonts w:ascii="Lato" w:eastAsia="Times New Roman" w:hAnsi="Lato" w:cs="Times New Roman"/>
          <w:sz w:val="29"/>
          <w:szCs w:val="29"/>
          <w:lang w:val="en-US" w:eastAsia="en-GB"/>
        </w:rPr>
        <w:t xml:space="preserve">– </w:t>
      </w:r>
      <w:r w:rsidRPr="00954984">
        <w:rPr>
          <w:rFonts w:ascii="Lato" w:eastAsia="Times New Roman" w:hAnsi="Lato" w:cs="Times New Roman"/>
          <w:sz w:val="24"/>
          <w:szCs w:val="24"/>
          <w:lang w:val="en-US" w:eastAsia="en-GB"/>
        </w:rPr>
        <w:t>used for connecting with other NHS providers</w:t>
      </w:r>
      <w:r w:rsidRPr="00954984">
        <w:rPr>
          <w:rFonts w:ascii="Lato" w:eastAsia="Times New Roman" w:hAnsi="Lato" w:cs="Times New Roman"/>
          <w:b/>
          <w:bCs/>
          <w:sz w:val="24"/>
          <w:szCs w:val="24"/>
          <w:lang w:val="en-US" w:eastAsia="en-GB"/>
        </w:rPr>
        <w:t xml:space="preserve"> </w:t>
      </w:r>
    </w:p>
    <w:p w14:paraId="5B3FD327" w14:textId="1DFD1AFA" w:rsidR="007804C2" w:rsidRPr="00954984" w:rsidRDefault="007804C2" w:rsidP="007804C2">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proofErr w:type="spellStart"/>
      <w:r>
        <w:rPr>
          <w:rFonts w:ascii="Lato" w:eastAsia="Times New Roman" w:hAnsi="Lato" w:cs="Times New Roman"/>
          <w:b/>
          <w:bCs/>
          <w:sz w:val="24"/>
          <w:szCs w:val="24"/>
          <w:lang w:val="en-US" w:eastAsia="en-GB"/>
        </w:rPr>
        <w:t>Healthtech</w:t>
      </w:r>
      <w:proofErr w:type="spellEnd"/>
      <w:r>
        <w:rPr>
          <w:rFonts w:ascii="Lato" w:eastAsia="Times New Roman" w:hAnsi="Lato" w:cs="Times New Roman"/>
          <w:b/>
          <w:bCs/>
          <w:sz w:val="24"/>
          <w:szCs w:val="24"/>
          <w:lang w:val="en-US" w:eastAsia="en-GB"/>
        </w:rPr>
        <w:t xml:space="preserve"> 1 - </w:t>
      </w:r>
      <w:r w:rsidRPr="00954984">
        <w:rPr>
          <w:rFonts w:ascii="Lato" w:eastAsia="Times New Roman" w:hAnsi="Lato" w:cs="Times New Roman"/>
          <w:sz w:val="24"/>
          <w:szCs w:val="24"/>
          <w:lang w:val="en-US" w:eastAsia="en-GB"/>
        </w:rPr>
        <w:t xml:space="preserve">used </w:t>
      </w:r>
      <w:r>
        <w:rPr>
          <w:rFonts w:ascii="Lato" w:eastAsia="Times New Roman" w:hAnsi="Lato" w:cs="Times New Roman"/>
          <w:sz w:val="24"/>
          <w:szCs w:val="24"/>
          <w:lang w:val="en-US" w:eastAsia="en-GB"/>
        </w:rPr>
        <w:t xml:space="preserve">for registering patients with </w:t>
      </w:r>
      <w:proofErr w:type="gramStart"/>
      <w:r>
        <w:rPr>
          <w:rFonts w:ascii="Lato" w:eastAsia="Times New Roman" w:hAnsi="Lato" w:cs="Times New Roman"/>
          <w:sz w:val="24"/>
          <w:szCs w:val="24"/>
          <w:lang w:val="en-US" w:eastAsia="en-GB"/>
        </w:rPr>
        <w:t>the Practice</w:t>
      </w:r>
      <w:proofErr w:type="gramEnd"/>
    </w:p>
    <w:p w14:paraId="4AC00153" w14:textId="0A24D255" w:rsidR="003A44BD" w:rsidRPr="00954984" w:rsidRDefault="003A44BD"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t>MS Teams</w:t>
      </w:r>
      <w:r w:rsidRPr="00954984">
        <w:rPr>
          <w:rFonts w:ascii="Lato" w:eastAsia="Times New Roman" w:hAnsi="Lato" w:cs="Times New Roman"/>
          <w:sz w:val="24"/>
          <w:szCs w:val="24"/>
          <w:lang w:val="en-US" w:eastAsia="en-GB"/>
        </w:rPr>
        <w:t xml:space="preserve"> – </w:t>
      </w:r>
      <w:r w:rsidR="00B036CF" w:rsidRPr="00954984">
        <w:rPr>
          <w:rFonts w:ascii="Lato" w:eastAsia="Times New Roman" w:hAnsi="Lato" w:cs="Times New Roman"/>
          <w:sz w:val="24"/>
          <w:szCs w:val="24"/>
          <w:lang w:val="en-US" w:eastAsia="en-GB"/>
        </w:rPr>
        <w:t>u</w:t>
      </w:r>
      <w:r w:rsidRPr="00954984">
        <w:rPr>
          <w:rFonts w:ascii="Lato" w:eastAsia="Times New Roman" w:hAnsi="Lato" w:cs="Times New Roman"/>
          <w:sz w:val="24"/>
          <w:szCs w:val="24"/>
          <w:lang w:val="en-US" w:eastAsia="en-GB"/>
        </w:rPr>
        <w:t>sed for patient, staff and governance communications</w:t>
      </w:r>
    </w:p>
    <w:p w14:paraId="17B189C2" w14:textId="77777777" w:rsidR="00B036CF" w:rsidRPr="00954984" w:rsidRDefault="00B036CF" w:rsidP="00B036CF">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b/>
          <w:bCs/>
          <w:sz w:val="24"/>
          <w:szCs w:val="24"/>
          <w:lang w:val="en-US" w:eastAsia="en-GB"/>
        </w:rPr>
        <w:t>NHS Portal</w:t>
      </w:r>
      <w:r w:rsidRPr="00954984">
        <w:rPr>
          <w:rFonts w:ascii="Lato" w:eastAsia="Times New Roman" w:hAnsi="Lato" w:cs="Times New Roman"/>
          <w:sz w:val="24"/>
          <w:szCs w:val="24"/>
          <w:lang w:val="en-US" w:eastAsia="en-GB"/>
        </w:rPr>
        <w:t xml:space="preserve"> – used for audit data </w:t>
      </w:r>
    </w:p>
    <w:p w14:paraId="28F712B1" w14:textId="227A3D14" w:rsidR="003A44BD" w:rsidRPr="0068243A" w:rsidRDefault="003A44BD"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t>NHS mail</w:t>
      </w:r>
      <w:r w:rsidRPr="00954984">
        <w:rPr>
          <w:rFonts w:ascii="Lato" w:eastAsia="Times New Roman" w:hAnsi="Lato" w:cs="Times New Roman"/>
          <w:sz w:val="24"/>
          <w:szCs w:val="24"/>
          <w:lang w:val="en-US" w:eastAsia="en-GB"/>
        </w:rPr>
        <w:t xml:space="preserve"> – NHS email which may contain patient medical information. Clinical, safety and financial governance information. </w:t>
      </w:r>
    </w:p>
    <w:p w14:paraId="09C9191C" w14:textId="38FF5A49" w:rsidR="0068243A" w:rsidRPr="00954984" w:rsidRDefault="0068243A"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proofErr w:type="spellStart"/>
      <w:r>
        <w:rPr>
          <w:rFonts w:ascii="Lato" w:eastAsia="Times New Roman" w:hAnsi="Lato" w:cs="Times New Roman"/>
          <w:b/>
          <w:bCs/>
          <w:sz w:val="24"/>
          <w:szCs w:val="24"/>
          <w:lang w:val="en-US" w:eastAsia="en-GB"/>
        </w:rPr>
        <w:t>OpenSAFELY</w:t>
      </w:r>
      <w:proofErr w:type="spellEnd"/>
      <w:r>
        <w:rPr>
          <w:rFonts w:ascii="Lato" w:eastAsia="Times New Roman" w:hAnsi="Lato" w:cs="Times New Roman"/>
          <w:sz w:val="24"/>
          <w:szCs w:val="24"/>
          <w:lang w:val="en-US" w:eastAsia="en-GB"/>
        </w:rPr>
        <w:t xml:space="preserve"> - </w:t>
      </w:r>
      <w:r w:rsidRPr="0068243A">
        <w:rPr>
          <w:rFonts w:ascii="Lato" w:eastAsia="Times New Roman" w:hAnsi="Lato" w:cs="Times New Roman"/>
          <w:sz w:val="24"/>
          <w:szCs w:val="24"/>
          <w:lang w:eastAsia="en-GB"/>
        </w:rPr>
        <w:t>a secure NHS system that lets researchers study anonymous health information to improve care and public health. Your personal details are not shared, and data never leaves the secure NHS environment. It helps the NHS understand health trends, treatments, and risks while keeping patient confidentiality protected at all times.</w:t>
      </w:r>
    </w:p>
    <w:p w14:paraId="24099B63" w14:textId="5BA86D47"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t xml:space="preserve">Outcomes for Health </w:t>
      </w:r>
      <w:r w:rsidRPr="00954984">
        <w:rPr>
          <w:rFonts w:ascii="Lato" w:eastAsia="Times New Roman" w:hAnsi="Lato" w:cs="Times New Roman"/>
          <w:sz w:val="24"/>
          <w:szCs w:val="24"/>
          <w:lang w:val="en-US" w:eastAsia="en-GB"/>
        </w:rPr>
        <w:t>– used to record Covid19 vaccination</w:t>
      </w:r>
    </w:p>
    <w:p w14:paraId="14DD74E7" w14:textId="1F58071C"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proofErr w:type="spellStart"/>
      <w:r w:rsidRPr="00954984">
        <w:rPr>
          <w:rFonts w:ascii="Lato" w:eastAsia="Times New Roman" w:hAnsi="Lato" w:cs="Times New Roman"/>
          <w:b/>
          <w:bCs/>
          <w:sz w:val="24"/>
          <w:szCs w:val="24"/>
          <w:lang w:val="en-US" w:eastAsia="en-GB"/>
        </w:rPr>
        <w:t>Pharmaself</w:t>
      </w:r>
      <w:proofErr w:type="spellEnd"/>
      <w:r w:rsidRPr="00954984">
        <w:rPr>
          <w:rFonts w:ascii="Lato" w:eastAsia="Times New Roman" w:hAnsi="Lato" w:cs="Times New Roman"/>
          <w:b/>
          <w:bCs/>
          <w:sz w:val="24"/>
          <w:szCs w:val="24"/>
          <w:lang w:val="en-US" w:eastAsia="en-GB"/>
        </w:rPr>
        <w:t xml:space="preserve"> </w:t>
      </w:r>
      <w:r w:rsidRPr="00954984">
        <w:rPr>
          <w:rFonts w:ascii="Lato" w:eastAsia="Times New Roman" w:hAnsi="Lato" w:cs="Times New Roman"/>
          <w:sz w:val="29"/>
          <w:szCs w:val="29"/>
          <w:lang w:val="en-US" w:eastAsia="en-GB"/>
        </w:rPr>
        <w:t xml:space="preserve">– </w:t>
      </w:r>
      <w:r w:rsidRPr="00954984">
        <w:rPr>
          <w:rFonts w:ascii="Lato" w:eastAsia="Times New Roman" w:hAnsi="Lato" w:cs="Times New Roman"/>
          <w:sz w:val="24"/>
          <w:szCs w:val="24"/>
          <w:lang w:val="en-US" w:eastAsia="en-GB"/>
        </w:rPr>
        <w:t>used for medication collection</w:t>
      </w:r>
    </w:p>
    <w:p w14:paraId="63C654D7" w14:textId="7CD12CC9" w:rsidR="003A44BD" w:rsidRPr="00954984" w:rsidRDefault="00345376"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4"/>
          <w:szCs w:val="24"/>
          <w:lang w:val="en-US" w:eastAsia="en-GB"/>
        </w:rPr>
      </w:pPr>
      <w:r w:rsidRPr="00954984">
        <w:rPr>
          <w:rFonts w:ascii="Lato" w:eastAsia="Times New Roman" w:hAnsi="Lato" w:cs="Times New Roman"/>
          <w:b/>
          <w:bCs/>
          <w:sz w:val="24"/>
          <w:szCs w:val="24"/>
          <w:lang w:val="en-US" w:eastAsia="en-GB"/>
        </w:rPr>
        <w:t xml:space="preserve">PCSE - </w:t>
      </w:r>
      <w:r w:rsidRPr="00954984">
        <w:rPr>
          <w:rFonts w:ascii="Lato" w:eastAsia="Times New Roman" w:hAnsi="Lato" w:cs="Times New Roman"/>
          <w:sz w:val="24"/>
          <w:szCs w:val="24"/>
          <w:lang w:val="en-US" w:eastAsia="en-GB"/>
        </w:rPr>
        <w:t>Patient medical information. Clinical and financial governance information.</w:t>
      </w:r>
    </w:p>
    <w:p w14:paraId="4C0A2F2D" w14:textId="77777777" w:rsidR="00B036CF" w:rsidRPr="00954984" w:rsidRDefault="00345376" w:rsidP="00B036CF">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t>Shrewd (</w:t>
      </w:r>
      <w:proofErr w:type="spellStart"/>
      <w:r w:rsidRPr="00954984">
        <w:rPr>
          <w:rFonts w:ascii="Lato" w:eastAsia="Times New Roman" w:hAnsi="Lato" w:cs="Times New Roman"/>
          <w:b/>
          <w:bCs/>
          <w:sz w:val="24"/>
          <w:szCs w:val="24"/>
          <w:lang w:val="en-US" w:eastAsia="en-GB"/>
        </w:rPr>
        <w:t>Vitalhub</w:t>
      </w:r>
      <w:proofErr w:type="spellEnd"/>
      <w:r w:rsidRPr="00954984">
        <w:rPr>
          <w:rFonts w:ascii="Lato" w:eastAsia="Times New Roman" w:hAnsi="Lato" w:cs="Times New Roman"/>
          <w:b/>
          <w:bCs/>
          <w:sz w:val="24"/>
          <w:szCs w:val="24"/>
          <w:lang w:val="en-US" w:eastAsia="en-GB"/>
        </w:rPr>
        <w:t xml:space="preserve"> Uk Ltd) – </w:t>
      </w:r>
      <w:r w:rsidRPr="00954984">
        <w:rPr>
          <w:rFonts w:ascii="Lato" w:eastAsia="Times New Roman" w:hAnsi="Lato" w:cs="Times New Roman"/>
          <w:sz w:val="24"/>
          <w:szCs w:val="24"/>
          <w:lang w:val="en-US" w:eastAsia="en-GB"/>
        </w:rPr>
        <w:t>Used for resilience monitoring recording only numbers of patients that have been seen or are waiting to be seen.</w:t>
      </w:r>
    </w:p>
    <w:p w14:paraId="0BBC18C7" w14:textId="71EA7EAA" w:rsidR="00B036CF" w:rsidRPr="00954984" w:rsidRDefault="00B036CF" w:rsidP="00B036CF">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9"/>
          <w:szCs w:val="29"/>
          <w:u w:val="single"/>
          <w:lang w:val="en-US" w:eastAsia="en-GB"/>
        </w:rPr>
      </w:pPr>
      <w:r w:rsidRPr="00954984">
        <w:rPr>
          <w:rFonts w:ascii="Lato" w:eastAsia="Times New Roman" w:hAnsi="Lato" w:cs="Times New Roman"/>
          <w:b/>
          <w:bCs/>
          <w:sz w:val="24"/>
          <w:szCs w:val="24"/>
          <w:lang w:val="en-US" w:eastAsia="en-GB"/>
        </w:rPr>
        <w:lastRenderedPageBreak/>
        <w:t xml:space="preserve"> Surgery Connect</w:t>
      </w:r>
      <w:r w:rsidRPr="00954984">
        <w:rPr>
          <w:rFonts w:ascii="Lato" w:eastAsia="Times New Roman" w:hAnsi="Lato" w:cs="Times New Roman"/>
          <w:sz w:val="24"/>
          <w:szCs w:val="24"/>
          <w:lang w:val="en-US" w:eastAsia="en-GB"/>
        </w:rPr>
        <w:t xml:space="preserve"> – used for telephone recording and activity reporting </w:t>
      </w:r>
    </w:p>
    <w:p w14:paraId="2050BFA2" w14:textId="2A271C75" w:rsidR="00345376" w:rsidRPr="00954984" w:rsidRDefault="00345376"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4"/>
          <w:szCs w:val="24"/>
          <w:lang w:val="en-US" w:eastAsia="en-GB"/>
        </w:rPr>
      </w:pPr>
      <w:r w:rsidRPr="00954984">
        <w:rPr>
          <w:rFonts w:ascii="Lato" w:eastAsia="Times New Roman" w:hAnsi="Lato" w:cs="Times New Roman"/>
          <w:b/>
          <w:bCs/>
          <w:sz w:val="24"/>
          <w:szCs w:val="24"/>
          <w:lang w:val="en-US" w:eastAsia="en-GB"/>
        </w:rPr>
        <w:t xml:space="preserve">SystmOne </w:t>
      </w:r>
      <w:r w:rsidRPr="00954984">
        <w:rPr>
          <w:rFonts w:ascii="Lato" w:eastAsia="Times New Roman" w:hAnsi="Lato" w:cs="Times New Roman"/>
          <w:sz w:val="24"/>
          <w:szCs w:val="24"/>
          <w:lang w:val="en-US" w:eastAsia="en-GB"/>
        </w:rPr>
        <w:t>– the patient record system</w:t>
      </w:r>
    </w:p>
    <w:p w14:paraId="462D4F5B" w14:textId="4271DB72" w:rsidR="00B036CF" w:rsidRPr="00954984" w:rsidRDefault="00B036CF"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4"/>
          <w:szCs w:val="24"/>
          <w:lang w:val="en-US" w:eastAsia="en-GB"/>
        </w:rPr>
      </w:pPr>
      <w:proofErr w:type="spellStart"/>
      <w:r w:rsidRPr="00954984">
        <w:rPr>
          <w:rFonts w:ascii="Lato" w:eastAsia="Times New Roman" w:hAnsi="Lato" w:cs="Times New Roman"/>
          <w:b/>
          <w:bCs/>
          <w:sz w:val="24"/>
          <w:szCs w:val="24"/>
          <w:lang w:val="en-US" w:eastAsia="en-GB"/>
        </w:rPr>
        <w:t>TQuest</w:t>
      </w:r>
      <w:proofErr w:type="spellEnd"/>
      <w:r w:rsidRPr="00954984">
        <w:rPr>
          <w:rFonts w:ascii="Lato" w:eastAsia="Times New Roman" w:hAnsi="Lato" w:cs="Times New Roman"/>
          <w:b/>
          <w:bCs/>
          <w:sz w:val="24"/>
          <w:szCs w:val="24"/>
          <w:lang w:val="en-US" w:eastAsia="en-GB"/>
        </w:rPr>
        <w:t xml:space="preserve"> </w:t>
      </w:r>
      <w:r w:rsidRPr="00954984">
        <w:rPr>
          <w:rFonts w:ascii="Lato" w:eastAsia="Times New Roman" w:hAnsi="Lato" w:cs="Times New Roman"/>
          <w:sz w:val="24"/>
          <w:szCs w:val="24"/>
          <w:lang w:val="en-US" w:eastAsia="en-GB"/>
        </w:rPr>
        <w:softHyphen/>
        <w:t>– used for investigation requests</w:t>
      </w:r>
    </w:p>
    <w:p w14:paraId="51E010DC" w14:textId="0B4C83B9" w:rsidR="00345376" w:rsidRPr="00954984" w:rsidRDefault="00345376" w:rsidP="00D035F3">
      <w:pPr>
        <w:pStyle w:val="ListParagraph"/>
        <w:numPr>
          <w:ilvl w:val="0"/>
          <w:numId w:val="36"/>
        </w:numPr>
        <w:shd w:val="clear" w:color="auto" w:fill="FFFFFF"/>
        <w:spacing w:beforeLines="150" w:before="360" w:afterLines="150" w:after="360" w:line="240" w:lineRule="auto"/>
        <w:outlineLvl w:val="3"/>
        <w:rPr>
          <w:rFonts w:ascii="Lato" w:eastAsia="Times New Roman" w:hAnsi="Lato" w:cs="Times New Roman"/>
          <w:b/>
          <w:bCs/>
          <w:sz w:val="24"/>
          <w:szCs w:val="24"/>
          <w:lang w:val="en-US" w:eastAsia="en-GB"/>
        </w:rPr>
      </w:pPr>
      <w:r w:rsidRPr="00954984">
        <w:rPr>
          <w:rFonts w:ascii="Lato" w:eastAsia="Times New Roman" w:hAnsi="Lato" w:cs="Times New Roman"/>
          <w:b/>
          <w:bCs/>
          <w:sz w:val="24"/>
          <w:szCs w:val="24"/>
          <w:lang w:val="en-US" w:eastAsia="en-GB"/>
        </w:rPr>
        <w:t xml:space="preserve">Website - </w:t>
      </w:r>
      <w:r w:rsidRPr="00954984">
        <w:rPr>
          <w:rFonts w:ascii="Lato" w:eastAsia="Times New Roman" w:hAnsi="Lato" w:cs="Times New Roman"/>
          <w:sz w:val="24"/>
          <w:szCs w:val="24"/>
          <w:lang w:val="en-US" w:eastAsia="en-GB"/>
        </w:rPr>
        <w:t>Patient medical information given via patient through our contact form. Clinical, safety and financial governance information. Employment information.</w:t>
      </w:r>
    </w:p>
    <w:p w14:paraId="20AEFD44" w14:textId="47903637" w:rsidR="00963778" w:rsidRPr="00954984" w:rsidRDefault="00971039"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1</w:t>
      </w:r>
      <w:r w:rsidR="002C137D" w:rsidRPr="00954984">
        <w:rPr>
          <w:rFonts w:ascii="Lato" w:eastAsia="Times New Roman" w:hAnsi="Lato" w:cs="Times New Roman"/>
          <w:b/>
          <w:bCs/>
          <w:color w:val="005EB8"/>
          <w:sz w:val="29"/>
          <w:szCs w:val="29"/>
          <w:u w:val="single"/>
          <w:lang w:val="en-US" w:eastAsia="en-GB"/>
        </w:rPr>
        <w:t>9</w:t>
      </w:r>
      <w:r w:rsidR="00963778" w:rsidRPr="00954984">
        <w:rPr>
          <w:rFonts w:ascii="Lato" w:eastAsia="Times New Roman" w:hAnsi="Lato" w:cs="Times New Roman"/>
          <w:b/>
          <w:bCs/>
          <w:color w:val="005EB8"/>
          <w:sz w:val="29"/>
          <w:szCs w:val="29"/>
          <w:u w:val="single"/>
          <w:lang w:val="en-US" w:eastAsia="en-GB"/>
        </w:rPr>
        <w:t>. TEXT MESSAGING, EMAILING AND CONTACTING YOU</w:t>
      </w:r>
    </w:p>
    <w:p w14:paraId="7436D318" w14:textId="77777777" w:rsidR="00F85600" w:rsidRPr="00954984" w:rsidRDefault="00963778"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Because we are obliged to protect any confidential </w:t>
      </w:r>
      <w:r w:rsidR="00536F3C" w:rsidRPr="00954984">
        <w:rPr>
          <w:rFonts w:ascii="Lato" w:eastAsia="Times New Roman" w:hAnsi="Lato" w:cs="Times New Roman"/>
          <w:sz w:val="24"/>
          <w:szCs w:val="24"/>
          <w:lang w:val="en-US" w:eastAsia="en-GB"/>
        </w:rPr>
        <w:t>information,</w:t>
      </w:r>
      <w:r w:rsidR="00346D0F"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we hold about you</w:t>
      </w:r>
      <w:r w:rsidR="002E530A" w:rsidRPr="00954984">
        <w:rPr>
          <w:rFonts w:ascii="Lato" w:eastAsia="Times New Roman" w:hAnsi="Lato" w:cs="Times New Roman"/>
          <w:sz w:val="24"/>
          <w:szCs w:val="24"/>
          <w:lang w:val="en-US" w:eastAsia="en-GB"/>
        </w:rPr>
        <w:t xml:space="preserve">, which </w:t>
      </w:r>
      <w:r w:rsidR="0062577B" w:rsidRPr="00954984">
        <w:rPr>
          <w:rFonts w:ascii="Lato" w:eastAsia="Times New Roman" w:hAnsi="Lato" w:cs="Times New Roman"/>
          <w:sz w:val="24"/>
          <w:szCs w:val="24"/>
          <w:lang w:val="en-US" w:eastAsia="en-GB"/>
        </w:rPr>
        <w:t>we take</w:t>
      </w:r>
      <w:r w:rsidRPr="00954984">
        <w:rPr>
          <w:rFonts w:ascii="Lato" w:eastAsia="Times New Roman" w:hAnsi="Lato" w:cs="Times New Roman"/>
          <w:sz w:val="24"/>
          <w:szCs w:val="24"/>
          <w:lang w:val="en-US" w:eastAsia="en-GB"/>
        </w:rPr>
        <w:t xml:space="preserve"> this very seriously, it is imperative that you let us know immediately if you change any of your contact details.</w:t>
      </w:r>
      <w:r w:rsidR="00FD73B8" w:rsidRPr="00954984">
        <w:rPr>
          <w:rFonts w:ascii="Lato" w:eastAsia="Times New Roman" w:hAnsi="Lato" w:cs="Times New Roman"/>
          <w:sz w:val="24"/>
          <w:szCs w:val="24"/>
          <w:lang w:val="en-US" w:eastAsia="en-GB"/>
        </w:rPr>
        <w:t xml:space="preserve"> </w:t>
      </w:r>
    </w:p>
    <w:p w14:paraId="0D63496F" w14:textId="411DDC40" w:rsidR="00963778" w:rsidRPr="00954984" w:rsidRDefault="00963778"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We may contact you using email or SMS texting to your mobile phone </w:t>
      </w:r>
      <w:proofErr w:type="gramStart"/>
      <w:r w:rsidRPr="00954984">
        <w:rPr>
          <w:rFonts w:ascii="Lato" w:eastAsia="Times New Roman" w:hAnsi="Lato" w:cs="Times New Roman"/>
          <w:sz w:val="24"/>
          <w:szCs w:val="24"/>
          <w:lang w:val="en-US" w:eastAsia="en-GB"/>
        </w:rPr>
        <w:t>in the event that</w:t>
      </w:r>
      <w:proofErr w:type="gramEnd"/>
      <w:r w:rsidRPr="00954984">
        <w:rPr>
          <w:rFonts w:ascii="Lato" w:eastAsia="Times New Roman" w:hAnsi="Lato" w:cs="Times New Roman"/>
          <w:sz w:val="24"/>
          <w:szCs w:val="24"/>
          <w:lang w:val="en-US" w:eastAsia="en-GB"/>
        </w:rPr>
        <w:t xml:space="preserve"> we need to notify you about </w:t>
      </w:r>
      <w:r w:rsidR="00AA2923" w:rsidRPr="00954984">
        <w:rPr>
          <w:rFonts w:ascii="Lato" w:eastAsia="Times New Roman" w:hAnsi="Lato" w:cs="Times New Roman"/>
          <w:sz w:val="24"/>
          <w:szCs w:val="24"/>
          <w:lang w:val="en-US" w:eastAsia="en-GB"/>
        </w:rPr>
        <w:t xml:space="preserve">the appointment </w:t>
      </w:r>
      <w:r w:rsidRPr="00954984">
        <w:rPr>
          <w:rFonts w:ascii="Lato" w:eastAsia="Times New Roman" w:hAnsi="Lato" w:cs="Times New Roman"/>
          <w:sz w:val="24"/>
          <w:szCs w:val="24"/>
          <w:lang w:val="en-US" w:eastAsia="en-GB"/>
        </w:rPr>
        <w:t xml:space="preserve">that we </w:t>
      </w:r>
      <w:proofErr w:type="gramStart"/>
      <w:r w:rsidRPr="00954984">
        <w:rPr>
          <w:rFonts w:ascii="Lato" w:eastAsia="Times New Roman" w:hAnsi="Lato" w:cs="Times New Roman"/>
          <w:sz w:val="24"/>
          <w:szCs w:val="24"/>
          <w:lang w:val="en-US" w:eastAsia="en-GB"/>
        </w:rPr>
        <w:t>provide to</w:t>
      </w:r>
      <w:proofErr w:type="gramEnd"/>
      <w:r w:rsidRPr="00954984">
        <w:rPr>
          <w:rFonts w:ascii="Lato" w:eastAsia="Times New Roman" w:hAnsi="Lato" w:cs="Times New Roman"/>
          <w:sz w:val="24"/>
          <w:szCs w:val="24"/>
          <w:lang w:val="en-US" w:eastAsia="en-GB"/>
        </w:rPr>
        <w:t xml:space="preserve"> </w:t>
      </w:r>
      <w:proofErr w:type="gramStart"/>
      <w:r w:rsidRPr="00954984">
        <w:rPr>
          <w:rFonts w:ascii="Lato" w:eastAsia="Times New Roman" w:hAnsi="Lato" w:cs="Times New Roman"/>
          <w:sz w:val="24"/>
          <w:szCs w:val="24"/>
          <w:lang w:val="en-US" w:eastAsia="en-GB"/>
        </w:rPr>
        <w:t>you</w:t>
      </w:r>
      <w:proofErr w:type="gramEnd"/>
      <w:r w:rsidRPr="00954984">
        <w:rPr>
          <w:rFonts w:ascii="Lato" w:eastAsia="Times New Roman" w:hAnsi="Lato" w:cs="Times New Roman"/>
          <w:sz w:val="24"/>
          <w:szCs w:val="24"/>
          <w:lang w:val="en-US" w:eastAsia="en-GB"/>
        </w:rPr>
        <w:t xml:space="preserve"> involving your direct care,</w:t>
      </w:r>
      <w:r w:rsidR="00717448" w:rsidRPr="00954984">
        <w:rPr>
          <w:rFonts w:ascii="Lato" w:eastAsia="Times New Roman" w:hAnsi="Lato" w:cs="Times New Roman"/>
          <w:sz w:val="24"/>
          <w:szCs w:val="24"/>
          <w:lang w:val="en-US" w:eastAsia="en-GB"/>
        </w:rPr>
        <w:t xml:space="preserve"> </w:t>
      </w:r>
      <w:r w:rsidR="00ED4F3E" w:rsidRPr="00954984">
        <w:rPr>
          <w:rFonts w:ascii="Lato" w:eastAsia="Times New Roman" w:hAnsi="Lato" w:cs="Times New Roman"/>
          <w:sz w:val="24"/>
          <w:szCs w:val="24"/>
          <w:lang w:val="en-US" w:eastAsia="en-GB"/>
        </w:rPr>
        <w:t xml:space="preserve">links to questionnaires, </w:t>
      </w:r>
      <w:r w:rsidR="00345376" w:rsidRPr="00954984">
        <w:rPr>
          <w:rFonts w:ascii="Lato" w:eastAsia="Times New Roman" w:hAnsi="Lato" w:cs="Times New Roman"/>
          <w:sz w:val="24"/>
          <w:szCs w:val="24"/>
          <w:lang w:val="en-US" w:eastAsia="en-GB"/>
        </w:rPr>
        <w:t>Friends and Family feedback</w:t>
      </w:r>
      <w:r w:rsidR="00ED4F3E" w:rsidRPr="00954984">
        <w:rPr>
          <w:rFonts w:ascii="Lato" w:eastAsia="Times New Roman" w:hAnsi="Lato" w:cs="Times New Roman"/>
          <w:sz w:val="24"/>
          <w:szCs w:val="24"/>
          <w:lang w:val="en-US" w:eastAsia="en-GB"/>
        </w:rPr>
        <w:t xml:space="preserve"> and live Q &amp; A events</w:t>
      </w:r>
      <w:r w:rsidR="00717448" w:rsidRPr="00954984">
        <w:rPr>
          <w:rFonts w:ascii="Lato" w:eastAsia="Times New Roman" w:hAnsi="Lato" w:cs="Times New Roman"/>
          <w:sz w:val="24"/>
          <w:szCs w:val="24"/>
          <w:lang w:val="en-US" w:eastAsia="en-GB"/>
        </w:rPr>
        <w:t>,</w:t>
      </w:r>
      <w:r w:rsidRPr="00954984">
        <w:rPr>
          <w:rFonts w:ascii="Lato" w:eastAsia="Times New Roman" w:hAnsi="Lato" w:cs="Times New Roman"/>
          <w:sz w:val="24"/>
          <w:szCs w:val="24"/>
          <w:lang w:val="en-US" w:eastAsia="en-GB"/>
        </w:rPr>
        <w:t xml:space="preserve"> therefore you must ensure that we have your </w:t>
      </w:r>
      <w:proofErr w:type="gramStart"/>
      <w:r w:rsidRPr="00954984">
        <w:rPr>
          <w:rFonts w:ascii="Lato" w:eastAsia="Times New Roman" w:hAnsi="Lato" w:cs="Times New Roman"/>
          <w:sz w:val="24"/>
          <w:szCs w:val="24"/>
          <w:lang w:val="en-US" w:eastAsia="en-GB"/>
        </w:rPr>
        <w:t>up to date</w:t>
      </w:r>
      <w:proofErr w:type="gramEnd"/>
      <w:r w:rsidRPr="00954984">
        <w:rPr>
          <w:rFonts w:ascii="Lato" w:eastAsia="Times New Roman" w:hAnsi="Lato" w:cs="Times New Roman"/>
          <w:sz w:val="24"/>
          <w:szCs w:val="24"/>
          <w:lang w:val="en-US" w:eastAsia="en-GB"/>
        </w:rPr>
        <w:t xml:space="preserve"> details. This is to ensure we are </w:t>
      </w:r>
      <w:r w:rsidR="00CD7B0D" w:rsidRPr="00954984">
        <w:rPr>
          <w:rFonts w:ascii="Lato" w:eastAsia="Times New Roman" w:hAnsi="Lato" w:cs="Times New Roman"/>
          <w:sz w:val="24"/>
          <w:szCs w:val="24"/>
          <w:lang w:val="en-US" w:eastAsia="en-GB"/>
        </w:rPr>
        <w:t>sure</w:t>
      </w:r>
      <w:r w:rsidRPr="00954984">
        <w:rPr>
          <w:rFonts w:ascii="Lato" w:eastAsia="Times New Roman" w:hAnsi="Lato" w:cs="Times New Roman"/>
          <w:sz w:val="24"/>
          <w:szCs w:val="24"/>
          <w:lang w:val="en-US" w:eastAsia="en-GB"/>
        </w:rPr>
        <w:t xml:space="preserve"> we are contacting you and not another person.</w:t>
      </w:r>
    </w:p>
    <w:p w14:paraId="3504CD77" w14:textId="5BBF84C8" w:rsidR="00EF3ABA" w:rsidRPr="00954984" w:rsidRDefault="002C137D"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20</w:t>
      </w:r>
      <w:r w:rsidR="00EF3ABA" w:rsidRPr="00954984">
        <w:rPr>
          <w:rFonts w:ascii="Lato" w:eastAsia="Times New Roman" w:hAnsi="Lato" w:cs="Times New Roman"/>
          <w:b/>
          <w:bCs/>
          <w:color w:val="005EB8"/>
          <w:sz w:val="29"/>
          <w:szCs w:val="29"/>
          <w:u w:val="single"/>
          <w:lang w:val="en-US" w:eastAsia="en-GB"/>
        </w:rPr>
        <w:t>. NHS NATIONAL DATA OPT OUT</w:t>
      </w:r>
    </w:p>
    <w:p w14:paraId="1A4EAF59" w14:textId="24C3EC02"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7A9B5FC" w14:textId="77777777"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 xml:space="preserve">The confidential patient information collected about you when you use these services can also be used and provided to other organisations for purposes beyond your individual care </w:t>
      </w:r>
      <w:proofErr w:type="gramStart"/>
      <w:r w:rsidRPr="00954984">
        <w:rPr>
          <w:rFonts w:ascii="Lato" w:eastAsia="FSAlbert" w:hAnsi="Lato" w:cs="Arial"/>
          <w:sz w:val="24"/>
          <w:szCs w:val="24"/>
        </w:rPr>
        <w:t>where</w:t>
      </w:r>
      <w:proofErr w:type="gramEnd"/>
      <w:r w:rsidRPr="00954984">
        <w:rPr>
          <w:rFonts w:ascii="Lato" w:eastAsia="FSAlbert" w:hAnsi="Lato" w:cs="Arial"/>
          <w:sz w:val="24"/>
          <w:szCs w:val="24"/>
        </w:rPr>
        <w:t xml:space="preserve"> allowed by law.</w:t>
      </w:r>
    </w:p>
    <w:p w14:paraId="55C547C6" w14:textId="0B41C559"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3E73F535" w14:textId="753C98C8"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7550E18C" w14:textId="30BE2C5D"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3AE9A6AE" w14:textId="77777777"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 xml:space="preserve">Health and care organisations that process confidential patient information have to put systems and processes in place so they can be compliant with the national data opt-out. </w:t>
      </w:r>
      <w:r w:rsidRPr="00954984">
        <w:rPr>
          <w:rFonts w:ascii="Lato" w:eastAsia="FSAlbert" w:hAnsi="Lato" w:cs="Arial"/>
          <w:sz w:val="24"/>
          <w:szCs w:val="24"/>
        </w:rPr>
        <w:lastRenderedPageBreak/>
        <w:t xml:space="preserve">They must respect and apply your opt-out preference if they want to use or share your confidential patient information for purposes beyond your individual care. </w:t>
      </w:r>
    </w:p>
    <w:p w14:paraId="33121FBE" w14:textId="0AB8C16F" w:rsidR="00C446C3" w:rsidRPr="00954984" w:rsidRDefault="004416B1" w:rsidP="00D035F3">
      <w:pPr>
        <w:shd w:val="clear" w:color="auto" w:fill="FFFFFF"/>
        <w:spacing w:beforeLines="150" w:before="360" w:afterLines="150" w:after="360" w:line="240" w:lineRule="auto"/>
        <w:rPr>
          <w:rFonts w:ascii="Lato" w:eastAsia="FSAlbert" w:hAnsi="Lato" w:cs="Arial"/>
          <w:sz w:val="24"/>
          <w:szCs w:val="24"/>
        </w:rPr>
      </w:pPr>
      <w:r w:rsidRPr="00954984">
        <w:rPr>
          <w:rFonts w:ascii="Lato" w:eastAsia="FSAlbert" w:hAnsi="Lato" w:cs="Arial"/>
          <w:sz w:val="24"/>
          <w:szCs w:val="24"/>
        </w:rPr>
        <w:t>Salisbury Walk In Centre are currently compliant with the national data-out policy as we do not share your confidential patient information for purposes beyond your individual care without your permission.</w:t>
      </w:r>
    </w:p>
    <w:p w14:paraId="36071622" w14:textId="40763B7B" w:rsidR="00C446C3" w:rsidRPr="00954984" w:rsidRDefault="00C446C3" w:rsidP="00D035F3">
      <w:pPr>
        <w:shd w:val="clear" w:color="auto" w:fill="FFFFFF"/>
        <w:spacing w:beforeLines="150" w:before="360" w:afterLines="150" w:after="360" w:line="240" w:lineRule="auto"/>
        <w:jc w:val="center"/>
        <w:rPr>
          <w:rFonts w:ascii="Lato" w:eastAsia="FSAlbert" w:hAnsi="Lato" w:cs="Arial"/>
          <w:sz w:val="24"/>
          <w:szCs w:val="24"/>
        </w:rPr>
      </w:pPr>
      <w:hyperlink r:id="rId19" w:history="1">
        <w:r w:rsidRPr="00954984">
          <w:rPr>
            <w:rStyle w:val="Hyperlink"/>
            <w:rFonts w:ascii="Lato" w:eastAsia="FSAlbert" w:hAnsi="Lato" w:cs="Arial"/>
            <w:sz w:val="24"/>
            <w:szCs w:val="24"/>
          </w:rPr>
          <w:t xml:space="preserve">Click </w:t>
        </w:r>
        <w:r w:rsidR="00ED0DFB" w:rsidRPr="00954984">
          <w:rPr>
            <w:rStyle w:val="Hyperlink"/>
            <w:rFonts w:ascii="Lato" w:eastAsia="FSAlbert" w:hAnsi="Lato" w:cs="Arial"/>
            <w:sz w:val="24"/>
            <w:szCs w:val="24"/>
          </w:rPr>
          <w:t>H</w:t>
        </w:r>
        <w:r w:rsidRPr="00954984">
          <w:rPr>
            <w:rStyle w:val="Hyperlink"/>
            <w:rFonts w:ascii="Lato" w:eastAsia="FSAlbert" w:hAnsi="Lato" w:cs="Arial"/>
            <w:sz w:val="24"/>
            <w:szCs w:val="24"/>
          </w:rPr>
          <w:t xml:space="preserve">ere </w:t>
        </w:r>
        <w:r w:rsidR="00ED0DFB" w:rsidRPr="00954984">
          <w:rPr>
            <w:rStyle w:val="Hyperlink"/>
            <w:rFonts w:ascii="Lato" w:eastAsia="FSAlbert" w:hAnsi="Lato" w:cs="Arial"/>
            <w:sz w:val="24"/>
            <w:szCs w:val="24"/>
          </w:rPr>
          <w:t>T</w:t>
        </w:r>
        <w:r w:rsidRPr="00954984">
          <w:rPr>
            <w:rStyle w:val="Hyperlink"/>
            <w:rFonts w:ascii="Lato" w:eastAsia="FSAlbert" w:hAnsi="Lato" w:cs="Arial"/>
            <w:sz w:val="24"/>
            <w:szCs w:val="24"/>
          </w:rPr>
          <w:t xml:space="preserve">o </w:t>
        </w:r>
        <w:r w:rsidR="00ED0DFB" w:rsidRPr="00954984">
          <w:rPr>
            <w:rStyle w:val="Hyperlink"/>
            <w:rFonts w:ascii="Lato" w:eastAsia="FSAlbert" w:hAnsi="Lato" w:cs="Arial"/>
            <w:sz w:val="24"/>
            <w:szCs w:val="24"/>
          </w:rPr>
          <w:t>F</w:t>
        </w:r>
        <w:r w:rsidRPr="00954984">
          <w:rPr>
            <w:rStyle w:val="Hyperlink"/>
            <w:rFonts w:ascii="Lato" w:eastAsia="FSAlbert" w:hAnsi="Lato" w:cs="Arial"/>
            <w:sz w:val="24"/>
            <w:szCs w:val="24"/>
          </w:rPr>
          <w:t xml:space="preserve">ind </w:t>
        </w:r>
        <w:r w:rsidR="00ED0DFB" w:rsidRPr="00954984">
          <w:rPr>
            <w:rStyle w:val="Hyperlink"/>
            <w:rFonts w:ascii="Lato" w:eastAsia="FSAlbert" w:hAnsi="Lato" w:cs="Arial"/>
            <w:sz w:val="24"/>
            <w:szCs w:val="24"/>
          </w:rPr>
          <w:t>O</w:t>
        </w:r>
        <w:r w:rsidRPr="00954984">
          <w:rPr>
            <w:rStyle w:val="Hyperlink"/>
            <w:rFonts w:ascii="Lato" w:eastAsia="FSAlbert" w:hAnsi="Lato" w:cs="Arial"/>
            <w:sz w:val="24"/>
            <w:szCs w:val="24"/>
          </w:rPr>
          <w:t xml:space="preserve">ut </w:t>
        </w:r>
        <w:r w:rsidR="00ED0DFB" w:rsidRPr="00954984">
          <w:rPr>
            <w:rStyle w:val="Hyperlink"/>
            <w:rFonts w:ascii="Lato" w:eastAsia="FSAlbert" w:hAnsi="Lato" w:cs="Arial"/>
            <w:sz w:val="24"/>
            <w:szCs w:val="24"/>
          </w:rPr>
          <w:t>M</w:t>
        </w:r>
        <w:r w:rsidRPr="00954984">
          <w:rPr>
            <w:rStyle w:val="Hyperlink"/>
            <w:rFonts w:ascii="Lato" w:eastAsia="FSAlbert" w:hAnsi="Lato" w:cs="Arial"/>
            <w:sz w:val="24"/>
            <w:szCs w:val="24"/>
          </w:rPr>
          <w:t xml:space="preserve">ore </w:t>
        </w:r>
        <w:r w:rsidR="00ED0DFB" w:rsidRPr="00954984">
          <w:rPr>
            <w:rStyle w:val="Hyperlink"/>
            <w:rFonts w:ascii="Lato" w:eastAsia="FSAlbert" w:hAnsi="Lato" w:cs="Arial"/>
            <w:sz w:val="24"/>
            <w:szCs w:val="24"/>
          </w:rPr>
          <w:t>O</w:t>
        </w:r>
        <w:r w:rsidRPr="00954984">
          <w:rPr>
            <w:rStyle w:val="Hyperlink"/>
            <w:rFonts w:ascii="Lato" w:eastAsia="FSAlbert" w:hAnsi="Lato" w:cs="Arial"/>
            <w:sz w:val="24"/>
            <w:szCs w:val="24"/>
          </w:rPr>
          <w:t xml:space="preserve">r </w:t>
        </w:r>
        <w:r w:rsidR="00ED0DFB" w:rsidRPr="00954984">
          <w:rPr>
            <w:rStyle w:val="Hyperlink"/>
            <w:rFonts w:ascii="Lato" w:eastAsia="FSAlbert" w:hAnsi="Lato" w:cs="Arial"/>
            <w:sz w:val="24"/>
            <w:szCs w:val="24"/>
          </w:rPr>
          <w:t>R</w:t>
        </w:r>
        <w:r w:rsidRPr="00954984">
          <w:rPr>
            <w:rStyle w:val="Hyperlink"/>
            <w:rFonts w:ascii="Lato" w:eastAsia="FSAlbert" w:hAnsi="Lato" w:cs="Arial"/>
            <w:sz w:val="24"/>
            <w:szCs w:val="24"/>
          </w:rPr>
          <w:t xml:space="preserve">egister </w:t>
        </w:r>
        <w:r w:rsidR="00ED0DFB" w:rsidRPr="00954984">
          <w:rPr>
            <w:rStyle w:val="Hyperlink"/>
            <w:rFonts w:ascii="Lato" w:eastAsia="FSAlbert" w:hAnsi="Lato" w:cs="Arial"/>
            <w:sz w:val="24"/>
            <w:szCs w:val="24"/>
          </w:rPr>
          <w:t>Y</w:t>
        </w:r>
        <w:r w:rsidRPr="00954984">
          <w:rPr>
            <w:rStyle w:val="Hyperlink"/>
            <w:rFonts w:ascii="Lato" w:eastAsia="FSAlbert" w:hAnsi="Lato" w:cs="Arial"/>
            <w:sz w:val="24"/>
            <w:szCs w:val="24"/>
          </w:rPr>
          <w:t xml:space="preserve">our </w:t>
        </w:r>
        <w:r w:rsidR="00ED0DFB" w:rsidRPr="00954984">
          <w:rPr>
            <w:rStyle w:val="Hyperlink"/>
            <w:rFonts w:ascii="Lato" w:eastAsia="FSAlbert" w:hAnsi="Lato" w:cs="Arial"/>
            <w:sz w:val="24"/>
            <w:szCs w:val="24"/>
          </w:rPr>
          <w:t>C</w:t>
        </w:r>
        <w:r w:rsidRPr="00954984">
          <w:rPr>
            <w:rStyle w:val="Hyperlink"/>
            <w:rFonts w:ascii="Lato" w:eastAsia="FSAlbert" w:hAnsi="Lato" w:cs="Arial"/>
            <w:sz w:val="24"/>
            <w:szCs w:val="24"/>
          </w:rPr>
          <w:t xml:space="preserve">hoice </w:t>
        </w:r>
        <w:r w:rsidR="00ED0DFB" w:rsidRPr="00954984">
          <w:rPr>
            <w:rStyle w:val="Hyperlink"/>
            <w:rFonts w:ascii="Lato" w:eastAsia="FSAlbert" w:hAnsi="Lato" w:cs="Arial"/>
            <w:sz w:val="24"/>
            <w:szCs w:val="24"/>
          </w:rPr>
          <w:t>T</w:t>
        </w:r>
        <w:r w:rsidRPr="00954984">
          <w:rPr>
            <w:rStyle w:val="Hyperlink"/>
            <w:rFonts w:ascii="Lato" w:eastAsia="FSAlbert" w:hAnsi="Lato" w:cs="Arial"/>
            <w:sz w:val="24"/>
            <w:szCs w:val="24"/>
          </w:rPr>
          <w:t xml:space="preserve">o </w:t>
        </w:r>
        <w:proofErr w:type="spellStart"/>
        <w:r w:rsidR="00ED0DFB" w:rsidRPr="00954984">
          <w:rPr>
            <w:rStyle w:val="Hyperlink"/>
            <w:rFonts w:ascii="Lato" w:eastAsia="FSAlbert" w:hAnsi="Lato" w:cs="Arial"/>
            <w:sz w:val="24"/>
            <w:szCs w:val="24"/>
          </w:rPr>
          <w:t>O</w:t>
        </w:r>
        <w:r w:rsidRPr="00954984">
          <w:rPr>
            <w:rStyle w:val="Hyperlink"/>
            <w:rFonts w:ascii="Lato" w:eastAsia="FSAlbert" w:hAnsi="Lato" w:cs="Arial"/>
            <w:sz w:val="24"/>
            <w:szCs w:val="24"/>
          </w:rPr>
          <w:t>pt</w:t>
        </w:r>
        <w:proofErr w:type="spellEnd"/>
        <w:r w:rsidRPr="00954984">
          <w:rPr>
            <w:rStyle w:val="Hyperlink"/>
            <w:rFonts w:ascii="Lato" w:eastAsia="FSAlbert" w:hAnsi="Lato" w:cs="Arial"/>
            <w:sz w:val="24"/>
            <w:szCs w:val="24"/>
          </w:rPr>
          <w:t xml:space="preserve"> </w:t>
        </w:r>
        <w:r w:rsidR="00ED0DFB" w:rsidRPr="00954984">
          <w:rPr>
            <w:rStyle w:val="Hyperlink"/>
            <w:rFonts w:ascii="Lato" w:eastAsia="FSAlbert" w:hAnsi="Lato" w:cs="Arial"/>
            <w:sz w:val="24"/>
            <w:szCs w:val="24"/>
          </w:rPr>
          <w:t>O</w:t>
        </w:r>
        <w:r w:rsidRPr="00954984">
          <w:rPr>
            <w:rStyle w:val="Hyperlink"/>
            <w:rFonts w:ascii="Lato" w:eastAsia="FSAlbert" w:hAnsi="Lato" w:cs="Arial"/>
            <w:sz w:val="24"/>
            <w:szCs w:val="24"/>
          </w:rPr>
          <w:t>ut</w:t>
        </w:r>
      </w:hyperlink>
    </w:p>
    <w:p w14:paraId="7D9F6078" w14:textId="77777777" w:rsidR="004416B1" w:rsidRPr="00954984" w:rsidRDefault="004416B1" w:rsidP="00D035F3">
      <w:pPr>
        <w:shd w:val="clear" w:color="auto" w:fill="FFFFFF"/>
        <w:spacing w:beforeLines="150" w:before="360" w:afterLines="150" w:after="360" w:line="240" w:lineRule="auto"/>
        <w:rPr>
          <w:rFonts w:ascii="Lato" w:eastAsia="FSAlbert" w:hAnsi="Lato" w:cs="Arial"/>
          <w:sz w:val="24"/>
          <w:szCs w:val="24"/>
        </w:rPr>
      </w:pPr>
      <w:bookmarkStart w:id="1" w:name="_1fob9te" w:colFirst="0" w:colLast="0"/>
      <w:bookmarkEnd w:id="1"/>
      <w:r w:rsidRPr="00954984">
        <w:rPr>
          <w:rFonts w:ascii="Lato" w:eastAsia="FSAlbert" w:hAnsi="Lato" w:cs="Arial"/>
          <w:sz w:val="24"/>
          <w:szCs w:val="24"/>
        </w:rPr>
        <w:t>You can change your choice at any time.</w:t>
      </w:r>
    </w:p>
    <w:p w14:paraId="70C48B71" w14:textId="4144C9EF" w:rsidR="007218CE" w:rsidRPr="00954984" w:rsidRDefault="00BD1B71"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2</w:t>
      </w:r>
      <w:r w:rsidR="002C137D" w:rsidRPr="00954984">
        <w:rPr>
          <w:rFonts w:ascii="Lato" w:eastAsia="Times New Roman" w:hAnsi="Lato" w:cs="Times New Roman"/>
          <w:b/>
          <w:bCs/>
          <w:color w:val="005EB8"/>
          <w:sz w:val="29"/>
          <w:szCs w:val="29"/>
          <w:u w:val="single"/>
          <w:lang w:val="en-US" w:eastAsia="en-GB"/>
        </w:rPr>
        <w:t>1</w:t>
      </w:r>
      <w:r w:rsidR="007218CE" w:rsidRPr="00954984">
        <w:rPr>
          <w:rFonts w:ascii="Lato" w:eastAsia="Times New Roman" w:hAnsi="Lato" w:cs="Times New Roman"/>
          <w:b/>
          <w:bCs/>
          <w:color w:val="005EB8"/>
          <w:sz w:val="29"/>
          <w:szCs w:val="29"/>
          <w:u w:val="single"/>
          <w:lang w:val="en-US" w:eastAsia="en-GB"/>
        </w:rPr>
        <w:t>. YOUR RIGHTS AS A PATIENT</w:t>
      </w:r>
    </w:p>
    <w:p w14:paraId="3F265AC6" w14:textId="0B14F2DA" w:rsidR="007218CE" w:rsidRPr="00954984" w:rsidRDefault="007218CE"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In addition to the questions and requests outlined in </w:t>
      </w:r>
      <w:r w:rsidR="002E4D7B" w:rsidRPr="00954984">
        <w:rPr>
          <w:rFonts w:ascii="Lato" w:eastAsia="Times New Roman" w:hAnsi="Lato" w:cs="Times New Roman"/>
          <w:sz w:val="24"/>
          <w:szCs w:val="24"/>
          <w:lang w:val="en-US" w:eastAsia="en-GB"/>
        </w:rPr>
        <w:t>section 2</w:t>
      </w:r>
      <w:r w:rsidRPr="00954984">
        <w:rPr>
          <w:rFonts w:ascii="Lato" w:eastAsia="Times New Roman" w:hAnsi="Lato" w:cs="Times New Roman"/>
          <w:sz w:val="24"/>
          <w:szCs w:val="24"/>
          <w:lang w:val="en-US" w:eastAsia="en-GB"/>
        </w:rPr>
        <w:t xml:space="preserve"> the Law also gives you certain rights to your personal and healthcare information that we hold, as set out below:</w:t>
      </w:r>
    </w:p>
    <w:p w14:paraId="1E2818A1" w14:textId="30D6453A" w:rsidR="002E4D7B" w:rsidRPr="00954984" w:rsidRDefault="002E4D7B" w:rsidP="00D035F3">
      <w:pPr>
        <w:spacing w:beforeLines="150" w:before="360" w:afterLines="150" w:after="360" w:line="240" w:lineRule="auto"/>
        <w:rPr>
          <w:rFonts w:ascii="Lato" w:hAnsi="Lato" w:cs="Arial"/>
          <w:sz w:val="24"/>
          <w:szCs w:val="24"/>
        </w:rPr>
      </w:pPr>
      <w:r w:rsidRPr="00954984">
        <w:rPr>
          <w:rFonts w:ascii="Lato" w:hAnsi="Lato" w:cs="Arial"/>
          <w:sz w:val="24"/>
          <w:szCs w:val="24"/>
        </w:rPr>
        <w:t>You have a right to:</w:t>
      </w:r>
    </w:p>
    <w:p w14:paraId="03458FCA" w14:textId="77777777" w:rsidR="002E4D7B" w:rsidRPr="00954984" w:rsidRDefault="002E4D7B" w:rsidP="00D035F3">
      <w:pPr>
        <w:pStyle w:val="ListParagraph"/>
        <w:numPr>
          <w:ilvl w:val="0"/>
          <w:numId w:val="31"/>
        </w:numPr>
        <w:spacing w:beforeLines="150" w:before="360" w:afterLines="150" w:after="360" w:line="240" w:lineRule="auto"/>
        <w:rPr>
          <w:rFonts w:ascii="Lato" w:hAnsi="Lato" w:cs="Arial"/>
          <w:sz w:val="24"/>
          <w:szCs w:val="24"/>
        </w:rPr>
      </w:pPr>
      <w:r w:rsidRPr="00954984">
        <w:rPr>
          <w:rFonts w:ascii="Lato" w:hAnsi="Lato" w:cs="Arial"/>
          <w:sz w:val="24"/>
          <w:szCs w:val="24"/>
        </w:rPr>
        <w:t>ask for a copy of the information we hold about you;</w:t>
      </w:r>
    </w:p>
    <w:p w14:paraId="1EA9EDCF" w14:textId="77777777" w:rsidR="002E4D7B" w:rsidRPr="00954984" w:rsidRDefault="002E4D7B" w:rsidP="00D035F3">
      <w:pPr>
        <w:pStyle w:val="ListParagraph"/>
        <w:numPr>
          <w:ilvl w:val="0"/>
          <w:numId w:val="31"/>
        </w:numPr>
        <w:spacing w:beforeLines="150" w:before="360" w:afterLines="150" w:after="360" w:line="240" w:lineRule="auto"/>
        <w:rPr>
          <w:rFonts w:ascii="Lato" w:hAnsi="Lato" w:cs="Arial"/>
          <w:sz w:val="24"/>
          <w:szCs w:val="24"/>
        </w:rPr>
      </w:pPr>
      <w:r w:rsidRPr="00954984">
        <w:rPr>
          <w:rFonts w:ascii="Lato" w:hAnsi="Lato" w:cs="Arial"/>
          <w:sz w:val="24"/>
          <w:szCs w:val="24"/>
        </w:rPr>
        <w:t>correct inaccuracies in the information we hold about you</w:t>
      </w:r>
    </w:p>
    <w:p w14:paraId="7814E53B" w14:textId="77777777" w:rsidR="002E4D7B" w:rsidRPr="00954984" w:rsidRDefault="002E4D7B" w:rsidP="00D035F3">
      <w:pPr>
        <w:pStyle w:val="ListParagraph"/>
        <w:numPr>
          <w:ilvl w:val="0"/>
          <w:numId w:val="31"/>
        </w:numPr>
        <w:spacing w:beforeLines="150" w:before="360" w:afterLines="150" w:after="360" w:line="240" w:lineRule="auto"/>
        <w:rPr>
          <w:rFonts w:ascii="Lato" w:hAnsi="Lato" w:cs="Arial"/>
          <w:sz w:val="24"/>
          <w:szCs w:val="24"/>
        </w:rPr>
      </w:pPr>
      <w:r w:rsidRPr="00954984">
        <w:rPr>
          <w:rFonts w:ascii="Lato" w:hAnsi="Lato" w:cs="Arial"/>
          <w:sz w:val="24"/>
          <w:szCs w:val="24"/>
        </w:rPr>
        <w:t>withdraw any consent you have given to the use of your information;</w:t>
      </w:r>
    </w:p>
    <w:p w14:paraId="54AB00C4" w14:textId="77777777" w:rsidR="002E4D7B" w:rsidRPr="00954984" w:rsidRDefault="002E4D7B" w:rsidP="00D035F3">
      <w:pPr>
        <w:pStyle w:val="ListParagraph"/>
        <w:numPr>
          <w:ilvl w:val="0"/>
          <w:numId w:val="31"/>
        </w:numPr>
        <w:spacing w:beforeLines="150" w:before="360" w:afterLines="150" w:after="360" w:line="240" w:lineRule="auto"/>
        <w:rPr>
          <w:rFonts w:ascii="Lato" w:hAnsi="Lato" w:cs="Arial"/>
          <w:sz w:val="24"/>
          <w:szCs w:val="24"/>
        </w:rPr>
      </w:pPr>
      <w:r w:rsidRPr="00954984">
        <w:rPr>
          <w:rFonts w:ascii="Lato" w:hAnsi="Lato" w:cs="Arial"/>
          <w:sz w:val="24"/>
          <w:szCs w:val="24"/>
        </w:rPr>
        <w:t>complain to the relevant supervisory authority in any jurisdiction about our use of your information</w:t>
      </w:r>
    </w:p>
    <w:p w14:paraId="3F49549E" w14:textId="77777777" w:rsidR="002E4D7B" w:rsidRPr="00954984" w:rsidRDefault="002E4D7B" w:rsidP="00D035F3">
      <w:pPr>
        <w:pStyle w:val="ListParagraph"/>
        <w:numPr>
          <w:ilvl w:val="0"/>
          <w:numId w:val="31"/>
        </w:numPr>
        <w:spacing w:beforeLines="150" w:before="360" w:afterLines="150" w:after="360" w:line="240" w:lineRule="auto"/>
        <w:rPr>
          <w:rFonts w:ascii="Lato" w:hAnsi="Lato" w:cs="Arial"/>
          <w:sz w:val="24"/>
          <w:szCs w:val="24"/>
        </w:rPr>
      </w:pPr>
      <w:r w:rsidRPr="00954984">
        <w:rPr>
          <w:rFonts w:ascii="Lato" w:hAnsi="Lato" w:cs="Arial"/>
          <w:sz w:val="24"/>
          <w:szCs w:val="24"/>
        </w:rPr>
        <w:t>in some circumstances:</w:t>
      </w:r>
    </w:p>
    <w:p w14:paraId="7B3FFD13" w14:textId="77777777" w:rsidR="002E4D7B" w:rsidRPr="00954984" w:rsidRDefault="002E4D7B" w:rsidP="00D035F3">
      <w:pPr>
        <w:pStyle w:val="ListParagraph"/>
        <w:numPr>
          <w:ilvl w:val="1"/>
          <w:numId w:val="31"/>
        </w:numPr>
        <w:spacing w:beforeLines="150" w:before="360" w:afterLines="150" w:after="360" w:line="240" w:lineRule="auto"/>
        <w:rPr>
          <w:rFonts w:ascii="Lato" w:hAnsi="Lato" w:cs="Arial"/>
          <w:sz w:val="24"/>
          <w:szCs w:val="24"/>
        </w:rPr>
      </w:pPr>
      <w:r w:rsidRPr="00954984">
        <w:rPr>
          <w:rFonts w:ascii="Lato" w:hAnsi="Lato" w:cs="Arial"/>
          <w:sz w:val="24"/>
          <w:szCs w:val="24"/>
        </w:rPr>
        <w:t>ask us to erase information we hold about you;</w:t>
      </w:r>
    </w:p>
    <w:p w14:paraId="60DCAD46" w14:textId="77777777" w:rsidR="002E4D7B" w:rsidRPr="00954984" w:rsidRDefault="002E4D7B" w:rsidP="00D035F3">
      <w:pPr>
        <w:pStyle w:val="ListParagraph"/>
        <w:numPr>
          <w:ilvl w:val="1"/>
          <w:numId w:val="31"/>
        </w:numPr>
        <w:spacing w:beforeLines="150" w:before="360" w:afterLines="150" w:after="360" w:line="240" w:lineRule="auto"/>
        <w:rPr>
          <w:rFonts w:ascii="Lato" w:hAnsi="Lato" w:cs="Arial"/>
          <w:sz w:val="24"/>
          <w:szCs w:val="24"/>
        </w:rPr>
      </w:pPr>
      <w:r w:rsidRPr="00954984">
        <w:rPr>
          <w:rFonts w:ascii="Lato" w:hAnsi="Lato" w:cs="Arial"/>
          <w:sz w:val="24"/>
          <w:szCs w:val="24"/>
        </w:rPr>
        <w:t>request a copy of your personal data in an electronic format and require us to provide this information to a third party;</w:t>
      </w:r>
    </w:p>
    <w:p w14:paraId="0CF03B83" w14:textId="77777777" w:rsidR="002E4D7B" w:rsidRPr="00954984" w:rsidRDefault="002E4D7B" w:rsidP="00D035F3">
      <w:pPr>
        <w:pStyle w:val="ListParagraph"/>
        <w:numPr>
          <w:ilvl w:val="1"/>
          <w:numId w:val="31"/>
        </w:numPr>
        <w:spacing w:beforeLines="150" w:before="360" w:afterLines="150" w:after="360" w:line="240" w:lineRule="auto"/>
        <w:rPr>
          <w:rFonts w:ascii="Lato" w:hAnsi="Lato" w:cs="Arial"/>
          <w:sz w:val="24"/>
          <w:szCs w:val="24"/>
        </w:rPr>
      </w:pPr>
      <w:r w:rsidRPr="00954984">
        <w:rPr>
          <w:rFonts w:ascii="Lato" w:hAnsi="Lato" w:cs="Arial"/>
          <w:sz w:val="24"/>
          <w:szCs w:val="24"/>
        </w:rPr>
        <w:t>ask us to restrict the use of information we hold about you; and</w:t>
      </w:r>
    </w:p>
    <w:p w14:paraId="7727C556" w14:textId="77777777" w:rsidR="002E4D7B" w:rsidRPr="00954984" w:rsidRDefault="002E4D7B" w:rsidP="00D035F3">
      <w:pPr>
        <w:pStyle w:val="ListParagraph"/>
        <w:numPr>
          <w:ilvl w:val="1"/>
          <w:numId w:val="31"/>
        </w:numPr>
        <w:spacing w:beforeLines="150" w:before="360" w:afterLines="150" w:after="360" w:line="240" w:lineRule="auto"/>
        <w:rPr>
          <w:rFonts w:ascii="Lato" w:hAnsi="Lato" w:cs="Arial"/>
          <w:sz w:val="24"/>
          <w:szCs w:val="24"/>
        </w:rPr>
      </w:pPr>
      <w:r w:rsidRPr="00954984">
        <w:rPr>
          <w:rFonts w:ascii="Lato" w:hAnsi="Lato" w:cs="Arial"/>
          <w:sz w:val="24"/>
          <w:szCs w:val="24"/>
        </w:rPr>
        <w:t xml:space="preserve">object to the use of information we hold about you. </w:t>
      </w:r>
    </w:p>
    <w:p w14:paraId="2CC947D5" w14:textId="77777777" w:rsidR="00285C84" w:rsidRPr="00954984" w:rsidRDefault="00285C84"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You can choose whether your health records are shared for research or planning here:</w:t>
      </w:r>
    </w:p>
    <w:p w14:paraId="40D586A1" w14:textId="736B22B1" w:rsidR="00285C84" w:rsidRPr="00954984" w:rsidRDefault="00285C84" w:rsidP="00D035F3">
      <w:pPr>
        <w:shd w:val="clear" w:color="auto" w:fill="FFFFFF"/>
        <w:spacing w:beforeLines="150" w:before="360" w:afterLines="150" w:after="360" w:line="240" w:lineRule="auto"/>
        <w:jc w:val="center"/>
        <w:rPr>
          <w:rFonts w:ascii="Lato" w:eastAsia="Times New Roman" w:hAnsi="Lato" w:cs="Times New Roman"/>
          <w:color w:val="FF0000"/>
          <w:sz w:val="24"/>
          <w:szCs w:val="24"/>
          <w:lang w:val="en-US" w:eastAsia="en-GB"/>
        </w:rPr>
      </w:pPr>
      <w:hyperlink r:id="rId20"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Here</w:t>
        </w:r>
        <w:r w:rsidRPr="00954984">
          <w:rPr>
            <w:rStyle w:val="Hyperlink"/>
            <w:rFonts w:ascii="Lato" w:eastAsia="Times New Roman" w:hAnsi="Lato" w:cs="Times New Roman"/>
            <w:sz w:val="24"/>
            <w:szCs w:val="24"/>
            <w:lang w:val="en-US" w:eastAsia="en-GB"/>
          </w:rPr>
          <w:t xml:space="preserve"> To </w:t>
        </w:r>
        <w:proofErr w:type="spellStart"/>
        <w:r w:rsidRPr="00954984">
          <w:rPr>
            <w:rStyle w:val="Hyperlink"/>
            <w:rFonts w:ascii="Lato" w:eastAsia="Times New Roman" w:hAnsi="Lato" w:cs="Times New Roman"/>
            <w:sz w:val="24"/>
            <w:szCs w:val="24"/>
            <w:lang w:val="en-US" w:eastAsia="en-GB"/>
          </w:rPr>
          <w:t>Opt</w:t>
        </w:r>
        <w:proofErr w:type="spellEnd"/>
        <w:r w:rsidRPr="00954984">
          <w:rPr>
            <w:rStyle w:val="Hyperlink"/>
            <w:rFonts w:ascii="Lato" w:eastAsia="Times New Roman" w:hAnsi="Lato" w:cs="Times New Roman"/>
            <w:sz w:val="24"/>
            <w:szCs w:val="24"/>
            <w:lang w:val="en-US" w:eastAsia="en-GB"/>
          </w:rPr>
          <w:t xml:space="preserve"> In Or Out Of Sharing</w:t>
        </w:r>
      </w:hyperlink>
    </w:p>
    <w:p w14:paraId="4B04B2BD" w14:textId="3476B2EC" w:rsidR="000571F1" w:rsidRPr="00954984" w:rsidRDefault="0000356C" w:rsidP="00D035F3">
      <w:pPr>
        <w:shd w:val="clear" w:color="auto" w:fill="FFFFFF"/>
        <w:spacing w:beforeLines="150" w:before="360" w:afterLines="150" w:after="360" w:line="240" w:lineRule="auto"/>
        <w:rPr>
          <w:rFonts w:ascii="Lato" w:eastAsia="Times New Roman" w:hAnsi="Lato" w:cs="Times New Roman"/>
          <w:b/>
          <w:bCs/>
          <w:color w:val="4472C4" w:themeColor="accent1"/>
          <w:sz w:val="28"/>
          <w:szCs w:val="28"/>
          <w:u w:val="single"/>
          <w:lang w:val="en-US" w:eastAsia="en-GB"/>
        </w:rPr>
      </w:pPr>
      <w:r w:rsidRPr="00954984">
        <w:rPr>
          <w:rFonts w:ascii="Lato" w:eastAsia="Times New Roman" w:hAnsi="Lato" w:cs="Times New Roman"/>
          <w:b/>
          <w:bCs/>
          <w:color w:val="4472C4" w:themeColor="accent1"/>
          <w:sz w:val="28"/>
          <w:szCs w:val="28"/>
          <w:u w:val="single"/>
          <w:lang w:val="en-US" w:eastAsia="en-GB"/>
        </w:rPr>
        <w:t>2</w:t>
      </w:r>
      <w:r w:rsidR="002C137D" w:rsidRPr="00954984">
        <w:rPr>
          <w:rFonts w:ascii="Lato" w:eastAsia="Times New Roman" w:hAnsi="Lato" w:cs="Times New Roman"/>
          <w:b/>
          <w:bCs/>
          <w:color w:val="4472C4" w:themeColor="accent1"/>
          <w:sz w:val="28"/>
          <w:szCs w:val="28"/>
          <w:u w:val="single"/>
          <w:lang w:val="en-US" w:eastAsia="en-GB"/>
        </w:rPr>
        <w:t>2</w:t>
      </w:r>
      <w:r w:rsidR="000571F1" w:rsidRPr="00954984">
        <w:rPr>
          <w:rFonts w:ascii="Lato" w:eastAsia="Times New Roman" w:hAnsi="Lato" w:cs="Times New Roman"/>
          <w:b/>
          <w:bCs/>
          <w:color w:val="4472C4" w:themeColor="accent1"/>
          <w:sz w:val="28"/>
          <w:szCs w:val="28"/>
          <w:u w:val="single"/>
          <w:lang w:val="en-US" w:eastAsia="en-GB"/>
        </w:rPr>
        <w:t>. CONTACT DETAILS FOR THE DPO</w:t>
      </w:r>
    </w:p>
    <w:p w14:paraId="0E49E530" w14:textId="45D5969E" w:rsidR="00723B69" w:rsidRPr="00954984" w:rsidRDefault="00434FF6"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If you </w:t>
      </w:r>
      <w:r w:rsidR="008C2049" w:rsidRPr="00954984">
        <w:rPr>
          <w:rFonts w:ascii="Lato" w:eastAsia="Times New Roman" w:hAnsi="Lato" w:cs="Times New Roman"/>
          <w:sz w:val="24"/>
          <w:szCs w:val="24"/>
          <w:lang w:val="en-US" w:eastAsia="en-GB"/>
        </w:rPr>
        <w:t xml:space="preserve">wish to exercise </w:t>
      </w:r>
      <w:r w:rsidR="00672A01" w:rsidRPr="00954984">
        <w:rPr>
          <w:rFonts w:ascii="Lato" w:eastAsia="Times New Roman" w:hAnsi="Lato" w:cs="Times New Roman"/>
          <w:sz w:val="24"/>
          <w:szCs w:val="24"/>
          <w:lang w:val="en-US" w:eastAsia="en-GB"/>
        </w:rPr>
        <w:t xml:space="preserve">any of </w:t>
      </w:r>
      <w:r w:rsidR="008C2049" w:rsidRPr="00954984">
        <w:rPr>
          <w:rFonts w:ascii="Lato" w:eastAsia="Times New Roman" w:hAnsi="Lato" w:cs="Times New Roman"/>
          <w:sz w:val="24"/>
          <w:szCs w:val="24"/>
          <w:lang w:val="en-US" w:eastAsia="en-GB"/>
        </w:rPr>
        <w:t xml:space="preserve">your </w:t>
      </w:r>
      <w:r w:rsidR="006E4635" w:rsidRPr="00954984">
        <w:rPr>
          <w:rFonts w:ascii="Lato" w:eastAsia="Times New Roman" w:hAnsi="Lato" w:cs="Times New Roman"/>
          <w:sz w:val="24"/>
          <w:szCs w:val="24"/>
          <w:lang w:val="en-US" w:eastAsia="en-GB"/>
        </w:rPr>
        <w:t xml:space="preserve">privacy </w:t>
      </w:r>
      <w:r w:rsidR="008C2049" w:rsidRPr="00954984">
        <w:rPr>
          <w:rFonts w:ascii="Lato" w:eastAsia="Times New Roman" w:hAnsi="Lato" w:cs="Times New Roman"/>
          <w:sz w:val="24"/>
          <w:szCs w:val="24"/>
          <w:lang w:val="en-US" w:eastAsia="en-GB"/>
        </w:rPr>
        <w:t xml:space="preserve">rights </w:t>
      </w:r>
      <w:r w:rsidR="00412E8F" w:rsidRPr="00954984">
        <w:rPr>
          <w:rFonts w:ascii="Lato" w:eastAsia="Times New Roman" w:hAnsi="Lato" w:cs="Times New Roman"/>
          <w:sz w:val="24"/>
          <w:szCs w:val="24"/>
          <w:lang w:val="en-US" w:eastAsia="en-GB"/>
        </w:rPr>
        <w:t xml:space="preserve">or on other matters outlined </w:t>
      </w:r>
      <w:r w:rsidR="006E4635" w:rsidRPr="00954984">
        <w:rPr>
          <w:rFonts w:ascii="Lato" w:eastAsia="Times New Roman" w:hAnsi="Lato" w:cs="Times New Roman"/>
          <w:sz w:val="24"/>
          <w:szCs w:val="24"/>
          <w:lang w:val="en-US" w:eastAsia="en-GB"/>
        </w:rPr>
        <w:t xml:space="preserve">in </w:t>
      </w:r>
      <w:r w:rsidR="00717448" w:rsidRPr="00954984">
        <w:rPr>
          <w:rFonts w:ascii="Lato" w:eastAsia="Times New Roman" w:hAnsi="Lato" w:cs="Times New Roman"/>
          <w:sz w:val="24"/>
          <w:szCs w:val="24"/>
          <w:lang w:val="en-US" w:eastAsia="en-GB"/>
        </w:rPr>
        <w:t>section</w:t>
      </w:r>
      <w:r w:rsidR="006E4635" w:rsidRPr="00954984">
        <w:rPr>
          <w:rFonts w:ascii="Lato" w:eastAsia="Times New Roman" w:hAnsi="Lato" w:cs="Times New Roman"/>
          <w:sz w:val="24"/>
          <w:szCs w:val="24"/>
          <w:lang w:val="en-US" w:eastAsia="en-GB"/>
        </w:rPr>
        <w:t xml:space="preserve"> </w:t>
      </w:r>
      <w:proofErr w:type="gramStart"/>
      <w:r w:rsidR="006E4635" w:rsidRPr="00954984">
        <w:rPr>
          <w:rFonts w:ascii="Lato" w:eastAsia="Times New Roman" w:hAnsi="Lato" w:cs="Times New Roman"/>
          <w:sz w:val="24"/>
          <w:szCs w:val="24"/>
          <w:lang w:val="en-US" w:eastAsia="en-GB"/>
        </w:rPr>
        <w:t>2</w:t>
      </w:r>
      <w:proofErr w:type="gramEnd"/>
      <w:r w:rsidR="006E4635" w:rsidRPr="00954984">
        <w:rPr>
          <w:rFonts w:ascii="Lato" w:eastAsia="Times New Roman" w:hAnsi="Lato" w:cs="Times New Roman"/>
          <w:sz w:val="24"/>
          <w:szCs w:val="24"/>
          <w:lang w:val="en-US" w:eastAsia="en-GB"/>
        </w:rPr>
        <w:t xml:space="preserve"> </w:t>
      </w:r>
      <w:r w:rsidR="00010614" w:rsidRPr="00954984">
        <w:rPr>
          <w:rFonts w:ascii="Lato" w:eastAsia="Times New Roman" w:hAnsi="Lato" w:cs="Times New Roman"/>
          <w:sz w:val="24"/>
          <w:szCs w:val="24"/>
          <w:lang w:val="en-US" w:eastAsia="en-GB"/>
        </w:rPr>
        <w:t>please submit</w:t>
      </w:r>
      <w:r w:rsidR="003459EC" w:rsidRPr="00954984">
        <w:rPr>
          <w:rFonts w:ascii="Lato" w:eastAsia="Times New Roman" w:hAnsi="Lato" w:cs="Times New Roman"/>
          <w:sz w:val="24"/>
          <w:szCs w:val="24"/>
          <w:lang w:val="en-US" w:eastAsia="en-GB"/>
        </w:rPr>
        <w:t xml:space="preserve"> </w:t>
      </w:r>
      <w:r w:rsidR="00010614" w:rsidRPr="00954984">
        <w:rPr>
          <w:rFonts w:ascii="Lato" w:eastAsia="Times New Roman" w:hAnsi="Lato" w:cs="Times New Roman"/>
          <w:sz w:val="24"/>
          <w:szCs w:val="24"/>
          <w:lang w:val="en-US" w:eastAsia="en-GB"/>
        </w:rPr>
        <w:t>a Subject Access Request</w:t>
      </w:r>
      <w:r w:rsidR="00B54A99" w:rsidRPr="00954984">
        <w:rPr>
          <w:rFonts w:ascii="Lato" w:eastAsia="Times New Roman" w:hAnsi="Lato" w:cs="Times New Roman"/>
          <w:sz w:val="24"/>
          <w:szCs w:val="24"/>
          <w:lang w:val="en-US" w:eastAsia="en-GB"/>
        </w:rPr>
        <w:t xml:space="preserve"> (SAR)</w:t>
      </w:r>
      <w:r w:rsidR="00010614" w:rsidRPr="00954984">
        <w:rPr>
          <w:rFonts w:ascii="Lato" w:eastAsia="Times New Roman" w:hAnsi="Lato" w:cs="Times New Roman"/>
          <w:sz w:val="24"/>
          <w:szCs w:val="24"/>
          <w:lang w:val="en-US" w:eastAsia="en-GB"/>
        </w:rPr>
        <w:t xml:space="preserve"> </w:t>
      </w:r>
      <w:r w:rsidR="00FC47FE" w:rsidRPr="00954984">
        <w:rPr>
          <w:rFonts w:ascii="Lato" w:eastAsia="Times New Roman" w:hAnsi="Lato" w:cs="Times New Roman"/>
          <w:sz w:val="24"/>
          <w:szCs w:val="24"/>
          <w:lang w:val="en-US" w:eastAsia="en-GB"/>
        </w:rPr>
        <w:t>to the DPO</w:t>
      </w:r>
      <w:r w:rsidR="0052186D" w:rsidRPr="00954984">
        <w:rPr>
          <w:rFonts w:ascii="Lato" w:eastAsia="Times New Roman" w:hAnsi="Lato" w:cs="Times New Roman"/>
          <w:sz w:val="24"/>
          <w:szCs w:val="24"/>
          <w:lang w:val="en-US" w:eastAsia="en-GB"/>
        </w:rPr>
        <w:t>.</w:t>
      </w:r>
      <w:r w:rsidR="00FC47FE" w:rsidRPr="00954984">
        <w:rPr>
          <w:rFonts w:ascii="Lato" w:eastAsia="Times New Roman" w:hAnsi="Lato" w:cs="Times New Roman"/>
          <w:sz w:val="24"/>
          <w:szCs w:val="24"/>
          <w:lang w:val="en-US" w:eastAsia="en-GB"/>
        </w:rPr>
        <w:t xml:space="preserve"> </w:t>
      </w:r>
    </w:p>
    <w:p w14:paraId="43EA24D3" w14:textId="77777777" w:rsidR="0052186D" w:rsidRPr="00954984" w:rsidRDefault="0052186D"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The ICO </w:t>
      </w:r>
      <w:r w:rsidR="009645D3" w:rsidRPr="00954984">
        <w:rPr>
          <w:rFonts w:ascii="Lato" w:eastAsia="Times New Roman" w:hAnsi="Lato" w:cs="Times New Roman"/>
          <w:sz w:val="24"/>
          <w:szCs w:val="24"/>
          <w:lang w:val="en-US" w:eastAsia="en-GB"/>
        </w:rPr>
        <w:t>has</w:t>
      </w:r>
      <w:r w:rsidRPr="00954984">
        <w:rPr>
          <w:rFonts w:ascii="Lato" w:eastAsia="Times New Roman" w:hAnsi="Lato" w:cs="Times New Roman"/>
          <w:sz w:val="24"/>
          <w:szCs w:val="24"/>
          <w:lang w:val="en-US" w:eastAsia="en-GB"/>
        </w:rPr>
        <w:t xml:space="preserve"> excellent advice on the submission of a SAR which we recommend reading before any submission to us. Details here:</w:t>
      </w:r>
    </w:p>
    <w:p w14:paraId="089389F3" w14:textId="44324FE7" w:rsidR="0052186D" w:rsidRPr="00954984" w:rsidRDefault="00315168" w:rsidP="00D035F3">
      <w:pPr>
        <w:shd w:val="clear" w:color="auto" w:fill="FFFFFF"/>
        <w:spacing w:beforeLines="150" w:before="360" w:afterLines="150" w:after="360" w:line="240" w:lineRule="auto"/>
        <w:jc w:val="center"/>
        <w:rPr>
          <w:rStyle w:val="Hyperlink"/>
          <w:rFonts w:ascii="Lato" w:eastAsia="Times New Roman" w:hAnsi="Lato" w:cs="Times New Roman"/>
          <w:color w:val="4472C4" w:themeColor="accent1"/>
          <w:sz w:val="24"/>
          <w:szCs w:val="24"/>
          <w:lang w:val="en-US" w:eastAsia="en-GB"/>
        </w:rPr>
      </w:pPr>
      <w:hyperlink r:id="rId21" w:history="1">
        <w:r w:rsidRPr="00954984">
          <w:rPr>
            <w:rStyle w:val="Hyperlink"/>
            <w:rFonts w:ascii="Lato" w:eastAsia="Times New Roman" w:hAnsi="Lato" w:cs="Times New Roman"/>
            <w:color w:val="4472C4" w:themeColor="accent1"/>
            <w:sz w:val="24"/>
            <w:szCs w:val="24"/>
            <w:lang w:val="en-US" w:eastAsia="en-GB"/>
          </w:rPr>
          <w:t>Click</w:t>
        </w:r>
        <w:r w:rsidR="00ED0DFB" w:rsidRPr="00954984">
          <w:rPr>
            <w:rStyle w:val="Hyperlink"/>
            <w:rFonts w:ascii="Lato" w:eastAsia="Times New Roman" w:hAnsi="Lato" w:cs="Times New Roman"/>
            <w:color w:val="4472C4" w:themeColor="accent1"/>
            <w:sz w:val="24"/>
            <w:szCs w:val="24"/>
            <w:lang w:val="en-US" w:eastAsia="en-GB"/>
          </w:rPr>
          <w:t xml:space="preserve"> H</w:t>
        </w:r>
        <w:r w:rsidR="00C446C3" w:rsidRPr="00954984">
          <w:rPr>
            <w:rStyle w:val="Hyperlink"/>
            <w:rFonts w:ascii="Lato" w:eastAsia="Times New Roman" w:hAnsi="Lato" w:cs="Times New Roman"/>
            <w:color w:val="4472C4" w:themeColor="accent1"/>
            <w:sz w:val="24"/>
            <w:szCs w:val="24"/>
            <w:lang w:val="en-US" w:eastAsia="en-GB"/>
          </w:rPr>
          <w:t>ere</w:t>
        </w:r>
        <w:r w:rsidRPr="00954984">
          <w:rPr>
            <w:rStyle w:val="Hyperlink"/>
            <w:rFonts w:ascii="Lato" w:eastAsia="Times New Roman" w:hAnsi="Lato" w:cs="Times New Roman"/>
            <w:color w:val="4472C4" w:themeColor="accent1"/>
            <w:sz w:val="24"/>
            <w:szCs w:val="24"/>
            <w:lang w:val="en-US" w:eastAsia="en-GB"/>
          </w:rPr>
          <w:t xml:space="preserve"> For ICO Details On Your Rights Of Access</w:t>
        </w:r>
      </w:hyperlink>
    </w:p>
    <w:p w14:paraId="1F1FD3D8" w14:textId="41A8CF24" w:rsidR="0052186D" w:rsidRPr="00954984" w:rsidRDefault="00A45D1C"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T</w:t>
      </w:r>
      <w:r w:rsidR="00A33B81" w:rsidRPr="00954984">
        <w:rPr>
          <w:rFonts w:ascii="Lato" w:eastAsia="Times New Roman" w:hAnsi="Lato" w:cs="Times New Roman"/>
          <w:sz w:val="24"/>
          <w:szCs w:val="24"/>
          <w:lang w:val="en-US" w:eastAsia="en-GB"/>
        </w:rPr>
        <w:t>he DPO can be contacted using any of the f</w:t>
      </w:r>
      <w:r w:rsidR="00EC3C1D" w:rsidRPr="00954984">
        <w:rPr>
          <w:rFonts w:ascii="Lato" w:eastAsia="Times New Roman" w:hAnsi="Lato" w:cs="Times New Roman"/>
          <w:sz w:val="24"/>
          <w:szCs w:val="24"/>
          <w:lang w:val="en-US" w:eastAsia="en-GB"/>
        </w:rPr>
        <w:t xml:space="preserve">ollowing </w:t>
      </w:r>
      <w:r w:rsidR="00A33B81" w:rsidRPr="00954984">
        <w:rPr>
          <w:rFonts w:ascii="Lato" w:eastAsia="Times New Roman" w:hAnsi="Lato" w:cs="Times New Roman"/>
          <w:sz w:val="24"/>
          <w:szCs w:val="24"/>
          <w:lang w:val="en-US" w:eastAsia="en-GB"/>
        </w:rPr>
        <w:t>methods:</w:t>
      </w:r>
    </w:p>
    <w:p w14:paraId="230ED186" w14:textId="7A284D40" w:rsidR="00482EA9" w:rsidRPr="00954984" w:rsidRDefault="00E82DB0" w:rsidP="00D035F3">
      <w:pPr>
        <w:pStyle w:val="ListParagraph"/>
        <w:numPr>
          <w:ilvl w:val="0"/>
          <w:numId w:val="25"/>
        </w:numPr>
        <w:shd w:val="clear" w:color="auto" w:fill="FFFFFF"/>
        <w:spacing w:beforeLines="150" w:before="360" w:afterLines="150" w:after="360" w:line="240" w:lineRule="auto"/>
        <w:rPr>
          <w:rFonts w:ascii="Lato" w:eastAsia="Times New Roman" w:hAnsi="Lato" w:cs="Times New Roman"/>
          <w:color w:val="2E74B5" w:themeColor="accent5" w:themeShade="BF"/>
          <w:sz w:val="24"/>
          <w:szCs w:val="24"/>
          <w:lang w:val="en-US" w:eastAsia="en-GB"/>
        </w:rPr>
      </w:pPr>
      <w:r w:rsidRPr="00954984">
        <w:rPr>
          <w:rFonts w:ascii="Lato" w:eastAsia="Times New Roman" w:hAnsi="Lato" w:cs="Times New Roman"/>
          <w:sz w:val="24"/>
          <w:szCs w:val="24"/>
          <w:lang w:val="en-US" w:eastAsia="en-GB"/>
        </w:rPr>
        <w:t>By email</w:t>
      </w:r>
      <w:r w:rsidR="00AF5AF9" w:rsidRPr="00954984">
        <w:rPr>
          <w:rFonts w:ascii="Lato" w:eastAsia="Times New Roman" w:hAnsi="Lato" w:cs="Times New Roman"/>
          <w:sz w:val="24"/>
          <w:szCs w:val="24"/>
          <w:lang w:val="en-US" w:eastAsia="en-GB"/>
        </w:rPr>
        <w:t xml:space="preserve"> to</w:t>
      </w:r>
      <w:r w:rsidR="002A0ACD" w:rsidRPr="00954984">
        <w:rPr>
          <w:rFonts w:ascii="Lato" w:eastAsia="Times New Roman" w:hAnsi="Lato" w:cs="Times New Roman"/>
          <w:sz w:val="24"/>
          <w:szCs w:val="24"/>
          <w:lang w:val="en-US" w:eastAsia="en-GB"/>
        </w:rPr>
        <w:t>:</w:t>
      </w:r>
      <w:r w:rsidR="00661A20" w:rsidRPr="00954984">
        <w:rPr>
          <w:rFonts w:ascii="Lato" w:eastAsia="Times New Roman" w:hAnsi="Lato" w:cs="Times New Roman"/>
          <w:sz w:val="24"/>
          <w:szCs w:val="24"/>
          <w:lang w:val="en-US" w:eastAsia="en-GB"/>
        </w:rPr>
        <w:t xml:space="preserve"> </w:t>
      </w:r>
      <w:r w:rsidR="00AE4488" w:rsidRPr="00954984">
        <w:rPr>
          <w:rFonts w:ascii="Lato" w:eastAsia="Times New Roman" w:hAnsi="Lato" w:cs="Times New Roman"/>
          <w:sz w:val="24"/>
          <w:szCs w:val="24"/>
          <w:lang w:val="en-US" w:eastAsia="en-GB"/>
        </w:rPr>
        <w:t>avonvalley.practice</w:t>
      </w:r>
      <w:r w:rsidR="00A27D0C" w:rsidRPr="00954984">
        <w:rPr>
          <w:rFonts w:ascii="Lato" w:eastAsia="Times New Roman" w:hAnsi="Lato" w:cs="Times New Roman"/>
          <w:sz w:val="24"/>
          <w:szCs w:val="24"/>
          <w:lang w:val="en-US" w:eastAsia="en-GB"/>
        </w:rPr>
        <w:t>@nhs.net</w:t>
      </w:r>
    </w:p>
    <w:p w14:paraId="0A88C32C" w14:textId="77777777" w:rsidR="00723B69" w:rsidRPr="00954984" w:rsidRDefault="00C010D3" w:rsidP="00D035F3">
      <w:pPr>
        <w:shd w:val="clear" w:color="auto" w:fill="FFFFFF"/>
        <w:spacing w:beforeLines="150" w:before="360" w:afterLines="150" w:after="360" w:line="240" w:lineRule="auto"/>
        <w:rPr>
          <w:rFonts w:ascii="Lato" w:hAnsi="Lato" w:cs="Latha"/>
          <w:sz w:val="24"/>
          <w:szCs w:val="24"/>
        </w:rPr>
      </w:pPr>
      <w:r w:rsidRPr="00954984">
        <w:rPr>
          <w:rFonts w:ascii="Lato" w:eastAsia="Times New Roman" w:hAnsi="Lato" w:cs="Times New Roman"/>
          <w:sz w:val="24"/>
          <w:szCs w:val="24"/>
          <w:lang w:val="en-US" w:eastAsia="en-GB"/>
        </w:rPr>
        <w:lastRenderedPageBreak/>
        <w:t xml:space="preserve">Please </w:t>
      </w:r>
      <w:r w:rsidR="00F72237" w:rsidRPr="00954984">
        <w:rPr>
          <w:rFonts w:ascii="Lato" w:eastAsia="Times New Roman" w:hAnsi="Lato" w:cs="Times New Roman"/>
          <w:sz w:val="24"/>
          <w:szCs w:val="24"/>
          <w:lang w:val="en-US" w:eastAsia="en-GB"/>
        </w:rPr>
        <w:t>use</w:t>
      </w:r>
      <w:r w:rsidR="00820DCB" w:rsidRPr="00954984">
        <w:rPr>
          <w:rFonts w:ascii="Lato" w:eastAsia="Times New Roman" w:hAnsi="Lato" w:cs="Times New Roman"/>
          <w:sz w:val="24"/>
          <w:szCs w:val="24"/>
          <w:lang w:val="en-US" w:eastAsia="en-GB"/>
        </w:rPr>
        <w:t xml:space="preserve"> </w:t>
      </w:r>
      <w:r w:rsidR="002616CD" w:rsidRPr="00954984">
        <w:rPr>
          <w:rFonts w:ascii="Lato" w:eastAsia="Times New Roman" w:hAnsi="Lato" w:cs="Times New Roman"/>
          <w:b/>
          <w:bCs/>
          <w:sz w:val="24"/>
          <w:szCs w:val="24"/>
          <w:lang w:val="en-US" w:eastAsia="en-GB"/>
        </w:rPr>
        <w:t>“</w:t>
      </w:r>
      <w:bookmarkStart w:id="2" w:name="_Hlk16349041"/>
      <w:r w:rsidR="00820DCB" w:rsidRPr="00954984">
        <w:rPr>
          <w:rFonts w:ascii="Lato" w:eastAsia="Times New Roman" w:hAnsi="Lato" w:cs="Times New Roman"/>
          <w:b/>
          <w:bCs/>
          <w:sz w:val="24"/>
          <w:szCs w:val="24"/>
          <w:lang w:val="en-US" w:eastAsia="en-GB"/>
        </w:rPr>
        <w:t>SAR Request</w:t>
      </w:r>
      <w:r w:rsidR="002E5939" w:rsidRPr="00954984">
        <w:rPr>
          <w:rFonts w:ascii="Lato" w:eastAsia="Times New Roman" w:hAnsi="Lato" w:cs="Times New Roman"/>
          <w:b/>
          <w:bCs/>
          <w:sz w:val="24"/>
          <w:szCs w:val="24"/>
          <w:lang w:val="en-US" w:eastAsia="en-GB"/>
        </w:rPr>
        <w:t>.</w:t>
      </w:r>
      <w:r w:rsidR="00820DCB" w:rsidRPr="00954984">
        <w:rPr>
          <w:rFonts w:ascii="Lato" w:eastAsia="Times New Roman" w:hAnsi="Lato" w:cs="Times New Roman"/>
          <w:b/>
          <w:bCs/>
          <w:sz w:val="24"/>
          <w:szCs w:val="24"/>
          <w:lang w:val="en-US" w:eastAsia="en-GB"/>
        </w:rPr>
        <w:t xml:space="preserve"> </w:t>
      </w:r>
      <w:r w:rsidR="002E5939" w:rsidRPr="00954984">
        <w:rPr>
          <w:rFonts w:ascii="Lato" w:eastAsia="Times New Roman" w:hAnsi="Lato" w:cs="Times New Roman"/>
          <w:b/>
          <w:bCs/>
          <w:sz w:val="24"/>
          <w:szCs w:val="24"/>
          <w:lang w:val="en-US" w:eastAsia="en-GB"/>
        </w:rPr>
        <w:t>F</w:t>
      </w:r>
      <w:r w:rsidR="002616CD" w:rsidRPr="00954984">
        <w:rPr>
          <w:rFonts w:ascii="Lato" w:eastAsia="Times New Roman" w:hAnsi="Lato" w:cs="Times New Roman"/>
          <w:b/>
          <w:bCs/>
          <w:sz w:val="24"/>
          <w:szCs w:val="24"/>
          <w:lang w:val="en-US" w:eastAsia="en-GB"/>
        </w:rPr>
        <w:t>or the attention of the DPO”</w:t>
      </w:r>
      <w:r w:rsidR="00C013BF" w:rsidRPr="00954984">
        <w:rPr>
          <w:rFonts w:ascii="Lato" w:eastAsia="Times New Roman" w:hAnsi="Lato" w:cs="Times New Roman"/>
          <w:sz w:val="24"/>
          <w:szCs w:val="24"/>
          <w:lang w:val="en-US" w:eastAsia="en-GB"/>
        </w:rPr>
        <w:t xml:space="preserve"> as the subject</w:t>
      </w:r>
      <w:r w:rsidR="00961436" w:rsidRPr="00954984">
        <w:rPr>
          <w:rFonts w:ascii="Lato" w:eastAsia="Times New Roman" w:hAnsi="Lato" w:cs="Times New Roman"/>
          <w:sz w:val="24"/>
          <w:szCs w:val="24"/>
          <w:lang w:val="en-US" w:eastAsia="en-GB"/>
        </w:rPr>
        <w:t xml:space="preserve"> header</w:t>
      </w:r>
      <w:bookmarkEnd w:id="2"/>
      <w:r w:rsidR="00961436" w:rsidRPr="00954984">
        <w:rPr>
          <w:rFonts w:ascii="Lato" w:eastAsia="Times New Roman" w:hAnsi="Lato" w:cs="Times New Roman"/>
          <w:sz w:val="24"/>
          <w:szCs w:val="24"/>
          <w:lang w:val="en-US" w:eastAsia="en-GB"/>
        </w:rPr>
        <w:t>.</w:t>
      </w:r>
    </w:p>
    <w:p w14:paraId="3BB41905" w14:textId="3FA371AA" w:rsidR="00AA2923" w:rsidRPr="00954984" w:rsidRDefault="00417654" w:rsidP="00D035F3">
      <w:pPr>
        <w:pStyle w:val="ListParagraph"/>
        <w:numPr>
          <w:ilvl w:val="0"/>
          <w:numId w:val="25"/>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By letter</w:t>
      </w:r>
      <w:r w:rsidR="00912D6D" w:rsidRPr="00954984">
        <w:rPr>
          <w:rFonts w:ascii="Lato" w:eastAsia="Times New Roman" w:hAnsi="Lato" w:cs="Times New Roman"/>
          <w:sz w:val="24"/>
          <w:szCs w:val="24"/>
          <w:lang w:val="en-US" w:eastAsia="en-GB"/>
        </w:rPr>
        <w:t xml:space="preserve"> </w:t>
      </w:r>
      <w:r w:rsidR="00F26655" w:rsidRPr="00954984">
        <w:rPr>
          <w:rFonts w:ascii="Lato" w:eastAsia="Times New Roman" w:hAnsi="Lato" w:cs="Times New Roman"/>
          <w:sz w:val="24"/>
          <w:szCs w:val="24"/>
          <w:lang w:val="en-US" w:eastAsia="en-GB"/>
        </w:rPr>
        <w:t>addressed to: The DPO,</w:t>
      </w:r>
      <w:r w:rsidR="005679FC" w:rsidRPr="00954984">
        <w:rPr>
          <w:rFonts w:ascii="Lato" w:eastAsia="Times New Roman" w:hAnsi="Lato" w:cs="Times New Roman"/>
          <w:sz w:val="24"/>
          <w:szCs w:val="24"/>
          <w:lang w:val="en-US" w:eastAsia="en-GB"/>
        </w:rPr>
        <w:t xml:space="preserve"> </w:t>
      </w:r>
      <w:r w:rsidR="00AE4488" w:rsidRPr="00954984">
        <w:rPr>
          <w:rFonts w:ascii="Lato" w:hAnsi="Lato"/>
          <w:sz w:val="24"/>
          <w:szCs w:val="24"/>
        </w:rPr>
        <w:t>Avon Valley Practice, 43 Fairfield, Upavon</w:t>
      </w:r>
      <w:r w:rsidR="005679FC" w:rsidRPr="00954984">
        <w:rPr>
          <w:rFonts w:ascii="Lato" w:eastAsia="Times New Roman" w:hAnsi="Lato" w:cs="Times New Roman"/>
          <w:sz w:val="24"/>
          <w:szCs w:val="24"/>
          <w:lang w:val="en-US" w:eastAsia="en-GB"/>
        </w:rPr>
        <w:t xml:space="preserve">, </w:t>
      </w:r>
      <w:r w:rsidR="00AE4488" w:rsidRPr="00954984">
        <w:rPr>
          <w:rFonts w:ascii="Lato" w:eastAsia="Times New Roman" w:hAnsi="Lato" w:cs="Times New Roman"/>
          <w:sz w:val="24"/>
          <w:szCs w:val="24"/>
          <w:lang w:val="en-US" w:eastAsia="en-GB"/>
        </w:rPr>
        <w:t>Wiltshire</w:t>
      </w:r>
      <w:r w:rsidR="00AA2923" w:rsidRPr="00954984">
        <w:rPr>
          <w:rFonts w:ascii="Lato" w:eastAsia="Times New Roman" w:hAnsi="Lato" w:cs="Times New Roman"/>
          <w:sz w:val="24"/>
          <w:szCs w:val="24"/>
          <w:lang w:val="en-US" w:eastAsia="en-GB"/>
        </w:rPr>
        <w:t>, S</w:t>
      </w:r>
      <w:r w:rsidR="00AE4488" w:rsidRPr="00954984">
        <w:rPr>
          <w:rFonts w:ascii="Lato" w:eastAsia="Times New Roman" w:hAnsi="Lato" w:cs="Times New Roman"/>
          <w:sz w:val="24"/>
          <w:szCs w:val="24"/>
          <w:lang w:val="en-US" w:eastAsia="en-GB"/>
        </w:rPr>
        <w:t>N9 6DZ</w:t>
      </w:r>
    </w:p>
    <w:p w14:paraId="270F1602" w14:textId="77777777" w:rsidR="00AE4488" w:rsidRPr="00954984" w:rsidRDefault="00AE4488" w:rsidP="00AE4488">
      <w:pPr>
        <w:pStyle w:val="ListParagraph"/>
        <w:shd w:val="clear" w:color="auto" w:fill="FFFFFF"/>
        <w:spacing w:beforeLines="150" w:before="360" w:afterLines="150" w:after="360" w:line="240" w:lineRule="auto"/>
        <w:rPr>
          <w:rFonts w:ascii="Lato" w:eastAsia="Times New Roman" w:hAnsi="Lato" w:cs="Times New Roman"/>
          <w:sz w:val="24"/>
          <w:szCs w:val="24"/>
          <w:lang w:val="en-US" w:eastAsia="en-GB"/>
        </w:rPr>
      </w:pPr>
    </w:p>
    <w:p w14:paraId="0730AAD6" w14:textId="56262E1D" w:rsidR="00AA2923" w:rsidRPr="00954984" w:rsidRDefault="00FC20D3" w:rsidP="00D035F3">
      <w:pPr>
        <w:pStyle w:val="ListParagraph"/>
        <w:numPr>
          <w:ilvl w:val="0"/>
          <w:numId w:val="25"/>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By telephoning </w:t>
      </w:r>
      <w:r w:rsidR="00AA2923" w:rsidRPr="00954984">
        <w:rPr>
          <w:rFonts w:ascii="Lato" w:eastAsia="Times New Roman" w:hAnsi="Lato" w:cs="Times New Roman"/>
          <w:sz w:val="24"/>
          <w:szCs w:val="24"/>
          <w:lang w:val="en-US" w:eastAsia="en-GB"/>
        </w:rPr>
        <w:t>01</w:t>
      </w:r>
      <w:r w:rsidR="00AE4488" w:rsidRPr="00954984">
        <w:rPr>
          <w:rFonts w:ascii="Lato" w:eastAsia="Times New Roman" w:hAnsi="Lato" w:cs="Times New Roman"/>
          <w:sz w:val="24"/>
          <w:szCs w:val="24"/>
          <w:lang w:val="en-US" w:eastAsia="en-GB"/>
        </w:rPr>
        <w:t>980 630221</w:t>
      </w:r>
      <w:r w:rsidR="00632A75" w:rsidRPr="00954984">
        <w:rPr>
          <w:rFonts w:ascii="Lato" w:eastAsia="Times New Roman" w:hAnsi="Lato" w:cs="Times New Roman"/>
          <w:sz w:val="24"/>
          <w:szCs w:val="24"/>
          <w:lang w:val="en-US" w:eastAsia="en-GB"/>
        </w:rPr>
        <w:t xml:space="preserve"> </w:t>
      </w:r>
      <w:r w:rsidRPr="00954984">
        <w:rPr>
          <w:rFonts w:ascii="Lato" w:eastAsia="Times New Roman" w:hAnsi="Lato" w:cs="Times New Roman"/>
          <w:sz w:val="24"/>
          <w:szCs w:val="24"/>
          <w:lang w:val="en-US" w:eastAsia="en-GB"/>
        </w:rPr>
        <w:t>giv</w:t>
      </w:r>
      <w:r w:rsidR="00CD508C" w:rsidRPr="00954984">
        <w:rPr>
          <w:rFonts w:ascii="Lato" w:eastAsia="Times New Roman" w:hAnsi="Lato" w:cs="Times New Roman"/>
          <w:sz w:val="24"/>
          <w:szCs w:val="24"/>
          <w:lang w:val="en-US" w:eastAsia="en-GB"/>
        </w:rPr>
        <w:t>ing</w:t>
      </w:r>
      <w:r w:rsidRPr="00954984">
        <w:rPr>
          <w:rFonts w:ascii="Lato" w:eastAsia="Times New Roman" w:hAnsi="Lato" w:cs="Times New Roman"/>
          <w:sz w:val="24"/>
          <w:szCs w:val="24"/>
          <w:lang w:val="en-US" w:eastAsia="en-GB"/>
        </w:rPr>
        <w:t xml:space="preserve"> clear details of</w:t>
      </w:r>
      <w:r w:rsidR="00E0766E" w:rsidRPr="00954984">
        <w:rPr>
          <w:rFonts w:ascii="Lato" w:eastAsia="Times New Roman" w:hAnsi="Lato" w:cs="Times New Roman"/>
          <w:sz w:val="24"/>
          <w:szCs w:val="24"/>
          <w:lang w:val="en-US" w:eastAsia="en-GB"/>
        </w:rPr>
        <w:t xml:space="preserve"> your requirement.</w:t>
      </w:r>
    </w:p>
    <w:p w14:paraId="4C07C804" w14:textId="77777777" w:rsidR="00AE4488" w:rsidRPr="00954984" w:rsidRDefault="00AE4488" w:rsidP="00AE4488">
      <w:pPr>
        <w:pStyle w:val="ListParagraph"/>
        <w:rPr>
          <w:rFonts w:ascii="Lato" w:eastAsia="Times New Roman" w:hAnsi="Lato" w:cs="Times New Roman"/>
          <w:sz w:val="24"/>
          <w:szCs w:val="24"/>
          <w:lang w:val="en-US" w:eastAsia="en-GB"/>
        </w:rPr>
      </w:pPr>
    </w:p>
    <w:p w14:paraId="71169B4C" w14:textId="77777777" w:rsidR="00045726" w:rsidRPr="00954984" w:rsidRDefault="00CB440D" w:rsidP="00D035F3">
      <w:pPr>
        <w:pStyle w:val="ListParagraph"/>
        <w:numPr>
          <w:ilvl w:val="0"/>
          <w:numId w:val="25"/>
        </w:num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By verbally giving the </w:t>
      </w:r>
      <w:r w:rsidR="00AA2923" w:rsidRPr="00954984">
        <w:rPr>
          <w:rFonts w:ascii="Lato" w:eastAsia="Times New Roman" w:hAnsi="Lato" w:cs="Times New Roman"/>
          <w:sz w:val="24"/>
          <w:szCs w:val="24"/>
          <w:lang w:val="en-US" w:eastAsia="en-GB"/>
        </w:rPr>
        <w:t xml:space="preserve">receptionist/clinician </w:t>
      </w:r>
      <w:r w:rsidR="00A37264" w:rsidRPr="00954984">
        <w:rPr>
          <w:rFonts w:ascii="Lato" w:eastAsia="Times New Roman" w:hAnsi="Lato" w:cs="Times New Roman"/>
          <w:sz w:val="24"/>
          <w:szCs w:val="24"/>
          <w:lang w:val="en-US" w:eastAsia="en-GB"/>
        </w:rPr>
        <w:t>details of your requirement.</w:t>
      </w:r>
    </w:p>
    <w:p w14:paraId="0B509E5C" w14:textId="77777777" w:rsidR="008E1CC4" w:rsidRPr="00954984" w:rsidRDefault="0004589B"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By Law w</w:t>
      </w:r>
      <w:r w:rsidR="008E1CC4" w:rsidRPr="00954984">
        <w:rPr>
          <w:rFonts w:ascii="Lato" w:eastAsia="Times New Roman" w:hAnsi="Lato" w:cs="Times New Roman"/>
          <w:sz w:val="24"/>
          <w:szCs w:val="24"/>
          <w:lang w:val="en-US" w:eastAsia="en-GB"/>
        </w:rPr>
        <w:t xml:space="preserve">e will provide </w:t>
      </w:r>
      <w:r w:rsidR="00CB0972" w:rsidRPr="00954984">
        <w:rPr>
          <w:rFonts w:ascii="Lato" w:eastAsia="Times New Roman" w:hAnsi="Lato" w:cs="Times New Roman"/>
          <w:sz w:val="24"/>
          <w:szCs w:val="24"/>
          <w:lang w:val="en-US" w:eastAsia="en-GB"/>
        </w:rPr>
        <w:t>any SAR</w:t>
      </w:r>
      <w:r w:rsidR="008E1CC4" w:rsidRPr="00954984">
        <w:rPr>
          <w:rFonts w:ascii="Lato" w:eastAsia="Times New Roman" w:hAnsi="Lato" w:cs="Times New Roman"/>
          <w:sz w:val="24"/>
          <w:szCs w:val="24"/>
          <w:lang w:val="en-US" w:eastAsia="en-GB"/>
        </w:rPr>
        <w:t xml:space="preserve"> information</w:t>
      </w:r>
      <w:r w:rsidR="00431E31" w:rsidRPr="00954984">
        <w:rPr>
          <w:rFonts w:ascii="Lato" w:eastAsia="Times New Roman" w:hAnsi="Lato" w:cs="Times New Roman"/>
          <w:sz w:val="24"/>
          <w:szCs w:val="24"/>
          <w:lang w:val="en-US" w:eastAsia="en-GB"/>
        </w:rPr>
        <w:t xml:space="preserve"> requests</w:t>
      </w:r>
      <w:r w:rsidR="008E1CC4" w:rsidRPr="00954984">
        <w:rPr>
          <w:rFonts w:ascii="Lato" w:eastAsia="Times New Roman" w:hAnsi="Lato" w:cs="Times New Roman"/>
          <w:sz w:val="24"/>
          <w:szCs w:val="24"/>
          <w:lang w:val="en-US" w:eastAsia="en-GB"/>
        </w:rPr>
        <w:t xml:space="preserve"> free of charge however, we</w:t>
      </w:r>
      <w:r w:rsidR="002C7EC5" w:rsidRPr="00954984">
        <w:rPr>
          <w:rFonts w:ascii="Lato" w:eastAsia="Times New Roman" w:hAnsi="Lato" w:cs="Times New Roman"/>
          <w:sz w:val="24"/>
          <w:szCs w:val="24"/>
          <w:lang w:val="en-US" w:eastAsia="en-GB"/>
        </w:rPr>
        <w:t xml:space="preserve"> are allowed</w:t>
      </w:r>
      <w:r w:rsidR="008E1CC4" w:rsidRPr="00954984">
        <w:rPr>
          <w:rFonts w:ascii="Lato" w:eastAsia="Times New Roman" w:hAnsi="Lato" w:cs="Times New Roman"/>
          <w:sz w:val="24"/>
          <w:szCs w:val="24"/>
          <w:lang w:val="en-US" w:eastAsia="en-GB"/>
        </w:rPr>
        <w:t xml:space="preserve"> in some limited and exceptional circumstances</w:t>
      </w:r>
      <w:r w:rsidR="003A29B0" w:rsidRPr="00954984">
        <w:rPr>
          <w:rFonts w:ascii="Lato" w:eastAsia="Times New Roman" w:hAnsi="Lato" w:cs="Times New Roman"/>
          <w:sz w:val="24"/>
          <w:szCs w:val="24"/>
          <w:lang w:val="en-US" w:eastAsia="en-GB"/>
        </w:rPr>
        <w:t xml:space="preserve"> </w:t>
      </w:r>
      <w:r w:rsidR="002C7EC5" w:rsidRPr="00954984">
        <w:rPr>
          <w:rFonts w:ascii="Lato" w:eastAsia="Times New Roman" w:hAnsi="Lato" w:cs="Times New Roman"/>
          <w:sz w:val="24"/>
          <w:szCs w:val="24"/>
          <w:lang w:val="en-US" w:eastAsia="en-GB"/>
        </w:rPr>
        <w:t xml:space="preserve">to </w:t>
      </w:r>
      <w:r w:rsidR="008E1CC4" w:rsidRPr="00954984">
        <w:rPr>
          <w:rFonts w:ascii="Lato" w:eastAsia="Times New Roman" w:hAnsi="Lato" w:cs="Times New Roman"/>
          <w:sz w:val="24"/>
          <w:szCs w:val="24"/>
          <w:lang w:val="en-US" w:eastAsia="en-GB"/>
        </w:rPr>
        <w:t>make an administrative charge for any extra copies if the information requested is excessive, complex or repetitive.</w:t>
      </w:r>
    </w:p>
    <w:p w14:paraId="2ED7EAB1" w14:textId="41225BF8" w:rsidR="00681755" w:rsidRPr="00954984" w:rsidRDefault="00EF3ABA" w:rsidP="00D035F3">
      <w:pPr>
        <w:shd w:val="clear" w:color="auto" w:fill="FFFFFF"/>
        <w:spacing w:beforeLines="150" w:before="360" w:afterLines="150" w:after="360" w:line="240" w:lineRule="auto"/>
        <w:outlineLvl w:val="3"/>
        <w:rPr>
          <w:rFonts w:ascii="Lato" w:eastAsia="Times New Roman" w:hAnsi="Lato" w:cs="Times New Roman"/>
          <w:b/>
          <w:bCs/>
          <w:color w:val="0070C0"/>
          <w:sz w:val="29"/>
          <w:szCs w:val="29"/>
          <w:u w:val="single"/>
          <w:lang w:val="en-US" w:eastAsia="en-GB"/>
        </w:rPr>
      </w:pPr>
      <w:r w:rsidRPr="00954984">
        <w:rPr>
          <w:rFonts w:ascii="Lato" w:eastAsia="Times New Roman" w:hAnsi="Lato" w:cs="Times New Roman"/>
          <w:b/>
          <w:bCs/>
          <w:color w:val="0070C0"/>
          <w:sz w:val="29"/>
          <w:szCs w:val="29"/>
          <w:u w:val="single"/>
          <w:lang w:val="en-US" w:eastAsia="en-GB"/>
        </w:rPr>
        <w:t>2</w:t>
      </w:r>
      <w:r w:rsidR="002C137D" w:rsidRPr="00954984">
        <w:rPr>
          <w:rFonts w:ascii="Lato" w:eastAsia="Times New Roman" w:hAnsi="Lato" w:cs="Times New Roman"/>
          <w:b/>
          <w:bCs/>
          <w:color w:val="0070C0"/>
          <w:sz w:val="29"/>
          <w:szCs w:val="29"/>
          <w:u w:val="single"/>
          <w:lang w:val="en-US" w:eastAsia="en-GB"/>
        </w:rPr>
        <w:t>3</w:t>
      </w:r>
      <w:r w:rsidR="00D477CC" w:rsidRPr="00954984">
        <w:rPr>
          <w:rFonts w:ascii="Lato" w:eastAsia="Times New Roman" w:hAnsi="Lato" w:cs="Times New Roman"/>
          <w:b/>
          <w:bCs/>
          <w:color w:val="0070C0"/>
          <w:sz w:val="29"/>
          <w:szCs w:val="29"/>
          <w:u w:val="single"/>
          <w:lang w:val="en-US" w:eastAsia="en-GB"/>
        </w:rPr>
        <w:t>. COMPLAINTS</w:t>
      </w:r>
      <w:r w:rsidR="00E26AD1" w:rsidRPr="00954984">
        <w:rPr>
          <w:rFonts w:ascii="Lato" w:eastAsia="Times New Roman" w:hAnsi="Lato" w:cs="Times New Roman"/>
          <w:b/>
          <w:bCs/>
          <w:color w:val="0070C0"/>
          <w:sz w:val="29"/>
          <w:szCs w:val="29"/>
          <w:u w:val="single"/>
          <w:lang w:val="en-US" w:eastAsia="en-GB"/>
        </w:rPr>
        <w:t xml:space="preserve"> </w:t>
      </w:r>
      <w:r w:rsidR="00427F14" w:rsidRPr="00954984">
        <w:rPr>
          <w:rFonts w:ascii="Lato" w:eastAsia="Times New Roman" w:hAnsi="Lato" w:cs="Times New Roman"/>
          <w:b/>
          <w:bCs/>
          <w:color w:val="0070C0"/>
          <w:sz w:val="29"/>
          <w:szCs w:val="29"/>
          <w:u w:val="single"/>
          <w:lang w:val="en-US" w:eastAsia="en-GB"/>
        </w:rPr>
        <w:t xml:space="preserve">ON </w:t>
      </w:r>
      <w:r w:rsidR="00C33FE1" w:rsidRPr="00954984">
        <w:rPr>
          <w:rFonts w:ascii="Lato" w:eastAsia="Times New Roman" w:hAnsi="Lato" w:cs="Times New Roman"/>
          <w:b/>
          <w:bCs/>
          <w:color w:val="0070C0"/>
          <w:sz w:val="29"/>
          <w:szCs w:val="29"/>
          <w:u w:val="single"/>
          <w:lang w:val="en-US" w:eastAsia="en-GB"/>
        </w:rPr>
        <w:t>OUR</w:t>
      </w:r>
      <w:r w:rsidR="005A40B9" w:rsidRPr="00954984">
        <w:rPr>
          <w:rFonts w:ascii="Lato" w:eastAsia="Times New Roman" w:hAnsi="Lato" w:cs="Times New Roman"/>
          <w:b/>
          <w:bCs/>
          <w:color w:val="0070C0"/>
          <w:sz w:val="29"/>
          <w:szCs w:val="29"/>
          <w:u w:val="single"/>
          <w:lang w:val="en-US" w:eastAsia="en-GB"/>
        </w:rPr>
        <w:t xml:space="preserve"> </w:t>
      </w:r>
      <w:r w:rsidR="00427F14" w:rsidRPr="00954984">
        <w:rPr>
          <w:rFonts w:ascii="Lato" w:eastAsia="Times New Roman" w:hAnsi="Lato" w:cs="Times New Roman"/>
          <w:b/>
          <w:bCs/>
          <w:color w:val="0070C0"/>
          <w:sz w:val="29"/>
          <w:szCs w:val="29"/>
          <w:u w:val="single"/>
          <w:lang w:val="en-US" w:eastAsia="en-GB"/>
        </w:rPr>
        <w:t xml:space="preserve">HANDLING </w:t>
      </w:r>
      <w:r w:rsidR="00BF0F58" w:rsidRPr="00954984">
        <w:rPr>
          <w:rFonts w:ascii="Lato" w:eastAsia="Times New Roman" w:hAnsi="Lato" w:cs="Times New Roman"/>
          <w:b/>
          <w:bCs/>
          <w:color w:val="0070C0"/>
          <w:sz w:val="29"/>
          <w:szCs w:val="29"/>
          <w:u w:val="single"/>
          <w:lang w:val="en-US" w:eastAsia="en-GB"/>
        </w:rPr>
        <w:t xml:space="preserve">OF </w:t>
      </w:r>
      <w:r w:rsidR="00427F14" w:rsidRPr="00954984">
        <w:rPr>
          <w:rFonts w:ascii="Lato" w:eastAsia="Times New Roman" w:hAnsi="Lato" w:cs="Times New Roman"/>
          <w:b/>
          <w:bCs/>
          <w:color w:val="0070C0"/>
          <w:sz w:val="29"/>
          <w:szCs w:val="29"/>
          <w:u w:val="single"/>
          <w:lang w:val="en-US" w:eastAsia="en-GB"/>
        </w:rPr>
        <w:t xml:space="preserve">A </w:t>
      </w:r>
      <w:r w:rsidR="00BF0F58" w:rsidRPr="00954984">
        <w:rPr>
          <w:rFonts w:ascii="Lato" w:eastAsia="Times New Roman" w:hAnsi="Lato" w:cs="Times New Roman"/>
          <w:b/>
          <w:bCs/>
          <w:color w:val="0070C0"/>
          <w:sz w:val="29"/>
          <w:szCs w:val="29"/>
          <w:u w:val="single"/>
          <w:lang w:val="en-US" w:eastAsia="en-GB"/>
        </w:rPr>
        <w:t>SAR</w:t>
      </w:r>
    </w:p>
    <w:p w14:paraId="2C5355C7" w14:textId="77777777" w:rsidR="00F20402" w:rsidRPr="00954984" w:rsidRDefault="00CD3D42"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We have </w:t>
      </w:r>
      <w:r w:rsidR="00AA2923" w:rsidRPr="00954984">
        <w:rPr>
          <w:rFonts w:ascii="Lato" w:eastAsia="Times New Roman" w:hAnsi="Lato" w:cs="Times New Roman"/>
          <w:sz w:val="24"/>
          <w:szCs w:val="24"/>
          <w:lang w:val="en-US" w:eastAsia="en-GB"/>
        </w:rPr>
        <w:t xml:space="preserve">30 days </w:t>
      </w:r>
      <w:r w:rsidRPr="00954984">
        <w:rPr>
          <w:rFonts w:ascii="Lato" w:eastAsia="Times New Roman" w:hAnsi="Lato" w:cs="Times New Roman"/>
          <w:sz w:val="24"/>
          <w:szCs w:val="24"/>
          <w:lang w:val="en-US" w:eastAsia="en-GB"/>
        </w:rPr>
        <w:t xml:space="preserve">to reply </w:t>
      </w:r>
      <w:r w:rsidR="009932E8" w:rsidRPr="00954984">
        <w:rPr>
          <w:rFonts w:ascii="Lato" w:eastAsia="Times New Roman" w:hAnsi="Lato" w:cs="Times New Roman"/>
          <w:sz w:val="24"/>
          <w:szCs w:val="24"/>
          <w:lang w:val="en-US" w:eastAsia="en-GB"/>
        </w:rPr>
        <w:t>to any SAR received.</w:t>
      </w:r>
      <w:r w:rsidR="004F5F3A" w:rsidRPr="00954984">
        <w:rPr>
          <w:rFonts w:ascii="Lato" w:eastAsia="Times New Roman" w:hAnsi="Lato" w:cs="Times New Roman"/>
          <w:sz w:val="24"/>
          <w:szCs w:val="24"/>
          <w:lang w:val="en-US" w:eastAsia="en-GB"/>
        </w:rPr>
        <w:t xml:space="preserve"> If you wish to challenge </w:t>
      </w:r>
      <w:r w:rsidR="00BD5C9E" w:rsidRPr="00954984">
        <w:rPr>
          <w:rFonts w:ascii="Lato" w:eastAsia="Times New Roman" w:hAnsi="Lato" w:cs="Times New Roman"/>
          <w:sz w:val="24"/>
          <w:szCs w:val="24"/>
          <w:lang w:val="en-US" w:eastAsia="en-GB"/>
        </w:rPr>
        <w:t xml:space="preserve">our </w:t>
      </w:r>
      <w:proofErr w:type="gramStart"/>
      <w:r w:rsidR="00BD5C9E" w:rsidRPr="00954984">
        <w:rPr>
          <w:rFonts w:ascii="Lato" w:eastAsia="Times New Roman" w:hAnsi="Lato" w:cs="Times New Roman"/>
          <w:sz w:val="24"/>
          <w:szCs w:val="24"/>
          <w:lang w:val="en-US" w:eastAsia="en-GB"/>
        </w:rPr>
        <w:t>reply</w:t>
      </w:r>
      <w:proofErr w:type="gramEnd"/>
      <w:r w:rsidR="00BD5C9E" w:rsidRPr="00954984">
        <w:rPr>
          <w:rFonts w:ascii="Lato" w:eastAsia="Times New Roman" w:hAnsi="Lato" w:cs="Times New Roman"/>
          <w:sz w:val="24"/>
          <w:szCs w:val="24"/>
          <w:lang w:val="en-US" w:eastAsia="en-GB"/>
        </w:rPr>
        <w:t xml:space="preserve"> </w:t>
      </w:r>
      <w:r w:rsidR="009A2FD1" w:rsidRPr="00954984">
        <w:rPr>
          <w:rFonts w:ascii="Lato" w:eastAsia="Times New Roman" w:hAnsi="Lato" w:cs="Times New Roman"/>
          <w:sz w:val="24"/>
          <w:szCs w:val="24"/>
          <w:lang w:val="en-US" w:eastAsia="en-GB"/>
        </w:rPr>
        <w:t>you can complain</w:t>
      </w:r>
      <w:r w:rsidR="00F65586" w:rsidRPr="00954984">
        <w:rPr>
          <w:rFonts w:ascii="Lato" w:eastAsia="Times New Roman" w:hAnsi="Lato" w:cs="Times New Roman"/>
          <w:sz w:val="24"/>
          <w:szCs w:val="24"/>
          <w:lang w:val="en-US" w:eastAsia="en-GB"/>
        </w:rPr>
        <w:t xml:space="preserve"> and </w:t>
      </w:r>
      <w:r w:rsidR="00AB5D2C" w:rsidRPr="00954984">
        <w:rPr>
          <w:rFonts w:ascii="Lato" w:eastAsia="Times New Roman" w:hAnsi="Lato" w:cs="Times New Roman"/>
          <w:sz w:val="24"/>
          <w:szCs w:val="24"/>
          <w:lang w:val="en-US" w:eastAsia="en-GB"/>
        </w:rPr>
        <w:t xml:space="preserve">if necessary, </w:t>
      </w:r>
      <w:r w:rsidR="00F65586" w:rsidRPr="00954984">
        <w:rPr>
          <w:rFonts w:ascii="Lato" w:eastAsia="Times New Roman" w:hAnsi="Lato" w:cs="Times New Roman"/>
          <w:sz w:val="24"/>
          <w:szCs w:val="24"/>
          <w:lang w:val="en-US" w:eastAsia="en-GB"/>
        </w:rPr>
        <w:t xml:space="preserve">request a deadlock </w:t>
      </w:r>
      <w:r w:rsidR="00171F66" w:rsidRPr="00954984">
        <w:rPr>
          <w:rFonts w:ascii="Lato" w:eastAsia="Times New Roman" w:hAnsi="Lato" w:cs="Times New Roman"/>
          <w:sz w:val="24"/>
          <w:szCs w:val="24"/>
          <w:lang w:val="en-US" w:eastAsia="en-GB"/>
        </w:rPr>
        <w:t>letter</w:t>
      </w:r>
      <w:r w:rsidR="009527A2" w:rsidRPr="00954984">
        <w:rPr>
          <w:rFonts w:ascii="Lato" w:eastAsia="Times New Roman" w:hAnsi="Lato" w:cs="Times New Roman"/>
          <w:sz w:val="24"/>
          <w:szCs w:val="24"/>
          <w:lang w:val="en-US" w:eastAsia="en-GB"/>
        </w:rPr>
        <w:t xml:space="preserve"> from us</w:t>
      </w:r>
      <w:r w:rsidR="007A2958" w:rsidRPr="00954984">
        <w:rPr>
          <w:rFonts w:ascii="Lato" w:eastAsia="Times New Roman" w:hAnsi="Lato" w:cs="Times New Roman"/>
          <w:sz w:val="24"/>
          <w:szCs w:val="24"/>
          <w:lang w:val="en-US" w:eastAsia="en-GB"/>
        </w:rPr>
        <w:t xml:space="preserve"> if you remain dissatisfied.</w:t>
      </w:r>
      <w:r w:rsidR="00866E94" w:rsidRPr="00954984">
        <w:rPr>
          <w:rFonts w:ascii="Lato" w:eastAsia="Times New Roman" w:hAnsi="Lato" w:cs="Times New Roman"/>
          <w:sz w:val="24"/>
          <w:szCs w:val="24"/>
          <w:lang w:val="en-US" w:eastAsia="en-GB"/>
        </w:rPr>
        <w:t xml:space="preserve"> This ICO </w:t>
      </w:r>
      <w:r w:rsidR="00A17282" w:rsidRPr="00954984">
        <w:rPr>
          <w:rFonts w:ascii="Lato" w:eastAsia="Times New Roman" w:hAnsi="Lato" w:cs="Times New Roman"/>
          <w:sz w:val="24"/>
          <w:szCs w:val="24"/>
          <w:lang w:val="en-US" w:eastAsia="en-GB"/>
        </w:rPr>
        <w:t>information may help you</w:t>
      </w:r>
      <w:r w:rsidR="009C5452" w:rsidRPr="00954984">
        <w:rPr>
          <w:rFonts w:ascii="Lato" w:eastAsia="Times New Roman" w:hAnsi="Lato" w:cs="Times New Roman"/>
          <w:sz w:val="24"/>
          <w:szCs w:val="24"/>
          <w:lang w:val="en-US" w:eastAsia="en-GB"/>
        </w:rPr>
        <w:t xml:space="preserve"> to raise </w:t>
      </w:r>
      <w:r w:rsidR="00E65ECC" w:rsidRPr="00954984">
        <w:rPr>
          <w:rFonts w:ascii="Lato" w:eastAsia="Times New Roman" w:hAnsi="Lato" w:cs="Times New Roman"/>
          <w:sz w:val="24"/>
          <w:szCs w:val="24"/>
          <w:lang w:val="en-US" w:eastAsia="en-GB"/>
        </w:rPr>
        <w:t>a complaint</w:t>
      </w:r>
      <w:r w:rsidR="00D77FE5" w:rsidRPr="00954984">
        <w:rPr>
          <w:rFonts w:ascii="Lato" w:eastAsia="Times New Roman" w:hAnsi="Lato" w:cs="Times New Roman"/>
          <w:sz w:val="24"/>
          <w:szCs w:val="24"/>
          <w:lang w:val="en-US" w:eastAsia="en-GB"/>
        </w:rPr>
        <w:t xml:space="preserve"> to us.</w:t>
      </w:r>
    </w:p>
    <w:p w14:paraId="140E8617" w14:textId="3291FBF1" w:rsidR="00FC01FE" w:rsidRPr="00954984" w:rsidRDefault="0046427F" w:rsidP="00D035F3">
      <w:pPr>
        <w:shd w:val="clear" w:color="auto" w:fill="FFFFFF"/>
        <w:spacing w:beforeLines="150" w:before="360" w:afterLines="150" w:after="360" w:line="240" w:lineRule="auto"/>
        <w:jc w:val="center"/>
        <w:outlineLvl w:val="3"/>
        <w:rPr>
          <w:rStyle w:val="Hyperlink"/>
          <w:rFonts w:ascii="Lato" w:eastAsia="Times New Roman" w:hAnsi="Lato" w:cs="Times New Roman"/>
          <w:sz w:val="24"/>
          <w:szCs w:val="24"/>
          <w:lang w:val="en-US" w:eastAsia="en-GB"/>
        </w:rPr>
      </w:pPr>
      <w:hyperlink r:id="rId22"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C446C3"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For ICO Information On Raising A Concern</w:t>
        </w:r>
      </w:hyperlink>
    </w:p>
    <w:p w14:paraId="4984C988" w14:textId="77777777" w:rsidR="00962313" w:rsidRPr="00954984" w:rsidRDefault="00395586" w:rsidP="0096231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As a last resort, which we hope will never be necessary, you have the right to contact the ICO to make a complaint about us. More details are here:</w:t>
      </w:r>
    </w:p>
    <w:p w14:paraId="4BF694D9" w14:textId="105C8C73" w:rsidR="00395586" w:rsidRPr="00954984" w:rsidRDefault="00395586" w:rsidP="00962313">
      <w:pPr>
        <w:shd w:val="clear" w:color="auto" w:fill="FFFFFF"/>
        <w:spacing w:beforeLines="150" w:before="360" w:afterLines="150" w:after="360" w:line="240" w:lineRule="auto"/>
        <w:jc w:val="center"/>
        <w:outlineLvl w:val="3"/>
        <w:rPr>
          <w:rStyle w:val="Hyperlink"/>
          <w:rFonts w:ascii="Lato" w:eastAsia="Times New Roman" w:hAnsi="Lato" w:cs="Times New Roman"/>
          <w:sz w:val="24"/>
          <w:szCs w:val="24"/>
          <w:lang w:val="en-US" w:eastAsia="en-GB"/>
        </w:rPr>
      </w:pPr>
      <w:hyperlink r:id="rId23"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C446C3"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For More Details On Making A Complaint To The ICO</w:t>
        </w:r>
      </w:hyperlink>
    </w:p>
    <w:p w14:paraId="4DB91A34" w14:textId="061E9952" w:rsidR="00702B01" w:rsidRPr="00954984" w:rsidRDefault="0046427F" w:rsidP="00D035F3">
      <w:pPr>
        <w:shd w:val="clear" w:color="auto" w:fill="FFFFFF"/>
        <w:spacing w:beforeLines="150" w:before="360" w:afterLines="150" w:after="360" w:line="240" w:lineRule="auto"/>
        <w:jc w:val="center"/>
        <w:rPr>
          <w:rFonts w:ascii="Lato" w:eastAsia="Times New Roman" w:hAnsi="Lato" w:cs="Times New Roman"/>
          <w:color w:val="4472C4" w:themeColor="accent1"/>
          <w:sz w:val="24"/>
          <w:szCs w:val="24"/>
          <w:lang w:val="en-US" w:eastAsia="en-GB"/>
        </w:rPr>
      </w:pPr>
      <w:hyperlink r:id="rId24" w:history="1">
        <w:r w:rsidRPr="00954984">
          <w:rPr>
            <w:rStyle w:val="Hyperlink"/>
            <w:rFonts w:ascii="Lato" w:eastAsia="Times New Roman" w:hAnsi="Lato" w:cs="Times New Roman"/>
            <w:sz w:val="24"/>
            <w:szCs w:val="24"/>
            <w:lang w:val="en-US" w:eastAsia="en-GB"/>
          </w:rPr>
          <w:t xml:space="preserve">Click </w:t>
        </w:r>
        <w:r w:rsidR="00ED0DFB" w:rsidRPr="00954984">
          <w:rPr>
            <w:rStyle w:val="Hyperlink"/>
            <w:rFonts w:ascii="Lato" w:eastAsia="Times New Roman" w:hAnsi="Lato" w:cs="Times New Roman"/>
            <w:sz w:val="24"/>
            <w:szCs w:val="24"/>
            <w:lang w:val="en-US" w:eastAsia="en-GB"/>
          </w:rPr>
          <w:t>H</w:t>
        </w:r>
        <w:r w:rsidR="00C446C3" w:rsidRPr="00954984">
          <w:rPr>
            <w:rStyle w:val="Hyperlink"/>
            <w:rFonts w:ascii="Lato" w:eastAsia="Times New Roman" w:hAnsi="Lato" w:cs="Times New Roman"/>
            <w:sz w:val="24"/>
            <w:szCs w:val="24"/>
            <w:lang w:val="en-US" w:eastAsia="en-GB"/>
          </w:rPr>
          <w:t>ere</w:t>
        </w:r>
        <w:r w:rsidRPr="00954984">
          <w:rPr>
            <w:rStyle w:val="Hyperlink"/>
            <w:rFonts w:ascii="Lato" w:eastAsia="Times New Roman" w:hAnsi="Lato" w:cs="Times New Roman"/>
            <w:sz w:val="24"/>
            <w:szCs w:val="24"/>
            <w:lang w:val="en-US" w:eastAsia="en-GB"/>
          </w:rPr>
          <w:t xml:space="preserve"> For The ICO Contact Details</w:t>
        </w:r>
      </w:hyperlink>
    </w:p>
    <w:p w14:paraId="512F20C5" w14:textId="4BDFB00F" w:rsidR="00937016" w:rsidRPr="00954984" w:rsidRDefault="00EF3ABA" w:rsidP="00D035F3">
      <w:pPr>
        <w:spacing w:beforeLines="150" w:before="360" w:afterLines="150" w:after="360" w:line="240" w:lineRule="auto"/>
        <w:rPr>
          <w:rFonts w:ascii="Lato" w:eastAsia="Times New Roman" w:hAnsi="Lato" w:cs="Times New Roman"/>
          <w:b/>
          <w:bCs/>
          <w:color w:val="0070C0"/>
          <w:sz w:val="29"/>
          <w:szCs w:val="29"/>
          <w:u w:val="single"/>
          <w:lang w:val="en-US" w:eastAsia="en-GB"/>
        </w:rPr>
      </w:pPr>
      <w:bookmarkStart w:id="3" w:name="_Hlk15221362"/>
      <w:r w:rsidRPr="00954984">
        <w:rPr>
          <w:rFonts w:ascii="Lato" w:eastAsia="Times New Roman" w:hAnsi="Lato" w:cs="Times New Roman"/>
          <w:b/>
          <w:bCs/>
          <w:color w:val="0070C0"/>
          <w:sz w:val="29"/>
          <w:szCs w:val="29"/>
          <w:u w:val="single"/>
          <w:lang w:val="en-US" w:eastAsia="en-GB"/>
        </w:rPr>
        <w:t>2</w:t>
      </w:r>
      <w:r w:rsidR="002C137D" w:rsidRPr="00954984">
        <w:rPr>
          <w:rFonts w:ascii="Lato" w:eastAsia="Times New Roman" w:hAnsi="Lato" w:cs="Times New Roman"/>
          <w:b/>
          <w:bCs/>
          <w:color w:val="0070C0"/>
          <w:sz w:val="29"/>
          <w:szCs w:val="29"/>
          <w:u w:val="single"/>
          <w:lang w:val="en-US" w:eastAsia="en-GB"/>
        </w:rPr>
        <w:t>4</w:t>
      </w:r>
      <w:r w:rsidR="00DA69BA" w:rsidRPr="00954984">
        <w:rPr>
          <w:rFonts w:ascii="Lato" w:eastAsia="Times New Roman" w:hAnsi="Lato" w:cs="Times New Roman"/>
          <w:b/>
          <w:bCs/>
          <w:color w:val="0070C0"/>
          <w:sz w:val="29"/>
          <w:szCs w:val="29"/>
          <w:u w:val="single"/>
          <w:lang w:val="en-US" w:eastAsia="en-GB"/>
        </w:rPr>
        <w:t>. UNDER 16</w:t>
      </w:r>
      <w:bookmarkEnd w:id="3"/>
      <w:r w:rsidR="00057C1A" w:rsidRPr="00954984">
        <w:rPr>
          <w:rFonts w:ascii="Lato" w:eastAsia="Times New Roman" w:hAnsi="Lato" w:cs="Times New Roman"/>
          <w:b/>
          <w:bCs/>
          <w:color w:val="0070C0"/>
          <w:sz w:val="29"/>
          <w:szCs w:val="29"/>
          <w:u w:val="single"/>
          <w:lang w:val="en-US" w:eastAsia="en-GB"/>
        </w:rPr>
        <w:t>?</w:t>
      </w:r>
    </w:p>
    <w:p w14:paraId="18090447" w14:textId="77777777" w:rsidR="00FD5A53" w:rsidRPr="00954984" w:rsidRDefault="00DA69BA"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Please </w:t>
      </w:r>
      <w:r w:rsidR="00057C1A" w:rsidRPr="00954984">
        <w:rPr>
          <w:rFonts w:ascii="Lato" w:eastAsia="Times New Roman" w:hAnsi="Lato" w:cs="Times New Roman"/>
          <w:sz w:val="24"/>
          <w:szCs w:val="24"/>
          <w:lang w:val="en-US" w:eastAsia="en-GB"/>
        </w:rPr>
        <w:t>read</w:t>
      </w:r>
      <w:r w:rsidRPr="00954984">
        <w:rPr>
          <w:rFonts w:ascii="Lato" w:eastAsia="Times New Roman" w:hAnsi="Lato" w:cs="Times New Roman"/>
          <w:sz w:val="24"/>
          <w:szCs w:val="24"/>
          <w:lang w:val="en-US" w:eastAsia="en-GB"/>
        </w:rPr>
        <w:t xml:space="preserve"> our privacy notice for children aged 15 and under</w:t>
      </w:r>
      <w:r w:rsidR="00B74E38" w:rsidRPr="00954984">
        <w:rPr>
          <w:rFonts w:ascii="Lato" w:eastAsia="Times New Roman" w:hAnsi="Lato" w:cs="Times New Roman"/>
          <w:sz w:val="24"/>
          <w:szCs w:val="24"/>
          <w:lang w:val="en-US" w:eastAsia="en-GB"/>
        </w:rPr>
        <w:t xml:space="preserve"> </w:t>
      </w:r>
      <w:r w:rsidR="00412A63" w:rsidRPr="00954984">
        <w:rPr>
          <w:rFonts w:ascii="Lato" w:eastAsia="Times New Roman" w:hAnsi="Lato" w:cs="Times New Roman"/>
          <w:sz w:val="24"/>
          <w:szCs w:val="24"/>
          <w:lang w:val="en-US" w:eastAsia="en-GB"/>
        </w:rPr>
        <w:t>here</w:t>
      </w:r>
      <w:r w:rsidR="00FD5A53" w:rsidRPr="00954984">
        <w:rPr>
          <w:rFonts w:ascii="Lato" w:eastAsia="Times New Roman" w:hAnsi="Lato" w:cs="Times New Roman"/>
          <w:sz w:val="24"/>
          <w:szCs w:val="24"/>
          <w:lang w:val="en-US" w:eastAsia="en-GB"/>
        </w:rPr>
        <w:t>:</w:t>
      </w:r>
    </w:p>
    <w:p w14:paraId="20B615B5" w14:textId="002B051D" w:rsidR="00C446C3" w:rsidRPr="00954984" w:rsidRDefault="00C446C3" w:rsidP="00D035F3">
      <w:pPr>
        <w:shd w:val="clear" w:color="auto" w:fill="FFFFFF"/>
        <w:spacing w:beforeLines="150" w:before="360" w:afterLines="150" w:after="360" w:line="240" w:lineRule="auto"/>
        <w:jc w:val="center"/>
        <w:outlineLvl w:val="3"/>
        <w:rPr>
          <w:rFonts w:ascii="Lato" w:eastAsia="Times New Roman" w:hAnsi="Lato" w:cs="Times New Roman"/>
          <w:sz w:val="24"/>
          <w:szCs w:val="24"/>
          <w:lang w:val="en-US" w:eastAsia="en-GB"/>
        </w:rPr>
      </w:pPr>
      <w:hyperlink r:id="rId25" w:history="1">
        <w:r w:rsidRPr="00954984">
          <w:rPr>
            <w:rStyle w:val="Hyperlink"/>
            <w:rFonts w:ascii="Lato" w:eastAsia="Times New Roman" w:hAnsi="Lato" w:cs="Times New Roman"/>
            <w:sz w:val="24"/>
            <w:szCs w:val="24"/>
            <w:lang w:val="en-US" w:eastAsia="en-GB"/>
          </w:rPr>
          <w:t xml:space="preserve">Click </w:t>
        </w:r>
        <w:r w:rsidR="00A45D1C" w:rsidRPr="00954984">
          <w:rPr>
            <w:rStyle w:val="Hyperlink"/>
            <w:rFonts w:ascii="Lato" w:eastAsia="Times New Roman" w:hAnsi="Lato" w:cs="Times New Roman"/>
            <w:sz w:val="24"/>
            <w:szCs w:val="24"/>
            <w:lang w:val="en-US" w:eastAsia="en-GB"/>
          </w:rPr>
          <w:t>H</w:t>
        </w:r>
        <w:r w:rsidRPr="00954984">
          <w:rPr>
            <w:rStyle w:val="Hyperlink"/>
            <w:rFonts w:ascii="Lato" w:eastAsia="Times New Roman" w:hAnsi="Lato" w:cs="Times New Roman"/>
            <w:sz w:val="24"/>
            <w:szCs w:val="24"/>
            <w:lang w:val="en-US" w:eastAsia="en-GB"/>
          </w:rPr>
          <w:t>ere for the Privacy Notice for Children</w:t>
        </w:r>
      </w:hyperlink>
    </w:p>
    <w:p w14:paraId="6FEDC06C" w14:textId="37E62A82" w:rsidR="006A2CB3"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2</w:t>
      </w:r>
      <w:r w:rsidR="002C137D" w:rsidRPr="00954984">
        <w:rPr>
          <w:rFonts w:ascii="Lato" w:eastAsia="Times New Roman" w:hAnsi="Lato" w:cs="Times New Roman"/>
          <w:b/>
          <w:bCs/>
          <w:color w:val="005EB8"/>
          <w:sz w:val="29"/>
          <w:szCs w:val="29"/>
          <w:u w:val="single"/>
          <w:lang w:val="en-US" w:eastAsia="en-GB"/>
        </w:rPr>
        <w:t>5</w:t>
      </w:r>
      <w:r w:rsidRPr="00954984">
        <w:rPr>
          <w:rFonts w:ascii="Lato" w:eastAsia="Times New Roman" w:hAnsi="Lato" w:cs="Times New Roman"/>
          <w:b/>
          <w:bCs/>
          <w:color w:val="005EB8"/>
          <w:sz w:val="29"/>
          <w:szCs w:val="29"/>
          <w:u w:val="single"/>
          <w:lang w:val="en-US" w:eastAsia="en-GB"/>
        </w:rPr>
        <w:t>. OUR WEBSITE</w:t>
      </w:r>
    </w:p>
    <w:p w14:paraId="184CE85F" w14:textId="77777777" w:rsidR="00717448" w:rsidRPr="00954984" w:rsidRDefault="0061400D" w:rsidP="00D035F3">
      <w:pPr>
        <w:shd w:val="clear" w:color="auto" w:fill="FFFFFF"/>
        <w:spacing w:beforeLines="150" w:before="360" w:afterLines="150" w:after="360" w:line="240" w:lineRule="auto"/>
      </w:pPr>
      <w:r w:rsidRPr="00954984">
        <w:rPr>
          <w:rFonts w:ascii="Lato" w:eastAsia="Times New Roman" w:hAnsi="Lato" w:cs="Times New Roman"/>
          <w:sz w:val="24"/>
          <w:szCs w:val="24"/>
          <w:lang w:val="en-US" w:eastAsia="en-GB"/>
        </w:rPr>
        <w:t>T</w:t>
      </w:r>
      <w:r w:rsidR="00D477CC" w:rsidRPr="00954984">
        <w:rPr>
          <w:rFonts w:ascii="Lato" w:eastAsia="Times New Roman" w:hAnsi="Lato" w:cs="Times New Roman"/>
          <w:sz w:val="24"/>
          <w:szCs w:val="24"/>
          <w:lang w:val="en-US" w:eastAsia="en-GB"/>
        </w:rPr>
        <w:t xml:space="preserve">his </w:t>
      </w:r>
      <w:r w:rsidR="003D5266" w:rsidRPr="00954984">
        <w:rPr>
          <w:rFonts w:ascii="Lato" w:eastAsia="Times New Roman" w:hAnsi="Lato" w:cs="Times New Roman"/>
          <w:sz w:val="24"/>
          <w:szCs w:val="24"/>
          <w:lang w:val="en-US" w:eastAsia="en-GB"/>
        </w:rPr>
        <w:t xml:space="preserve">website </w:t>
      </w:r>
      <w:r w:rsidR="00D477CC" w:rsidRPr="00954984">
        <w:rPr>
          <w:rFonts w:ascii="Lato" w:eastAsia="Times New Roman" w:hAnsi="Lato" w:cs="Times New Roman"/>
          <w:sz w:val="24"/>
          <w:szCs w:val="24"/>
          <w:lang w:val="en-US" w:eastAsia="en-GB"/>
        </w:rPr>
        <w:t xml:space="preserve">Privacy Notice </w:t>
      </w:r>
      <w:r w:rsidRPr="00954984">
        <w:rPr>
          <w:rFonts w:ascii="Lato" w:eastAsia="Times New Roman" w:hAnsi="Lato" w:cs="Times New Roman"/>
          <w:sz w:val="24"/>
          <w:szCs w:val="24"/>
          <w:lang w:val="en-US" w:eastAsia="en-GB"/>
        </w:rPr>
        <w:t xml:space="preserve">only </w:t>
      </w:r>
      <w:r w:rsidR="00D477CC" w:rsidRPr="00954984">
        <w:rPr>
          <w:rFonts w:ascii="Lato" w:eastAsia="Times New Roman" w:hAnsi="Lato" w:cs="Times New Roman"/>
          <w:sz w:val="24"/>
          <w:szCs w:val="24"/>
          <w:lang w:val="en-US" w:eastAsia="en-GB"/>
        </w:rPr>
        <w:t xml:space="preserve">applies to </w:t>
      </w:r>
      <w:r w:rsidR="00A27D0C" w:rsidRPr="00954984">
        <w:rPr>
          <w:rFonts w:ascii="Lato" w:eastAsia="Times New Roman" w:hAnsi="Lato" w:cs="Times New Roman"/>
          <w:sz w:val="24"/>
          <w:szCs w:val="24"/>
          <w:lang w:val="en-US" w:eastAsia="en-GB"/>
        </w:rPr>
        <w:t>Salisbury Walk in Centre</w:t>
      </w:r>
      <w:r w:rsidR="007013BD" w:rsidRPr="00954984">
        <w:rPr>
          <w:rFonts w:ascii="Lato" w:eastAsia="Times New Roman" w:hAnsi="Lato" w:cs="Times New Roman"/>
          <w:sz w:val="24"/>
          <w:szCs w:val="24"/>
          <w:lang w:val="en-US" w:eastAsia="en-GB"/>
        </w:rPr>
        <w:t xml:space="preserve"> at:</w:t>
      </w:r>
      <w:r w:rsidR="00717448" w:rsidRPr="00954984">
        <w:t xml:space="preserve"> </w:t>
      </w:r>
    </w:p>
    <w:p w14:paraId="54BC3DE9" w14:textId="6209443B" w:rsidR="00717448" w:rsidRPr="00954984" w:rsidRDefault="00717448" w:rsidP="00D035F3">
      <w:pPr>
        <w:shd w:val="clear" w:color="auto" w:fill="FFFFFF"/>
        <w:spacing w:beforeLines="150" w:before="360" w:afterLines="150" w:after="360" w:line="240" w:lineRule="auto"/>
        <w:jc w:val="center"/>
        <w:rPr>
          <w:rFonts w:ascii="Lato" w:eastAsia="Times New Roman" w:hAnsi="Lato" w:cs="Times New Roman"/>
          <w:color w:val="0070C0"/>
          <w:sz w:val="24"/>
          <w:szCs w:val="24"/>
          <w:lang w:val="en-US" w:eastAsia="en-GB"/>
        </w:rPr>
      </w:pPr>
      <w:hyperlink r:id="rId26" w:history="1">
        <w:r w:rsidRPr="00954984">
          <w:rPr>
            <w:rStyle w:val="Hyperlink"/>
            <w:rFonts w:ascii="Lato" w:eastAsia="Times New Roman" w:hAnsi="Lato" w:cs="Times New Roman"/>
            <w:color w:val="0070C0"/>
            <w:sz w:val="24"/>
            <w:szCs w:val="24"/>
            <w:lang w:val="en-US" w:eastAsia="en-GB"/>
          </w:rPr>
          <w:t xml:space="preserve">Click </w:t>
        </w:r>
        <w:r w:rsidR="00ED0DFB" w:rsidRPr="00954984">
          <w:rPr>
            <w:rStyle w:val="Hyperlink"/>
            <w:rFonts w:ascii="Lato" w:eastAsia="Times New Roman" w:hAnsi="Lato" w:cs="Times New Roman"/>
            <w:color w:val="0070C0"/>
            <w:sz w:val="24"/>
            <w:szCs w:val="24"/>
            <w:lang w:val="en-US" w:eastAsia="en-GB"/>
          </w:rPr>
          <w:t>Here</w:t>
        </w:r>
        <w:r w:rsidRPr="00954984">
          <w:rPr>
            <w:rStyle w:val="Hyperlink"/>
            <w:rFonts w:ascii="Lato" w:eastAsia="Times New Roman" w:hAnsi="Lato" w:cs="Times New Roman"/>
            <w:color w:val="0070C0"/>
            <w:sz w:val="24"/>
            <w:szCs w:val="24"/>
            <w:lang w:val="en-US" w:eastAsia="en-GB"/>
          </w:rPr>
          <w:t xml:space="preserve"> To Read Our Website Privacy Policy</w:t>
        </w:r>
      </w:hyperlink>
      <w:r w:rsidRPr="00954984">
        <w:rPr>
          <w:rStyle w:val="Hyperlink"/>
          <w:rFonts w:ascii="Lato" w:eastAsia="Times New Roman" w:hAnsi="Lato" w:cs="Times New Roman"/>
          <w:color w:val="0070C0"/>
          <w:sz w:val="24"/>
          <w:szCs w:val="24"/>
          <w:lang w:val="en-US" w:eastAsia="en-GB"/>
        </w:rPr>
        <w:t xml:space="preserve"> </w:t>
      </w:r>
    </w:p>
    <w:p w14:paraId="1BEAA514" w14:textId="77777777" w:rsidR="00D477CC"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t xml:space="preserve">If you use </w:t>
      </w:r>
      <w:r w:rsidR="00D5256D" w:rsidRPr="00954984">
        <w:rPr>
          <w:rFonts w:ascii="Lato" w:eastAsia="Times New Roman" w:hAnsi="Lato" w:cs="Times New Roman"/>
          <w:sz w:val="24"/>
          <w:szCs w:val="24"/>
          <w:lang w:val="en-US" w:eastAsia="en-GB"/>
        </w:rPr>
        <w:t xml:space="preserve">any </w:t>
      </w:r>
      <w:r w:rsidR="00E412F9" w:rsidRPr="00954984">
        <w:rPr>
          <w:rFonts w:ascii="Lato" w:eastAsia="Times New Roman" w:hAnsi="Lato" w:cs="Times New Roman"/>
          <w:sz w:val="24"/>
          <w:szCs w:val="24"/>
          <w:lang w:val="en-US" w:eastAsia="en-GB"/>
        </w:rPr>
        <w:t>of the c</w:t>
      </w:r>
      <w:r w:rsidR="000867D9" w:rsidRPr="00954984">
        <w:rPr>
          <w:rFonts w:ascii="Lato" w:eastAsia="Times New Roman" w:hAnsi="Lato" w:cs="Times New Roman"/>
          <w:sz w:val="24"/>
          <w:szCs w:val="24"/>
          <w:lang w:val="en-US" w:eastAsia="en-GB"/>
        </w:rPr>
        <w:t>ourt</w:t>
      </w:r>
      <w:r w:rsidR="00E412F9" w:rsidRPr="00954984">
        <w:rPr>
          <w:rFonts w:ascii="Lato" w:eastAsia="Times New Roman" w:hAnsi="Lato" w:cs="Times New Roman"/>
          <w:sz w:val="24"/>
          <w:szCs w:val="24"/>
          <w:lang w:val="en-US" w:eastAsia="en-GB"/>
        </w:rPr>
        <w:t xml:space="preserve">esy </w:t>
      </w:r>
      <w:r w:rsidR="00D5256D" w:rsidRPr="00954984">
        <w:rPr>
          <w:rFonts w:ascii="Lato" w:eastAsia="Times New Roman" w:hAnsi="Lato" w:cs="Times New Roman"/>
          <w:sz w:val="24"/>
          <w:szCs w:val="24"/>
          <w:lang w:val="en-US" w:eastAsia="en-GB"/>
        </w:rPr>
        <w:t>hyperlinks</w:t>
      </w:r>
      <w:r w:rsidRPr="00954984">
        <w:rPr>
          <w:rFonts w:ascii="Lato" w:eastAsia="Times New Roman" w:hAnsi="Lato" w:cs="Times New Roman"/>
          <w:sz w:val="24"/>
          <w:szCs w:val="24"/>
          <w:lang w:val="en-US" w:eastAsia="en-GB"/>
        </w:rPr>
        <w:t xml:space="preserve"> </w:t>
      </w:r>
      <w:r w:rsidR="00DA06C6" w:rsidRPr="00954984">
        <w:rPr>
          <w:rFonts w:ascii="Lato" w:eastAsia="Times New Roman" w:hAnsi="Lato" w:cs="Times New Roman"/>
          <w:sz w:val="24"/>
          <w:szCs w:val="24"/>
          <w:lang w:val="en-US" w:eastAsia="en-GB"/>
        </w:rPr>
        <w:t>provided on</w:t>
      </w:r>
      <w:r w:rsidRPr="00954984">
        <w:rPr>
          <w:rFonts w:ascii="Lato" w:eastAsia="Times New Roman" w:hAnsi="Lato" w:cs="Times New Roman"/>
          <w:sz w:val="24"/>
          <w:szCs w:val="24"/>
          <w:lang w:val="en-US" w:eastAsia="en-GB"/>
        </w:rPr>
        <w:t xml:space="preserve"> </w:t>
      </w:r>
      <w:r w:rsidR="000F6117" w:rsidRPr="00954984">
        <w:rPr>
          <w:rFonts w:ascii="Lato" w:eastAsia="Times New Roman" w:hAnsi="Lato" w:cs="Times New Roman"/>
          <w:sz w:val="24"/>
          <w:szCs w:val="24"/>
          <w:lang w:val="en-US" w:eastAsia="en-GB"/>
        </w:rPr>
        <w:t>our</w:t>
      </w:r>
      <w:r w:rsidRPr="00954984">
        <w:rPr>
          <w:rFonts w:ascii="Lato" w:eastAsia="Times New Roman" w:hAnsi="Lato" w:cs="Times New Roman"/>
          <w:sz w:val="24"/>
          <w:szCs w:val="24"/>
          <w:lang w:val="en-US" w:eastAsia="en-GB"/>
        </w:rPr>
        <w:t xml:space="preserve"> website</w:t>
      </w:r>
      <w:r w:rsidR="00DA06C6" w:rsidRPr="00954984">
        <w:rPr>
          <w:rFonts w:ascii="Lato" w:eastAsia="Times New Roman" w:hAnsi="Lato" w:cs="Times New Roman"/>
          <w:sz w:val="24"/>
          <w:szCs w:val="24"/>
          <w:lang w:val="en-US" w:eastAsia="en-GB"/>
        </w:rPr>
        <w:t xml:space="preserve"> including this Privacy Notice</w:t>
      </w:r>
      <w:r w:rsidR="00451767" w:rsidRPr="00954984">
        <w:rPr>
          <w:rFonts w:ascii="Lato" w:eastAsia="Times New Roman" w:hAnsi="Lato" w:cs="Times New Roman"/>
          <w:sz w:val="24"/>
          <w:szCs w:val="24"/>
          <w:lang w:val="en-US" w:eastAsia="en-GB"/>
        </w:rPr>
        <w:t>,</w:t>
      </w:r>
      <w:r w:rsidRPr="00954984">
        <w:rPr>
          <w:rFonts w:ascii="Lato" w:eastAsia="Times New Roman" w:hAnsi="Lato" w:cs="Times New Roman"/>
          <w:sz w:val="24"/>
          <w:szCs w:val="24"/>
          <w:lang w:val="en-US" w:eastAsia="en-GB"/>
        </w:rPr>
        <w:t xml:space="preserve"> you will need to read the</w:t>
      </w:r>
      <w:r w:rsidR="00BC0A76" w:rsidRPr="00954984">
        <w:rPr>
          <w:rFonts w:ascii="Lato" w:eastAsia="Times New Roman" w:hAnsi="Lato" w:cs="Times New Roman"/>
          <w:sz w:val="24"/>
          <w:szCs w:val="24"/>
          <w:lang w:val="en-US" w:eastAsia="en-GB"/>
        </w:rPr>
        <w:t xml:space="preserve"> individual</w:t>
      </w:r>
      <w:r w:rsidRPr="00954984">
        <w:rPr>
          <w:rFonts w:ascii="Lato" w:eastAsia="Times New Roman" w:hAnsi="Lato" w:cs="Times New Roman"/>
          <w:sz w:val="24"/>
          <w:szCs w:val="24"/>
          <w:lang w:val="en-US" w:eastAsia="en-GB"/>
        </w:rPr>
        <w:t xml:space="preserve"> </w:t>
      </w:r>
      <w:r w:rsidR="00811419" w:rsidRPr="00954984">
        <w:rPr>
          <w:rFonts w:ascii="Lato" w:eastAsia="Times New Roman" w:hAnsi="Lato" w:cs="Times New Roman"/>
          <w:sz w:val="24"/>
          <w:szCs w:val="24"/>
          <w:lang w:val="en-US" w:eastAsia="en-GB"/>
        </w:rPr>
        <w:t>website</w:t>
      </w:r>
      <w:r w:rsidRPr="00954984">
        <w:rPr>
          <w:rFonts w:ascii="Lato" w:eastAsia="Times New Roman" w:hAnsi="Lato" w:cs="Times New Roman"/>
          <w:sz w:val="24"/>
          <w:szCs w:val="24"/>
          <w:lang w:val="en-US" w:eastAsia="en-GB"/>
        </w:rPr>
        <w:t xml:space="preserve"> privacy</w:t>
      </w:r>
      <w:r w:rsidR="00523639" w:rsidRPr="00954984">
        <w:rPr>
          <w:rFonts w:ascii="Lato" w:eastAsia="Times New Roman" w:hAnsi="Lato" w:cs="Times New Roman"/>
          <w:sz w:val="24"/>
          <w:szCs w:val="24"/>
          <w:lang w:val="en-US" w:eastAsia="en-GB"/>
        </w:rPr>
        <w:t xml:space="preserve"> policies</w:t>
      </w:r>
      <w:r w:rsidRPr="00954984">
        <w:rPr>
          <w:rFonts w:ascii="Lato" w:eastAsia="Times New Roman" w:hAnsi="Lato" w:cs="Times New Roman"/>
          <w:sz w:val="24"/>
          <w:szCs w:val="24"/>
          <w:lang w:val="en-US" w:eastAsia="en-GB"/>
        </w:rPr>
        <w:t xml:space="preserve">. We take no responsibility for the content </w:t>
      </w:r>
      <w:r w:rsidR="00811419" w:rsidRPr="00954984">
        <w:rPr>
          <w:rFonts w:ascii="Lato" w:eastAsia="Times New Roman" w:hAnsi="Lato" w:cs="Times New Roman"/>
          <w:sz w:val="24"/>
          <w:szCs w:val="24"/>
          <w:lang w:val="en-US" w:eastAsia="en-GB"/>
        </w:rPr>
        <w:t xml:space="preserve">or security </w:t>
      </w:r>
      <w:r w:rsidRPr="00954984">
        <w:rPr>
          <w:rFonts w:ascii="Lato" w:eastAsia="Times New Roman" w:hAnsi="Lato" w:cs="Times New Roman"/>
          <w:sz w:val="24"/>
          <w:szCs w:val="24"/>
          <w:lang w:val="en-US" w:eastAsia="en-GB"/>
        </w:rPr>
        <w:t>of other websites.</w:t>
      </w:r>
    </w:p>
    <w:p w14:paraId="13CBAD56" w14:textId="687020FE" w:rsidR="00D477CC" w:rsidRPr="00954984" w:rsidRDefault="00D477CC" w:rsidP="00D035F3">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2</w:t>
      </w:r>
      <w:r w:rsidR="002C137D" w:rsidRPr="00954984">
        <w:rPr>
          <w:rFonts w:ascii="Lato" w:eastAsia="Times New Roman" w:hAnsi="Lato" w:cs="Times New Roman"/>
          <w:b/>
          <w:bCs/>
          <w:color w:val="005EB8"/>
          <w:sz w:val="29"/>
          <w:szCs w:val="29"/>
          <w:u w:val="single"/>
          <w:lang w:val="en-US" w:eastAsia="en-GB"/>
        </w:rPr>
        <w:t>6</w:t>
      </w:r>
      <w:r w:rsidRPr="00954984">
        <w:rPr>
          <w:rFonts w:ascii="Lato" w:eastAsia="Times New Roman" w:hAnsi="Lato" w:cs="Times New Roman"/>
          <w:b/>
          <w:bCs/>
          <w:color w:val="005EB8"/>
          <w:sz w:val="29"/>
          <w:szCs w:val="29"/>
          <w:u w:val="single"/>
          <w:lang w:val="en-US" w:eastAsia="en-GB"/>
        </w:rPr>
        <w:t>. COOKIES</w:t>
      </w:r>
    </w:p>
    <w:p w14:paraId="20572F69" w14:textId="77777777" w:rsidR="00ED0DFB" w:rsidRPr="00954984" w:rsidRDefault="00516171"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r w:rsidRPr="00954984">
        <w:rPr>
          <w:rFonts w:ascii="Lato" w:eastAsia="Times New Roman" w:hAnsi="Lato" w:cs="Times New Roman"/>
          <w:sz w:val="24"/>
          <w:szCs w:val="24"/>
          <w:lang w:val="en-US" w:eastAsia="en-GB"/>
        </w:rPr>
        <w:lastRenderedPageBreak/>
        <w:t>Our</w:t>
      </w:r>
      <w:r w:rsidR="00D477CC" w:rsidRPr="00954984">
        <w:rPr>
          <w:rFonts w:ascii="Lato" w:eastAsia="Times New Roman" w:hAnsi="Lato" w:cs="Times New Roman"/>
          <w:sz w:val="24"/>
          <w:szCs w:val="24"/>
          <w:lang w:val="en-US" w:eastAsia="en-GB"/>
        </w:rPr>
        <w:t xml:space="preserve"> website does not use cookies to track your activity online. For more information </w:t>
      </w:r>
      <w:r w:rsidR="00717448" w:rsidRPr="00954984">
        <w:rPr>
          <w:rFonts w:ascii="Lato" w:eastAsia="Times New Roman" w:hAnsi="Lato" w:cs="Times New Roman"/>
          <w:sz w:val="24"/>
          <w:szCs w:val="24"/>
          <w:lang w:val="en-US" w:eastAsia="en-GB"/>
        </w:rPr>
        <w:t>about what data the website collects please visit the Website Privacy Policy</w:t>
      </w:r>
      <w:r w:rsidR="00ED0DFB" w:rsidRPr="00954984">
        <w:rPr>
          <w:rFonts w:ascii="Lato" w:eastAsia="Times New Roman" w:hAnsi="Lato" w:cs="Times New Roman"/>
          <w:sz w:val="24"/>
          <w:szCs w:val="24"/>
          <w:lang w:val="en-US" w:eastAsia="en-GB"/>
        </w:rPr>
        <w:t>.</w:t>
      </w:r>
    </w:p>
    <w:p w14:paraId="13952129" w14:textId="24616070" w:rsidR="00ED0DFB" w:rsidRPr="00954984" w:rsidRDefault="00ED0DFB" w:rsidP="00D035F3">
      <w:pPr>
        <w:shd w:val="clear" w:color="auto" w:fill="FFFFFF"/>
        <w:spacing w:beforeLines="150" w:before="360" w:afterLines="150" w:after="360" w:line="240" w:lineRule="auto"/>
        <w:jc w:val="center"/>
        <w:rPr>
          <w:rStyle w:val="Hyperlink"/>
          <w:rFonts w:ascii="Lato" w:eastAsia="Times New Roman" w:hAnsi="Lato" w:cs="Times New Roman"/>
          <w:color w:val="0070C0"/>
          <w:sz w:val="24"/>
          <w:szCs w:val="24"/>
          <w:lang w:val="en-US" w:eastAsia="en-GB"/>
        </w:rPr>
      </w:pPr>
      <w:hyperlink r:id="rId27" w:history="1">
        <w:r w:rsidRPr="00954984">
          <w:rPr>
            <w:rStyle w:val="Hyperlink"/>
            <w:rFonts w:ascii="Lato" w:eastAsia="Times New Roman" w:hAnsi="Lato" w:cs="Times New Roman"/>
            <w:color w:val="0070C0"/>
            <w:sz w:val="24"/>
            <w:szCs w:val="24"/>
            <w:lang w:val="en-US" w:eastAsia="en-GB"/>
          </w:rPr>
          <w:t>Click Here To Read Our Website Privacy Policy</w:t>
        </w:r>
      </w:hyperlink>
      <w:r w:rsidRPr="00954984">
        <w:rPr>
          <w:rStyle w:val="Hyperlink"/>
          <w:rFonts w:ascii="Lato" w:eastAsia="Times New Roman" w:hAnsi="Lato" w:cs="Times New Roman"/>
          <w:color w:val="0070C0"/>
          <w:sz w:val="24"/>
          <w:szCs w:val="24"/>
          <w:lang w:val="en-US" w:eastAsia="en-GB"/>
        </w:rPr>
        <w:t xml:space="preserve"> </w:t>
      </w:r>
    </w:p>
    <w:p w14:paraId="0483F147" w14:textId="77777777" w:rsidR="00AE4488" w:rsidRPr="00954984" w:rsidRDefault="00AE4488" w:rsidP="00AE4488">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p>
    <w:p w14:paraId="2CB6401A" w14:textId="77777777" w:rsidR="00AE4488" w:rsidRPr="00954984" w:rsidRDefault="00AE4488" w:rsidP="00AE4488">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p>
    <w:p w14:paraId="07FAC4CB" w14:textId="54CBE252" w:rsidR="00AE4488" w:rsidRPr="00954984" w:rsidRDefault="00D477CC" w:rsidP="00AE4488">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b/>
          <w:bCs/>
          <w:color w:val="005EB8"/>
          <w:sz w:val="29"/>
          <w:szCs w:val="29"/>
          <w:u w:val="single"/>
          <w:lang w:val="en-US" w:eastAsia="en-GB"/>
        </w:rPr>
        <w:t>2</w:t>
      </w:r>
      <w:r w:rsidR="002C137D" w:rsidRPr="00954984">
        <w:rPr>
          <w:rFonts w:ascii="Lato" w:eastAsia="Times New Roman" w:hAnsi="Lato" w:cs="Times New Roman"/>
          <w:b/>
          <w:bCs/>
          <w:color w:val="005EB8"/>
          <w:sz w:val="29"/>
          <w:szCs w:val="29"/>
          <w:u w:val="single"/>
          <w:lang w:val="en-US" w:eastAsia="en-GB"/>
        </w:rPr>
        <w:t>7</w:t>
      </w:r>
      <w:r w:rsidRPr="00954984">
        <w:rPr>
          <w:rFonts w:ascii="Lato" w:eastAsia="Times New Roman" w:hAnsi="Lato" w:cs="Times New Roman"/>
          <w:b/>
          <w:bCs/>
          <w:color w:val="005EB8"/>
          <w:sz w:val="29"/>
          <w:szCs w:val="29"/>
          <w:u w:val="single"/>
          <w:lang w:val="en-US" w:eastAsia="en-GB"/>
        </w:rPr>
        <w:t>. WHERE TO FIND OUR PRIVACY NOTICE</w:t>
      </w:r>
      <w:r w:rsidR="00AE4488" w:rsidRPr="00954984">
        <w:rPr>
          <w:rFonts w:ascii="Lato" w:eastAsia="Times New Roman" w:hAnsi="Lato" w:cs="Times New Roman"/>
          <w:b/>
          <w:bCs/>
          <w:color w:val="005EB8"/>
          <w:sz w:val="29"/>
          <w:szCs w:val="29"/>
          <w:u w:val="single"/>
          <w:lang w:val="en-US" w:eastAsia="en-GB"/>
        </w:rPr>
        <w:t xml:space="preserve"> </w:t>
      </w:r>
    </w:p>
    <w:p w14:paraId="2FA21E0C" w14:textId="1FE3FA01" w:rsidR="00992B52" w:rsidRPr="00954984" w:rsidRDefault="00C522B0" w:rsidP="00AE4488">
      <w:pPr>
        <w:shd w:val="clear" w:color="auto" w:fill="FFFFFF"/>
        <w:spacing w:beforeLines="150" w:before="360" w:afterLines="150" w:after="360" w:line="240" w:lineRule="auto"/>
        <w:outlineLvl w:val="3"/>
        <w:rPr>
          <w:rFonts w:ascii="Lato" w:eastAsia="Times New Roman" w:hAnsi="Lato" w:cs="Times New Roman"/>
          <w:b/>
          <w:bCs/>
          <w:color w:val="005EB8"/>
          <w:sz w:val="29"/>
          <w:szCs w:val="29"/>
          <w:u w:val="single"/>
          <w:lang w:val="en-US" w:eastAsia="en-GB"/>
        </w:rPr>
      </w:pPr>
      <w:r w:rsidRPr="00954984">
        <w:rPr>
          <w:rFonts w:ascii="Lato" w:eastAsia="Times New Roman" w:hAnsi="Lato" w:cs="Times New Roman"/>
          <w:sz w:val="24"/>
          <w:szCs w:val="24"/>
          <w:lang w:val="en-US" w:eastAsia="en-GB"/>
        </w:rPr>
        <w:t>A</w:t>
      </w:r>
      <w:r w:rsidR="00D477CC" w:rsidRPr="00954984">
        <w:rPr>
          <w:rFonts w:ascii="Lato" w:eastAsia="Times New Roman" w:hAnsi="Lato" w:cs="Times New Roman"/>
          <w:sz w:val="24"/>
          <w:szCs w:val="24"/>
          <w:lang w:val="en-US" w:eastAsia="en-GB"/>
        </w:rPr>
        <w:t xml:space="preserve"> copy of this Privacy Notice </w:t>
      </w:r>
      <w:r w:rsidRPr="00954984">
        <w:rPr>
          <w:rFonts w:ascii="Lato" w:eastAsia="Times New Roman" w:hAnsi="Lato" w:cs="Times New Roman"/>
          <w:sz w:val="24"/>
          <w:szCs w:val="24"/>
          <w:lang w:val="en-US" w:eastAsia="en-GB"/>
        </w:rPr>
        <w:t>is held at</w:t>
      </w:r>
      <w:r w:rsidR="00AA2923" w:rsidRPr="00954984">
        <w:rPr>
          <w:rFonts w:ascii="Lato" w:eastAsia="Times New Roman" w:hAnsi="Lato" w:cs="Times New Roman"/>
          <w:sz w:val="24"/>
          <w:szCs w:val="24"/>
          <w:lang w:val="en-US" w:eastAsia="en-GB"/>
        </w:rPr>
        <w:t xml:space="preserve"> </w:t>
      </w:r>
      <w:r w:rsidR="00D477CC" w:rsidRPr="00954984">
        <w:rPr>
          <w:rFonts w:ascii="Lato" w:eastAsia="Times New Roman" w:hAnsi="Lato" w:cs="Times New Roman"/>
          <w:sz w:val="24"/>
          <w:szCs w:val="24"/>
          <w:lang w:val="en-US" w:eastAsia="en-GB"/>
        </w:rPr>
        <w:t xml:space="preserve">reception, on our website or a copy </w:t>
      </w:r>
      <w:r w:rsidR="00575CD5" w:rsidRPr="00954984">
        <w:rPr>
          <w:rFonts w:ascii="Lato" w:eastAsia="Times New Roman" w:hAnsi="Lato" w:cs="Times New Roman"/>
          <w:sz w:val="24"/>
          <w:szCs w:val="24"/>
          <w:lang w:val="en-US" w:eastAsia="en-GB"/>
        </w:rPr>
        <w:t>will</w:t>
      </w:r>
      <w:r w:rsidR="00D477CC" w:rsidRPr="00954984">
        <w:rPr>
          <w:rFonts w:ascii="Lato" w:eastAsia="Times New Roman" w:hAnsi="Lato" w:cs="Times New Roman"/>
          <w:sz w:val="24"/>
          <w:szCs w:val="24"/>
          <w:lang w:val="en-US" w:eastAsia="en-GB"/>
        </w:rPr>
        <w:t xml:space="preserve"> be provided on request.</w:t>
      </w:r>
      <w:r w:rsidR="002C7AF6" w:rsidRPr="00954984">
        <w:rPr>
          <w:rFonts w:ascii="Lato" w:eastAsia="Times New Roman" w:hAnsi="Lato" w:cs="Times New Roman"/>
          <w:sz w:val="24"/>
          <w:szCs w:val="24"/>
          <w:lang w:val="en-US" w:eastAsia="en-GB"/>
        </w:rPr>
        <w:t xml:space="preserve"> You can also download </w:t>
      </w:r>
      <w:r w:rsidR="003420FF" w:rsidRPr="00954984">
        <w:rPr>
          <w:rFonts w:ascii="Lato" w:eastAsia="Times New Roman" w:hAnsi="Lato" w:cs="Times New Roman"/>
          <w:sz w:val="24"/>
          <w:szCs w:val="24"/>
          <w:lang w:val="en-US" w:eastAsia="en-GB"/>
        </w:rPr>
        <w:t>from our website.</w:t>
      </w:r>
    </w:p>
    <w:p w14:paraId="6AEAEC45" w14:textId="53C0D4A3" w:rsidR="00C750A4" w:rsidRPr="00954984" w:rsidRDefault="00C750A4" w:rsidP="00D035F3">
      <w:pPr>
        <w:pStyle w:val="Heading2"/>
        <w:spacing w:beforeLines="150" w:before="360" w:afterLines="150" w:after="360" w:line="240" w:lineRule="auto"/>
        <w:rPr>
          <w:rFonts w:ascii="Lato" w:hAnsi="Lato" w:cs="Arial"/>
          <w:b/>
          <w:bCs/>
          <w:color w:val="0070C0"/>
          <w:sz w:val="29"/>
          <w:szCs w:val="29"/>
          <w:u w:val="single"/>
        </w:rPr>
      </w:pPr>
      <w:r w:rsidRPr="00954984">
        <w:rPr>
          <w:rFonts w:ascii="Lato" w:hAnsi="Lato" w:cs="Arial"/>
          <w:b/>
          <w:bCs/>
          <w:color w:val="0070C0"/>
          <w:sz w:val="29"/>
          <w:szCs w:val="29"/>
          <w:u w:val="single"/>
        </w:rPr>
        <w:t>2</w:t>
      </w:r>
      <w:r w:rsidR="002C137D" w:rsidRPr="00954984">
        <w:rPr>
          <w:rFonts w:ascii="Lato" w:hAnsi="Lato" w:cs="Arial"/>
          <w:b/>
          <w:bCs/>
          <w:color w:val="0070C0"/>
          <w:sz w:val="29"/>
          <w:szCs w:val="29"/>
          <w:u w:val="single"/>
        </w:rPr>
        <w:t>8</w:t>
      </w:r>
      <w:r w:rsidRPr="00954984">
        <w:rPr>
          <w:rFonts w:ascii="Lato" w:hAnsi="Lato" w:cs="Arial"/>
          <w:b/>
          <w:bCs/>
          <w:color w:val="0070C0"/>
          <w:sz w:val="29"/>
          <w:szCs w:val="29"/>
          <w:u w:val="single"/>
        </w:rPr>
        <w:t>. CHANGES TO OUR PRIVACY NOTICE</w:t>
      </w:r>
    </w:p>
    <w:p w14:paraId="517706E8" w14:textId="388309B2" w:rsidR="00C750A4" w:rsidRPr="00C750A4" w:rsidRDefault="00C750A4" w:rsidP="00D035F3">
      <w:pPr>
        <w:spacing w:beforeLines="150" w:before="360" w:afterLines="150" w:after="360" w:line="240" w:lineRule="auto"/>
        <w:rPr>
          <w:rFonts w:ascii="Lato" w:hAnsi="Lato" w:cs="Arial"/>
          <w:sz w:val="24"/>
          <w:szCs w:val="24"/>
        </w:rPr>
      </w:pPr>
      <w:r w:rsidRPr="00954984">
        <w:rPr>
          <w:rFonts w:ascii="Lato" w:hAnsi="Lato" w:cs="Arial"/>
          <w:sz w:val="24"/>
          <w:szCs w:val="24"/>
        </w:rPr>
        <w:t>We keep our privacy notice under regular review and we will place any updates on our website. This privacy notice was last updated June 202</w:t>
      </w:r>
      <w:r w:rsidR="003F5071">
        <w:rPr>
          <w:rFonts w:ascii="Lato" w:hAnsi="Lato" w:cs="Arial"/>
          <w:sz w:val="24"/>
          <w:szCs w:val="24"/>
        </w:rPr>
        <w:t>5</w:t>
      </w:r>
      <w:r w:rsidRPr="00954984">
        <w:rPr>
          <w:rFonts w:ascii="Lato" w:hAnsi="Lato" w:cs="Arial"/>
          <w:sz w:val="24"/>
          <w:szCs w:val="24"/>
        </w:rPr>
        <w:t>.</w:t>
      </w:r>
    </w:p>
    <w:p w14:paraId="24D3C2F5" w14:textId="77777777" w:rsidR="00C750A4" w:rsidRPr="00084CE9" w:rsidRDefault="00C750A4" w:rsidP="00D035F3">
      <w:pPr>
        <w:shd w:val="clear" w:color="auto" w:fill="FFFFFF"/>
        <w:spacing w:beforeLines="150" w:before="360" w:afterLines="150" w:after="360" w:line="240" w:lineRule="auto"/>
        <w:rPr>
          <w:rFonts w:ascii="Lato" w:eastAsia="Times New Roman" w:hAnsi="Lato" w:cs="Times New Roman"/>
          <w:sz w:val="24"/>
          <w:szCs w:val="24"/>
          <w:lang w:val="en-US" w:eastAsia="en-GB"/>
        </w:rPr>
      </w:pPr>
    </w:p>
    <w:p w14:paraId="796787ED" w14:textId="77777777" w:rsidR="00426F09" w:rsidRDefault="00426F09" w:rsidP="00D035F3">
      <w:pPr>
        <w:spacing w:beforeLines="150" w:before="360" w:afterLines="150" w:after="360" w:line="240" w:lineRule="auto"/>
      </w:pPr>
    </w:p>
    <w:sectPr w:rsidR="00426F09" w:rsidSect="00AE4488">
      <w:footerReference w:type="default" r:id="rId28"/>
      <w:headerReference w:type="first" r:id="rId29"/>
      <w:footerReference w:type="first" r:id="rId30"/>
      <w:pgSz w:w="11906" w:h="16838"/>
      <w:pgMar w:top="568" w:right="1080" w:bottom="568"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A28C" w14:textId="77777777" w:rsidR="005D331E" w:rsidRDefault="005D331E" w:rsidP="004D48F0">
      <w:pPr>
        <w:spacing w:after="0" w:line="240" w:lineRule="auto"/>
      </w:pPr>
      <w:r>
        <w:separator/>
      </w:r>
    </w:p>
  </w:endnote>
  <w:endnote w:type="continuationSeparator" w:id="0">
    <w:p w14:paraId="17D92FA7" w14:textId="77777777" w:rsidR="005D331E" w:rsidRDefault="005D331E" w:rsidP="004D48F0">
      <w:pPr>
        <w:spacing w:after="0" w:line="240" w:lineRule="auto"/>
      </w:pPr>
      <w:r>
        <w:continuationSeparator/>
      </w:r>
    </w:p>
  </w:endnote>
  <w:endnote w:type="continuationNotice" w:id="1">
    <w:p w14:paraId="35DABC40" w14:textId="77777777" w:rsidR="005D331E" w:rsidRDefault="005D3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34734"/>
      <w:docPartObj>
        <w:docPartGallery w:val="Page Numbers (Bottom of Page)"/>
        <w:docPartUnique/>
      </w:docPartObj>
    </w:sdtPr>
    <w:sdtEndPr/>
    <w:sdtContent>
      <w:sdt>
        <w:sdtPr>
          <w:id w:val="1728636285"/>
          <w:docPartObj>
            <w:docPartGallery w:val="Page Numbers (Top of Page)"/>
            <w:docPartUnique/>
          </w:docPartObj>
        </w:sdtPr>
        <w:sdtEndPr/>
        <w:sdtContent>
          <w:p w14:paraId="7F2CDAC5" w14:textId="348CFDAF" w:rsidR="00870DE6" w:rsidRDefault="00870DE6">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C2A3AE" w14:textId="088C0873" w:rsidR="00D067A4" w:rsidRDefault="00D067A4" w:rsidP="002C0D9D">
    <w:pPr>
      <w:pStyle w:val="Footer"/>
      <w:tabs>
        <w:tab w:val="clear" w:pos="4513"/>
        <w:tab w:val="clear" w:pos="9026"/>
        <w:tab w:val="left" w:pos="7080"/>
      </w:tabs>
    </w:pPr>
  </w:p>
  <w:p w14:paraId="2C988638" w14:textId="528B6A0C" w:rsidR="00870DE6" w:rsidRDefault="00870DE6" w:rsidP="002C0D9D">
    <w:pPr>
      <w:pStyle w:val="Footer"/>
      <w:tabs>
        <w:tab w:val="clear" w:pos="4513"/>
        <w:tab w:val="clear" w:pos="9026"/>
        <w:tab w:val="left" w:pos="7080"/>
      </w:tabs>
    </w:pPr>
    <w:r>
      <w:t xml:space="preserve">                                                                                                           Reviewed and Updated – June 202</w:t>
    </w:r>
    <w:r w:rsidR="007804C2">
      <w:t>5</w:t>
    </w:r>
    <w:r>
      <w:t xml:space="preserve"> - AHM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98CC" w14:textId="7E27470C" w:rsidR="00870DE6" w:rsidRDefault="00870DE6">
    <w:pPr>
      <w:pStyle w:val="Footer"/>
    </w:pPr>
    <w:r>
      <w:tab/>
    </w:r>
    <w:r>
      <w:tab/>
      <w:t xml:space="preserve">   Reviewed and Updated - June 202</w:t>
    </w:r>
    <w:r w:rsidR="007804C2">
      <w:t>5</w:t>
    </w:r>
    <w:r>
      <w:t xml:space="preserve"> - AHM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03EB" w14:textId="77777777" w:rsidR="005D331E" w:rsidRDefault="005D331E" w:rsidP="004D48F0">
      <w:pPr>
        <w:spacing w:after="0" w:line="240" w:lineRule="auto"/>
      </w:pPr>
      <w:r>
        <w:separator/>
      </w:r>
    </w:p>
  </w:footnote>
  <w:footnote w:type="continuationSeparator" w:id="0">
    <w:p w14:paraId="19366D19" w14:textId="77777777" w:rsidR="005D331E" w:rsidRDefault="005D331E" w:rsidP="004D48F0">
      <w:pPr>
        <w:spacing w:after="0" w:line="240" w:lineRule="auto"/>
      </w:pPr>
      <w:r>
        <w:continuationSeparator/>
      </w:r>
    </w:p>
  </w:footnote>
  <w:footnote w:type="continuationNotice" w:id="1">
    <w:p w14:paraId="2EB7F010" w14:textId="77777777" w:rsidR="005D331E" w:rsidRDefault="005D3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CCD8" w14:textId="606F9FC1" w:rsidR="00632A75" w:rsidRDefault="00FB4A8C" w:rsidP="00632A75">
    <w:pPr>
      <w:pStyle w:val="Header"/>
      <w:jc w:val="center"/>
      <w:rPr>
        <w:rFonts w:ascii="Lato" w:hAnsi="Lato"/>
        <w:b/>
        <w:sz w:val="44"/>
        <w:szCs w:val="44"/>
      </w:rPr>
    </w:pPr>
    <w:r>
      <w:rPr>
        <w:rFonts w:ascii="Lato" w:hAnsi="Lato"/>
        <w:b/>
        <w:sz w:val="44"/>
        <w:szCs w:val="44"/>
      </w:rPr>
      <w:t xml:space="preserve">Avon Valley Practice </w:t>
    </w:r>
  </w:p>
  <w:p w14:paraId="2A025D90" w14:textId="28C77799" w:rsidR="0000356C" w:rsidRPr="00632A75" w:rsidRDefault="0000356C" w:rsidP="00632A75">
    <w:pPr>
      <w:pStyle w:val="Header"/>
      <w:jc w:val="center"/>
      <w:rPr>
        <w:rFonts w:ascii="Lato" w:hAnsi="Lato"/>
        <w:b/>
        <w:sz w:val="44"/>
        <w:szCs w:val="44"/>
      </w:rPr>
    </w:pPr>
    <w:r>
      <w:rPr>
        <w:rFonts w:ascii="Lato" w:hAnsi="Lato"/>
        <w:b/>
        <w:sz w:val="44"/>
        <w:szCs w:val="44"/>
      </w:rPr>
      <w:t>Privacy Notice</w:t>
    </w:r>
  </w:p>
  <w:p w14:paraId="42A3598E" w14:textId="77777777" w:rsidR="00632A75" w:rsidRDefault="00632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E64"/>
    <w:multiLevelType w:val="hybridMultilevel"/>
    <w:tmpl w:val="7AC09B9E"/>
    <w:lvl w:ilvl="0" w:tplc="08090015">
      <w:start w:val="2"/>
      <w:numFmt w:val="upperLetter"/>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4A27F7"/>
    <w:multiLevelType w:val="hybridMultilevel"/>
    <w:tmpl w:val="F88CC7B6"/>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6EA6"/>
    <w:multiLevelType w:val="multilevel"/>
    <w:tmpl w:val="5FAA64F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 w15:restartNumberingAfterBreak="0">
    <w:nsid w:val="0B2C47B7"/>
    <w:multiLevelType w:val="hybridMultilevel"/>
    <w:tmpl w:val="6DFE487A"/>
    <w:lvl w:ilvl="0" w:tplc="F51CB618">
      <w:start w:val="1"/>
      <w:numFmt w:val="upperRoman"/>
      <w:lvlText w:val="%1."/>
      <w:lvlJc w:val="left"/>
      <w:pPr>
        <w:ind w:left="1080" w:hanging="720"/>
      </w:pPr>
      <w:rPr>
        <w:rFonts w:ascii="Lato" w:eastAsia="Times New Roman" w:hAnsi="Lato" w:cs="Times New Roman" w:hint="default"/>
        <w:color w:val="585858"/>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A687D"/>
    <w:multiLevelType w:val="multilevel"/>
    <w:tmpl w:val="B00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2CB7"/>
    <w:multiLevelType w:val="hybridMultilevel"/>
    <w:tmpl w:val="298AF194"/>
    <w:lvl w:ilvl="0" w:tplc="80EEBD2C">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A202A"/>
    <w:multiLevelType w:val="hybridMultilevel"/>
    <w:tmpl w:val="1B1C5380"/>
    <w:lvl w:ilvl="0" w:tplc="1E54C0D4">
      <w:start w:val="1"/>
      <w:numFmt w:val="upperRoman"/>
      <w:lvlText w:val="%1."/>
      <w:lvlJc w:val="left"/>
      <w:pPr>
        <w:ind w:left="1080" w:hanging="720"/>
      </w:pPr>
      <w:rPr>
        <w:rFonts w:ascii="Lato" w:eastAsia="Times New Roman" w:hAnsi="Lato" w:cs="Times New Roman" w:hint="default"/>
        <w:color w:val="585858"/>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64AB3"/>
    <w:multiLevelType w:val="multilevel"/>
    <w:tmpl w:val="FC7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B2B55"/>
    <w:multiLevelType w:val="hybridMultilevel"/>
    <w:tmpl w:val="AF305A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3107B"/>
    <w:multiLevelType w:val="hybridMultilevel"/>
    <w:tmpl w:val="C720CD38"/>
    <w:lvl w:ilvl="0" w:tplc="9E62C676">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C70F3"/>
    <w:multiLevelType w:val="hybridMultilevel"/>
    <w:tmpl w:val="AD485324"/>
    <w:lvl w:ilvl="0" w:tplc="9E62C676">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A3251"/>
    <w:multiLevelType w:val="hybridMultilevel"/>
    <w:tmpl w:val="00A643F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50ECD"/>
    <w:multiLevelType w:val="hybridMultilevel"/>
    <w:tmpl w:val="37AC44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867B7"/>
    <w:multiLevelType w:val="hybridMultilevel"/>
    <w:tmpl w:val="1BE46268"/>
    <w:lvl w:ilvl="0" w:tplc="9E62C676">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E06B5"/>
    <w:multiLevelType w:val="hybridMultilevel"/>
    <w:tmpl w:val="66DA14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42A17"/>
    <w:multiLevelType w:val="hybridMultilevel"/>
    <w:tmpl w:val="97D418C2"/>
    <w:lvl w:ilvl="0" w:tplc="FDCE4E4E">
      <w:start w:val="9"/>
      <w:numFmt w:val="upperLetter"/>
      <w:lvlText w:val="%1."/>
      <w:lvlJc w:val="left"/>
      <w:pPr>
        <w:ind w:left="360" w:hanging="360"/>
      </w:pPr>
      <w:rPr>
        <w:rFonts w:ascii="Lato" w:eastAsia="Times New Roman" w:hAnsi="Lato" w:cs="Times New Roman" w:hint="default"/>
        <w:color w:val="585858"/>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F6B70"/>
    <w:multiLevelType w:val="hybridMultilevel"/>
    <w:tmpl w:val="C3A87784"/>
    <w:lvl w:ilvl="0" w:tplc="772E9E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9645AE"/>
    <w:multiLevelType w:val="hybridMultilevel"/>
    <w:tmpl w:val="B008B4B2"/>
    <w:lvl w:ilvl="0" w:tplc="9E62C676">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B7EAC"/>
    <w:multiLevelType w:val="hybridMultilevel"/>
    <w:tmpl w:val="A7F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61571"/>
    <w:multiLevelType w:val="hybridMultilevel"/>
    <w:tmpl w:val="A82ACC3C"/>
    <w:lvl w:ilvl="0" w:tplc="9E62C676">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73A15"/>
    <w:multiLevelType w:val="hybridMultilevel"/>
    <w:tmpl w:val="C214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37829"/>
    <w:multiLevelType w:val="hybridMultilevel"/>
    <w:tmpl w:val="89E495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42D78"/>
    <w:multiLevelType w:val="hybridMultilevel"/>
    <w:tmpl w:val="89C486AA"/>
    <w:lvl w:ilvl="0" w:tplc="C4128522">
      <w:start w:val="1"/>
      <w:numFmt w:val="bullet"/>
      <w:lvlText w:val=""/>
      <w:lvlJc w:val="left"/>
      <w:pPr>
        <w:ind w:left="720" w:hanging="360"/>
      </w:pPr>
      <w:rPr>
        <w:rFonts w:ascii="Symbol" w:eastAsiaTheme="majorEastAsia" w:hAnsi="Symbol"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97E1B"/>
    <w:multiLevelType w:val="hybridMultilevel"/>
    <w:tmpl w:val="E700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50105"/>
    <w:multiLevelType w:val="hybridMultilevel"/>
    <w:tmpl w:val="8E42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97FF9"/>
    <w:multiLevelType w:val="hybridMultilevel"/>
    <w:tmpl w:val="B3929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9485D68"/>
    <w:multiLevelType w:val="hybridMultilevel"/>
    <w:tmpl w:val="75C0B5D2"/>
    <w:lvl w:ilvl="0" w:tplc="08090019">
      <w:start w:val="1"/>
      <w:numFmt w:val="lowerLetter"/>
      <w:lvlText w:val="%1."/>
      <w:lvlJc w:val="left"/>
      <w:pPr>
        <w:ind w:left="36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3F0A9D"/>
    <w:multiLevelType w:val="hybridMultilevel"/>
    <w:tmpl w:val="4712CCC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B039F9"/>
    <w:multiLevelType w:val="hybridMultilevel"/>
    <w:tmpl w:val="1334288A"/>
    <w:lvl w:ilvl="0" w:tplc="0B4E34EE">
      <w:start w:val="1"/>
      <w:numFmt w:val="lowerLetter"/>
      <w:lvlText w:val="%1."/>
      <w:lvlJc w:val="left"/>
      <w:pPr>
        <w:ind w:left="644" w:hanging="360"/>
      </w:pPr>
      <w:rPr>
        <w:rFonts w:eastAsia="Times New Roman" w:cs="Times New Roman"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53C6999"/>
    <w:multiLevelType w:val="multilevel"/>
    <w:tmpl w:val="C3F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A43A6C"/>
    <w:multiLevelType w:val="hybridMultilevel"/>
    <w:tmpl w:val="109C8506"/>
    <w:lvl w:ilvl="0" w:tplc="9E62C676">
      <w:start w:val="1"/>
      <w:numFmt w:val="bullet"/>
      <w:lvlText w:val=""/>
      <w:lvlJc w:val="left"/>
      <w:pPr>
        <w:ind w:left="780" w:hanging="360"/>
      </w:pPr>
      <w:rPr>
        <w:rFonts w:ascii="Symbol" w:eastAsiaTheme="majorEastAsia"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CF37C19"/>
    <w:multiLevelType w:val="hybridMultilevel"/>
    <w:tmpl w:val="35D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27C1C"/>
    <w:multiLevelType w:val="hybridMultilevel"/>
    <w:tmpl w:val="18887896"/>
    <w:lvl w:ilvl="0" w:tplc="08090019">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54275F"/>
    <w:multiLevelType w:val="multilevel"/>
    <w:tmpl w:val="2ED0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122BF7"/>
    <w:multiLevelType w:val="hybridMultilevel"/>
    <w:tmpl w:val="F4FAD5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7169E6"/>
    <w:multiLevelType w:val="hybridMultilevel"/>
    <w:tmpl w:val="B6C05C3C"/>
    <w:lvl w:ilvl="0" w:tplc="D9F4EA58">
      <w:start w:val="2"/>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0D300C"/>
    <w:multiLevelType w:val="hybridMultilevel"/>
    <w:tmpl w:val="A43860BC"/>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BC75F7"/>
    <w:multiLevelType w:val="hybridMultilevel"/>
    <w:tmpl w:val="6F0ED6D0"/>
    <w:lvl w:ilvl="0" w:tplc="A2FC4BD4">
      <w:start w:val="1"/>
      <w:numFmt w:val="lowerLetter"/>
      <w:lvlText w:val="%1."/>
      <w:lvlJc w:val="left"/>
      <w:pPr>
        <w:ind w:left="720" w:hanging="360"/>
      </w:pPr>
      <w:rPr>
        <w:rFonts w:eastAsia="Times New Roman" w:cs="Times New Roman"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A37547"/>
    <w:multiLevelType w:val="hybridMultilevel"/>
    <w:tmpl w:val="96A8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722234">
    <w:abstractNumId w:val="35"/>
  </w:num>
  <w:num w:numId="2" w16cid:durableId="1591310020">
    <w:abstractNumId w:val="3"/>
  </w:num>
  <w:num w:numId="3" w16cid:durableId="1547796138">
    <w:abstractNumId w:val="39"/>
  </w:num>
  <w:num w:numId="4" w16cid:durableId="1479616501">
    <w:abstractNumId w:val="5"/>
  </w:num>
  <w:num w:numId="5" w16cid:durableId="900554197">
    <w:abstractNumId w:val="9"/>
  </w:num>
  <w:num w:numId="6" w16cid:durableId="381828559">
    <w:abstractNumId w:val="44"/>
  </w:num>
  <w:num w:numId="7" w16cid:durableId="1320500853">
    <w:abstractNumId w:val="27"/>
  </w:num>
  <w:num w:numId="8" w16cid:durableId="799151772">
    <w:abstractNumId w:val="7"/>
  </w:num>
  <w:num w:numId="9" w16cid:durableId="867791697">
    <w:abstractNumId w:val="8"/>
  </w:num>
  <w:num w:numId="10" w16cid:durableId="1460031936">
    <w:abstractNumId w:val="17"/>
  </w:num>
  <w:num w:numId="11" w16cid:durableId="1126774992">
    <w:abstractNumId w:val="41"/>
  </w:num>
  <w:num w:numId="12" w16cid:durableId="1466384561">
    <w:abstractNumId w:val="24"/>
  </w:num>
  <w:num w:numId="13" w16cid:durableId="506015506">
    <w:abstractNumId w:val="28"/>
  </w:num>
  <w:num w:numId="14" w16cid:durableId="130172415">
    <w:abstractNumId w:val="4"/>
  </w:num>
  <w:num w:numId="15" w16cid:durableId="829757300">
    <w:abstractNumId w:val="13"/>
  </w:num>
  <w:num w:numId="16" w16cid:durableId="187792792">
    <w:abstractNumId w:val="2"/>
  </w:num>
  <w:num w:numId="17" w16cid:durableId="1160729340">
    <w:abstractNumId w:val="42"/>
  </w:num>
  <w:num w:numId="18" w16cid:durableId="1897161653">
    <w:abstractNumId w:val="38"/>
  </w:num>
  <w:num w:numId="19" w16cid:durableId="1089501452">
    <w:abstractNumId w:val="16"/>
  </w:num>
  <w:num w:numId="20" w16cid:durableId="241531117">
    <w:abstractNumId w:val="26"/>
  </w:num>
  <w:num w:numId="21" w16cid:durableId="1408913979">
    <w:abstractNumId w:val="14"/>
  </w:num>
  <w:num w:numId="22" w16cid:durableId="277026838">
    <w:abstractNumId w:val="40"/>
  </w:num>
  <w:num w:numId="23" w16cid:durableId="1068453579">
    <w:abstractNumId w:val="32"/>
  </w:num>
  <w:num w:numId="24" w16cid:durableId="2063869152">
    <w:abstractNumId w:val="43"/>
  </w:num>
  <w:num w:numId="25" w16cid:durableId="181435930">
    <w:abstractNumId w:val="19"/>
  </w:num>
  <w:num w:numId="26" w16cid:durableId="2113818846">
    <w:abstractNumId w:val="23"/>
  </w:num>
  <w:num w:numId="27" w16cid:durableId="1749233675">
    <w:abstractNumId w:val="18"/>
  </w:num>
  <w:num w:numId="28" w16cid:durableId="1316031229">
    <w:abstractNumId w:val="15"/>
  </w:num>
  <w:num w:numId="29" w16cid:durableId="879710609">
    <w:abstractNumId w:val="36"/>
  </w:num>
  <w:num w:numId="30" w16cid:durableId="1192911348">
    <w:abstractNumId w:val="12"/>
  </w:num>
  <w:num w:numId="31" w16cid:durableId="1900288788">
    <w:abstractNumId w:val="6"/>
  </w:num>
  <w:num w:numId="32" w16cid:durableId="936249069">
    <w:abstractNumId w:val="33"/>
  </w:num>
  <w:num w:numId="33" w16cid:durableId="2034652423">
    <w:abstractNumId w:val="22"/>
  </w:num>
  <w:num w:numId="34" w16cid:durableId="600264069">
    <w:abstractNumId w:val="11"/>
  </w:num>
  <w:num w:numId="35" w16cid:durableId="243496181">
    <w:abstractNumId w:val="20"/>
  </w:num>
  <w:num w:numId="36" w16cid:durableId="423965200">
    <w:abstractNumId w:val="25"/>
  </w:num>
  <w:num w:numId="37" w16cid:durableId="1380086132">
    <w:abstractNumId w:val="34"/>
  </w:num>
  <w:num w:numId="38" w16cid:durableId="897517399">
    <w:abstractNumId w:val="0"/>
  </w:num>
  <w:num w:numId="39" w16cid:durableId="999042024">
    <w:abstractNumId w:val="31"/>
  </w:num>
  <w:num w:numId="40" w16cid:durableId="1676834152">
    <w:abstractNumId w:val="10"/>
  </w:num>
  <w:num w:numId="41" w16cid:durableId="1065489661">
    <w:abstractNumId w:val="29"/>
  </w:num>
  <w:num w:numId="42" w16cid:durableId="1421215145">
    <w:abstractNumId w:val="1"/>
  </w:num>
  <w:num w:numId="43" w16cid:durableId="697584329">
    <w:abstractNumId w:val="30"/>
  </w:num>
  <w:num w:numId="44" w16cid:durableId="976644996">
    <w:abstractNumId w:val="37"/>
  </w:num>
  <w:num w:numId="45" w16cid:durableId="12625677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CC"/>
    <w:rsid w:val="00002A04"/>
    <w:rsid w:val="0000356C"/>
    <w:rsid w:val="000036BA"/>
    <w:rsid w:val="000045D8"/>
    <w:rsid w:val="000104D7"/>
    <w:rsid w:val="00010614"/>
    <w:rsid w:val="00014F47"/>
    <w:rsid w:val="000168E6"/>
    <w:rsid w:val="00022C8A"/>
    <w:rsid w:val="00030346"/>
    <w:rsid w:val="0003413D"/>
    <w:rsid w:val="000353CA"/>
    <w:rsid w:val="00036309"/>
    <w:rsid w:val="0004187B"/>
    <w:rsid w:val="0004361E"/>
    <w:rsid w:val="000437DE"/>
    <w:rsid w:val="00045726"/>
    <w:rsid w:val="0004589B"/>
    <w:rsid w:val="00050309"/>
    <w:rsid w:val="000528F3"/>
    <w:rsid w:val="00055557"/>
    <w:rsid w:val="000571F1"/>
    <w:rsid w:val="00057C1A"/>
    <w:rsid w:val="00062FDD"/>
    <w:rsid w:val="00064621"/>
    <w:rsid w:val="00065AC4"/>
    <w:rsid w:val="00066FAB"/>
    <w:rsid w:val="00075250"/>
    <w:rsid w:val="000758CF"/>
    <w:rsid w:val="00075DAF"/>
    <w:rsid w:val="00080BE0"/>
    <w:rsid w:val="0008179E"/>
    <w:rsid w:val="00081875"/>
    <w:rsid w:val="00081E26"/>
    <w:rsid w:val="00082253"/>
    <w:rsid w:val="00084CE9"/>
    <w:rsid w:val="00084F60"/>
    <w:rsid w:val="000867D9"/>
    <w:rsid w:val="00087261"/>
    <w:rsid w:val="000923A2"/>
    <w:rsid w:val="00092722"/>
    <w:rsid w:val="0009786A"/>
    <w:rsid w:val="00097B89"/>
    <w:rsid w:val="000A0507"/>
    <w:rsid w:val="000A1AE2"/>
    <w:rsid w:val="000A28C2"/>
    <w:rsid w:val="000A5306"/>
    <w:rsid w:val="000A5940"/>
    <w:rsid w:val="000A6E6D"/>
    <w:rsid w:val="000B1487"/>
    <w:rsid w:val="000B3B4E"/>
    <w:rsid w:val="000B5AC7"/>
    <w:rsid w:val="000C2492"/>
    <w:rsid w:val="000C2F36"/>
    <w:rsid w:val="000D138F"/>
    <w:rsid w:val="000D29EC"/>
    <w:rsid w:val="000E095C"/>
    <w:rsid w:val="000E1DDF"/>
    <w:rsid w:val="000E2E16"/>
    <w:rsid w:val="000E3D9B"/>
    <w:rsid w:val="000E4008"/>
    <w:rsid w:val="000F3164"/>
    <w:rsid w:val="000F6117"/>
    <w:rsid w:val="000F6FF0"/>
    <w:rsid w:val="000F796E"/>
    <w:rsid w:val="00100210"/>
    <w:rsid w:val="00100A1E"/>
    <w:rsid w:val="001074F6"/>
    <w:rsid w:val="00111B45"/>
    <w:rsid w:val="00122EF7"/>
    <w:rsid w:val="001235DB"/>
    <w:rsid w:val="00127125"/>
    <w:rsid w:val="00127384"/>
    <w:rsid w:val="00134F8B"/>
    <w:rsid w:val="00135A47"/>
    <w:rsid w:val="00136755"/>
    <w:rsid w:val="00137447"/>
    <w:rsid w:val="00142585"/>
    <w:rsid w:val="001429E9"/>
    <w:rsid w:val="00143621"/>
    <w:rsid w:val="00145615"/>
    <w:rsid w:val="001462D2"/>
    <w:rsid w:val="00147253"/>
    <w:rsid w:val="00151432"/>
    <w:rsid w:val="001514E4"/>
    <w:rsid w:val="001540EB"/>
    <w:rsid w:val="00154E00"/>
    <w:rsid w:val="001569C2"/>
    <w:rsid w:val="001573C3"/>
    <w:rsid w:val="0016686E"/>
    <w:rsid w:val="00167748"/>
    <w:rsid w:val="00171B1D"/>
    <w:rsid w:val="00171D5C"/>
    <w:rsid w:val="00171F66"/>
    <w:rsid w:val="00173F2E"/>
    <w:rsid w:val="001771D3"/>
    <w:rsid w:val="00183E62"/>
    <w:rsid w:val="00186C6A"/>
    <w:rsid w:val="001921F5"/>
    <w:rsid w:val="0019405C"/>
    <w:rsid w:val="001942B3"/>
    <w:rsid w:val="001B2225"/>
    <w:rsid w:val="001B2924"/>
    <w:rsid w:val="001B2E4C"/>
    <w:rsid w:val="001B4F15"/>
    <w:rsid w:val="001B54B3"/>
    <w:rsid w:val="001C067A"/>
    <w:rsid w:val="001C25BF"/>
    <w:rsid w:val="001C4E8C"/>
    <w:rsid w:val="001C5F5F"/>
    <w:rsid w:val="001D47F4"/>
    <w:rsid w:val="001D76D9"/>
    <w:rsid w:val="001D7792"/>
    <w:rsid w:val="001E1D45"/>
    <w:rsid w:val="001E43CB"/>
    <w:rsid w:val="001E6925"/>
    <w:rsid w:val="001F05BC"/>
    <w:rsid w:val="001F3052"/>
    <w:rsid w:val="001F3552"/>
    <w:rsid w:val="001F39F4"/>
    <w:rsid w:val="001F5734"/>
    <w:rsid w:val="001F7AA4"/>
    <w:rsid w:val="00201742"/>
    <w:rsid w:val="00217369"/>
    <w:rsid w:val="00230A45"/>
    <w:rsid w:val="00234F42"/>
    <w:rsid w:val="00235C75"/>
    <w:rsid w:val="00236BFA"/>
    <w:rsid w:val="002370DD"/>
    <w:rsid w:val="00240CF3"/>
    <w:rsid w:val="0024107A"/>
    <w:rsid w:val="00242391"/>
    <w:rsid w:val="00243405"/>
    <w:rsid w:val="002435CF"/>
    <w:rsid w:val="00243697"/>
    <w:rsid w:val="00245176"/>
    <w:rsid w:val="002457F5"/>
    <w:rsid w:val="0024612F"/>
    <w:rsid w:val="0024779B"/>
    <w:rsid w:val="00252C40"/>
    <w:rsid w:val="00254C26"/>
    <w:rsid w:val="00256871"/>
    <w:rsid w:val="002600A8"/>
    <w:rsid w:val="00260FAA"/>
    <w:rsid w:val="002616CD"/>
    <w:rsid w:val="002639A8"/>
    <w:rsid w:val="00265A6B"/>
    <w:rsid w:val="00267E67"/>
    <w:rsid w:val="0027064D"/>
    <w:rsid w:val="0027119C"/>
    <w:rsid w:val="00274032"/>
    <w:rsid w:val="0027660C"/>
    <w:rsid w:val="00276A38"/>
    <w:rsid w:val="00280F46"/>
    <w:rsid w:val="00281769"/>
    <w:rsid w:val="00284406"/>
    <w:rsid w:val="00285C84"/>
    <w:rsid w:val="0029358A"/>
    <w:rsid w:val="00293953"/>
    <w:rsid w:val="00297833"/>
    <w:rsid w:val="00297AD2"/>
    <w:rsid w:val="002A0ACD"/>
    <w:rsid w:val="002A124D"/>
    <w:rsid w:val="002A17B8"/>
    <w:rsid w:val="002A478E"/>
    <w:rsid w:val="002A70D3"/>
    <w:rsid w:val="002B41E8"/>
    <w:rsid w:val="002B7DE4"/>
    <w:rsid w:val="002C0D9D"/>
    <w:rsid w:val="002C137D"/>
    <w:rsid w:val="002C2458"/>
    <w:rsid w:val="002C4D51"/>
    <w:rsid w:val="002C7AF6"/>
    <w:rsid w:val="002C7EC5"/>
    <w:rsid w:val="002D0D12"/>
    <w:rsid w:val="002D114B"/>
    <w:rsid w:val="002D50A9"/>
    <w:rsid w:val="002D568D"/>
    <w:rsid w:val="002E057E"/>
    <w:rsid w:val="002E1234"/>
    <w:rsid w:val="002E4D7B"/>
    <w:rsid w:val="002E530A"/>
    <w:rsid w:val="002E5939"/>
    <w:rsid w:val="002F5C97"/>
    <w:rsid w:val="002F64B6"/>
    <w:rsid w:val="002F6E7F"/>
    <w:rsid w:val="00300AE6"/>
    <w:rsid w:val="0030719E"/>
    <w:rsid w:val="003104BA"/>
    <w:rsid w:val="00310E3E"/>
    <w:rsid w:val="00310ED3"/>
    <w:rsid w:val="00315168"/>
    <w:rsid w:val="0031659D"/>
    <w:rsid w:val="00320ED2"/>
    <w:rsid w:val="003275E5"/>
    <w:rsid w:val="00334748"/>
    <w:rsid w:val="00335076"/>
    <w:rsid w:val="00337D64"/>
    <w:rsid w:val="00341558"/>
    <w:rsid w:val="003420FF"/>
    <w:rsid w:val="003423D8"/>
    <w:rsid w:val="00345376"/>
    <w:rsid w:val="003459EC"/>
    <w:rsid w:val="00346D0F"/>
    <w:rsid w:val="00355A16"/>
    <w:rsid w:val="00356543"/>
    <w:rsid w:val="00356E8A"/>
    <w:rsid w:val="00357537"/>
    <w:rsid w:val="0036048E"/>
    <w:rsid w:val="003609F3"/>
    <w:rsid w:val="003621DC"/>
    <w:rsid w:val="003640A0"/>
    <w:rsid w:val="00370A38"/>
    <w:rsid w:val="00381FFF"/>
    <w:rsid w:val="00383CCC"/>
    <w:rsid w:val="00385D9F"/>
    <w:rsid w:val="0038670B"/>
    <w:rsid w:val="003913BE"/>
    <w:rsid w:val="00395586"/>
    <w:rsid w:val="00395E27"/>
    <w:rsid w:val="00395FD3"/>
    <w:rsid w:val="003A173A"/>
    <w:rsid w:val="003A201B"/>
    <w:rsid w:val="003A29B0"/>
    <w:rsid w:val="003A44BD"/>
    <w:rsid w:val="003A5648"/>
    <w:rsid w:val="003A73B1"/>
    <w:rsid w:val="003B0674"/>
    <w:rsid w:val="003B49DD"/>
    <w:rsid w:val="003C138D"/>
    <w:rsid w:val="003C30B2"/>
    <w:rsid w:val="003C6632"/>
    <w:rsid w:val="003C68F4"/>
    <w:rsid w:val="003D178A"/>
    <w:rsid w:val="003D3FD7"/>
    <w:rsid w:val="003D50F5"/>
    <w:rsid w:val="003D5266"/>
    <w:rsid w:val="003E5380"/>
    <w:rsid w:val="003E742B"/>
    <w:rsid w:val="003F10D4"/>
    <w:rsid w:val="003F1B03"/>
    <w:rsid w:val="003F2468"/>
    <w:rsid w:val="003F336F"/>
    <w:rsid w:val="003F5071"/>
    <w:rsid w:val="00403F76"/>
    <w:rsid w:val="00406588"/>
    <w:rsid w:val="00407B3E"/>
    <w:rsid w:val="00410351"/>
    <w:rsid w:val="00412A63"/>
    <w:rsid w:val="00412E8F"/>
    <w:rsid w:val="004140A3"/>
    <w:rsid w:val="00414C92"/>
    <w:rsid w:val="004155BC"/>
    <w:rsid w:val="004175D0"/>
    <w:rsid w:val="00417654"/>
    <w:rsid w:val="00421498"/>
    <w:rsid w:val="00421F06"/>
    <w:rsid w:val="00426F09"/>
    <w:rsid w:val="00427556"/>
    <w:rsid w:val="00427F14"/>
    <w:rsid w:val="00431AE4"/>
    <w:rsid w:val="00431E31"/>
    <w:rsid w:val="00434FF6"/>
    <w:rsid w:val="004350A1"/>
    <w:rsid w:val="00435F4C"/>
    <w:rsid w:val="004366F3"/>
    <w:rsid w:val="00437D0C"/>
    <w:rsid w:val="004416B1"/>
    <w:rsid w:val="00444AAD"/>
    <w:rsid w:val="00446A02"/>
    <w:rsid w:val="004473AA"/>
    <w:rsid w:val="00450426"/>
    <w:rsid w:val="00451767"/>
    <w:rsid w:val="00454577"/>
    <w:rsid w:val="0045514C"/>
    <w:rsid w:val="00460D78"/>
    <w:rsid w:val="004617C0"/>
    <w:rsid w:val="00463250"/>
    <w:rsid w:val="0046427F"/>
    <w:rsid w:val="004700E5"/>
    <w:rsid w:val="00480512"/>
    <w:rsid w:val="0048128E"/>
    <w:rsid w:val="00481971"/>
    <w:rsid w:val="00481E8F"/>
    <w:rsid w:val="00482077"/>
    <w:rsid w:val="00482EA9"/>
    <w:rsid w:val="00483F81"/>
    <w:rsid w:val="00487C39"/>
    <w:rsid w:val="0049065B"/>
    <w:rsid w:val="0049167A"/>
    <w:rsid w:val="0049188E"/>
    <w:rsid w:val="00493B86"/>
    <w:rsid w:val="004940D5"/>
    <w:rsid w:val="004A5AA9"/>
    <w:rsid w:val="004A6A11"/>
    <w:rsid w:val="004B0E78"/>
    <w:rsid w:val="004B2C17"/>
    <w:rsid w:val="004B3607"/>
    <w:rsid w:val="004C259D"/>
    <w:rsid w:val="004C3BE6"/>
    <w:rsid w:val="004C422E"/>
    <w:rsid w:val="004C5CA0"/>
    <w:rsid w:val="004C5DEA"/>
    <w:rsid w:val="004D4568"/>
    <w:rsid w:val="004D48F0"/>
    <w:rsid w:val="004D52D8"/>
    <w:rsid w:val="004D65DF"/>
    <w:rsid w:val="004D6FC3"/>
    <w:rsid w:val="004E225A"/>
    <w:rsid w:val="004E6EA5"/>
    <w:rsid w:val="004E74EC"/>
    <w:rsid w:val="004F10E0"/>
    <w:rsid w:val="004F4C17"/>
    <w:rsid w:val="004F5548"/>
    <w:rsid w:val="004F5BD9"/>
    <w:rsid w:val="004F5F3A"/>
    <w:rsid w:val="00500011"/>
    <w:rsid w:val="005001D8"/>
    <w:rsid w:val="0050250C"/>
    <w:rsid w:val="00506305"/>
    <w:rsid w:val="00507261"/>
    <w:rsid w:val="00507A15"/>
    <w:rsid w:val="0051016A"/>
    <w:rsid w:val="00510756"/>
    <w:rsid w:val="00510A35"/>
    <w:rsid w:val="00516171"/>
    <w:rsid w:val="00520A55"/>
    <w:rsid w:val="0052186D"/>
    <w:rsid w:val="005230FF"/>
    <w:rsid w:val="00523639"/>
    <w:rsid w:val="0052799A"/>
    <w:rsid w:val="00527D37"/>
    <w:rsid w:val="005348FD"/>
    <w:rsid w:val="00534CC0"/>
    <w:rsid w:val="00535FF2"/>
    <w:rsid w:val="00536F3C"/>
    <w:rsid w:val="00555CAD"/>
    <w:rsid w:val="005629A9"/>
    <w:rsid w:val="00565AA2"/>
    <w:rsid w:val="005677DA"/>
    <w:rsid w:val="005679FC"/>
    <w:rsid w:val="0057135C"/>
    <w:rsid w:val="005738D6"/>
    <w:rsid w:val="005756CF"/>
    <w:rsid w:val="00575A64"/>
    <w:rsid w:val="00575CD5"/>
    <w:rsid w:val="005806EB"/>
    <w:rsid w:val="00585A07"/>
    <w:rsid w:val="00585CB4"/>
    <w:rsid w:val="005861B6"/>
    <w:rsid w:val="005867F7"/>
    <w:rsid w:val="005874CC"/>
    <w:rsid w:val="00587B01"/>
    <w:rsid w:val="00587EC6"/>
    <w:rsid w:val="00592ED8"/>
    <w:rsid w:val="00593980"/>
    <w:rsid w:val="00593CBD"/>
    <w:rsid w:val="00593E90"/>
    <w:rsid w:val="00594D00"/>
    <w:rsid w:val="00595536"/>
    <w:rsid w:val="00595631"/>
    <w:rsid w:val="00597BDD"/>
    <w:rsid w:val="005A2D99"/>
    <w:rsid w:val="005A40B9"/>
    <w:rsid w:val="005A63B7"/>
    <w:rsid w:val="005A63C8"/>
    <w:rsid w:val="005A6999"/>
    <w:rsid w:val="005B0F60"/>
    <w:rsid w:val="005B1C42"/>
    <w:rsid w:val="005C05D0"/>
    <w:rsid w:val="005C33CF"/>
    <w:rsid w:val="005C5B1D"/>
    <w:rsid w:val="005C64D7"/>
    <w:rsid w:val="005C6F60"/>
    <w:rsid w:val="005C7F43"/>
    <w:rsid w:val="005D0AF8"/>
    <w:rsid w:val="005D1640"/>
    <w:rsid w:val="005D331E"/>
    <w:rsid w:val="005E42E4"/>
    <w:rsid w:val="005F1832"/>
    <w:rsid w:val="005F310A"/>
    <w:rsid w:val="005F5B56"/>
    <w:rsid w:val="005F61BD"/>
    <w:rsid w:val="006039FC"/>
    <w:rsid w:val="00603E8E"/>
    <w:rsid w:val="00604A99"/>
    <w:rsid w:val="00606992"/>
    <w:rsid w:val="0060732F"/>
    <w:rsid w:val="00607376"/>
    <w:rsid w:val="0061400D"/>
    <w:rsid w:val="006149AF"/>
    <w:rsid w:val="00617540"/>
    <w:rsid w:val="006225BC"/>
    <w:rsid w:val="00623FB2"/>
    <w:rsid w:val="0062577B"/>
    <w:rsid w:val="006258CB"/>
    <w:rsid w:val="00625E8D"/>
    <w:rsid w:val="006318FA"/>
    <w:rsid w:val="00632A75"/>
    <w:rsid w:val="0063522D"/>
    <w:rsid w:val="0064073B"/>
    <w:rsid w:val="00644261"/>
    <w:rsid w:val="00647595"/>
    <w:rsid w:val="00647AB6"/>
    <w:rsid w:val="0065078E"/>
    <w:rsid w:val="0065103C"/>
    <w:rsid w:val="00655ED6"/>
    <w:rsid w:val="00661A20"/>
    <w:rsid w:val="006622E1"/>
    <w:rsid w:val="006623E4"/>
    <w:rsid w:val="00665271"/>
    <w:rsid w:val="00672A01"/>
    <w:rsid w:val="0067703D"/>
    <w:rsid w:val="00681755"/>
    <w:rsid w:val="0068243A"/>
    <w:rsid w:val="006830D2"/>
    <w:rsid w:val="00683DB3"/>
    <w:rsid w:val="0068489D"/>
    <w:rsid w:val="00687B01"/>
    <w:rsid w:val="006A2CB3"/>
    <w:rsid w:val="006A53D4"/>
    <w:rsid w:val="006A562F"/>
    <w:rsid w:val="006A70D0"/>
    <w:rsid w:val="006B51F4"/>
    <w:rsid w:val="006B5E2A"/>
    <w:rsid w:val="006B6AEF"/>
    <w:rsid w:val="006B7E6A"/>
    <w:rsid w:val="006C597E"/>
    <w:rsid w:val="006C6A9F"/>
    <w:rsid w:val="006D0407"/>
    <w:rsid w:val="006D1485"/>
    <w:rsid w:val="006D5FFA"/>
    <w:rsid w:val="006E0D44"/>
    <w:rsid w:val="006E2B9B"/>
    <w:rsid w:val="006E42F3"/>
    <w:rsid w:val="006E4635"/>
    <w:rsid w:val="006E6098"/>
    <w:rsid w:val="006E610E"/>
    <w:rsid w:val="006E6470"/>
    <w:rsid w:val="006E73AE"/>
    <w:rsid w:val="006E7A1C"/>
    <w:rsid w:val="007013BD"/>
    <w:rsid w:val="00702B01"/>
    <w:rsid w:val="0070547D"/>
    <w:rsid w:val="00705B28"/>
    <w:rsid w:val="00706C52"/>
    <w:rsid w:val="00707A3A"/>
    <w:rsid w:val="0071085B"/>
    <w:rsid w:val="0071735E"/>
    <w:rsid w:val="00717448"/>
    <w:rsid w:val="00720292"/>
    <w:rsid w:val="007218CE"/>
    <w:rsid w:val="00721D0F"/>
    <w:rsid w:val="00723B69"/>
    <w:rsid w:val="00723FC5"/>
    <w:rsid w:val="00725CE5"/>
    <w:rsid w:val="00726081"/>
    <w:rsid w:val="0072716B"/>
    <w:rsid w:val="00727E3C"/>
    <w:rsid w:val="0073191A"/>
    <w:rsid w:val="00736D99"/>
    <w:rsid w:val="007439BB"/>
    <w:rsid w:val="00746CC4"/>
    <w:rsid w:val="007477DA"/>
    <w:rsid w:val="0075000E"/>
    <w:rsid w:val="00752AC3"/>
    <w:rsid w:val="007551A1"/>
    <w:rsid w:val="0075546D"/>
    <w:rsid w:val="00755AAF"/>
    <w:rsid w:val="007575E1"/>
    <w:rsid w:val="007613B6"/>
    <w:rsid w:val="00762681"/>
    <w:rsid w:val="00764BA2"/>
    <w:rsid w:val="00773045"/>
    <w:rsid w:val="007743ED"/>
    <w:rsid w:val="0077615E"/>
    <w:rsid w:val="007804C2"/>
    <w:rsid w:val="00784179"/>
    <w:rsid w:val="0078631A"/>
    <w:rsid w:val="00786B31"/>
    <w:rsid w:val="00791AA4"/>
    <w:rsid w:val="00795759"/>
    <w:rsid w:val="00796FFC"/>
    <w:rsid w:val="007A1B0E"/>
    <w:rsid w:val="007A2958"/>
    <w:rsid w:val="007A4F5B"/>
    <w:rsid w:val="007A73AA"/>
    <w:rsid w:val="007B05B2"/>
    <w:rsid w:val="007B1AAA"/>
    <w:rsid w:val="007B252E"/>
    <w:rsid w:val="007B4393"/>
    <w:rsid w:val="007B4B51"/>
    <w:rsid w:val="007B7D1B"/>
    <w:rsid w:val="007C2399"/>
    <w:rsid w:val="007C4109"/>
    <w:rsid w:val="007C48C8"/>
    <w:rsid w:val="007C4E7C"/>
    <w:rsid w:val="007C6AA9"/>
    <w:rsid w:val="007D0252"/>
    <w:rsid w:val="007D3618"/>
    <w:rsid w:val="007D4C32"/>
    <w:rsid w:val="007D556A"/>
    <w:rsid w:val="007D5FAB"/>
    <w:rsid w:val="007D6D80"/>
    <w:rsid w:val="007E06A1"/>
    <w:rsid w:val="007E0784"/>
    <w:rsid w:val="007E4A4B"/>
    <w:rsid w:val="007F10AE"/>
    <w:rsid w:val="007F26D0"/>
    <w:rsid w:val="007F41B5"/>
    <w:rsid w:val="007F5335"/>
    <w:rsid w:val="007F77FE"/>
    <w:rsid w:val="00803EF2"/>
    <w:rsid w:val="0080406E"/>
    <w:rsid w:val="0081056A"/>
    <w:rsid w:val="00810A49"/>
    <w:rsid w:val="00811419"/>
    <w:rsid w:val="00813A67"/>
    <w:rsid w:val="008172FA"/>
    <w:rsid w:val="00817A33"/>
    <w:rsid w:val="00820DCB"/>
    <w:rsid w:val="00820DD5"/>
    <w:rsid w:val="0082328F"/>
    <w:rsid w:val="00824D35"/>
    <w:rsid w:val="00842B3B"/>
    <w:rsid w:val="008443AB"/>
    <w:rsid w:val="00845E57"/>
    <w:rsid w:val="0085165F"/>
    <w:rsid w:val="0086248F"/>
    <w:rsid w:val="008656C6"/>
    <w:rsid w:val="00866186"/>
    <w:rsid w:val="00866E94"/>
    <w:rsid w:val="00870DE6"/>
    <w:rsid w:val="008714F1"/>
    <w:rsid w:val="0087294C"/>
    <w:rsid w:val="008766FE"/>
    <w:rsid w:val="00877CEE"/>
    <w:rsid w:val="008805C0"/>
    <w:rsid w:val="008808AD"/>
    <w:rsid w:val="00881E65"/>
    <w:rsid w:val="00883A4A"/>
    <w:rsid w:val="00886609"/>
    <w:rsid w:val="00887465"/>
    <w:rsid w:val="0089473E"/>
    <w:rsid w:val="008A1E40"/>
    <w:rsid w:val="008A4A6C"/>
    <w:rsid w:val="008A4C9F"/>
    <w:rsid w:val="008A6ADC"/>
    <w:rsid w:val="008B04CA"/>
    <w:rsid w:val="008B08A5"/>
    <w:rsid w:val="008B136D"/>
    <w:rsid w:val="008B2F55"/>
    <w:rsid w:val="008B43C4"/>
    <w:rsid w:val="008B4B82"/>
    <w:rsid w:val="008B514F"/>
    <w:rsid w:val="008B5D46"/>
    <w:rsid w:val="008B5E29"/>
    <w:rsid w:val="008C2049"/>
    <w:rsid w:val="008C22B1"/>
    <w:rsid w:val="008C4E08"/>
    <w:rsid w:val="008C6B13"/>
    <w:rsid w:val="008D2FEE"/>
    <w:rsid w:val="008E1CC4"/>
    <w:rsid w:val="008E51B1"/>
    <w:rsid w:val="008F3802"/>
    <w:rsid w:val="008F4B7A"/>
    <w:rsid w:val="008F4BB5"/>
    <w:rsid w:val="008F6802"/>
    <w:rsid w:val="008F71F1"/>
    <w:rsid w:val="00901269"/>
    <w:rsid w:val="00902F5E"/>
    <w:rsid w:val="009034D5"/>
    <w:rsid w:val="00903E1C"/>
    <w:rsid w:val="00912D6D"/>
    <w:rsid w:val="00920BC7"/>
    <w:rsid w:val="00920C40"/>
    <w:rsid w:val="00924B2C"/>
    <w:rsid w:val="00937016"/>
    <w:rsid w:val="00941C6D"/>
    <w:rsid w:val="00945B69"/>
    <w:rsid w:val="009527A2"/>
    <w:rsid w:val="00952BEA"/>
    <w:rsid w:val="00954984"/>
    <w:rsid w:val="009553D5"/>
    <w:rsid w:val="00960179"/>
    <w:rsid w:val="00961436"/>
    <w:rsid w:val="00962313"/>
    <w:rsid w:val="00962766"/>
    <w:rsid w:val="00963778"/>
    <w:rsid w:val="009645D3"/>
    <w:rsid w:val="00964848"/>
    <w:rsid w:val="00971039"/>
    <w:rsid w:val="00971D8F"/>
    <w:rsid w:val="00973905"/>
    <w:rsid w:val="00974753"/>
    <w:rsid w:val="00981A5B"/>
    <w:rsid w:val="00981B6E"/>
    <w:rsid w:val="0098212A"/>
    <w:rsid w:val="00983B5C"/>
    <w:rsid w:val="00983B6A"/>
    <w:rsid w:val="0099020A"/>
    <w:rsid w:val="00992B52"/>
    <w:rsid w:val="009932E8"/>
    <w:rsid w:val="00993C46"/>
    <w:rsid w:val="00996145"/>
    <w:rsid w:val="009A2FD1"/>
    <w:rsid w:val="009A4C78"/>
    <w:rsid w:val="009A5B97"/>
    <w:rsid w:val="009A64F2"/>
    <w:rsid w:val="009A697F"/>
    <w:rsid w:val="009A7AD6"/>
    <w:rsid w:val="009B01A1"/>
    <w:rsid w:val="009B0EEE"/>
    <w:rsid w:val="009B2469"/>
    <w:rsid w:val="009B2F81"/>
    <w:rsid w:val="009B6FB6"/>
    <w:rsid w:val="009C32CD"/>
    <w:rsid w:val="009C33C0"/>
    <w:rsid w:val="009C5452"/>
    <w:rsid w:val="009C680A"/>
    <w:rsid w:val="009C7AD3"/>
    <w:rsid w:val="009C7BD2"/>
    <w:rsid w:val="009C7DBF"/>
    <w:rsid w:val="009D20D3"/>
    <w:rsid w:val="009D221D"/>
    <w:rsid w:val="009D2EE1"/>
    <w:rsid w:val="009D5071"/>
    <w:rsid w:val="009D6619"/>
    <w:rsid w:val="009D7B34"/>
    <w:rsid w:val="009E4380"/>
    <w:rsid w:val="009E5086"/>
    <w:rsid w:val="009E633F"/>
    <w:rsid w:val="009F09B0"/>
    <w:rsid w:val="009F09B5"/>
    <w:rsid w:val="009F261A"/>
    <w:rsid w:val="009F3128"/>
    <w:rsid w:val="009F400F"/>
    <w:rsid w:val="00A1457F"/>
    <w:rsid w:val="00A17282"/>
    <w:rsid w:val="00A17EC9"/>
    <w:rsid w:val="00A17F4B"/>
    <w:rsid w:val="00A20EEB"/>
    <w:rsid w:val="00A21A60"/>
    <w:rsid w:val="00A24FE2"/>
    <w:rsid w:val="00A26458"/>
    <w:rsid w:val="00A26530"/>
    <w:rsid w:val="00A27D0C"/>
    <w:rsid w:val="00A3193D"/>
    <w:rsid w:val="00A33B81"/>
    <w:rsid w:val="00A353F1"/>
    <w:rsid w:val="00A36AA7"/>
    <w:rsid w:val="00A37264"/>
    <w:rsid w:val="00A45D1C"/>
    <w:rsid w:val="00A511E8"/>
    <w:rsid w:val="00A538B3"/>
    <w:rsid w:val="00A55B85"/>
    <w:rsid w:val="00A604F4"/>
    <w:rsid w:val="00A60B6E"/>
    <w:rsid w:val="00A6236E"/>
    <w:rsid w:val="00A6238A"/>
    <w:rsid w:val="00A64FD6"/>
    <w:rsid w:val="00A659BD"/>
    <w:rsid w:val="00A66B32"/>
    <w:rsid w:val="00A72859"/>
    <w:rsid w:val="00A73CC2"/>
    <w:rsid w:val="00A75909"/>
    <w:rsid w:val="00A763AB"/>
    <w:rsid w:val="00A817C6"/>
    <w:rsid w:val="00A81E1F"/>
    <w:rsid w:val="00A84FE1"/>
    <w:rsid w:val="00A85D8A"/>
    <w:rsid w:val="00A864D1"/>
    <w:rsid w:val="00A8712A"/>
    <w:rsid w:val="00A90859"/>
    <w:rsid w:val="00A958E0"/>
    <w:rsid w:val="00AA2923"/>
    <w:rsid w:val="00AA450B"/>
    <w:rsid w:val="00AB1303"/>
    <w:rsid w:val="00AB2511"/>
    <w:rsid w:val="00AB3125"/>
    <w:rsid w:val="00AB3AA9"/>
    <w:rsid w:val="00AB5D2C"/>
    <w:rsid w:val="00AB7C52"/>
    <w:rsid w:val="00AC0D04"/>
    <w:rsid w:val="00AC4BE5"/>
    <w:rsid w:val="00AC78CA"/>
    <w:rsid w:val="00AD18A5"/>
    <w:rsid w:val="00AD3C5B"/>
    <w:rsid w:val="00AD577E"/>
    <w:rsid w:val="00AD6594"/>
    <w:rsid w:val="00AE21A5"/>
    <w:rsid w:val="00AE26BF"/>
    <w:rsid w:val="00AE2BB8"/>
    <w:rsid w:val="00AE4488"/>
    <w:rsid w:val="00AF308B"/>
    <w:rsid w:val="00AF4DE0"/>
    <w:rsid w:val="00AF4DEE"/>
    <w:rsid w:val="00AF5AF9"/>
    <w:rsid w:val="00B034C1"/>
    <w:rsid w:val="00B036CF"/>
    <w:rsid w:val="00B0505D"/>
    <w:rsid w:val="00B20C9A"/>
    <w:rsid w:val="00B21493"/>
    <w:rsid w:val="00B31728"/>
    <w:rsid w:val="00B33382"/>
    <w:rsid w:val="00B352B4"/>
    <w:rsid w:val="00B42BF1"/>
    <w:rsid w:val="00B4413E"/>
    <w:rsid w:val="00B4468C"/>
    <w:rsid w:val="00B46962"/>
    <w:rsid w:val="00B52402"/>
    <w:rsid w:val="00B54A99"/>
    <w:rsid w:val="00B54BBA"/>
    <w:rsid w:val="00B55504"/>
    <w:rsid w:val="00B55DA5"/>
    <w:rsid w:val="00B60988"/>
    <w:rsid w:val="00B61A26"/>
    <w:rsid w:val="00B62122"/>
    <w:rsid w:val="00B6264B"/>
    <w:rsid w:val="00B63273"/>
    <w:rsid w:val="00B74E38"/>
    <w:rsid w:val="00B75562"/>
    <w:rsid w:val="00B760D7"/>
    <w:rsid w:val="00B80B80"/>
    <w:rsid w:val="00B822E7"/>
    <w:rsid w:val="00B82536"/>
    <w:rsid w:val="00B85467"/>
    <w:rsid w:val="00B8552F"/>
    <w:rsid w:val="00B878E2"/>
    <w:rsid w:val="00B9222F"/>
    <w:rsid w:val="00B93128"/>
    <w:rsid w:val="00B94319"/>
    <w:rsid w:val="00B94638"/>
    <w:rsid w:val="00B97211"/>
    <w:rsid w:val="00BA22CB"/>
    <w:rsid w:val="00BA341D"/>
    <w:rsid w:val="00BA448D"/>
    <w:rsid w:val="00BB7968"/>
    <w:rsid w:val="00BC0A76"/>
    <w:rsid w:val="00BC1C89"/>
    <w:rsid w:val="00BC44DC"/>
    <w:rsid w:val="00BC6285"/>
    <w:rsid w:val="00BC7357"/>
    <w:rsid w:val="00BD001D"/>
    <w:rsid w:val="00BD0565"/>
    <w:rsid w:val="00BD16E9"/>
    <w:rsid w:val="00BD1B71"/>
    <w:rsid w:val="00BD29B8"/>
    <w:rsid w:val="00BD5C9E"/>
    <w:rsid w:val="00BE0AC2"/>
    <w:rsid w:val="00BE6623"/>
    <w:rsid w:val="00BF00EA"/>
    <w:rsid w:val="00BF0F58"/>
    <w:rsid w:val="00BF46E5"/>
    <w:rsid w:val="00BF71DC"/>
    <w:rsid w:val="00C005BC"/>
    <w:rsid w:val="00C010D3"/>
    <w:rsid w:val="00C0119F"/>
    <w:rsid w:val="00C013BF"/>
    <w:rsid w:val="00C02A6C"/>
    <w:rsid w:val="00C03925"/>
    <w:rsid w:val="00C07A82"/>
    <w:rsid w:val="00C12448"/>
    <w:rsid w:val="00C12E72"/>
    <w:rsid w:val="00C14000"/>
    <w:rsid w:val="00C144AB"/>
    <w:rsid w:val="00C17EB2"/>
    <w:rsid w:val="00C204A5"/>
    <w:rsid w:val="00C2224A"/>
    <w:rsid w:val="00C2264F"/>
    <w:rsid w:val="00C254EC"/>
    <w:rsid w:val="00C25D5D"/>
    <w:rsid w:val="00C26626"/>
    <w:rsid w:val="00C32344"/>
    <w:rsid w:val="00C327E0"/>
    <w:rsid w:val="00C33F79"/>
    <w:rsid w:val="00C33FE1"/>
    <w:rsid w:val="00C344D3"/>
    <w:rsid w:val="00C351E2"/>
    <w:rsid w:val="00C364EE"/>
    <w:rsid w:val="00C414E7"/>
    <w:rsid w:val="00C41B80"/>
    <w:rsid w:val="00C446C3"/>
    <w:rsid w:val="00C46EBA"/>
    <w:rsid w:val="00C50438"/>
    <w:rsid w:val="00C522B0"/>
    <w:rsid w:val="00C52AB3"/>
    <w:rsid w:val="00C535D2"/>
    <w:rsid w:val="00C54356"/>
    <w:rsid w:val="00C546D5"/>
    <w:rsid w:val="00C600F1"/>
    <w:rsid w:val="00C6033E"/>
    <w:rsid w:val="00C603C3"/>
    <w:rsid w:val="00C623B0"/>
    <w:rsid w:val="00C6299C"/>
    <w:rsid w:val="00C65D0D"/>
    <w:rsid w:val="00C67CCD"/>
    <w:rsid w:val="00C750A4"/>
    <w:rsid w:val="00C7658E"/>
    <w:rsid w:val="00C771AD"/>
    <w:rsid w:val="00C8614D"/>
    <w:rsid w:val="00C867EC"/>
    <w:rsid w:val="00C8683B"/>
    <w:rsid w:val="00C91087"/>
    <w:rsid w:val="00CA13DF"/>
    <w:rsid w:val="00CA524B"/>
    <w:rsid w:val="00CA7F09"/>
    <w:rsid w:val="00CB0972"/>
    <w:rsid w:val="00CB1C3E"/>
    <w:rsid w:val="00CB3AE8"/>
    <w:rsid w:val="00CB440D"/>
    <w:rsid w:val="00CD3D42"/>
    <w:rsid w:val="00CD4F36"/>
    <w:rsid w:val="00CD508C"/>
    <w:rsid w:val="00CD54CA"/>
    <w:rsid w:val="00CD7B0D"/>
    <w:rsid w:val="00CE348E"/>
    <w:rsid w:val="00CE5E01"/>
    <w:rsid w:val="00CF3320"/>
    <w:rsid w:val="00CF4017"/>
    <w:rsid w:val="00CF78B4"/>
    <w:rsid w:val="00D02231"/>
    <w:rsid w:val="00D035F3"/>
    <w:rsid w:val="00D03AEA"/>
    <w:rsid w:val="00D067A4"/>
    <w:rsid w:val="00D0697C"/>
    <w:rsid w:val="00D1353C"/>
    <w:rsid w:val="00D1464D"/>
    <w:rsid w:val="00D15965"/>
    <w:rsid w:val="00D24326"/>
    <w:rsid w:val="00D2478C"/>
    <w:rsid w:val="00D27D6F"/>
    <w:rsid w:val="00D37288"/>
    <w:rsid w:val="00D373A6"/>
    <w:rsid w:val="00D40BA3"/>
    <w:rsid w:val="00D42D16"/>
    <w:rsid w:val="00D456E1"/>
    <w:rsid w:val="00D45D0B"/>
    <w:rsid w:val="00D477CC"/>
    <w:rsid w:val="00D47A9F"/>
    <w:rsid w:val="00D501BE"/>
    <w:rsid w:val="00D5256D"/>
    <w:rsid w:val="00D544E6"/>
    <w:rsid w:val="00D55C70"/>
    <w:rsid w:val="00D6771E"/>
    <w:rsid w:val="00D67881"/>
    <w:rsid w:val="00D73255"/>
    <w:rsid w:val="00D73AB6"/>
    <w:rsid w:val="00D73B44"/>
    <w:rsid w:val="00D746E6"/>
    <w:rsid w:val="00D77FE5"/>
    <w:rsid w:val="00D81858"/>
    <w:rsid w:val="00D85528"/>
    <w:rsid w:val="00D85D59"/>
    <w:rsid w:val="00D90F15"/>
    <w:rsid w:val="00D94519"/>
    <w:rsid w:val="00D9653C"/>
    <w:rsid w:val="00DA017D"/>
    <w:rsid w:val="00DA06C6"/>
    <w:rsid w:val="00DA0D30"/>
    <w:rsid w:val="00DA69BA"/>
    <w:rsid w:val="00DA7007"/>
    <w:rsid w:val="00DB0390"/>
    <w:rsid w:val="00DB4A0E"/>
    <w:rsid w:val="00DC6BB4"/>
    <w:rsid w:val="00DD3DCB"/>
    <w:rsid w:val="00DD480E"/>
    <w:rsid w:val="00DD7CB3"/>
    <w:rsid w:val="00DE17F8"/>
    <w:rsid w:val="00DE73EA"/>
    <w:rsid w:val="00DF130D"/>
    <w:rsid w:val="00DF38FE"/>
    <w:rsid w:val="00DF6D4D"/>
    <w:rsid w:val="00E060B2"/>
    <w:rsid w:val="00E07202"/>
    <w:rsid w:val="00E0766E"/>
    <w:rsid w:val="00E10D57"/>
    <w:rsid w:val="00E13B3D"/>
    <w:rsid w:val="00E14BDC"/>
    <w:rsid w:val="00E23FD1"/>
    <w:rsid w:val="00E247D8"/>
    <w:rsid w:val="00E26AD1"/>
    <w:rsid w:val="00E2785A"/>
    <w:rsid w:val="00E32654"/>
    <w:rsid w:val="00E402BD"/>
    <w:rsid w:val="00E412F9"/>
    <w:rsid w:val="00E43883"/>
    <w:rsid w:val="00E46150"/>
    <w:rsid w:val="00E46893"/>
    <w:rsid w:val="00E65ECC"/>
    <w:rsid w:val="00E712D9"/>
    <w:rsid w:val="00E71B26"/>
    <w:rsid w:val="00E770B2"/>
    <w:rsid w:val="00E82AAB"/>
    <w:rsid w:val="00E82DB0"/>
    <w:rsid w:val="00E832B2"/>
    <w:rsid w:val="00E83432"/>
    <w:rsid w:val="00E85ADF"/>
    <w:rsid w:val="00E90A6D"/>
    <w:rsid w:val="00E95B36"/>
    <w:rsid w:val="00E95EBF"/>
    <w:rsid w:val="00E97908"/>
    <w:rsid w:val="00EA02AD"/>
    <w:rsid w:val="00EA4A71"/>
    <w:rsid w:val="00EA4FAB"/>
    <w:rsid w:val="00EA7056"/>
    <w:rsid w:val="00EA7BA7"/>
    <w:rsid w:val="00EB386D"/>
    <w:rsid w:val="00EB5075"/>
    <w:rsid w:val="00EC1EFD"/>
    <w:rsid w:val="00EC2CE9"/>
    <w:rsid w:val="00EC3551"/>
    <w:rsid w:val="00EC3C1D"/>
    <w:rsid w:val="00EC4750"/>
    <w:rsid w:val="00EC49FF"/>
    <w:rsid w:val="00EC510F"/>
    <w:rsid w:val="00EC650D"/>
    <w:rsid w:val="00EC7230"/>
    <w:rsid w:val="00EC7264"/>
    <w:rsid w:val="00ED0DFB"/>
    <w:rsid w:val="00ED4F3E"/>
    <w:rsid w:val="00ED557D"/>
    <w:rsid w:val="00EE6A63"/>
    <w:rsid w:val="00EE7A17"/>
    <w:rsid w:val="00EF1364"/>
    <w:rsid w:val="00EF13A1"/>
    <w:rsid w:val="00EF2AEE"/>
    <w:rsid w:val="00EF3ABA"/>
    <w:rsid w:val="00EF4A52"/>
    <w:rsid w:val="00EF4C88"/>
    <w:rsid w:val="00F024B7"/>
    <w:rsid w:val="00F034B1"/>
    <w:rsid w:val="00F04C92"/>
    <w:rsid w:val="00F11D04"/>
    <w:rsid w:val="00F127DB"/>
    <w:rsid w:val="00F12A4B"/>
    <w:rsid w:val="00F13705"/>
    <w:rsid w:val="00F17939"/>
    <w:rsid w:val="00F20402"/>
    <w:rsid w:val="00F20976"/>
    <w:rsid w:val="00F25FD9"/>
    <w:rsid w:val="00F26655"/>
    <w:rsid w:val="00F26B4D"/>
    <w:rsid w:val="00F26C59"/>
    <w:rsid w:val="00F30C85"/>
    <w:rsid w:val="00F32CE7"/>
    <w:rsid w:val="00F34E95"/>
    <w:rsid w:val="00F4084B"/>
    <w:rsid w:val="00F4169E"/>
    <w:rsid w:val="00F43F4F"/>
    <w:rsid w:val="00F44628"/>
    <w:rsid w:val="00F45EC3"/>
    <w:rsid w:val="00F52807"/>
    <w:rsid w:val="00F534E9"/>
    <w:rsid w:val="00F5579D"/>
    <w:rsid w:val="00F5609E"/>
    <w:rsid w:val="00F565B2"/>
    <w:rsid w:val="00F60B2F"/>
    <w:rsid w:val="00F6150C"/>
    <w:rsid w:val="00F65586"/>
    <w:rsid w:val="00F65FFA"/>
    <w:rsid w:val="00F7187A"/>
    <w:rsid w:val="00F72237"/>
    <w:rsid w:val="00F72901"/>
    <w:rsid w:val="00F73F22"/>
    <w:rsid w:val="00F75B5E"/>
    <w:rsid w:val="00F814D1"/>
    <w:rsid w:val="00F85600"/>
    <w:rsid w:val="00F8572D"/>
    <w:rsid w:val="00F87599"/>
    <w:rsid w:val="00F917D5"/>
    <w:rsid w:val="00F93ADD"/>
    <w:rsid w:val="00F958A5"/>
    <w:rsid w:val="00F97035"/>
    <w:rsid w:val="00FA149D"/>
    <w:rsid w:val="00FA3B23"/>
    <w:rsid w:val="00FA7A87"/>
    <w:rsid w:val="00FB0B51"/>
    <w:rsid w:val="00FB0EDB"/>
    <w:rsid w:val="00FB1829"/>
    <w:rsid w:val="00FB23EE"/>
    <w:rsid w:val="00FB2420"/>
    <w:rsid w:val="00FB4A8C"/>
    <w:rsid w:val="00FC01FE"/>
    <w:rsid w:val="00FC20D3"/>
    <w:rsid w:val="00FC317B"/>
    <w:rsid w:val="00FC47FE"/>
    <w:rsid w:val="00FC7ECC"/>
    <w:rsid w:val="00FD4810"/>
    <w:rsid w:val="00FD4AF6"/>
    <w:rsid w:val="00FD5A53"/>
    <w:rsid w:val="00FD73B8"/>
    <w:rsid w:val="00FE4BEB"/>
    <w:rsid w:val="00FE61BF"/>
    <w:rsid w:val="00FE7653"/>
    <w:rsid w:val="00FF41AC"/>
    <w:rsid w:val="00FF48FE"/>
    <w:rsid w:val="00FF6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2D007"/>
  <w15:docId w15:val="{31B21BBF-6BDE-4F6B-95DF-D0240E0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B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0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8F0"/>
    <w:pPr>
      <w:ind w:left="720"/>
      <w:contextualSpacing/>
    </w:pPr>
  </w:style>
  <w:style w:type="character" w:styleId="CommentReference">
    <w:name w:val="annotation reference"/>
    <w:basedOn w:val="DefaultParagraphFont"/>
    <w:uiPriority w:val="99"/>
    <w:semiHidden/>
    <w:unhideWhenUsed/>
    <w:rsid w:val="00707A3A"/>
    <w:rPr>
      <w:sz w:val="16"/>
      <w:szCs w:val="16"/>
    </w:rPr>
  </w:style>
  <w:style w:type="paragraph" w:styleId="CommentText">
    <w:name w:val="annotation text"/>
    <w:basedOn w:val="Normal"/>
    <w:link w:val="CommentTextChar"/>
    <w:uiPriority w:val="99"/>
    <w:unhideWhenUsed/>
    <w:rsid w:val="00707A3A"/>
    <w:pPr>
      <w:spacing w:line="240" w:lineRule="auto"/>
    </w:pPr>
    <w:rPr>
      <w:sz w:val="20"/>
      <w:szCs w:val="20"/>
    </w:rPr>
  </w:style>
  <w:style w:type="character" w:customStyle="1" w:styleId="CommentTextChar">
    <w:name w:val="Comment Text Char"/>
    <w:basedOn w:val="DefaultParagraphFont"/>
    <w:link w:val="CommentText"/>
    <w:uiPriority w:val="99"/>
    <w:rsid w:val="00707A3A"/>
    <w:rPr>
      <w:sz w:val="20"/>
      <w:szCs w:val="20"/>
    </w:rPr>
  </w:style>
  <w:style w:type="paragraph" w:styleId="CommentSubject">
    <w:name w:val="annotation subject"/>
    <w:basedOn w:val="CommentText"/>
    <w:next w:val="CommentText"/>
    <w:link w:val="CommentSubjectChar"/>
    <w:uiPriority w:val="99"/>
    <w:semiHidden/>
    <w:unhideWhenUsed/>
    <w:rsid w:val="00707A3A"/>
    <w:rPr>
      <w:b/>
      <w:bCs/>
    </w:rPr>
  </w:style>
  <w:style w:type="character" w:customStyle="1" w:styleId="CommentSubjectChar">
    <w:name w:val="Comment Subject Char"/>
    <w:basedOn w:val="CommentTextChar"/>
    <w:link w:val="CommentSubject"/>
    <w:uiPriority w:val="99"/>
    <w:semiHidden/>
    <w:rsid w:val="00707A3A"/>
    <w:rPr>
      <w:b/>
      <w:bCs/>
      <w:sz w:val="20"/>
      <w:szCs w:val="20"/>
    </w:rPr>
  </w:style>
  <w:style w:type="paragraph" w:styleId="BalloonText">
    <w:name w:val="Balloon Text"/>
    <w:basedOn w:val="Normal"/>
    <w:link w:val="BalloonTextChar"/>
    <w:uiPriority w:val="99"/>
    <w:semiHidden/>
    <w:unhideWhenUsed/>
    <w:rsid w:val="00707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A3A"/>
    <w:rPr>
      <w:rFonts w:ascii="Segoe UI" w:hAnsi="Segoe UI" w:cs="Segoe UI"/>
      <w:sz w:val="18"/>
      <w:szCs w:val="18"/>
    </w:rPr>
  </w:style>
  <w:style w:type="character" w:styleId="Hyperlink">
    <w:name w:val="Hyperlink"/>
    <w:basedOn w:val="DefaultParagraphFont"/>
    <w:uiPriority w:val="99"/>
    <w:unhideWhenUsed/>
    <w:rsid w:val="006E7A1C"/>
    <w:rPr>
      <w:color w:val="0563C1" w:themeColor="hyperlink"/>
      <w:u w:val="single"/>
    </w:rPr>
  </w:style>
  <w:style w:type="character" w:customStyle="1" w:styleId="UnresolvedMention1">
    <w:name w:val="Unresolved Mention1"/>
    <w:basedOn w:val="DefaultParagraphFont"/>
    <w:uiPriority w:val="99"/>
    <w:semiHidden/>
    <w:unhideWhenUsed/>
    <w:rsid w:val="006E7A1C"/>
    <w:rPr>
      <w:color w:val="605E5C"/>
      <w:shd w:val="clear" w:color="auto" w:fill="E1DFDD"/>
    </w:rPr>
  </w:style>
  <w:style w:type="character" w:styleId="FollowedHyperlink">
    <w:name w:val="FollowedHyperlink"/>
    <w:basedOn w:val="DefaultParagraphFont"/>
    <w:uiPriority w:val="99"/>
    <w:semiHidden/>
    <w:unhideWhenUsed/>
    <w:rsid w:val="00C41B80"/>
    <w:rPr>
      <w:color w:val="954F72" w:themeColor="followedHyperlink"/>
      <w:u w:val="single"/>
    </w:rPr>
  </w:style>
  <w:style w:type="paragraph" w:styleId="Header">
    <w:name w:val="header"/>
    <w:basedOn w:val="Normal"/>
    <w:link w:val="HeaderChar"/>
    <w:uiPriority w:val="99"/>
    <w:unhideWhenUsed/>
    <w:rsid w:val="002D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0A9"/>
  </w:style>
  <w:style w:type="paragraph" w:styleId="Footer">
    <w:name w:val="footer"/>
    <w:basedOn w:val="Normal"/>
    <w:link w:val="FooterChar"/>
    <w:uiPriority w:val="99"/>
    <w:unhideWhenUsed/>
    <w:rsid w:val="002D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0A9"/>
  </w:style>
  <w:style w:type="character" w:customStyle="1" w:styleId="Heading1Char">
    <w:name w:val="Heading 1 Char"/>
    <w:basedOn w:val="DefaultParagraphFont"/>
    <w:link w:val="Heading1"/>
    <w:uiPriority w:val="9"/>
    <w:rsid w:val="00952BE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4D51"/>
    <w:rPr>
      <w:color w:val="605E5C"/>
      <w:shd w:val="clear" w:color="auto" w:fill="E1DFDD"/>
    </w:rPr>
  </w:style>
  <w:style w:type="character" w:customStyle="1" w:styleId="Heading3Char">
    <w:name w:val="Heading 3 Char"/>
    <w:basedOn w:val="DefaultParagraphFont"/>
    <w:link w:val="Heading3"/>
    <w:uiPriority w:val="9"/>
    <w:rsid w:val="00983B6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C750A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A70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7158">
      <w:bodyDiv w:val="1"/>
      <w:marLeft w:val="0"/>
      <w:marRight w:val="0"/>
      <w:marTop w:val="0"/>
      <w:marBottom w:val="0"/>
      <w:divBdr>
        <w:top w:val="none" w:sz="0" w:space="0" w:color="auto"/>
        <w:left w:val="none" w:sz="0" w:space="0" w:color="auto"/>
        <w:bottom w:val="none" w:sz="0" w:space="0" w:color="auto"/>
        <w:right w:val="none" w:sz="0" w:space="0" w:color="auto"/>
      </w:divBdr>
      <w:divsChild>
        <w:div w:id="50426521">
          <w:marLeft w:val="0"/>
          <w:marRight w:val="0"/>
          <w:marTop w:val="0"/>
          <w:marBottom w:val="0"/>
          <w:divBdr>
            <w:top w:val="none" w:sz="0" w:space="0" w:color="auto"/>
            <w:left w:val="none" w:sz="0" w:space="0" w:color="auto"/>
            <w:bottom w:val="none" w:sz="0" w:space="0" w:color="auto"/>
            <w:right w:val="none" w:sz="0" w:space="0" w:color="auto"/>
          </w:divBdr>
          <w:divsChild>
            <w:div w:id="135399174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850632">
      <w:bodyDiv w:val="1"/>
      <w:marLeft w:val="0"/>
      <w:marRight w:val="0"/>
      <w:marTop w:val="0"/>
      <w:marBottom w:val="0"/>
      <w:divBdr>
        <w:top w:val="none" w:sz="0" w:space="0" w:color="auto"/>
        <w:left w:val="none" w:sz="0" w:space="0" w:color="auto"/>
        <w:bottom w:val="none" w:sz="0" w:space="0" w:color="auto"/>
        <w:right w:val="none" w:sz="0" w:space="0" w:color="auto"/>
      </w:divBdr>
    </w:div>
    <w:div w:id="276956623">
      <w:bodyDiv w:val="1"/>
      <w:marLeft w:val="0"/>
      <w:marRight w:val="0"/>
      <w:marTop w:val="0"/>
      <w:marBottom w:val="0"/>
      <w:divBdr>
        <w:top w:val="none" w:sz="0" w:space="0" w:color="auto"/>
        <w:left w:val="none" w:sz="0" w:space="0" w:color="auto"/>
        <w:bottom w:val="none" w:sz="0" w:space="0" w:color="auto"/>
        <w:right w:val="none" w:sz="0" w:space="0" w:color="auto"/>
      </w:divBdr>
      <w:divsChild>
        <w:div w:id="1475294939">
          <w:marLeft w:val="0"/>
          <w:marRight w:val="0"/>
          <w:marTop w:val="0"/>
          <w:marBottom w:val="0"/>
          <w:divBdr>
            <w:top w:val="none" w:sz="0" w:space="0" w:color="auto"/>
            <w:left w:val="none" w:sz="0" w:space="0" w:color="auto"/>
            <w:bottom w:val="none" w:sz="0" w:space="0" w:color="auto"/>
            <w:right w:val="none" w:sz="0" w:space="0" w:color="auto"/>
          </w:divBdr>
          <w:divsChild>
            <w:div w:id="277221783">
              <w:marLeft w:val="5700"/>
              <w:marRight w:val="1500"/>
              <w:marTop w:val="0"/>
              <w:marBottom w:val="0"/>
              <w:divBdr>
                <w:top w:val="none" w:sz="0" w:space="0" w:color="auto"/>
                <w:left w:val="none" w:sz="0" w:space="0" w:color="auto"/>
                <w:bottom w:val="none" w:sz="0" w:space="0" w:color="auto"/>
                <w:right w:val="none" w:sz="0" w:space="0" w:color="auto"/>
              </w:divBdr>
              <w:divsChild>
                <w:div w:id="841164052">
                  <w:marLeft w:val="0"/>
                  <w:marRight w:val="0"/>
                  <w:marTop w:val="0"/>
                  <w:marBottom w:val="0"/>
                  <w:divBdr>
                    <w:top w:val="none" w:sz="0" w:space="0" w:color="auto"/>
                    <w:left w:val="none" w:sz="0" w:space="0" w:color="auto"/>
                    <w:bottom w:val="none" w:sz="0" w:space="0" w:color="auto"/>
                    <w:right w:val="none" w:sz="0" w:space="0" w:color="auto"/>
                  </w:divBdr>
                  <w:divsChild>
                    <w:div w:id="1046830081">
                      <w:marLeft w:val="0"/>
                      <w:marRight w:val="0"/>
                      <w:marTop w:val="0"/>
                      <w:marBottom w:val="0"/>
                      <w:divBdr>
                        <w:top w:val="none" w:sz="0" w:space="0" w:color="auto"/>
                        <w:left w:val="none" w:sz="0" w:space="0" w:color="auto"/>
                        <w:bottom w:val="none" w:sz="0" w:space="0" w:color="auto"/>
                        <w:right w:val="none" w:sz="0" w:space="0" w:color="auto"/>
                      </w:divBdr>
                      <w:divsChild>
                        <w:div w:id="1778214437">
                          <w:marLeft w:val="0"/>
                          <w:marRight w:val="0"/>
                          <w:marTop w:val="0"/>
                          <w:marBottom w:val="0"/>
                          <w:divBdr>
                            <w:top w:val="none" w:sz="0" w:space="0" w:color="auto"/>
                            <w:left w:val="none" w:sz="0" w:space="0" w:color="auto"/>
                            <w:bottom w:val="none" w:sz="0" w:space="0" w:color="auto"/>
                            <w:right w:val="none" w:sz="0" w:space="0" w:color="auto"/>
                          </w:divBdr>
                          <w:divsChild>
                            <w:div w:id="1438524942">
                              <w:marLeft w:val="0"/>
                              <w:marRight w:val="0"/>
                              <w:marTop w:val="0"/>
                              <w:marBottom w:val="0"/>
                              <w:divBdr>
                                <w:top w:val="none" w:sz="0" w:space="0" w:color="auto"/>
                                <w:left w:val="none" w:sz="0" w:space="0" w:color="auto"/>
                                <w:bottom w:val="none" w:sz="0" w:space="0" w:color="auto"/>
                                <w:right w:val="none" w:sz="0" w:space="0" w:color="auto"/>
                              </w:divBdr>
                              <w:divsChild>
                                <w:div w:id="3228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cctv-and-video-surveillance/" TargetMode="External"/><Relationship Id="rId13" Type="http://schemas.openxmlformats.org/officeDocument/2006/relationships/hyperlink" Target="https://www.england.nhs.uk/ig/risk-stratification/" TargetMode="External"/><Relationship Id="rId18" Type="http://schemas.openxmlformats.org/officeDocument/2006/relationships/hyperlink" Target="https://www.legislation.gov.uk/uksi/2003/2426/regulation/22/made" TargetMode="External"/><Relationship Id="rId26" Type="http://schemas.openxmlformats.org/officeDocument/2006/relationships/hyperlink" Target="https://legal.practice365.co.uk/sample-page/privacy-policy/" TargetMode="External"/><Relationship Id="rId3" Type="http://schemas.openxmlformats.org/officeDocument/2006/relationships/settings" Target="settings.xml"/><Relationship Id="rId21" Type="http://schemas.openxmlformats.org/officeDocument/2006/relationships/hyperlink" Target="https://ico.org.uk/your-data-matters/your-right-of-access/" TargetMode="External"/><Relationship Id="rId7" Type="http://schemas.openxmlformats.org/officeDocument/2006/relationships/hyperlink" Target="https://ico.org.uk/about-the-ico/what-we-do/register-of-fee-payers/" TargetMode="External"/><Relationship Id="rId12" Type="http://schemas.openxmlformats.org/officeDocument/2006/relationships/hyperlink" Target="https://www.gov.uk/guidance/notifiable-diseases-and-causative-organisms-how-to-report" TargetMode="External"/><Relationship Id="rId17" Type="http://schemas.openxmlformats.org/officeDocument/2006/relationships/hyperlink" Target="https://ico.org.uk/for-organisations/guide-to-freedom-of-information/what-is-the-foi-act/" TargetMode="External"/><Relationship Id="rId25" Type="http://schemas.openxmlformats.org/officeDocument/2006/relationships/hyperlink" Target="https://assets.practice365.co.uk/wp-content/uploads/sites/630/2020/05/AVP-Privacy-Notice-for-Children.pdf" TargetMode="External"/><Relationship Id="rId2" Type="http://schemas.openxmlformats.org/officeDocument/2006/relationships/styles" Target="styles.xml"/><Relationship Id="rId16" Type="http://schemas.openxmlformats.org/officeDocument/2006/relationships/hyperlink" Target="https://ico.org.uk/" TargetMode="External"/><Relationship Id="rId20" Type="http://schemas.openxmlformats.org/officeDocument/2006/relationships/hyperlink" Target="https://your-data-matters.service.nhs.u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 TargetMode="External"/><Relationship Id="rId24" Type="http://schemas.openxmlformats.org/officeDocument/2006/relationships/hyperlink" Target="https://ico.org.uk/global/privacy-notice/controller-s-contact-detail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ansform.england.nhs.uk/information-governance/guidance/records-management-code/" TargetMode="External"/><Relationship Id="rId23" Type="http://schemas.openxmlformats.org/officeDocument/2006/relationships/hyperlink" Target="https://ico.org.uk/make-a-complaint/your-personal-information-concerns/" TargetMode="External"/><Relationship Id="rId28" Type="http://schemas.openxmlformats.org/officeDocument/2006/relationships/footer" Target="footer1.xml"/><Relationship Id="rId10" Type="http://schemas.openxmlformats.org/officeDocument/2006/relationships/hyperlink" Target="https://bsw.icb.nhs.uk/your-health/your-care-record/" TargetMode="External"/><Relationship Id="rId19" Type="http://schemas.openxmlformats.org/officeDocument/2006/relationships/hyperlink" Target="https://www.nhs.uk/your-nhs-data-matter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nhs.uk/services/summary-care-records-scr/summary-care-record-supplementary-transparency-notice" TargetMode="External"/><Relationship Id="rId14" Type="http://schemas.openxmlformats.org/officeDocument/2006/relationships/hyperlink" Target="https://ico.org.uk/media/1061/anonymisation-code.pdf" TargetMode="External"/><Relationship Id="rId22" Type="http://schemas.openxmlformats.org/officeDocument/2006/relationships/hyperlink" Target="https://ico.org.uk/your-data-matters/raising-concerns" TargetMode="External"/><Relationship Id="rId27" Type="http://schemas.openxmlformats.org/officeDocument/2006/relationships/hyperlink" Target="https://legal.practice365.co.uk/sample-page/privacy-policy/"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Links>
    <vt:vector size="90" baseType="variant">
      <vt:variant>
        <vt:i4>6619186</vt:i4>
      </vt:variant>
      <vt:variant>
        <vt:i4>42</vt:i4>
      </vt:variant>
      <vt:variant>
        <vt:i4>0</vt:i4>
      </vt:variant>
      <vt:variant>
        <vt:i4>5</vt:i4>
      </vt:variant>
      <vt:variant>
        <vt:lpwstr>https://www.millstreamsurgerysalisbury.nhs.uk/wp-content/uploads/2019/03/MMC-Privacy-Notice-March-2019.pdf</vt:lpwstr>
      </vt:variant>
      <vt:variant>
        <vt:lpwstr/>
      </vt:variant>
      <vt:variant>
        <vt:i4>4653072</vt:i4>
      </vt:variant>
      <vt:variant>
        <vt:i4>39</vt:i4>
      </vt:variant>
      <vt:variant>
        <vt:i4>0</vt:i4>
      </vt:variant>
      <vt:variant>
        <vt:i4>5</vt:i4>
      </vt:variant>
      <vt:variant>
        <vt:lpwstr>https://www.millstreamsurgerysalisbury.nhs.uk/cookie-policy/</vt:lpwstr>
      </vt:variant>
      <vt:variant>
        <vt:lpwstr/>
      </vt:variant>
      <vt:variant>
        <vt:i4>7733287</vt:i4>
      </vt:variant>
      <vt:variant>
        <vt:i4>36</vt:i4>
      </vt:variant>
      <vt:variant>
        <vt:i4>0</vt:i4>
      </vt:variant>
      <vt:variant>
        <vt:i4>5</vt:i4>
      </vt:variant>
      <vt:variant>
        <vt:lpwstr>https://www.millstreamsurgerysalisbury.nhs.uk/</vt:lpwstr>
      </vt:variant>
      <vt:variant>
        <vt:lpwstr/>
      </vt:variant>
      <vt:variant>
        <vt:i4>3932207</vt:i4>
      </vt:variant>
      <vt:variant>
        <vt:i4>33</vt:i4>
      </vt:variant>
      <vt:variant>
        <vt:i4>0</vt:i4>
      </vt:variant>
      <vt:variant>
        <vt:i4>5</vt:i4>
      </vt:variant>
      <vt:variant>
        <vt:lpwstr>https://ico.org.uk/media/1542/cctv-code-of-practice.pdf</vt:lpwstr>
      </vt:variant>
      <vt:variant>
        <vt:lpwstr/>
      </vt:variant>
      <vt:variant>
        <vt:i4>7077950</vt:i4>
      </vt:variant>
      <vt:variant>
        <vt:i4>30</vt:i4>
      </vt:variant>
      <vt:variant>
        <vt:i4>0</vt:i4>
      </vt:variant>
      <vt:variant>
        <vt:i4>5</vt:i4>
      </vt:variant>
      <vt:variant>
        <vt:lpwstr>https://www.millstreamsurgerysalisbury.nhs.uk/wp-content/uploads/2019/03/MMC-Privacy-Notice-for-Children-7th-December-2018.pdf</vt:lpwstr>
      </vt:variant>
      <vt:variant>
        <vt:lpwstr/>
      </vt:variant>
      <vt:variant>
        <vt:i4>6291498</vt:i4>
      </vt:variant>
      <vt:variant>
        <vt:i4>27</vt:i4>
      </vt:variant>
      <vt:variant>
        <vt:i4>0</vt:i4>
      </vt:variant>
      <vt:variant>
        <vt:i4>5</vt:i4>
      </vt:variant>
      <vt:variant>
        <vt:lpwstr>https://ico.org.uk/global/privacy-notice/controller-s-contact-details/</vt:lpwstr>
      </vt:variant>
      <vt:variant>
        <vt:lpwstr/>
      </vt:variant>
      <vt:variant>
        <vt:i4>7929888</vt:i4>
      </vt:variant>
      <vt:variant>
        <vt:i4>24</vt:i4>
      </vt:variant>
      <vt:variant>
        <vt:i4>0</vt:i4>
      </vt:variant>
      <vt:variant>
        <vt:i4>5</vt:i4>
      </vt:variant>
      <vt:variant>
        <vt:lpwstr>https://ico.org.uk/your-data-matters/raising-concerns/</vt:lpwstr>
      </vt:variant>
      <vt:variant>
        <vt:lpwstr/>
      </vt:variant>
      <vt:variant>
        <vt:i4>7340087</vt:i4>
      </vt:variant>
      <vt:variant>
        <vt:i4>21</vt:i4>
      </vt:variant>
      <vt:variant>
        <vt:i4>0</vt:i4>
      </vt:variant>
      <vt:variant>
        <vt:i4>5</vt:i4>
      </vt:variant>
      <vt:variant>
        <vt:lpwstr>https://ico.org.uk/your-data-matters/your-right-of-access/</vt:lpwstr>
      </vt:variant>
      <vt:variant>
        <vt:lpwstr/>
      </vt:variant>
      <vt:variant>
        <vt:i4>6094926</vt:i4>
      </vt:variant>
      <vt:variant>
        <vt:i4>18</vt:i4>
      </vt:variant>
      <vt:variant>
        <vt:i4>0</vt:i4>
      </vt:variant>
      <vt:variant>
        <vt:i4>5</vt:i4>
      </vt:variant>
      <vt:variant>
        <vt:lpwstr>https://www.legislation.gov.uk/uksi/2003/2426/regulation/22/made</vt:lpwstr>
      </vt:variant>
      <vt:variant>
        <vt:lpwstr/>
      </vt:variant>
      <vt:variant>
        <vt:i4>7012411</vt:i4>
      </vt:variant>
      <vt:variant>
        <vt:i4>15</vt:i4>
      </vt:variant>
      <vt:variant>
        <vt:i4>0</vt:i4>
      </vt:variant>
      <vt:variant>
        <vt:i4>5</vt:i4>
      </vt:variant>
      <vt:variant>
        <vt:lpwstr>https://ico.org.uk/</vt:lpwstr>
      </vt:variant>
      <vt:variant>
        <vt:lpwstr/>
      </vt:variant>
      <vt:variant>
        <vt:i4>5832718</vt:i4>
      </vt:variant>
      <vt:variant>
        <vt:i4>12</vt:i4>
      </vt:variant>
      <vt:variant>
        <vt:i4>0</vt:i4>
      </vt:variant>
      <vt:variant>
        <vt:i4>5</vt:i4>
      </vt:variant>
      <vt:variant>
        <vt:lpwstr>http://www.legislation.gov.uk/ukpga/2018/12/contents/enacted</vt:lpwstr>
      </vt:variant>
      <vt:variant>
        <vt:lpwstr/>
      </vt:variant>
      <vt:variant>
        <vt:i4>2555960</vt:i4>
      </vt:variant>
      <vt:variant>
        <vt:i4>9</vt:i4>
      </vt:variant>
      <vt:variant>
        <vt:i4>0</vt:i4>
      </vt:variant>
      <vt:variant>
        <vt:i4>5</vt:i4>
      </vt:variant>
      <vt:variant>
        <vt:lpwstr>https://www.england.nhs.uk/ig/risk-stratification/</vt:lpwstr>
      </vt:variant>
      <vt:variant>
        <vt:lpwstr/>
      </vt:variant>
      <vt:variant>
        <vt:i4>1703961</vt:i4>
      </vt:variant>
      <vt:variant>
        <vt:i4>6</vt:i4>
      </vt:variant>
      <vt:variant>
        <vt:i4>0</vt:i4>
      </vt:variant>
      <vt:variant>
        <vt:i4>5</vt:i4>
      </vt:variant>
      <vt:variant>
        <vt:lpwstr>https://www.mjog.com/privacy-policy/</vt:lpwstr>
      </vt:variant>
      <vt:variant>
        <vt:lpwstr/>
      </vt:variant>
      <vt:variant>
        <vt:i4>917597</vt:i4>
      </vt:variant>
      <vt:variant>
        <vt:i4>3</vt:i4>
      </vt:variant>
      <vt:variant>
        <vt:i4>0</vt:i4>
      </vt:variant>
      <vt:variant>
        <vt:i4>5</vt:i4>
      </vt:variant>
      <vt:variant>
        <vt:lpwstr>https://www.nhs.uk/your-nhs-data-matters/</vt:lpwstr>
      </vt:variant>
      <vt:variant>
        <vt:lpwstr/>
      </vt:variant>
      <vt:variant>
        <vt:i4>6553662</vt:i4>
      </vt:variant>
      <vt:variant>
        <vt:i4>0</vt:i4>
      </vt:variant>
      <vt:variant>
        <vt:i4>0</vt:i4>
      </vt:variant>
      <vt:variant>
        <vt:i4>5</vt:i4>
      </vt:variant>
      <vt:variant>
        <vt:lpwstr>https://ico.org.uk/about-the-ico/what-we-do/register-of-fee-payers/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Anna (AVON VALLEY PRACTICE)</dc:creator>
  <cp:lastModifiedBy>MOULE, Helen (AVON VALLEY PRACTICE)</cp:lastModifiedBy>
  <cp:revision>3</cp:revision>
  <dcterms:created xsi:type="dcterms:W3CDTF">2025-09-09T13:55:00Z</dcterms:created>
  <dcterms:modified xsi:type="dcterms:W3CDTF">2025-09-11T10:27:00Z</dcterms:modified>
</cp:coreProperties>
</file>