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7937" w14:textId="56E5EA36" w:rsidR="00866F55" w:rsidRDefault="007B55E9" w:rsidP="001E48DD">
      <w:pPr>
        <w:pStyle w:val="Heading1"/>
        <w:tabs>
          <w:tab w:val="left" w:pos="4872"/>
        </w:tabs>
        <w:rPr>
          <w:color w:val="000000" w:themeColor="text1"/>
        </w:rPr>
      </w:pPr>
      <w:r w:rsidRPr="001E48DD">
        <w:rPr>
          <w:color w:val="000000" w:themeColor="text1"/>
        </w:rPr>
        <w:t>Hospital Request for Non-GMS Work</w:t>
      </w:r>
      <w:r w:rsidR="001E48DD">
        <w:rPr>
          <w:color w:val="000000" w:themeColor="text1"/>
        </w:rPr>
        <w:tab/>
      </w:r>
    </w:p>
    <w:p w14:paraId="1A98CEC2" w14:textId="77777777" w:rsidR="001E48DD" w:rsidRPr="001E48DD" w:rsidRDefault="001E48DD" w:rsidP="001E48DD"/>
    <w:p w14:paraId="663CFAD6" w14:textId="77777777" w:rsidR="00866F55" w:rsidRDefault="007B55E9">
      <w:r>
        <w:t>[Practice Letterhead]</w:t>
      </w:r>
    </w:p>
    <w:p w14:paraId="12357F99" w14:textId="77777777" w:rsidR="001E48DD" w:rsidRDefault="001E48DD"/>
    <w:p w14:paraId="4C6FC500" w14:textId="77777777" w:rsidR="00866F55" w:rsidRDefault="007B55E9">
      <w:r>
        <w:t>Dear [Hospital Department Name],</w:t>
      </w:r>
    </w:p>
    <w:p w14:paraId="76E561FF" w14:textId="77777777" w:rsidR="00866F55" w:rsidRDefault="007B55E9">
      <w:r>
        <w:t>Re: Request for [Specify Task, e.g., issuing a MED3, arranging blood tests]</w:t>
      </w:r>
    </w:p>
    <w:p w14:paraId="58ED5B09" w14:textId="77777777" w:rsidR="00866F55" w:rsidRDefault="007B55E9">
      <w:r>
        <w:t xml:space="preserve">We have received your request regarding the above task. As this request falls </w:t>
      </w:r>
      <w:r>
        <w:t>outside the scope of core General Medical Services (GMS) provision, we are unable to action it.</w:t>
      </w:r>
    </w:p>
    <w:p w14:paraId="24CA5B96" w14:textId="77777777" w:rsidR="00866F55" w:rsidRDefault="007B55E9">
      <w:r>
        <w:t>We kindly request that this task be undertaken by the responsible secondary care team, as per current national guidance on appropriate workload distribution between primary and secondary care.</w:t>
      </w:r>
    </w:p>
    <w:p w14:paraId="022851E1" w14:textId="77777777" w:rsidR="00866F55" w:rsidRDefault="007B55E9">
      <w:r>
        <w:t>Yours sincerely,</w:t>
      </w:r>
    </w:p>
    <w:p w14:paraId="4E3CB304" w14:textId="77777777" w:rsidR="001E48DD" w:rsidRDefault="001E48DD"/>
    <w:p w14:paraId="5FD9C3AF" w14:textId="77777777" w:rsidR="00866F55" w:rsidRDefault="007B55E9">
      <w:r>
        <w:t xml:space="preserve">[GP Name]  </w:t>
      </w:r>
      <w:r>
        <w:br/>
        <w:t>[Practice Name]</w:t>
      </w:r>
    </w:p>
    <w:sectPr w:rsidR="00866F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7442537">
    <w:abstractNumId w:val="8"/>
  </w:num>
  <w:num w:numId="2" w16cid:durableId="40061779">
    <w:abstractNumId w:val="6"/>
  </w:num>
  <w:num w:numId="3" w16cid:durableId="1512792444">
    <w:abstractNumId w:val="5"/>
  </w:num>
  <w:num w:numId="4" w16cid:durableId="587882017">
    <w:abstractNumId w:val="4"/>
  </w:num>
  <w:num w:numId="5" w16cid:durableId="2020113011">
    <w:abstractNumId w:val="7"/>
  </w:num>
  <w:num w:numId="6" w16cid:durableId="1771853519">
    <w:abstractNumId w:val="3"/>
  </w:num>
  <w:num w:numId="7" w16cid:durableId="779297417">
    <w:abstractNumId w:val="2"/>
  </w:num>
  <w:num w:numId="8" w16cid:durableId="2091849588">
    <w:abstractNumId w:val="1"/>
  </w:num>
  <w:num w:numId="9" w16cid:durableId="4516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8DD"/>
    <w:rsid w:val="0029639D"/>
    <w:rsid w:val="00326F90"/>
    <w:rsid w:val="00383F9F"/>
    <w:rsid w:val="007B55E9"/>
    <w:rsid w:val="00866F55"/>
    <w:rsid w:val="00AA1D8D"/>
    <w:rsid w:val="00B47730"/>
    <w:rsid w:val="00CB0664"/>
    <w:rsid w:val="00E367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30D6A"/>
  <w14:defaultImageDpi w14:val="300"/>
  <w15:docId w15:val="{771CE3F7-43CC-4515-AAD0-0C46432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2</cp:revision>
  <dcterms:created xsi:type="dcterms:W3CDTF">2025-06-04T13:03:00Z</dcterms:created>
  <dcterms:modified xsi:type="dcterms:W3CDTF">2025-06-04T13:03:00Z</dcterms:modified>
  <cp:category/>
</cp:coreProperties>
</file>