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FDB" w:rsidRDefault="00012FDB" w:rsidP="00332566">
      <w:pPr>
        <w:spacing w:line="360" w:lineRule="auto"/>
        <w:jc w:val="center"/>
        <w:rPr>
          <w:rFonts w:ascii="Arial" w:hAnsi="Arial" w:cs="Arial"/>
          <w:b/>
          <w:sz w:val="32"/>
          <w:szCs w:val="32"/>
          <w:lang w:val="en-GB"/>
        </w:rPr>
      </w:pPr>
      <w:r>
        <w:rPr>
          <w:rFonts w:ascii="Arial" w:hAnsi="Arial" w:cs="Arial"/>
          <w:b/>
          <w:sz w:val="32"/>
          <w:szCs w:val="32"/>
          <w:lang w:val="en-GB"/>
        </w:rPr>
        <w:t>COMMUNICARE</w:t>
      </w:r>
    </w:p>
    <w:p w:rsidR="00012FDB" w:rsidRPr="00012FDB" w:rsidRDefault="00012FDB" w:rsidP="00012FDB">
      <w:pPr>
        <w:spacing w:line="360" w:lineRule="auto"/>
        <w:jc w:val="center"/>
        <w:rPr>
          <w:rFonts w:ascii="Arial" w:hAnsi="Arial" w:cs="Arial"/>
        </w:rPr>
      </w:pPr>
      <w:r w:rsidRPr="00012FDB">
        <w:rPr>
          <w:rFonts w:ascii="Arial" w:hAnsi="Arial" w:cs="Arial"/>
        </w:rPr>
        <w:t>(</w:t>
      </w:r>
      <w:proofErr w:type="spellStart"/>
      <w:r w:rsidRPr="00012FDB">
        <w:rPr>
          <w:rFonts w:ascii="Arial" w:hAnsi="Arial" w:cs="Arial"/>
        </w:rPr>
        <w:t>Wansford</w:t>
      </w:r>
      <w:proofErr w:type="spellEnd"/>
      <w:r w:rsidRPr="00012FDB">
        <w:rPr>
          <w:rFonts w:ascii="Arial" w:hAnsi="Arial" w:cs="Arial"/>
        </w:rPr>
        <w:t xml:space="preserve"> &amp; Kings </w:t>
      </w:r>
      <w:proofErr w:type="spellStart"/>
      <w:r w:rsidRPr="00012FDB">
        <w:rPr>
          <w:rFonts w:ascii="Arial" w:hAnsi="Arial" w:cs="Arial"/>
        </w:rPr>
        <w:t>Cliffe</w:t>
      </w:r>
      <w:proofErr w:type="spellEnd"/>
      <w:r w:rsidRPr="00012FDB">
        <w:rPr>
          <w:rFonts w:ascii="Arial" w:hAnsi="Arial" w:cs="Arial"/>
        </w:rPr>
        <w:t xml:space="preserve"> Surgery Patient Participation Group – PPG)  </w:t>
      </w:r>
    </w:p>
    <w:p w:rsidR="00012FDB" w:rsidRPr="006C0C96" w:rsidRDefault="003933FD" w:rsidP="00012FDB">
      <w:pPr>
        <w:jc w:val="center"/>
        <w:rPr>
          <w:rFonts w:ascii="Arial" w:hAnsi="Arial" w:cs="Arial"/>
          <w:lang w:val="en-GB"/>
        </w:rPr>
      </w:pPr>
      <w:r>
        <w:rPr>
          <w:rFonts w:ascii="Arial" w:hAnsi="Arial" w:cs="Arial"/>
          <w:lang w:val="en-GB"/>
        </w:rPr>
        <w:t>43r</w:t>
      </w:r>
      <w:r w:rsidR="00012FDB" w:rsidRPr="006C0C96">
        <w:rPr>
          <w:rFonts w:ascii="Arial" w:hAnsi="Arial" w:cs="Arial"/>
          <w:lang w:val="en-GB"/>
        </w:rPr>
        <w:t>d Annual General Meeting</w:t>
      </w:r>
      <w:r w:rsidR="004B22C1">
        <w:rPr>
          <w:rFonts w:ascii="Arial" w:hAnsi="Arial" w:cs="Arial"/>
          <w:lang w:val="en-GB"/>
        </w:rPr>
        <w:t xml:space="preserve"> </w:t>
      </w:r>
      <w:r w:rsidR="00012FDB" w:rsidRPr="006C0C96">
        <w:rPr>
          <w:rFonts w:ascii="Arial" w:hAnsi="Arial" w:cs="Arial"/>
          <w:lang w:val="en-GB"/>
        </w:rPr>
        <w:t xml:space="preserve">at 5.30pm on </w:t>
      </w:r>
      <w:r>
        <w:rPr>
          <w:rFonts w:ascii="Arial" w:hAnsi="Arial" w:cs="Arial"/>
          <w:lang w:val="en-GB"/>
        </w:rPr>
        <w:t>Wednes</w:t>
      </w:r>
      <w:r w:rsidR="00012FDB" w:rsidRPr="006C0C96">
        <w:rPr>
          <w:rFonts w:ascii="Arial" w:hAnsi="Arial" w:cs="Arial"/>
          <w:lang w:val="en-GB"/>
        </w:rPr>
        <w:t xml:space="preserve">day </w:t>
      </w:r>
      <w:r>
        <w:rPr>
          <w:rFonts w:ascii="Arial" w:hAnsi="Arial" w:cs="Arial"/>
          <w:lang w:val="en-GB"/>
        </w:rPr>
        <w:t>30</w:t>
      </w:r>
      <w:r w:rsidR="00012FDB" w:rsidRPr="006C0C96">
        <w:rPr>
          <w:rFonts w:ascii="Arial" w:hAnsi="Arial" w:cs="Arial"/>
          <w:vertAlign w:val="superscript"/>
          <w:lang w:val="en-GB"/>
        </w:rPr>
        <w:t>th</w:t>
      </w:r>
      <w:r>
        <w:rPr>
          <w:rFonts w:ascii="Arial" w:hAnsi="Arial" w:cs="Arial"/>
          <w:lang w:val="en-GB"/>
        </w:rPr>
        <w:t xml:space="preserve"> April 2025</w:t>
      </w:r>
    </w:p>
    <w:p w:rsidR="00012FDB" w:rsidRPr="006C0C96" w:rsidRDefault="00012FDB" w:rsidP="00012FDB">
      <w:pPr>
        <w:spacing w:line="360" w:lineRule="auto"/>
        <w:jc w:val="center"/>
        <w:rPr>
          <w:rFonts w:ascii="Arial" w:hAnsi="Arial" w:cs="Arial"/>
          <w:lang w:val="en-GB"/>
        </w:rPr>
      </w:pPr>
      <w:proofErr w:type="gramStart"/>
      <w:r w:rsidRPr="006C0C96">
        <w:rPr>
          <w:rFonts w:ascii="Arial" w:hAnsi="Arial" w:cs="Arial"/>
          <w:lang w:val="en-GB"/>
        </w:rPr>
        <w:t>at</w:t>
      </w:r>
      <w:proofErr w:type="gramEnd"/>
      <w:r w:rsidRPr="006C0C96">
        <w:rPr>
          <w:rFonts w:ascii="Arial" w:hAnsi="Arial" w:cs="Arial"/>
          <w:lang w:val="en-GB"/>
        </w:rPr>
        <w:t xml:space="preserve"> Kings </w:t>
      </w:r>
      <w:proofErr w:type="spellStart"/>
      <w:r w:rsidRPr="006C0C96">
        <w:rPr>
          <w:rFonts w:ascii="Arial" w:hAnsi="Arial" w:cs="Arial"/>
          <w:lang w:val="en-GB"/>
        </w:rPr>
        <w:t>Cliffe</w:t>
      </w:r>
      <w:proofErr w:type="spellEnd"/>
      <w:r w:rsidRPr="006C0C96">
        <w:rPr>
          <w:rFonts w:ascii="Arial" w:hAnsi="Arial" w:cs="Arial"/>
          <w:lang w:val="en-GB"/>
        </w:rPr>
        <w:t xml:space="preserve"> Active</w:t>
      </w:r>
    </w:p>
    <w:p w:rsidR="006C0C96" w:rsidRDefault="006C0C96" w:rsidP="00012FDB">
      <w:pPr>
        <w:rPr>
          <w:rFonts w:ascii="Arial" w:hAnsi="Arial" w:cs="Arial"/>
          <w:b/>
          <w:sz w:val="22"/>
          <w:szCs w:val="22"/>
        </w:rPr>
      </w:pPr>
    </w:p>
    <w:p w:rsidR="00DD1EEE" w:rsidRPr="00DD1EEE" w:rsidRDefault="00012FDB" w:rsidP="00DD1EEE">
      <w:pPr>
        <w:rPr>
          <w:rFonts w:ascii="Arial" w:hAnsi="Arial" w:cs="Arial"/>
          <w:sz w:val="22"/>
          <w:szCs w:val="22"/>
        </w:rPr>
      </w:pPr>
      <w:r w:rsidRPr="00DD1EEE">
        <w:rPr>
          <w:rFonts w:ascii="Arial" w:hAnsi="Arial" w:cs="Arial"/>
          <w:b/>
          <w:sz w:val="22"/>
          <w:szCs w:val="22"/>
        </w:rPr>
        <w:t>PRESENT</w:t>
      </w:r>
      <w:r w:rsidR="00DD1EEE" w:rsidRPr="00DD1EEE">
        <w:rPr>
          <w:rFonts w:ascii="Arial" w:hAnsi="Arial" w:cs="Arial"/>
          <w:sz w:val="22"/>
          <w:szCs w:val="22"/>
        </w:rPr>
        <w:t xml:space="preserve"> </w:t>
      </w:r>
    </w:p>
    <w:p w:rsidR="00EB45AC" w:rsidRDefault="00EB45AC" w:rsidP="00DD1EEE">
      <w:pPr>
        <w:rPr>
          <w:rFonts w:ascii="Arial" w:hAnsi="Arial" w:cs="Arial"/>
          <w:b/>
          <w:sz w:val="22"/>
          <w:szCs w:val="22"/>
        </w:rPr>
      </w:pPr>
      <w:r>
        <w:rPr>
          <w:rFonts w:ascii="Arial" w:hAnsi="Arial" w:cs="Arial"/>
          <w:b/>
          <w:sz w:val="22"/>
          <w:szCs w:val="22"/>
        </w:rPr>
        <w:t>Practice:</w:t>
      </w:r>
      <w:r>
        <w:rPr>
          <w:rFonts w:ascii="Arial" w:hAnsi="Arial" w:cs="Arial"/>
          <w:b/>
          <w:sz w:val="22"/>
          <w:szCs w:val="22"/>
        </w:rPr>
        <w:tab/>
        <w:t xml:space="preserve">    </w:t>
      </w:r>
      <w:r w:rsidRPr="00DD1EEE">
        <w:rPr>
          <w:rFonts w:ascii="Arial" w:hAnsi="Arial" w:cs="Arial"/>
          <w:sz w:val="22"/>
          <w:szCs w:val="22"/>
        </w:rPr>
        <w:t>Dr James de Souza (Partner), Dr Sophie Reiter, Annette Johnson (Deputy Practice Manager)</w:t>
      </w:r>
    </w:p>
    <w:p w:rsidR="001B30E7" w:rsidRDefault="00DD1EEE" w:rsidP="00DD1EEE">
      <w:pPr>
        <w:rPr>
          <w:rFonts w:ascii="Arial" w:hAnsi="Arial" w:cs="Arial"/>
          <w:sz w:val="22"/>
          <w:szCs w:val="22"/>
        </w:rPr>
      </w:pPr>
      <w:r w:rsidRPr="00DD1EEE">
        <w:rPr>
          <w:rFonts w:ascii="Arial" w:hAnsi="Arial" w:cs="Arial"/>
          <w:b/>
          <w:sz w:val="22"/>
          <w:szCs w:val="22"/>
        </w:rPr>
        <w:t>Steering group:</w:t>
      </w:r>
      <w:r w:rsidRPr="00DD1EEE">
        <w:rPr>
          <w:rFonts w:ascii="Arial" w:hAnsi="Arial" w:cs="Arial"/>
          <w:sz w:val="22"/>
          <w:szCs w:val="22"/>
        </w:rPr>
        <w:t xml:space="preserve"> David </w:t>
      </w:r>
      <w:proofErr w:type="spellStart"/>
      <w:r w:rsidRPr="00DD1EEE">
        <w:rPr>
          <w:rFonts w:ascii="Arial" w:hAnsi="Arial" w:cs="Arial"/>
          <w:sz w:val="22"/>
          <w:szCs w:val="22"/>
        </w:rPr>
        <w:t>Parkes</w:t>
      </w:r>
      <w:proofErr w:type="spellEnd"/>
      <w:r w:rsidRPr="00DD1EEE">
        <w:rPr>
          <w:rFonts w:ascii="Arial" w:hAnsi="Arial" w:cs="Arial"/>
          <w:sz w:val="22"/>
          <w:szCs w:val="22"/>
        </w:rPr>
        <w:t xml:space="preserve"> (Chair), Peter Philipp (Treasurer),</w:t>
      </w:r>
      <w:r w:rsidR="001B30E7">
        <w:rPr>
          <w:rFonts w:ascii="Arial" w:hAnsi="Arial" w:cs="Arial"/>
          <w:sz w:val="22"/>
          <w:szCs w:val="22"/>
        </w:rPr>
        <w:t xml:space="preserve"> plus 5 patients</w:t>
      </w:r>
      <w:r w:rsidRPr="00DD1EEE">
        <w:rPr>
          <w:rFonts w:ascii="Arial" w:hAnsi="Arial" w:cs="Arial"/>
          <w:sz w:val="22"/>
          <w:szCs w:val="22"/>
        </w:rPr>
        <w:t xml:space="preserve"> </w:t>
      </w:r>
    </w:p>
    <w:p w:rsidR="001B30E7" w:rsidRDefault="00DD1EEE" w:rsidP="00DD1EEE">
      <w:pPr>
        <w:rPr>
          <w:rFonts w:ascii="Arial" w:hAnsi="Arial" w:cs="Arial"/>
          <w:b/>
          <w:sz w:val="22"/>
          <w:szCs w:val="22"/>
        </w:rPr>
      </w:pPr>
      <w:r w:rsidRPr="00DD1EEE">
        <w:rPr>
          <w:rFonts w:ascii="Arial" w:hAnsi="Arial" w:cs="Arial"/>
          <w:b/>
          <w:sz w:val="22"/>
          <w:szCs w:val="22"/>
        </w:rPr>
        <w:t xml:space="preserve">Patients: </w:t>
      </w:r>
      <w:r w:rsidR="00EB45AC">
        <w:rPr>
          <w:rFonts w:ascii="Arial" w:hAnsi="Arial" w:cs="Arial"/>
          <w:b/>
          <w:sz w:val="22"/>
          <w:szCs w:val="22"/>
        </w:rPr>
        <w:tab/>
        <w:t xml:space="preserve">    </w:t>
      </w:r>
      <w:r w:rsidR="001B30E7" w:rsidRPr="001B30E7">
        <w:rPr>
          <w:rFonts w:ascii="Arial" w:hAnsi="Arial" w:cs="Arial"/>
          <w:sz w:val="22"/>
          <w:szCs w:val="22"/>
        </w:rPr>
        <w:t>13 patients</w:t>
      </w:r>
    </w:p>
    <w:p w:rsidR="00DD1EEE" w:rsidRPr="001B30E7" w:rsidRDefault="00DD1EEE" w:rsidP="00DD1EEE">
      <w:pPr>
        <w:rPr>
          <w:rFonts w:ascii="Arial" w:hAnsi="Arial" w:cs="Arial"/>
          <w:b/>
          <w:i/>
          <w:sz w:val="22"/>
          <w:szCs w:val="22"/>
        </w:rPr>
      </w:pPr>
    </w:p>
    <w:p w:rsidR="00EB45AC" w:rsidRDefault="00DD1EEE" w:rsidP="00DD1EEE">
      <w:pPr>
        <w:rPr>
          <w:rFonts w:ascii="Arial" w:hAnsi="Arial" w:cs="Arial"/>
          <w:sz w:val="22"/>
          <w:szCs w:val="22"/>
        </w:rPr>
      </w:pPr>
      <w:r w:rsidRPr="00DD1EEE">
        <w:rPr>
          <w:rFonts w:ascii="Arial" w:hAnsi="Arial" w:cs="Arial"/>
          <w:b/>
          <w:sz w:val="22"/>
          <w:szCs w:val="22"/>
        </w:rPr>
        <w:t>APOLOGIES</w:t>
      </w:r>
      <w:r w:rsidRPr="00DD1EEE">
        <w:rPr>
          <w:rFonts w:ascii="Arial" w:hAnsi="Arial" w:cs="Arial"/>
          <w:sz w:val="22"/>
          <w:szCs w:val="22"/>
        </w:rPr>
        <w:t xml:space="preserve"> </w:t>
      </w:r>
    </w:p>
    <w:p w:rsidR="001B30E7" w:rsidRDefault="00EB45AC" w:rsidP="00DD1EEE">
      <w:pPr>
        <w:rPr>
          <w:rFonts w:ascii="Arial" w:hAnsi="Arial" w:cs="Arial"/>
          <w:sz w:val="22"/>
          <w:szCs w:val="22"/>
        </w:rPr>
      </w:pPr>
      <w:r w:rsidRPr="00EB45AC">
        <w:rPr>
          <w:rFonts w:ascii="Arial" w:hAnsi="Arial" w:cs="Arial"/>
          <w:b/>
          <w:sz w:val="22"/>
          <w:szCs w:val="22"/>
        </w:rPr>
        <w:t>Practice:</w:t>
      </w:r>
      <w:r>
        <w:rPr>
          <w:rFonts w:ascii="Arial" w:hAnsi="Arial" w:cs="Arial"/>
          <w:sz w:val="22"/>
          <w:szCs w:val="22"/>
        </w:rPr>
        <w:tab/>
        <w:t xml:space="preserve">     </w:t>
      </w:r>
      <w:r w:rsidR="00DD1EEE" w:rsidRPr="00DD1EEE">
        <w:rPr>
          <w:rFonts w:ascii="Arial" w:hAnsi="Arial" w:cs="Arial"/>
          <w:sz w:val="22"/>
          <w:szCs w:val="22"/>
        </w:rPr>
        <w:t xml:space="preserve">Dr Helen Eastwood (Senior Partner), </w:t>
      </w:r>
      <w:proofErr w:type="spellStart"/>
      <w:r w:rsidR="00DD1EEE" w:rsidRPr="00DD1EEE">
        <w:rPr>
          <w:rFonts w:ascii="Arial" w:hAnsi="Arial" w:cs="Arial"/>
          <w:sz w:val="22"/>
          <w:szCs w:val="22"/>
        </w:rPr>
        <w:t>Ki</w:t>
      </w:r>
      <w:r w:rsidR="00A02497">
        <w:rPr>
          <w:rFonts w:ascii="Arial" w:hAnsi="Arial" w:cs="Arial"/>
          <w:sz w:val="22"/>
          <w:szCs w:val="22"/>
        </w:rPr>
        <w:t>rstie</w:t>
      </w:r>
      <w:proofErr w:type="spellEnd"/>
      <w:r w:rsidR="00A02497">
        <w:rPr>
          <w:rFonts w:ascii="Arial" w:hAnsi="Arial" w:cs="Arial"/>
          <w:sz w:val="22"/>
          <w:szCs w:val="22"/>
        </w:rPr>
        <w:t xml:space="preserve"> </w:t>
      </w:r>
      <w:proofErr w:type="spellStart"/>
      <w:r w:rsidR="00A02497">
        <w:rPr>
          <w:rFonts w:ascii="Arial" w:hAnsi="Arial" w:cs="Arial"/>
          <w:sz w:val="22"/>
          <w:szCs w:val="22"/>
        </w:rPr>
        <w:t>Lawes</w:t>
      </w:r>
      <w:proofErr w:type="spellEnd"/>
      <w:r w:rsidR="00A02497">
        <w:rPr>
          <w:rFonts w:ascii="Arial" w:hAnsi="Arial" w:cs="Arial"/>
          <w:sz w:val="22"/>
          <w:szCs w:val="22"/>
        </w:rPr>
        <w:t xml:space="preserve"> (Practice Manager)</w:t>
      </w:r>
    </w:p>
    <w:p w:rsidR="001B30E7" w:rsidRDefault="00EB45AC" w:rsidP="00DD1EEE">
      <w:pPr>
        <w:rPr>
          <w:rFonts w:ascii="Arial" w:hAnsi="Arial" w:cs="Arial"/>
          <w:sz w:val="22"/>
          <w:szCs w:val="22"/>
        </w:rPr>
      </w:pPr>
      <w:r w:rsidRPr="000C2E6A">
        <w:rPr>
          <w:rFonts w:ascii="Arial" w:hAnsi="Arial" w:cs="Arial"/>
          <w:b/>
          <w:sz w:val="22"/>
          <w:szCs w:val="22"/>
        </w:rPr>
        <w:t>Steering Group:</w:t>
      </w:r>
      <w:r w:rsidR="000C2E6A">
        <w:rPr>
          <w:rFonts w:ascii="Arial" w:hAnsi="Arial" w:cs="Arial"/>
          <w:sz w:val="22"/>
          <w:szCs w:val="22"/>
        </w:rPr>
        <w:t xml:space="preserve"> </w:t>
      </w:r>
      <w:r>
        <w:rPr>
          <w:rFonts w:ascii="Arial" w:hAnsi="Arial" w:cs="Arial"/>
          <w:sz w:val="22"/>
          <w:szCs w:val="22"/>
        </w:rPr>
        <w:t>4 patients</w:t>
      </w:r>
    </w:p>
    <w:p w:rsidR="00DD1EEE" w:rsidRDefault="00EB45AC" w:rsidP="00012FDB">
      <w:pPr>
        <w:rPr>
          <w:rFonts w:ascii="Arial" w:hAnsi="Arial" w:cs="Arial"/>
          <w:sz w:val="22"/>
          <w:szCs w:val="22"/>
        </w:rPr>
      </w:pPr>
      <w:r w:rsidRPr="000C2E6A">
        <w:rPr>
          <w:rFonts w:ascii="Arial" w:hAnsi="Arial" w:cs="Arial"/>
          <w:b/>
          <w:sz w:val="22"/>
          <w:szCs w:val="22"/>
        </w:rPr>
        <w:t>Patients:</w:t>
      </w:r>
      <w:r>
        <w:rPr>
          <w:rFonts w:ascii="Arial" w:hAnsi="Arial" w:cs="Arial"/>
          <w:sz w:val="22"/>
          <w:szCs w:val="22"/>
        </w:rPr>
        <w:tab/>
        <w:t xml:space="preserve">     8 patients</w:t>
      </w:r>
    </w:p>
    <w:p w:rsidR="00EB45AC" w:rsidRDefault="00EB45AC" w:rsidP="00012FDB">
      <w:pPr>
        <w:rPr>
          <w:rFonts w:ascii="Arial" w:hAnsi="Arial" w:cs="Arial"/>
          <w:sz w:val="22"/>
          <w:szCs w:val="22"/>
        </w:rPr>
      </w:pPr>
    </w:p>
    <w:p w:rsidR="009B0CF1" w:rsidRDefault="001620E7" w:rsidP="00D614AF">
      <w:pPr>
        <w:rPr>
          <w:rFonts w:ascii="Arial" w:hAnsi="Arial" w:cs="Arial"/>
          <w:sz w:val="22"/>
          <w:szCs w:val="22"/>
        </w:rPr>
      </w:pPr>
      <w:r w:rsidRPr="001620E7">
        <w:rPr>
          <w:rFonts w:ascii="Arial" w:hAnsi="Arial" w:cs="Arial"/>
          <w:b/>
          <w:sz w:val="22"/>
          <w:szCs w:val="22"/>
        </w:rPr>
        <w:t>1.</w:t>
      </w:r>
      <w:r>
        <w:rPr>
          <w:rFonts w:ascii="Arial" w:hAnsi="Arial" w:cs="Arial"/>
          <w:sz w:val="22"/>
          <w:szCs w:val="22"/>
        </w:rPr>
        <w:t xml:space="preserve">  </w:t>
      </w:r>
      <w:r w:rsidR="00177BA7">
        <w:rPr>
          <w:rFonts w:ascii="Arial" w:hAnsi="Arial" w:cs="Arial"/>
          <w:sz w:val="22"/>
          <w:szCs w:val="22"/>
        </w:rPr>
        <w:t>D</w:t>
      </w:r>
      <w:r w:rsidR="00EB620E">
        <w:rPr>
          <w:rFonts w:ascii="Arial" w:hAnsi="Arial" w:cs="Arial"/>
          <w:sz w:val="22"/>
          <w:szCs w:val="22"/>
        </w:rPr>
        <w:t xml:space="preserve">avid </w:t>
      </w:r>
      <w:proofErr w:type="spellStart"/>
      <w:r w:rsidR="00177BA7">
        <w:rPr>
          <w:rFonts w:ascii="Arial" w:hAnsi="Arial" w:cs="Arial"/>
          <w:sz w:val="22"/>
          <w:szCs w:val="22"/>
        </w:rPr>
        <w:t>P</w:t>
      </w:r>
      <w:r w:rsidR="00EB620E">
        <w:rPr>
          <w:rFonts w:ascii="Arial" w:hAnsi="Arial" w:cs="Arial"/>
          <w:sz w:val="22"/>
          <w:szCs w:val="22"/>
        </w:rPr>
        <w:t>arkes</w:t>
      </w:r>
      <w:proofErr w:type="spellEnd"/>
      <w:r w:rsidR="00177BA7">
        <w:rPr>
          <w:rFonts w:ascii="Arial" w:hAnsi="Arial" w:cs="Arial"/>
          <w:sz w:val="22"/>
          <w:szCs w:val="22"/>
        </w:rPr>
        <w:t xml:space="preserve"> </w:t>
      </w:r>
      <w:r w:rsidR="003933FD">
        <w:rPr>
          <w:rFonts w:ascii="Arial" w:hAnsi="Arial" w:cs="Arial"/>
          <w:sz w:val="22"/>
          <w:szCs w:val="22"/>
        </w:rPr>
        <w:t>welcomed everyone to the 43r</w:t>
      </w:r>
      <w:r w:rsidR="009B0CF1">
        <w:rPr>
          <w:rFonts w:ascii="Arial" w:hAnsi="Arial" w:cs="Arial"/>
          <w:sz w:val="22"/>
          <w:szCs w:val="22"/>
        </w:rPr>
        <w:t xml:space="preserve">d AGM and </w:t>
      </w:r>
      <w:r w:rsidR="00B81116">
        <w:rPr>
          <w:rFonts w:ascii="Arial" w:hAnsi="Arial" w:cs="Arial"/>
          <w:sz w:val="22"/>
          <w:szCs w:val="22"/>
        </w:rPr>
        <w:t xml:space="preserve">in anticipation </w:t>
      </w:r>
      <w:r w:rsidR="009B0CF1">
        <w:rPr>
          <w:rFonts w:ascii="Arial" w:hAnsi="Arial" w:cs="Arial"/>
          <w:sz w:val="22"/>
          <w:szCs w:val="22"/>
        </w:rPr>
        <w:t xml:space="preserve">thanked Dr </w:t>
      </w:r>
      <w:r w:rsidR="00227FC9">
        <w:rPr>
          <w:rFonts w:ascii="Arial" w:hAnsi="Arial" w:cs="Arial"/>
          <w:sz w:val="22"/>
          <w:szCs w:val="22"/>
        </w:rPr>
        <w:t>James de Souza, Dr Sophie Reiter and Annette Johnson f</w:t>
      </w:r>
      <w:r w:rsidR="009B0CF1">
        <w:rPr>
          <w:rFonts w:ascii="Arial" w:hAnsi="Arial" w:cs="Arial"/>
          <w:sz w:val="22"/>
          <w:szCs w:val="22"/>
        </w:rPr>
        <w:t>or atte</w:t>
      </w:r>
      <w:r w:rsidR="00290F6E">
        <w:rPr>
          <w:rFonts w:ascii="Arial" w:hAnsi="Arial" w:cs="Arial"/>
          <w:sz w:val="22"/>
          <w:szCs w:val="22"/>
        </w:rPr>
        <w:t>nding on behalf of the Pr</w:t>
      </w:r>
      <w:r w:rsidR="00E0301D">
        <w:rPr>
          <w:rFonts w:ascii="Arial" w:hAnsi="Arial" w:cs="Arial"/>
          <w:sz w:val="22"/>
          <w:szCs w:val="22"/>
        </w:rPr>
        <w:t>actice. He also thanked</w:t>
      </w:r>
      <w:r w:rsidR="009B0CF1">
        <w:rPr>
          <w:rFonts w:ascii="Arial" w:hAnsi="Arial" w:cs="Arial"/>
          <w:sz w:val="22"/>
          <w:szCs w:val="22"/>
        </w:rPr>
        <w:t xml:space="preserve"> </w:t>
      </w:r>
      <w:r w:rsidR="00227FC9">
        <w:rPr>
          <w:rFonts w:ascii="Arial" w:hAnsi="Arial" w:cs="Arial"/>
          <w:sz w:val="22"/>
          <w:szCs w:val="22"/>
        </w:rPr>
        <w:t xml:space="preserve">Guy </w:t>
      </w:r>
      <w:proofErr w:type="spellStart"/>
      <w:r w:rsidR="00227FC9">
        <w:rPr>
          <w:rFonts w:ascii="Arial" w:hAnsi="Arial" w:cs="Arial"/>
          <w:sz w:val="22"/>
          <w:szCs w:val="22"/>
        </w:rPr>
        <w:t>Varty</w:t>
      </w:r>
      <w:proofErr w:type="spellEnd"/>
      <w:r w:rsidR="00227FC9">
        <w:rPr>
          <w:rFonts w:ascii="Arial" w:hAnsi="Arial" w:cs="Arial"/>
          <w:sz w:val="22"/>
          <w:szCs w:val="22"/>
        </w:rPr>
        <w:t xml:space="preserve"> for the Trustee</w:t>
      </w:r>
      <w:r w:rsidR="00E0301D">
        <w:rPr>
          <w:rFonts w:ascii="Arial" w:hAnsi="Arial" w:cs="Arial"/>
          <w:sz w:val="22"/>
          <w:szCs w:val="22"/>
        </w:rPr>
        <w:t xml:space="preserve">s of Kings </w:t>
      </w:r>
      <w:proofErr w:type="spellStart"/>
      <w:r w:rsidR="00E0301D">
        <w:rPr>
          <w:rFonts w:ascii="Arial" w:hAnsi="Arial" w:cs="Arial"/>
          <w:sz w:val="22"/>
          <w:szCs w:val="22"/>
        </w:rPr>
        <w:t>Cliffe</w:t>
      </w:r>
      <w:proofErr w:type="spellEnd"/>
      <w:r w:rsidR="00E0301D">
        <w:rPr>
          <w:rFonts w:ascii="Arial" w:hAnsi="Arial" w:cs="Arial"/>
          <w:sz w:val="22"/>
          <w:szCs w:val="22"/>
        </w:rPr>
        <w:t xml:space="preserve"> Active for</w:t>
      </w:r>
      <w:r w:rsidR="00177BA7">
        <w:rPr>
          <w:rFonts w:ascii="Arial" w:hAnsi="Arial" w:cs="Arial"/>
          <w:sz w:val="22"/>
          <w:szCs w:val="22"/>
        </w:rPr>
        <w:t xml:space="preserve"> </w:t>
      </w:r>
      <w:r w:rsidR="00290F6E">
        <w:rPr>
          <w:rFonts w:ascii="Arial" w:hAnsi="Arial" w:cs="Arial"/>
          <w:sz w:val="22"/>
          <w:szCs w:val="22"/>
        </w:rPr>
        <w:t xml:space="preserve">the </w:t>
      </w:r>
      <w:r w:rsidR="00227FC9">
        <w:rPr>
          <w:rFonts w:ascii="Arial" w:hAnsi="Arial" w:cs="Arial"/>
          <w:sz w:val="22"/>
          <w:szCs w:val="22"/>
        </w:rPr>
        <w:t xml:space="preserve">use </w:t>
      </w:r>
      <w:r w:rsidR="00177BA7">
        <w:rPr>
          <w:rFonts w:ascii="Arial" w:hAnsi="Arial" w:cs="Arial"/>
          <w:sz w:val="22"/>
          <w:szCs w:val="22"/>
        </w:rPr>
        <w:t xml:space="preserve">of KCA </w:t>
      </w:r>
      <w:r w:rsidR="00227FC9">
        <w:rPr>
          <w:rFonts w:ascii="Arial" w:hAnsi="Arial" w:cs="Arial"/>
          <w:sz w:val="22"/>
          <w:szCs w:val="22"/>
        </w:rPr>
        <w:t>as a venue.</w:t>
      </w:r>
      <w:r w:rsidR="00D614AF">
        <w:rPr>
          <w:rFonts w:ascii="Arial" w:hAnsi="Arial" w:cs="Arial"/>
          <w:sz w:val="22"/>
          <w:szCs w:val="22"/>
        </w:rPr>
        <w:t xml:space="preserve"> Thanks </w:t>
      </w:r>
      <w:r w:rsidR="00692F78">
        <w:rPr>
          <w:rFonts w:ascii="Arial" w:hAnsi="Arial" w:cs="Arial"/>
          <w:sz w:val="22"/>
          <w:szCs w:val="22"/>
        </w:rPr>
        <w:t>were also expressed t</w:t>
      </w:r>
      <w:r w:rsidR="00D614AF">
        <w:rPr>
          <w:rFonts w:ascii="Arial" w:hAnsi="Arial" w:cs="Arial"/>
          <w:sz w:val="22"/>
          <w:szCs w:val="22"/>
        </w:rPr>
        <w:t>o the patients present and the members of the Steering Committee for providing the refreshments.</w:t>
      </w:r>
    </w:p>
    <w:p w:rsidR="007B2A6F" w:rsidRDefault="007B2A6F" w:rsidP="00F23EB2">
      <w:pPr>
        <w:rPr>
          <w:rFonts w:ascii="Arial" w:hAnsi="Arial" w:cs="Arial"/>
          <w:sz w:val="22"/>
          <w:szCs w:val="22"/>
        </w:rPr>
      </w:pPr>
    </w:p>
    <w:p w:rsidR="001620E7" w:rsidRPr="001620E7" w:rsidRDefault="001620E7" w:rsidP="00F23EB2">
      <w:pPr>
        <w:rPr>
          <w:rFonts w:ascii="Arial" w:hAnsi="Arial" w:cs="Arial"/>
          <w:b/>
          <w:sz w:val="22"/>
          <w:szCs w:val="22"/>
        </w:rPr>
      </w:pPr>
      <w:r w:rsidRPr="001620E7">
        <w:rPr>
          <w:rFonts w:ascii="Arial" w:hAnsi="Arial" w:cs="Arial"/>
          <w:b/>
          <w:sz w:val="22"/>
          <w:szCs w:val="22"/>
        </w:rPr>
        <w:t>2.  AGM</w:t>
      </w:r>
    </w:p>
    <w:p w:rsidR="001620E7" w:rsidRDefault="001620E7" w:rsidP="00F23EB2">
      <w:pPr>
        <w:rPr>
          <w:rFonts w:ascii="Arial" w:hAnsi="Arial" w:cs="Arial"/>
          <w:sz w:val="22"/>
          <w:szCs w:val="22"/>
        </w:rPr>
      </w:pPr>
    </w:p>
    <w:p w:rsidR="007B2A6F" w:rsidRDefault="001620E7" w:rsidP="00F23EB2">
      <w:pPr>
        <w:rPr>
          <w:rFonts w:ascii="Arial" w:hAnsi="Arial" w:cs="Arial"/>
          <w:sz w:val="22"/>
          <w:szCs w:val="22"/>
        </w:rPr>
      </w:pPr>
      <w:r w:rsidRPr="001620E7">
        <w:rPr>
          <w:rFonts w:ascii="Arial" w:hAnsi="Arial" w:cs="Arial"/>
          <w:b/>
          <w:sz w:val="22"/>
          <w:szCs w:val="22"/>
        </w:rPr>
        <w:t>2.1</w:t>
      </w:r>
      <w:r>
        <w:rPr>
          <w:rFonts w:ascii="Arial" w:hAnsi="Arial" w:cs="Arial"/>
          <w:sz w:val="22"/>
          <w:szCs w:val="22"/>
        </w:rPr>
        <w:t xml:space="preserve">  </w:t>
      </w:r>
      <w:r w:rsidR="007B2A6F">
        <w:rPr>
          <w:rFonts w:ascii="Arial" w:hAnsi="Arial" w:cs="Arial"/>
          <w:sz w:val="22"/>
          <w:szCs w:val="22"/>
        </w:rPr>
        <w:t>Prior to the AGM,  the Minutes of the 42</w:t>
      </w:r>
      <w:r w:rsidR="007B2A6F" w:rsidRPr="007B2A6F">
        <w:rPr>
          <w:rFonts w:ascii="Arial" w:hAnsi="Arial" w:cs="Arial"/>
          <w:sz w:val="22"/>
          <w:szCs w:val="22"/>
          <w:vertAlign w:val="superscript"/>
        </w:rPr>
        <w:t>nd</w:t>
      </w:r>
      <w:r w:rsidR="007B2A6F">
        <w:rPr>
          <w:rFonts w:ascii="Arial" w:hAnsi="Arial" w:cs="Arial"/>
          <w:sz w:val="22"/>
          <w:szCs w:val="22"/>
        </w:rPr>
        <w:t xml:space="preserve"> AGM held on 15.4.24, the Chair’s Report for 2024-25 and the Treasurer’s Accounts at </w:t>
      </w:r>
      <w:r w:rsidR="00F23EB2">
        <w:rPr>
          <w:rFonts w:ascii="Arial" w:hAnsi="Arial" w:cs="Arial"/>
          <w:sz w:val="22"/>
          <w:szCs w:val="22"/>
        </w:rPr>
        <w:t xml:space="preserve">2.4.25 </w:t>
      </w:r>
      <w:r w:rsidR="007B2A6F">
        <w:rPr>
          <w:rFonts w:ascii="Arial" w:hAnsi="Arial" w:cs="Arial"/>
          <w:sz w:val="22"/>
          <w:szCs w:val="22"/>
        </w:rPr>
        <w:t xml:space="preserve">had been sent to all patients on the </w:t>
      </w:r>
      <w:proofErr w:type="spellStart"/>
      <w:r w:rsidR="007B2A6F">
        <w:rPr>
          <w:rFonts w:ascii="Arial" w:hAnsi="Arial" w:cs="Arial"/>
          <w:sz w:val="22"/>
          <w:szCs w:val="22"/>
        </w:rPr>
        <w:t>Communicare</w:t>
      </w:r>
      <w:proofErr w:type="spellEnd"/>
      <w:r w:rsidR="007B2A6F">
        <w:rPr>
          <w:rFonts w:ascii="Arial" w:hAnsi="Arial" w:cs="Arial"/>
          <w:sz w:val="22"/>
          <w:szCs w:val="22"/>
        </w:rPr>
        <w:t xml:space="preserve"> Circulation List. </w:t>
      </w:r>
      <w:r w:rsidR="00F23EB2">
        <w:rPr>
          <w:rFonts w:ascii="Arial" w:hAnsi="Arial" w:cs="Arial"/>
          <w:sz w:val="22"/>
          <w:szCs w:val="22"/>
        </w:rPr>
        <w:t>(</w:t>
      </w:r>
      <w:r w:rsidR="007B2A6F">
        <w:rPr>
          <w:rFonts w:ascii="Arial" w:hAnsi="Arial" w:cs="Arial"/>
          <w:sz w:val="22"/>
          <w:szCs w:val="22"/>
        </w:rPr>
        <w:t>This comprises all those patients who have notified the Practice that they wish to receive information from the PPG.</w:t>
      </w:r>
      <w:r w:rsidR="00F23EB2">
        <w:rPr>
          <w:rFonts w:ascii="Arial" w:hAnsi="Arial" w:cs="Arial"/>
          <w:sz w:val="22"/>
          <w:szCs w:val="22"/>
        </w:rPr>
        <w:t>)</w:t>
      </w:r>
    </w:p>
    <w:p w:rsidR="007B2A6F" w:rsidRDefault="007B2A6F" w:rsidP="00F23EB2">
      <w:pPr>
        <w:rPr>
          <w:rFonts w:ascii="Arial" w:hAnsi="Arial" w:cs="Arial"/>
          <w:sz w:val="22"/>
          <w:szCs w:val="22"/>
        </w:rPr>
      </w:pPr>
      <w:r>
        <w:rPr>
          <w:rFonts w:ascii="Arial" w:hAnsi="Arial" w:cs="Arial"/>
          <w:sz w:val="22"/>
          <w:szCs w:val="22"/>
        </w:rPr>
        <w:t xml:space="preserve">The </w:t>
      </w:r>
      <w:r w:rsidR="00F23EB2">
        <w:rPr>
          <w:rFonts w:ascii="Arial" w:hAnsi="Arial" w:cs="Arial"/>
          <w:sz w:val="22"/>
          <w:szCs w:val="22"/>
        </w:rPr>
        <w:t xml:space="preserve">Minutes, </w:t>
      </w:r>
      <w:r>
        <w:rPr>
          <w:rFonts w:ascii="Arial" w:hAnsi="Arial" w:cs="Arial"/>
          <w:sz w:val="22"/>
          <w:szCs w:val="22"/>
        </w:rPr>
        <w:t>Report and the Accounts were accepted without any questions by the meeting.</w:t>
      </w:r>
    </w:p>
    <w:p w:rsidR="007B2A6F" w:rsidRDefault="007B2A6F" w:rsidP="00F23EB2">
      <w:pPr>
        <w:rPr>
          <w:rFonts w:ascii="Arial" w:hAnsi="Arial" w:cs="Arial"/>
          <w:sz w:val="22"/>
          <w:szCs w:val="22"/>
        </w:rPr>
      </w:pPr>
    </w:p>
    <w:p w:rsidR="007B2A6F" w:rsidRDefault="001620E7" w:rsidP="00A02497">
      <w:pPr>
        <w:rPr>
          <w:rFonts w:ascii="Arial" w:hAnsi="Arial" w:cs="Arial"/>
          <w:sz w:val="22"/>
          <w:szCs w:val="22"/>
        </w:rPr>
      </w:pPr>
      <w:r w:rsidRPr="001620E7">
        <w:rPr>
          <w:rFonts w:ascii="Arial" w:hAnsi="Arial" w:cs="Arial"/>
          <w:b/>
          <w:sz w:val="22"/>
          <w:szCs w:val="22"/>
        </w:rPr>
        <w:t>2.2</w:t>
      </w:r>
      <w:r>
        <w:rPr>
          <w:rFonts w:ascii="Arial" w:hAnsi="Arial" w:cs="Arial"/>
          <w:sz w:val="22"/>
          <w:szCs w:val="22"/>
        </w:rPr>
        <w:t xml:space="preserve"> </w:t>
      </w:r>
      <w:r w:rsidR="00F23EB2">
        <w:rPr>
          <w:rFonts w:ascii="Arial" w:hAnsi="Arial" w:cs="Arial"/>
          <w:sz w:val="22"/>
          <w:szCs w:val="22"/>
        </w:rPr>
        <w:t xml:space="preserve">Notification of pending positions within the Steering Group had also been notified to all patients on the </w:t>
      </w:r>
      <w:proofErr w:type="spellStart"/>
      <w:r w:rsidR="00F23EB2">
        <w:rPr>
          <w:rFonts w:ascii="Arial" w:hAnsi="Arial" w:cs="Arial"/>
          <w:sz w:val="22"/>
          <w:szCs w:val="22"/>
        </w:rPr>
        <w:t>Communicare</w:t>
      </w:r>
      <w:proofErr w:type="spellEnd"/>
      <w:r w:rsidR="00F23EB2">
        <w:rPr>
          <w:rFonts w:ascii="Arial" w:hAnsi="Arial" w:cs="Arial"/>
          <w:sz w:val="22"/>
          <w:szCs w:val="22"/>
        </w:rPr>
        <w:t xml:space="preserve"> Circulation List. No new nominations had been received.</w:t>
      </w:r>
    </w:p>
    <w:p w:rsidR="00F23EB2" w:rsidRDefault="00F23EB2" w:rsidP="009B0CF1">
      <w:pPr>
        <w:jc w:val="both"/>
        <w:rPr>
          <w:rFonts w:ascii="Arial" w:hAnsi="Arial" w:cs="Arial"/>
          <w:sz w:val="22"/>
          <w:szCs w:val="22"/>
        </w:rPr>
      </w:pPr>
      <w:r>
        <w:rPr>
          <w:rFonts w:ascii="Arial" w:hAnsi="Arial" w:cs="Arial"/>
          <w:sz w:val="22"/>
          <w:szCs w:val="22"/>
        </w:rPr>
        <w:t xml:space="preserve">With the agreement of the meeting, the following </w:t>
      </w:r>
      <w:r w:rsidR="00177BA7">
        <w:rPr>
          <w:rFonts w:ascii="Arial" w:hAnsi="Arial" w:cs="Arial"/>
          <w:sz w:val="22"/>
          <w:szCs w:val="22"/>
        </w:rPr>
        <w:t>positions were accepted</w:t>
      </w:r>
      <w:r>
        <w:rPr>
          <w:rFonts w:ascii="Arial" w:hAnsi="Arial" w:cs="Arial"/>
          <w:sz w:val="22"/>
          <w:szCs w:val="22"/>
        </w:rPr>
        <w:t>:</w:t>
      </w:r>
    </w:p>
    <w:p w:rsidR="00F23EB2" w:rsidRDefault="00F23EB2" w:rsidP="009B0CF1">
      <w:pPr>
        <w:jc w:val="both"/>
        <w:rPr>
          <w:rFonts w:ascii="Arial" w:hAnsi="Arial" w:cs="Arial"/>
          <w:sz w:val="22"/>
          <w:szCs w:val="22"/>
        </w:rPr>
      </w:pPr>
      <w:r>
        <w:rPr>
          <w:rFonts w:ascii="Arial" w:hAnsi="Arial" w:cs="Arial"/>
          <w:sz w:val="22"/>
          <w:szCs w:val="22"/>
        </w:rPr>
        <w:tab/>
        <w:t xml:space="preserve">Chair:  </w:t>
      </w:r>
      <w:r w:rsidR="00177BA7">
        <w:rPr>
          <w:rFonts w:ascii="Arial" w:hAnsi="Arial" w:cs="Arial"/>
          <w:sz w:val="22"/>
          <w:szCs w:val="22"/>
        </w:rPr>
        <w:t xml:space="preserve">       </w:t>
      </w:r>
      <w:r>
        <w:rPr>
          <w:rFonts w:ascii="Arial" w:hAnsi="Arial" w:cs="Arial"/>
          <w:sz w:val="22"/>
          <w:szCs w:val="22"/>
        </w:rPr>
        <w:t>Bernard Kane</w:t>
      </w:r>
      <w:r>
        <w:rPr>
          <w:rFonts w:ascii="Arial" w:hAnsi="Arial" w:cs="Arial"/>
          <w:sz w:val="22"/>
          <w:szCs w:val="22"/>
        </w:rPr>
        <w:tab/>
      </w:r>
      <w:r>
        <w:rPr>
          <w:rFonts w:ascii="Arial" w:hAnsi="Arial" w:cs="Arial"/>
          <w:sz w:val="22"/>
          <w:szCs w:val="22"/>
        </w:rPr>
        <w:tab/>
        <w:t>Deputy Chair:  Janet Clarke</w:t>
      </w:r>
    </w:p>
    <w:p w:rsidR="00F23EB2" w:rsidRDefault="00F23EB2" w:rsidP="00F23EB2">
      <w:pPr>
        <w:ind w:firstLine="720"/>
        <w:jc w:val="both"/>
        <w:rPr>
          <w:rFonts w:ascii="Arial" w:hAnsi="Arial" w:cs="Arial"/>
          <w:sz w:val="22"/>
          <w:szCs w:val="22"/>
        </w:rPr>
      </w:pPr>
      <w:r>
        <w:rPr>
          <w:rFonts w:ascii="Arial" w:hAnsi="Arial" w:cs="Arial"/>
          <w:sz w:val="22"/>
          <w:szCs w:val="22"/>
        </w:rPr>
        <w:t xml:space="preserve">Treasurer: </w:t>
      </w:r>
      <w:r w:rsidR="00177BA7">
        <w:rPr>
          <w:rFonts w:ascii="Arial" w:hAnsi="Arial" w:cs="Arial"/>
          <w:sz w:val="22"/>
          <w:szCs w:val="22"/>
        </w:rPr>
        <w:t xml:space="preserve"> Peter </w:t>
      </w:r>
      <w:proofErr w:type="spellStart"/>
      <w:r w:rsidR="00177BA7">
        <w:rPr>
          <w:rFonts w:ascii="Arial" w:hAnsi="Arial" w:cs="Arial"/>
          <w:sz w:val="22"/>
          <w:szCs w:val="22"/>
        </w:rPr>
        <w:t>Phillip</w:t>
      </w:r>
      <w:r w:rsidR="00290F6E">
        <w:rPr>
          <w:rFonts w:ascii="Arial" w:hAnsi="Arial" w:cs="Arial"/>
          <w:sz w:val="22"/>
          <w:szCs w:val="22"/>
        </w:rPr>
        <w:t>p</w:t>
      </w:r>
      <w:proofErr w:type="spellEnd"/>
      <w:r>
        <w:rPr>
          <w:rFonts w:ascii="Arial" w:hAnsi="Arial" w:cs="Arial"/>
          <w:sz w:val="22"/>
          <w:szCs w:val="22"/>
        </w:rPr>
        <w:t xml:space="preserve"> </w:t>
      </w:r>
      <w:r w:rsidR="00177BA7">
        <w:rPr>
          <w:rFonts w:ascii="Arial" w:hAnsi="Arial" w:cs="Arial"/>
          <w:sz w:val="22"/>
          <w:szCs w:val="22"/>
        </w:rPr>
        <w:tab/>
      </w:r>
      <w:r w:rsidR="00177BA7">
        <w:rPr>
          <w:rFonts w:ascii="Arial" w:hAnsi="Arial" w:cs="Arial"/>
          <w:sz w:val="22"/>
          <w:szCs w:val="22"/>
        </w:rPr>
        <w:tab/>
        <w:t>Secretary:</w:t>
      </w:r>
      <w:r w:rsidR="00177BA7">
        <w:rPr>
          <w:rFonts w:ascii="Arial" w:hAnsi="Arial" w:cs="Arial"/>
          <w:sz w:val="22"/>
          <w:szCs w:val="22"/>
        </w:rPr>
        <w:tab/>
        <w:t xml:space="preserve"> David </w:t>
      </w:r>
      <w:proofErr w:type="spellStart"/>
      <w:r w:rsidR="00177BA7">
        <w:rPr>
          <w:rFonts w:ascii="Arial" w:hAnsi="Arial" w:cs="Arial"/>
          <w:sz w:val="22"/>
          <w:szCs w:val="22"/>
        </w:rPr>
        <w:t>Parkes</w:t>
      </w:r>
      <w:proofErr w:type="spellEnd"/>
    </w:p>
    <w:p w:rsidR="00177BA7" w:rsidRDefault="00177BA7" w:rsidP="00177BA7">
      <w:pPr>
        <w:jc w:val="both"/>
        <w:rPr>
          <w:rFonts w:ascii="Arial" w:hAnsi="Arial" w:cs="Arial"/>
          <w:sz w:val="22"/>
          <w:szCs w:val="22"/>
        </w:rPr>
      </w:pPr>
      <w:r>
        <w:rPr>
          <w:rFonts w:ascii="Arial" w:hAnsi="Arial" w:cs="Arial"/>
          <w:sz w:val="22"/>
          <w:szCs w:val="22"/>
        </w:rPr>
        <w:t xml:space="preserve">In absentia, thanks were expressed to the outgoing Deputy Chair, David </w:t>
      </w:r>
      <w:proofErr w:type="spellStart"/>
      <w:r>
        <w:rPr>
          <w:rFonts w:ascii="Arial" w:hAnsi="Arial" w:cs="Arial"/>
          <w:sz w:val="22"/>
          <w:szCs w:val="22"/>
        </w:rPr>
        <w:t>Hellard</w:t>
      </w:r>
      <w:proofErr w:type="spellEnd"/>
      <w:r>
        <w:rPr>
          <w:rFonts w:ascii="Arial" w:hAnsi="Arial" w:cs="Arial"/>
          <w:sz w:val="22"/>
          <w:szCs w:val="22"/>
        </w:rPr>
        <w:t>, and T</w:t>
      </w:r>
      <w:r w:rsidR="00290F6E">
        <w:rPr>
          <w:rFonts w:ascii="Arial" w:hAnsi="Arial" w:cs="Arial"/>
          <w:sz w:val="22"/>
          <w:szCs w:val="22"/>
        </w:rPr>
        <w:t>r</w:t>
      </w:r>
      <w:r>
        <w:rPr>
          <w:rFonts w:ascii="Arial" w:hAnsi="Arial" w:cs="Arial"/>
          <w:sz w:val="22"/>
          <w:szCs w:val="22"/>
        </w:rPr>
        <w:t>easurer, Lin Freeman.</w:t>
      </w:r>
    </w:p>
    <w:p w:rsidR="007B2A6F" w:rsidRDefault="007B2A6F" w:rsidP="009B0CF1">
      <w:pPr>
        <w:jc w:val="both"/>
        <w:rPr>
          <w:rFonts w:ascii="Arial" w:hAnsi="Arial" w:cs="Arial"/>
          <w:sz w:val="22"/>
          <w:szCs w:val="22"/>
        </w:rPr>
      </w:pPr>
    </w:p>
    <w:p w:rsidR="007B2A6F" w:rsidRDefault="001620E7" w:rsidP="009B0CF1">
      <w:pPr>
        <w:jc w:val="both"/>
        <w:rPr>
          <w:rFonts w:ascii="Arial" w:hAnsi="Arial" w:cs="Arial"/>
          <w:sz w:val="22"/>
          <w:szCs w:val="22"/>
        </w:rPr>
      </w:pPr>
      <w:proofErr w:type="gramStart"/>
      <w:r w:rsidRPr="001620E7">
        <w:rPr>
          <w:rFonts w:ascii="Arial" w:hAnsi="Arial" w:cs="Arial"/>
          <w:b/>
          <w:sz w:val="22"/>
          <w:szCs w:val="22"/>
        </w:rPr>
        <w:t>2.3</w:t>
      </w:r>
      <w:r>
        <w:rPr>
          <w:rFonts w:ascii="Arial" w:hAnsi="Arial" w:cs="Arial"/>
          <w:sz w:val="22"/>
          <w:szCs w:val="22"/>
        </w:rPr>
        <w:t xml:space="preserve">  </w:t>
      </w:r>
      <w:r w:rsidR="00177BA7">
        <w:rPr>
          <w:rFonts w:ascii="Arial" w:hAnsi="Arial" w:cs="Arial"/>
          <w:sz w:val="22"/>
          <w:szCs w:val="22"/>
        </w:rPr>
        <w:t>Bernard</w:t>
      </w:r>
      <w:proofErr w:type="gramEnd"/>
      <w:r w:rsidR="00177BA7">
        <w:rPr>
          <w:rFonts w:ascii="Arial" w:hAnsi="Arial" w:cs="Arial"/>
          <w:sz w:val="22"/>
          <w:szCs w:val="22"/>
        </w:rPr>
        <w:t xml:space="preserve"> Kane then chaired the rest of the meeting.</w:t>
      </w:r>
    </w:p>
    <w:p w:rsidR="00177BA7" w:rsidRDefault="00177BA7" w:rsidP="009B0CF1">
      <w:pPr>
        <w:jc w:val="both"/>
        <w:rPr>
          <w:rFonts w:ascii="Arial" w:hAnsi="Arial" w:cs="Arial"/>
          <w:sz w:val="22"/>
          <w:szCs w:val="22"/>
        </w:rPr>
      </w:pPr>
    </w:p>
    <w:p w:rsidR="001620E7" w:rsidRPr="001620E7" w:rsidRDefault="001620E7" w:rsidP="009B0CF1">
      <w:pPr>
        <w:jc w:val="both"/>
        <w:rPr>
          <w:rFonts w:ascii="Arial" w:hAnsi="Arial" w:cs="Arial"/>
          <w:b/>
          <w:sz w:val="22"/>
          <w:szCs w:val="22"/>
        </w:rPr>
      </w:pPr>
      <w:r w:rsidRPr="001620E7">
        <w:rPr>
          <w:rFonts w:ascii="Arial" w:hAnsi="Arial" w:cs="Arial"/>
          <w:b/>
          <w:sz w:val="22"/>
          <w:szCs w:val="22"/>
        </w:rPr>
        <w:t>3.  NIHR Application</w:t>
      </w:r>
    </w:p>
    <w:p w:rsidR="001620E7" w:rsidRDefault="001620E7" w:rsidP="009B0CF1">
      <w:pPr>
        <w:jc w:val="both"/>
        <w:rPr>
          <w:rFonts w:ascii="Arial" w:hAnsi="Arial" w:cs="Arial"/>
          <w:sz w:val="22"/>
          <w:szCs w:val="22"/>
        </w:rPr>
      </w:pPr>
    </w:p>
    <w:p w:rsidR="00DC61EF" w:rsidRDefault="001620E7" w:rsidP="00177BA7">
      <w:pPr>
        <w:rPr>
          <w:rFonts w:ascii="Arial" w:hAnsi="Arial" w:cs="Arial"/>
          <w:sz w:val="22"/>
          <w:szCs w:val="22"/>
        </w:rPr>
      </w:pPr>
      <w:proofErr w:type="gramStart"/>
      <w:r w:rsidRPr="001620E7">
        <w:rPr>
          <w:rFonts w:ascii="Arial" w:hAnsi="Arial" w:cs="Arial"/>
          <w:b/>
          <w:sz w:val="22"/>
          <w:szCs w:val="22"/>
        </w:rPr>
        <w:t>3.1</w:t>
      </w:r>
      <w:r>
        <w:rPr>
          <w:rFonts w:ascii="Arial" w:hAnsi="Arial" w:cs="Arial"/>
          <w:sz w:val="22"/>
          <w:szCs w:val="22"/>
        </w:rPr>
        <w:t xml:space="preserve">  </w:t>
      </w:r>
      <w:r w:rsidR="00177BA7">
        <w:rPr>
          <w:rFonts w:ascii="Arial" w:hAnsi="Arial" w:cs="Arial"/>
          <w:sz w:val="22"/>
          <w:szCs w:val="22"/>
        </w:rPr>
        <w:t>Building</w:t>
      </w:r>
      <w:proofErr w:type="gramEnd"/>
      <w:r w:rsidR="00177BA7">
        <w:rPr>
          <w:rFonts w:ascii="Arial" w:hAnsi="Arial" w:cs="Arial"/>
          <w:sz w:val="22"/>
          <w:szCs w:val="22"/>
        </w:rPr>
        <w:t xml:space="preserve"> on the 25 years of research experience by the Practice, Dr Reiter spoke about a pending application by the Practice to the National Institute for Health and Care Research (NIHR) for funding. This is to establish Primary Care Commercial Research Delivery </w:t>
      </w:r>
      <w:proofErr w:type="spellStart"/>
      <w:r w:rsidR="00177BA7">
        <w:rPr>
          <w:rFonts w:ascii="Arial" w:hAnsi="Arial" w:cs="Arial"/>
          <w:sz w:val="22"/>
          <w:szCs w:val="22"/>
        </w:rPr>
        <w:t>Centres</w:t>
      </w:r>
      <w:proofErr w:type="spellEnd"/>
      <w:r w:rsidR="00177BA7">
        <w:rPr>
          <w:rFonts w:ascii="Arial" w:hAnsi="Arial" w:cs="Arial"/>
          <w:sz w:val="22"/>
          <w:szCs w:val="22"/>
        </w:rPr>
        <w:t xml:space="preserve"> (PC-CRDCs). Their aim is to accelerate the delivery of commercial clinical research for the benefit of the health and wealth of our nation.</w:t>
      </w:r>
      <w:r w:rsidR="00DC61EF">
        <w:rPr>
          <w:rFonts w:ascii="Arial" w:hAnsi="Arial" w:cs="Arial"/>
          <w:sz w:val="22"/>
          <w:szCs w:val="22"/>
        </w:rPr>
        <w:t xml:space="preserve"> </w:t>
      </w:r>
      <w:proofErr w:type="spellStart"/>
      <w:r w:rsidR="00DC61EF">
        <w:rPr>
          <w:rFonts w:ascii="Arial" w:hAnsi="Arial" w:cs="Arial"/>
          <w:sz w:val="22"/>
          <w:szCs w:val="22"/>
        </w:rPr>
        <w:t>Wansford</w:t>
      </w:r>
      <w:proofErr w:type="spellEnd"/>
      <w:r w:rsidR="00DC61EF">
        <w:rPr>
          <w:rFonts w:ascii="Arial" w:hAnsi="Arial" w:cs="Arial"/>
          <w:sz w:val="22"/>
          <w:szCs w:val="22"/>
        </w:rPr>
        <w:t xml:space="preserve"> Practice </w:t>
      </w:r>
      <w:proofErr w:type="gramStart"/>
      <w:r w:rsidR="00DC61EF">
        <w:rPr>
          <w:rFonts w:ascii="Arial" w:hAnsi="Arial" w:cs="Arial"/>
          <w:sz w:val="22"/>
          <w:szCs w:val="22"/>
        </w:rPr>
        <w:t>intend</w:t>
      </w:r>
      <w:proofErr w:type="gramEnd"/>
      <w:r w:rsidR="00DC61EF">
        <w:rPr>
          <w:rFonts w:ascii="Arial" w:hAnsi="Arial" w:cs="Arial"/>
          <w:sz w:val="22"/>
          <w:szCs w:val="22"/>
        </w:rPr>
        <w:t xml:space="preserve"> to do this in collaboration with Anglia Ruskin University, local NHS Trusts and other GP Practices in central Peterborough to give a large cohort of patients from which to draw with a wide demography.</w:t>
      </w:r>
    </w:p>
    <w:p w:rsidR="00DC61EF" w:rsidRDefault="00DC61EF" w:rsidP="00177BA7">
      <w:pPr>
        <w:rPr>
          <w:rFonts w:ascii="Arial" w:hAnsi="Arial" w:cs="Arial"/>
          <w:sz w:val="22"/>
          <w:szCs w:val="22"/>
        </w:rPr>
      </w:pPr>
    </w:p>
    <w:p w:rsidR="00677138" w:rsidRDefault="001620E7" w:rsidP="00677138">
      <w:pPr>
        <w:rPr>
          <w:rFonts w:ascii="Arial" w:hAnsi="Arial" w:cs="Arial"/>
          <w:sz w:val="22"/>
          <w:szCs w:val="22"/>
        </w:rPr>
      </w:pPr>
      <w:proofErr w:type="gramStart"/>
      <w:r w:rsidRPr="001620E7">
        <w:rPr>
          <w:rFonts w:ascii="Arial" w:hAnsi="Arial" w:cs="Arial"/>
          <w:b/>
          <w:sz w:val="22"/>
          <w:szCs w:val="22"/>
        </w:rPr>
        <w:t>3.2</w:t>
      </w:r>
      <w:r>
        <w:rPr>
          <w:rFonts w:ascii="Arial" w:hAnsi="Arial" w:cs="Arial"/>
          <w:sz w:val="22"/>
          <w:szCs w:val="22"/>
        </w:rPr>
        <w:t xml:space="preserve">  </w:t>
      </w:r>
      <w:r w:rsidR="00677138">
        <w:rPr>
          <w:rFonts w:ascii="Arial" w:hAnsi="Arial" w:cs="Arial"/>
          <w:sz w:val="22"/>
          <w:szCs w:val="22"/>
        </w:rPr>
        <w:t>Dr</w:t>
      </w:r>
      <w:proofErr w:type="gramEnd"/>
      <w:r w:rsidR="00677138">
        <w:rPr>
          <w:rFonts w:ascii="Arial" w:hAnsi="Arial" w:cs="Arial"/>
          <w:sz w:val="22"/>
          <w:szCs w:val="22"/>
        </w:rPr>
        <w:t xml:space="preserve"> Reiter provided a hand-out which is included below as an Appendix.</w:t>
      </w:r>
    </w:p>
    <w:p w:rsidR="00677138" w:rsidRPr="00677138" w:rsidRDefault="00677138" w:rsidP="00677138">
      <w:pPr>
        <w:rPr>
          <w:rFonts w:ascii="Arial" w:hAnsi="Arial" w:cs="Arial"/>
          <w:sz w:val="22"/>
          <w:szCs w:val="22"/>
        </w:rPr>
      </w:pPr>
      <w:r>
        <w:rPr>
          <w:rFonts w:ascii="Arial" w:hAnsi="Arial" w:cs="Arial"/>
          <w:color w:val="000000"/>
          <w:sz w:val="22"/>
          <w:szCs w:val="22"/>
        </w:rPr>
        <w:t>Additionally, t</w:t>
      </w:r>
      <w:r w:rsidRPr="00677138">
        <w:rPr>
          <w:rFonts w:ascii="Arial" w:hAnsi="Arial" w:cs="Arial"/>
          <w:color w:val="000000"/>
          <w:sz w:val="22"/>
          <w:szCs w:val="22"/>
        </w:rPr>
        <w:t xml:space="preserve">he link for the funding call </w:t>
      </w:r>
      <w:r>
        <w:rPr>
          <w:rFonts w:ascii="Arial" w:hAnsi="Arial" w:cs="Arial"/>
          <w:color w:val="000000"/>
          <w:sz w:val="22"/>
          <w:szCs w:val="22"/>
        </w:rPr>
        <w:t>which gives</w:t>
      </w:r>
      <w:r w:rsidRPr="00677138">
        <w:rPr>
          <w:rFonts w:ascii="Arial" w:hAnsi="Arial" w:cs="Arial"/>
          <w:color w:val="000000"/>
          <w:sz w:val="22"/>
          <w:szCs w:val="22"/>
        </w:rPr>
        <w:t xml:space="preserve"> a clear idea of the scope and aims of the scheme</w:t>
      </w:r>
      <w:r>
        <w:rPr>
          <w:rFonts w:ascii="Arial" w:hAnsi="Arial" w:cs="Arial"/>
          <w:color w:val="000000"/>
          <w:sz w:val="22"/>
          <w:szCs w:val="22"/>
        </w:rPr>
        <w:t xml:space="preserve"> is:</w:t>
      </w:r>
    </w:p>
    <w:p w:rsidR="00677138" w:rsidRPr="00677138" w:rsidRDefault="007C2E1A" w:rsidP="00677138">
      <w:pPr>
        <w:shd w:val="clear" w:color="auto" w:fill="FFFFFF"/>
        <w:rPr>
          <w:rFonts w:ascii="Arial" w:hAnsi="Arial" w:cs="Arial"/>
          <w:color w:val="000000"/>
          <w:sz w:val="22"/>
          <w:szCs w:val="22"/>
        </w:rPr>
      </w:pPr>
      <w:hyperlink r:id="rId7" w:tgtFrame="_blank" w:history="1">
        <w:r w:rsidR="00677138" w:rsidRPr="00677138">
          <w:rPr>
            <w:rStyle w:val="Hyperlink"/>
            <w:rFonts w:ascii="Arial" w:hAnsi="Arial" w:cs="Arial"/>
            <w:color w:val="1155CC"/>
            <w:sz w:val="22"/>
            <w:szCs w:val="22"/>
          </w:rPr>
          <w:t>https://www.nihr.ac.uk/funding/primary-care-com</w:t>
        </w:r>
        <w:r w:rsidR="00677138" w:rsidRPr="00677138">
          <w:rPr>
            <w:rStyle w:val="Hyperlink"/>
            <w:rFonts w:ascii="Arial" w:hAnsi="Arial" w:cs="Arial"/>
            <w:color w:val="1155CC"/>
            <w:sz w:val="22"/>
            <w:szCs w:val="22"/>
          </w:rPr>
          <w:t>m</w:t>
        </w:r>
        <w:r w:rsidR="00677138" w:rsidRPr="00677138">
          <w:rPr>
            <w:rStyle w:val="Hyperlink"/>
            <w:rFonts w:ascii="Arial" w:hAnsi="Arial" w:cs="Arial"/>
            <w:color w:val="1155CC"/>
            <w:sz w:val="22"/>
            <w:szCs w:val="22"/>
          </w:rPr>
          <w:t>ercial-research-delivery-centres-pc-crdcs/2025221</w:t>
        </w:r>
      </w:hyperlink>
    </w:p>
    <w:p w:rsidR="00321F4A" w:rsidRDefault="00321F4A" w:rsidP="00177BA7">
      <w:pPr>
        <w:rPr>
          <w:rFonts w:ascii="Arial" w:hAnsi="Arial" w:cs="Arial"/>
          <w:sz w:val="22"/>
          <w:szCs w:val="22"/>
        </w:rPr>
      </w:pPr>
    </w:p>
    <w:p w:rsidR="00DC61EF" w:rsidRDefault="001620E7" w:rsidP="00177BA7">
      <w:pPr>
        <w:rPr>
          <w:rFonts w:ascii="Arial" w:hAnsi="Arial" w:cs="Arial"/>
          <w:sz w:val="22"/>
          <w:szCs w:val="22"/>
        </w:rPr>
      </w:pPr>
      <w:proofErr w:type="gramStart"/>
      <w:r w:rsidRPr="001620E7">
        <w:rPr>
          <w:rFonts w:ascii="Arial" w:hAnsi="Arial" w:cs="Arial"/>
          <w:b/>
          <w:sz w:val="22"/>
          <w:szCs w:val="22"/>
        </w:rPr>
        <w:t>3.3</w:t>
      </w:r>
      <w:r>
        <w:rPr>
          <w:rFonts w:ascii="Arial" w:hAnsi="Arial" w:cs="Arial"/>
          <w:sz w:val="22"/>
          <w:szCs w:val="22"/>
        </w:rPr>
        <w:t xml:space="preserve">  </w:t>
      </w:r>
      <w:r w:rsidR="00321F4A">
        <w:rPr>
          <w:rFonts w:ascii="Arial" w:hAnsi="Arial" w:cs="Arial"/>
          <w:sz w:val="22"/>
          <w:szCs w:val="22"/>
        </w:rPr>
        <w:t>Many</w:t>
      </w:r>
      <w:proofErr w:type="gramEnd"/>
      <w:r w:rsidR="00321F4A">
        <w:rPr>
          <w:rFonts w:ascii="Arial" w:hAnsi="Arial" w:cs="Arial"/>
          <w:sz w:val="22"/>
          <w:szCs w:val="22"/>
        </w:rPr>
        <w:t xml:space="preserve"> questions were asked pertaining to the proposed bid which Dr Reiter answered, mindful that some </w:t>
      </w:r>
      <w:r w:rsidR="00290F6E">
        <w:rPr>
          <w:rFonts w:ascii="Arial" w:hAnsi="Arial" w:cs="Arial"/>
          <w:sz w:val="22"/>
          <w:szCs w:val="22"/>
        </w:rPr>
        <w:t xml:space="preserve">detailed </w:t>
      </w:r>
      <w:r w:rsidR="00321F4A">
        <w:rPr>
          <w:rFonts w:ascii="Arial" w:hAnsi="Arial" w:cs="Arial"/>
          <w:sz w:val="22"/>
          <w:szCs w:val="22"/>
        </w:rPr>
        <w:t xml:space="preserve">aspects of the proposal are still to be agreed with the partner </w:t>
      </w:r>
      <w:proofErr w:type="spellStart"/>
      <w:r w:rsidR="00321F4A">
        <w:rPr>
          <w:rFonts w:ascii="Arial" w:hAnsi="Arial" w:cs="Arial"/>
          <w:sz w:val="22"/>
          <w:szCs w:val="22"/>
        </w:rPr>
        <w:t>organisations</w:t>
      </w:r>
      <w:proofErr w:type="spellEnd"/>
      <w:r w:rsidR="00321F4A">
        <w:rPr>
          <w:rFonts w:ascii="Arial" w:hAnsi="Arial" w:cs="Arial"/>
          <w:sz w:val="22"/>
          <w:szCs w:val="22"/>
        </w:rPr>
        <w:t>.</w:t>
      </w:r>
    </w:p>
    <w:p w:rsidR="00DC61EF" w:rsidRDefault="00DC61EF" w:rsidP="00177BA7">
      <w:pPr>
        <w:rPr>
          <w:rFonts w:ascii="Arial" w:hAnsi="Arial" w:cs="Arial"/>
          <w:sz w:val="22"/>
          <w:szCs w:val="22"/>
        </w:rPr>
      </w:pPr>
    </w:p>
    <w:p w:rsidR="00177BA7" w:rsidRDefault="001620E7" w:rsidP="00177BA7">
      <w:pPr>
        <w:rPr>
          <w:rFonts w:ascii="Arial" w:hAnsi="Arial" w:cs="Arial"/>
          <w:sz w:val="22"/>
          <w:szCs w:val="22"/>
        </w:rPr>
      </w:pPr>
      <w:proofErr w:type="gramStart"/>
      <w:r w:rsidRPr="001620E7">
        <w:rPr>
          <w:rFonts w:ascii="Arial" w:hAnsi="Arial" w:cs="Arial"/>
          <w:b/>
          <w:sz w:val="22"/>
          <w:szCs w:val="22"/>
        </w:rPr>
        <w:lastRenderedPageBreak/>
        <w:t>3.4</w:t>
      </w:r>
      <w:r>
        <w:rPr>
          <w:rFonts w:ascii="Arial" w:hAnsi="Arial" w:cs="Arial"/>
          <w:sz w:val="22"/>
          <w:szCs w:val="22"/>
        </w:rPr>
        <w:t xml:space="preserve">  </w:t>
      </w:r>
      <w:r w:rsidR="00DC61EF">
        <w:rPr>
          <w:rFonts w:ascii="Arial" w:hAnsi="Arial" w:cs="Arial"/>
          <w:sz w:val="22"/>
          <w:szCs w:val="22"/>
        </w:rPr>
        <w:t>Central</w:t>
      </w:r>
      <w:proofErr w:type="gramEnd"/>
      <w:r w:rsidR="00DC61EF">
        <w:rPr>
          <w:rFonts w:ascii="Arial" w:hAnsi="Arial" w:cs="Arial"/>
          <w:sz w:val="22"/>
          <w:szCs w:val="22"/>
        </w:rPr>
        <w:t xml:space="preserve"> to this application is patient involvement. A Patient Participation Involvement and Engagement (PPIE) </w:t>
      </w:r>
      <w:proofErr w:type="gramStart"/>
      <w:r w:rsidR="00DC61EF">
        <w:rPr>
          <w:rFonts w:ascii="Arial" w:hAnsi="Arial" w:cs="Arial"/>
          <w:sz w:val="22"/>
          <w:szCs w:val="22"/>
        </w:rPr>
        <w:t>is</w:t>
      </w:r>
      <w:proofErr w:type="gramEnd"/>
      <w:r w:rsidR="00DC61EF">
        <w:rPr>
          <w:rFonts w:ascii="Arial" w:hAnsi="Arial" w:cs="Arial"/>
          <w:sz w:val="22"/>
          <w:szCs w:val="22"/>
        </w:rPr>
        <w:t xml:space="preserve"> being set up to input to and monitor progress, and some members of the meeting were keen to be included.</w:t>
      </w:r>
    </w:p>
    <w:p w:rsidR="00DC61EF" w:rsidRDefault="00DC61EF" w:rsidP="00177BA7">
      <w:pPr>
        <w:rPr>
          <w:rFonts w:ascii="Arial" w:hAnsi="Arial" w:cs="Arial"/>
          <w:sz w:val="22"/>
          <w:szCs w:val="22"/>
        </w:rPr>
      </w:pPr>
    </w:p>
    <w:p w:rsidR="00DC61EF" w:rsidRDefault="001620E7" w:rsidP="00177BA7">
      <w:pPr>
        <w:rPr>
          <w:rFonts w:ascii="Arial" w:hAnsi="Arial" w:cs="Arial"/>
          <w:sz w:val="22"/>
          <w:szCs w:val="22"/>
        </w:rPr>
      </w:pPr>
      <w:proofErr w:type="gramStart"/>
      <w:r w:rsidRPr="001620E7">
        <w:rPr>
          <w:rFonts w:ascii="Arial" w:hAnsi="Arial" w:cs="Arial"/>
          <w:b/>
          <w:sz w:val="22"/>
          <w:szCs w:val="22"/>
        </w:rPr>
        <w:t>3.5</w:t>
      </w:r>
      <w:r>
        <w:rPr>
          <w:rFonts w:ascii="Arial" w:hAnsi="Arial" w:cs="Arial"/>
          <w:sz w:val="22"/>
          <w:szCs w:val="22"/>
        </w:rPr>
        <w:t xml:space="preserve">  </w:t>
      </w:r>
      <w:r w:rsidR="00DC61EF">
        <w:rPr>
          <w:rFonts w:ascii="Arial" w:hAnsi="Arial" w:cs="Arial"/>
          <w:sz w:val="22"/>
          <w:szCs w:val="22"/>
        </w:rPr>
        <w:t>In</w:t>
      </w:r>
      <w:proofErr w:type="gramEnd"/>
      <w:r w:rsidR="00DC61EF">
        <w:rPr>
          <w:rFonts w:ascii="Arial" w:hAnsi="Arial" w:cs="Arial"/>
          <w:sz w:val="22"/>
          <w:szCs w:val="22"/>
        </w:rPr>
        <w:t xml:space="preserve"> addition, Dr Reiter sought the support of the meeting in this application. With the Practice’s assistance, DP had prepared a statement from patients to accompany the bid for funding. </w:t>
      </w:r>
      <w:r w:rsidR="00321F4A">
        <w:rPr>
          <w:rFonts w:ascii="Arial" w:hAnsi="Arial" w:cs="Arial"/>
          <w:sz w:val="22"/>
          <w:szCs w:val="22"/>
        </w:rPr>
        <w:t>He read out the relevant part of the statement and this was accepted unanimously by the meeting. One person commented that if this could have been circulated to all PPG members earlier, the numerical support would have been much greater. Dr Reiter acknowledged this, but commented that the Practice had been given just 6 weeks from announcement of the funding to submission of application.</w:t>
      </w:r>
    </w:p>
    <w:p w:rsidR="00321F4A" w:rsidRDefault="00321F4A" w:rsidP="00177BA7">
      <w:pPr>
        <w:rPr>
          <w:rFonts w:ascii="Arial" w:hAnsi="Arial" w:cs="Arial"/>
          <w:sz w:val="22"/>
          <w:szCs w:val="22"/>
        </w:rPr>
      </w:pPr>
    </w:p>
    <w:p w:rsidR="001620E7" w:rsidRPr="001620E7" w:rsidRDefault="001620E7" w:rsidP="00177BA7">
      <w:pPr>
        <w:rPr>
          <w:rFonts w:ascii="Arial" w:hAnsi="Arial" w:cs="Arial"/>
          <w:b/>
          <w:sz w:val="22"/>
          <w:szCs w:val="22"/>
        </w:rPr>
      </w:pPr>
      <w:r w:rsidRPr="001620E7">
        <w:rPr>
          <w:rFonts w:ascii="Arial" w:hAnsi="Arial" w:cs="Arial"/>
          <w:b/>
          <w:sz w:val="22"/>
          <w:szCs w:val="22"/>
        </w:rPr>
        <w:t>4.  GP Practice Update</w:t>
      </w:r>
    </w:p>
    <w:p w:rsidR="001620E7" w:rsidRDefault="001620E7" w:rsidP="00177BA7">
      <w:pPr>
        <w:rPr>
          <w:rFonts w:ascii="Arial" w:hAnsi="Arial" w:cs="Arial"/>
          <w:sz w:val="22"/>
          <w:szCs w:val="22"/>
        </w:rPr>
      </w:pPr>
    </w:p>
    <w:p w:rsidR="00321F4A" w:rsidRDefault="001620E7" w:rsidP="00177BA7">
      <w:pPr>
        <w:rPr>
          <w:rFonts w:ascii="Arial" w:hAnsi="Arial" w:cs="Arial"/>
          <w:sz w:val="22"/>
          <w:szCs w:val="22"/>
        </w:rPr>
      </w:pPr>
      <w:proofErr w:type="gramStart"/>
      <w:r w:rsidRPr="001620E7">
        <w:rPr>
          <w:rFonts w:ascii="Arial" w:hAnsi="Arial" w:cs="Arial"/>
          <w:b/>
          <w:sz w:val="22"/>
          <w:szCs w:val="22"/>
        </w:rPr>
        <w:t>4.1</w:t>
      </w:r>
      <w:r>
        <w:rPr>
          <w:rFonts w:ascii="Arial" w:hAnsi="Arial" w:cs="Arial"/>
          <w:sz w:val="22"/>
          <w:szCs w:val="22"/>
        </w:rPr>
        <w:t xml:space="preserve">  Dr</w:t>
      </w:r>
      <w:proofErr w:type="gramEnd"/>
      <w:r>
        <w:rPr>
          <w:rFonts w:ascii="Arial" w:hAnsi="Arial" w:cs="Arial"/>
          <w:sz w:val="22"/>
          <w:szCs w:val="22"/>
        </w:rPr>
        <w:t xml:space="preserve"> de Souza </w:t>
      </w:r>
      <w:r w:rsidR="00290F6E">
        <w:rPr>
          <w:rFonts w:ascii="Arial" w:hAnsi="Arial" w:cs="Arial"/>
          <w:sz w:val="22"/>
          <w:szCs w:val="22"/>
        </w:rPr>
        <w:t>outlined some of the changes to the Practice since the last AGM.</w:t>
      </w:r>
    </w:p>
    <w:p w:rsidR="00290F6E" w:rsidRDefault="00290F6E" w:rsidP="00177BA7">
      <w:pPr>
        <w:rPr>
          <w:rFonts w:ascii="Arial" w:hAnsi="Arial" w:cs="Arial"/>
          <w:sz w:val="22"/>
          <w:szCs w:val="22"/>
        </w:rPr>
      </w:pPr>
      <w:r>
        <w:rPr>
          <w:rFonts w:ascii="Arial" w:hAnsi="Arial" w:cs="Arial"/>
          <w:sz w:val="22"/>
          <w:szCs w:val="22"/>
        </w:rPr>
        <w:t>These include:</w:t>
      </w:r>
    </w:p>
    <w:p w:rsidR="00290F6E" w:rsidRPr="001620E7" w:rsidRDefault="00290F6E" w:rsidP="001620E7">
      <w:pPr>
        <w:pStyle w:val="ListParagraph"/>
        <w:numPr>
          <w:ilvl w:val="0"/>
          <w:numId w:val="24"/>
        </w:numPr>
        <w:rPr>
          <w:rFonts w:ascii="Arial" w:hAnsi="Arial" w:cs="Arial"/>
          <w:sz w:val="22"/>
          <w:szCs w:val="22"/>
        </w:rPr>
      </w:pPr>
      <w:r w:rsidRPr="001620E7">
        <w:rPr>
          <w:rFonts w:ascii="Arial" w:hAnsi="Arial" w:cs="Arial"/>
          <w:sz w:val="22"/>
          <w:szCs w:val="22"/>
        </w:rPr>
        <w:t>reopening of patient lists – currently there are 10,380 patients with the Practice</w:t>
      </w:r>
    </w:p>
    <w:p w:rsidR="00290F6E" w:rsidRPr="001620E7" w:rsidRDefault="00290F6E" w:rsidP="001620E7">
      <w:pPr>
        <w:pStyle w:val="ListParagraph"/>
        <w:numPr>
          <w:ilvl w:val="0"/>
          <w:numId w:val="24"/>
        </w:numPr>
        <w:rPr>
          <w:rFonts w:ascii="Arial" w:hAnsi="Arial" w:cs="Arial"/>
          <w:sz w:val="22"/>
          <w:szCs w:val="22"/>
        </w:rPr>
      </w:pPr>
      <w:proofErr w:type="gramStart"/>
      <w:r w:rsidRPr="001620E7">
        <w:rPr>
          <w:rFonts w:ascii="Arial" w:hAnsi="Arial" w:cs="Arial"/>
          <w:sz w:val="22"/>
          <w:szCs w:val="22"/>
        </w:rPr>
        <w:t>discussions</w:t>
      </w:r>
      <w:proofErr w:type="gramEnd"/>
      <w:r w:rsidRPr="001620E7">
        <w:rPr>
          <w:rFonts w:ascii="Arial" w:hAnsi="Arial" w:cs="Arial"/>
          <w:sz w:val="22"/>
          <w:szCs w:val="22"/>
        </w:rPr>
        <w:t xml:space="preserve"> with </w:t>
      </w:r>
      <w:proofErr w:type="spellStart"/>
      <w:r w:rsidRPr="001620E7">
        <w:rPr>
          <w:rFonts w:ascii="Arial" w:hAnsi="Arial" w:cs="Arial"/>
          <w:sz w:val="22"/>
          <w:szCs w:val="22"/>
        </w:rPr>
        <w:t>Cambridgeshire</w:t>
      </w:r>
      <w:proofErr w:type="spellEnd"/>
      <w:r w:rsidRPr="001620E7">
        <w:rPr>
          <w:rFonts w:ascii="Arial" w:hAnsi="Arial" w:cs="Arial"/>
          <w:sz w:val="22"/>
          <w:szCs w:val="22"/>
        </w:rPr>
        <w:t xml:space="preserve"> &amp; Peterborough Integrated Care Board (ICB) regarding expansion of the Practice premises (also an aspect of the NIHR application).</w:t>
      </w:r>
    </w:p>
    <w:p w:rsidR="00290F6E" w:rsidRPr="001620E7" w:rsidRDefault="00CA546F" w:rsidP="001620E7">
      <w:pPr>
        <w:pStyle w:val="ListParagraph"/>
        <w:numPr>
          <w:ilvl w:val="0"/>
          <w:numId w:val="24"/>
        </w:numPr>
        <w:rPr>
          <w:rFonts w:ascii="Arial" w:hAnsi="Arial" w:cs="Arial"/>
          <w:sz w:val="22"/>
          <w:szCs w:val="22"/>
        </w:rPr>
      </w:pPr>
      <w:r w:rsidRPr="001620E7">
        <w:rPr>
          <w:rFonts w:ascii="Arial" w:hAnsi="Arial" w:cs="Arial"/>
          <w:sz w:val="22"/>
          <w:szCs w:val="22"/>
        </w:rPr>
        <w:t>staffing now includes: 2 Partners &amp;</w:t>
      </w:r>
      <w:r w:rsidR="000E5DD7">
        <w:rPr>
          <w:rFonts w:ascii="Arial" w:hAnsi="Arial" w:cs="Arial"/>
          <w:sz w:val="22"/>
          <w:szCs w:val="22"/>
        </w:rPr>
        <w:t xml:space="preserve"> 6 salar</w:t>
      </w:r>
      <w:r w:rsidR="00290F6E" w:rsidRPr="001620E7">
        <w:rPr>
          <w:rFonts w:ascii="Arial" w:hAnsi="Arial" w:cs="Arial"/>
          <w:sz w:val="22"/>
          <w:szCs w:val="22"/>
        </w:rPr>
        <w:t xml:space="preserve">ied GP’s, Practice nurses, </w:t>
      </w:r>
      <w:r w:rsidRPr="001620E7">
        <w:rPr>
          <w:rFonts w:ascii="Arial" w:hAnsi="Arial" w:cs="Arial"/>
          <w:sz w:val="22"/>
          <w:szCs w:val="22"/>
        </w:rPr>
        <w:t xml:space="preserve">Advanced Nurse Practitioner (ANP), medicines management, specialist clinics, health &amp; wellbeing coach, social prescribers, </w:t>
      </w:r>
      <w:proofErr w:type="spellStart"/>
      <w:r w:rsidRPr="001620E7">
        <w:rPr>
          <w:rFonts w:ascii="Arial" w:hAnsi="Arial" w:cs="Arial"/>
          <w:sz w:val="22"/>
          <w:szCs w:val="22"/>
        </w:rPr>
        <w:t>musculo</w:t>
      </w:r>
      <w:proofErr w:type="spellEnd"/>
      <w:r w:rsidRPr="001620E7">
        <w:rPr>
          <w:rFonts w:ascii="Arial" w:hAnsi="Arial" w:cs="Arial"/>
          <w:sz w:val="22"/>
          <w:szCs w:val="22"/>
        </w:rPr>
        <w:t>-skeletal physiotherapist, administrative &amp; clerical staff</w:t>
      </w:r>
    </w:p>
    <w:p w:rsidR="00CA546F" w:rsidRPr="001620E7" w:rsidRDefault="00CA546F" w:rsidP="001620E7">
      <w:pPr>
        <w:pStyle w:val="ListParagraph"/>
        <w:numPr>
          <w:ilvl w:val="0"/>
          <w:numId w:val="24"/>
        </w:numPr>
        <w:rPr>
          <w:rFonts w:ascii="Arial" w:hAnsi="Arial" w:cs="Arial"/>
          <w:sz w:val="22"/>
          <w:szCs w:val="22"/>
        </w:rPr>
      </w:pPr>
      <w:r w:rsidRPr="001620E7">
        <w:rPr>
          <w:rFonts w:ascii="Arial" w:hAnsi="Arial" w:cs="Arial"/>
          <w:sz w:val="22"/>
          <w:szCs w:val="22"/>
        </w:rPr>
        <w:t>the Receptionists respond to 4,700 telephone calls per month (up by 500 in last year) with an average wait of 100 seconds</w:t>
      </w:r>
    </w:p>
    <w:p w:rsidR="00CA546F" w:rsidRPr="001620E7" w:rsidRDefault="00CA546F" w:rsidP="001620E7">
      <w:pPr>
        <w:pStyle w:val="ListParagraph"/>
        <w:numPr>
          <w:ilvl w:val="0"/>
          <w:numId w:val="24"/>
        </w:numPr>
        <w:rPr>
          <w:rFonts w:ascii="Arial" w:hAnsi="Arial" w:cs="Arial"/>
          <w:sz w:val="22"/>
          <w:szCs w:val="22"/>
        </w:rPr>
      </w:pPr>
      <w:r w:rsidRPr="001620E7">
        <w:rPr>
          <w:rFonts w:ascii="Arial" w:hAnsi="Arial" w:cs="Arial"/>
          <w:sz w:val="22"/>
          <w:szCs w:val="22"/>
        </w:rPr>
        <w:t>inauguration of a ‘Pharmacy First’ scheme</w:t>
      </w:r>
      <w:r w:rsidR="001620E7">
        <w:rPr>
          <w:rFonts w:ascii="Arial" w:hAnsi="Arial" w:cs="Arial"/>
          <w:sz w:val="22"/>
          <w:szCs w:val="22"/>
        </w:rPr>
        <w:t xml:space="preserve"> through which straightforward, self-limiting and uncomplicated conditions can be treated;</w:t>
      </w:r>
    </w:p>
    <w:p w:rsidR="00CA546F" w:rsidRPr="001620E7" w:rsidRDefault="00CA546F" w:rsidP="001620E7">
      <w:pPr>
        <w:pStyle w:val="ListParagraph"/>
        <w:numPr>
          <w:ilvl w:val="0"/>
          <w:numId w:val="24"/>
        </w:numPr>
        <w:rPr>
          <w:rFonts w:ascii="Arial" w:hAnsi="Arial" w:cs="Arial"/>
          <w:sz w:val="22"/>
          <w:szCs w:val="22"/>
        </w:rPr>
      </w:pPr>
      <w:r w:rsidRPr="001620E7">
        <w:rPr>
          <w:rFonts w:ascii="Arial" w:hAnsi="Arial" w:cs="Arial"/>
          <w:sz w:val="22"/>
          <w:szCs w:val="22"/>
        </w:rPr>
        <w:t>capacity for on-the-day consul</w:t>
      </w:r>
      <w:r w:rsidR="00A5027F">
        <w:rPr>
          <w:rFonts w:ascii="Arial" w:hAnsi="Arial" w:cs="Arial"/>
          <w:sz w:val="22"/>
          <w:szCs w:val="22"/>
        </w:rPr>
        <w:t>t</w:t>
      </w:r>
      <w:r w:rsidR="00AA17E4">
        <w:rPr>
          <w:rFonts w:ascii="Arial" w:hAnsi="Arial" w:cs="Arial"/>
          <w:sz w:val="22"/>
          <w:szCs w:val="22"/>
        </w:rPr>
        <w:t>ations with a GP or an AN</w:t>
      </w:r>
      <w:r w:rsidRPr="001620E7">
        <w:rPr>
          <w:rFonts w:ascii="Arial" w:hAnsi="Arial" w:cs="Arial"/>
          <w:sz w:val="22"/>
          <w:szCs w:val="22"/>
        </w:rPr>
        <w:t>P</w:t>
      </w:r>
    </w:p>
    <w:p w:rsidR="00CA546F" w:rsidRPr="001620E7" w:rsidRDefault="00CA546F" w:rsidP="001620E7">
      <w:pPr>
        <w:pStyle w:val="ListParagraph"/>
        <w:numPr>
          <w:ilvl w:val="0"/>
          <w:numId w:val="24"/>
        </w:numPr>
        <w:rPr>
          <w:rFonts w:ascii="Arial" w:hAnsi="Arial" w:cs="Arial"/>
          <w:sz w:val="22"/>
          <w:szCs w:val="22"/>
        </w:rPr>
      </w:pPr>
      <w:r w:rsidRPr="001620E7">
        <w:rPr>
          <w:rFonts w:ascii="Arial" w:hAnsi="Arial" w:cs="Arial"/>
          <w:sz w:val="22"/>
          <w:szCs w:val="22"/>
        </w:rPr>
        <w:t>telephoned requests for repeat medicines ceased in March (for reasons of safety and efficacy) but there are many other ways of ordering repeat meds so no one should be left without</w:t>
      </w:r>
    </w:p>
    <w:p w:rsidR="00CA546F" w:rsidRDefault="00CA546F" w:rsidP="00177BA7">
      <w:pPr>
        <w:rPr>
          <w:rFonts w:ascii="Arial" w:hAnsi="Arial" w:cs="Arial"/>
          <w:sz w:val="22"/>
          <w:szCs w:val="22"/>
        </w:rPr>
      </w:pPr>
      <w:r>
        <w:rPr>
          <w:rFonts w:ascii="Arial" w:hAnsi="Arial" w:cs="Arial"/>
          <w:sz w:val="22"/>
          <w:szCs w:val="22"/>
        </w:rPr>
        <w:t xml:space="preserve">The aim of the Practice is </w:t>
      </w:r>
      <w:r w:rsidR="001620E7">
        <w:rPr>
          <w:rFonts w:ascii="Arial" w:hAnsi="Arial" w:cs="Arial"/>
          <w:sz w:val="22"/>
          <w:szCs w:val="22"/>
        </w:rPr>
        <w:t>for stability and continuity to</w:t>
      </w:r>
      <w:r>
        <w:rPr>
          <w:rFonts w:ascii="Arial" w:hAnsi="Arial" w:cs="Arial"/>
          <w:sz w:val="22"/>
          <w:szCs w:val="22"/>
        </w:rPr>
        <w:t xml:space="preserve"> maintain </w:t>
      </w:r>
      <w:r w:rsidR="001620E7">
        <w:rPr>
          <w:rFonts w:ascii="Arial" w:hAnsi="Arial" w:cs="Arial"/>
          <w:sz w:val="22"/>
          <w:szCs w:val="22"/>
        </w:rPr>
        <w:t>the current degree of excellence.</w:t>
      </w:r>
    </w:p>
    <w:p w:rsidR="001620E7" w:rsidRDefault="001620E7" w:rsidP="00177BA7">
      <w:pPr>
        <w:rPr>
          <w:rFonts w:ascii="Arial" w:hAnsi="Arial" w:cs="Arial"/>
          <w:sz w:val="22"/>
          <w:szCs w:val="22"/>
        </w:rPr>
      </w:pPr>
    </w:p>
    <w:p w:rsidR="00227FC9" w:rsidRDefault="001620E7" w:rsidP="00177BA7">
      <w:pPr>
        <w:rPr>
          <w:rFonts w:ascii="Arial" w:hAnsi="Arial" w:cs="Arial"/>
          <w:sz w:val="22"/>
          <w:szCs w:val="22"/>
        </w:rPr>
      </w:pPr>
      <w:proofErr w:type="gramStart"/>
      <w:r w:rsidRPr="004B22C1">
        <w:rPr>
          <w:rFonts w:ascii="Arial" w:hAnsi="Arial" w:cs="Arial"/>
          <w:b/>
          <w:sz w:val="22"/>
          <w:szCs w:val="22"/>
        </w:rPr>
        <w:t>4.2</w:t>
      </w:r>
      <w:r>
        <w:rPr>
          <w:rFonts w:ascii="Arial" w:hAnsi="Arial" w:cs="Arial"/>
          <w:sz w:val="22"/>
          <w:szCs w:val="22"/>
        </w:rPr>
        <w:t xml:space="preserve">  Changes</w:t>
      </w:r>
      <w:proofErr w:type="gramEnd"/>
      <w:r>
        <w:rPr>
          <w:rFonts w:ascii="Arial" w:hAnsi="Arial" w:cs="Arial"/>
          <w:sz w:val="22"/>
          <w:szCs w:val="22"/>
        </w:rPr>
        <w:t xml:space="preserve"> to the NHS</w:t>
      </w:r>
    </w:p>
    <w:p w:rsidR="001620E7" w:rsidRDefault="001620E7" w:rsidP="00177BA7">
      <w:pPr>
        <w:rPr>
          <w:rFonts w:ascii="Arial" w:hAnsi="Arial" w:cs="Arial"/>
          <w:sz w:val="22"/>
          <w:szCs w:val="22"/>
        </w:rPr>
      </w:pPr>
      <w:r>
        <w:rPr>
          <w:rFonts w:ascii="Arial" w:hAnsi="Arial" w:cs="Arial"/>
          <w:sz w:val="22"/>
          <w:szCs w:val="22"/>
        </w:rPr>
        <w:t>These include:</w:t>
      </w:r>
    </w:p>
    <w:p w:rsidR="001620E7" w:rsidRPr="00304E6C" w:rsidRDefault="001620E7" w:rsidP="00304E6C">
      <w:pPr>
        <w:pStyle w:val="ListParagraph"/>
        <w:numPr>
          <w:ilvl w:val="0"/>
          <w:numId w:val="25"/>
        </w:numPr>
        <w:rPr>
          <w:rFonts w:ascii="Arial" w:hAnsi="Arial" w:cs="Arial"/>
          <w:sz w:val="22"/>
          <w:szCs w:val="22"/>
        </w:rPr>
      </w:pPr>
      <w:r w:rsidRPr="00304E6C">
        <w:rPr>
          <w:rFonts w:ascii="Arial" w:hAnsi="Arial" w:cs="Arial"/>
          <w:sz w:val="22"/>
          <w:szCs w:val="22"/>
        </w:rPr>
        <w:t xml:space="preserve">Imposition of National Insurance payments for Practice staff – this adds £80,000 to the essential expenditure of the Practice; </w:t>
      </w:r>
      <w:proofErr w:type="gramStart"/>
      <w:r w:rsidRPr="00304E6C">
        <w:rPr>
          <w:rFonts w:ascii="Arial" w:hAnsi="Arial" w:cs="Arial"/>
          <w:sz w:val="22"/>
          <w:szCs w:val="22"/>
        </w:rPr>
        <w:t>staff have</w:t>
      </w:r>
      <w:proofErr w:type="gramEnd"/>
      <w:r w:rsidRPr="00304E6C">
        <w:rPr>
          <w:rFonts w:ascii="Arial" w:hAnsi="Arial" w:cs="Arial"/>
          <w:sz w:val="22"/>
          <w:szCs w:val="22"/>
        </w:rPr>
        <w:t xml:space="preserve"> met with the local MP, Sam Carling, but the necessary legislation has gone forward</w:t>
      </w:r>
      <w:r w:rsidR="00304E6C" w:rsidRPr="00304E6C">
        <w:rPr>
          <w:rFonts w:ascii="Arial" w:hAnsi="Arial" w:cs="Arial"/>
          <w:sz w:val="22"/>
          <w:szCs w:val="22"/>
        </w:rPr>
        <w:t>.</w:t>
      </w:r>
    </w:p>
    <w:p w:rsidR="00304E6C" w:rsidRPr="00304E6C" w:rsidRDefault="00304E6C" w:rsidP="00304E6C">
      <w:pPr>
        <w:pStyle w:val="ListParagraph"/>
        <w:numPr>
          <w:ilvl w:val="0"/>
          <w:numId w:val="25"/>
        </w:numPr>
        <w:rPr>
          <w:rFonts w:ascii="Arial" w:hAnsi="Arial" w:cs="Arial"/>
          <w:sz w:val="22"/>
          <w:szCs w:val="22"/>
        </w:rPr>
      </w:pPr>
      <w:r w:rsidRPr="00304E6C">
        <w:rPr>
          <w:rFonts w:ascii="Arial" w:hAnsi="Arial" w:cs="Arial"/>
          <w:sz w:val="22"/>
          <w:szCs w:val="22"/>
        </w:rPr>
        <w:t>This is not expected to impact the running of the Practice, but it will curtail its organic growth</w:t>
      </w:r>
    </w:p>
    <w:p w:rsidR="00304E6C" w:rsidRDefault="00304E6C" w:rsidP="00304E6C">
      <w:pPr>
        <w:ind w:left="720"/>
        <w:rPr>
          <w:rFonts w:ascii="Arial" w:hAnsi="Arial" w:cs="Arial"/>
          <w:sz w:val="22"/>
          <w:szCs w:val="22"/>
        </w:rPr>
      </w:pPr>
      <w:r w:rsidRPr="00304E6C">
        <w:rPr>
          <w:rFonts w:ascii="Arial" w:hAnsi="Arial" w:cs="Arial"/>
          <w:sz w:val="22"/>
          <w:szCs w:val="22"/>
        </w:rPr>
        <w:t>NB. The Practice receives £121.79 per patient per year plus £2.23 per patient for blood</w:t>
      </w:r>
      <w:r>
        <w:rPr>
          <w:rFonts w:ascii="Arial" w:hAnsi="Arial" w:cs="Arial"/>
          <w:sz w:val="22"/>
          <w:szCs w:val="22"/>
        </w:rPr>
        <w:t xml:space="preserve">       </w:t>
      </w:r>
    </w:p>
    <w:p w:rsidR="00321F4A" w:rsidRPr="00304E6C" w:rsidRDefault="00304E6C" w:rsidP="00304E6C">
      <w:pPr>
        <w:ind w:left="720"/>
        <w:rPr>
          <w:rFonts w:ascii="Arial" w:hAnsi="Arial" w:cs="Arial"/>
          <w:sz w:val="22"/>
          <w:szCs w:val="22"/>
        </w:rPr>
      </w:pPr>
      <w:r>
        <w:rPr>
          <w:rFonts w:ascii="Arial" w:hAnsi="Arial" w:cs="Arial"/>
          <w:sz w:val="22"/>
          <w:szCs w:val="22"/>
        </w:rPr>
        <w:t xml:space="preserve">       </w:t>
      </w:r>
      <w:proofErr w:type="gramStart"/>
      <w:r w:rsidRPr="00304E6C">
        <w:rPr>
          <w:rFonts w:ascii="Arial" w:hAnsi="Arial" w:cs="Arial"/>
          <w:sz w:val="22"/>
          <w:szCs w:val="22"/>
        </w:rPr>
        <w:t>tests</w:t>
      </w:r>
      <w:proofErr w:type="gramEnd"/>
    </w:p>
    <w:p w:rsidR="00304E6C" w:rsidRPr="00304E6C" w:rsidRDefault="00304E6C" w:rsidP="00304E6C">
      <w:pPr>
        <w:pStyle w:val="ListParagraph"/>
        <w:numPr>
          <w:ilvl w:val="0"/>
          <w:numId w:val="25"/>
        </w:numPr>
        <w:rPr>
          <w:rFonts w:ascii="Arial" w:hAnsi="Arial" w:cs="Arial"/>
          <w:sz w:val="22"/>
          <w:szCs w:val="22"/>
        </w:rPr>
      </w:pPr>
      <w:r w:rsidRPr="00304E6C">
        <w:rPr>
          <w:rFonts w:ascii="Arial" w:hAnsi="Arial" w:cs="Arial"/>
          <w:sz w:val="22"/>
          <w:szCs w:val="22"/>
        </w:rPr>
        <w:t>Cessation of NHS England – this is not likely to impact greatly on the Practice</w:t>
      </w:r>
    </w:p>
    <w:p w:rsidR="00304E6C" w:rsidRPr="004B22C1" w:rsidRDefault="00304E6C" w:rsidP="00A02497">
      <w:pPr>
        <w:ind w:firstLine="720"/>
        <w:rPr>
          <w:rFonts w:ascii="Arial" w:hAnsi="Arial" w:cs="Arial"/>
          <w:sz w:val="22"/>
          <w:szCs w:val="22"/>
        </w:rPr>
      </w:pPr>
      <w:r w:rsidRPr="004B22C1">
        <w:rPr>
          <w:rFonts w:ascii="Arial" w:hAnsi="Arial" w:cs="Arial"/>
          <w:sz w:val="22"/>
          <w:szCs w:val="22"/>
        </w:rPr>
        <w:t xml:space="preserve">NB. The GP Contracts for Services are with the ICB who will </w:t>
      </w:r>
      <w:r w:rsidR="00A02497">
        <w:rPr>
          <w:rFonts w:ascii="Arial" w:hAnsi="Arial" w:cs="Arial"/>
          <w:sz w:val="22"/>
          <w:szCs w:val="22"/>
        </w:rPr>
        <w:t xml:space="preserve">have to reduce their staff </w:t>
      </w:r>
      <w:r w:rsidRPr="004B22C1">
        <w:rPr>
          <w:rFonts w:ascii="Arial" w:hAnsi="Arial" w:cs="Arial"/>
          <w:sz w:val="22"/>
          <w:szCs w:val="22"/>
        </w:rPr>
        <w:t>by 50%</w:t>
      </w:r>
    </w:p>
    <w:p w:rsidR="00304E6C" w:rsidRPr="00304E6C" w:rsidRDefault="00304E6C" w:rsidP="00304E6C">
      <w:pPr>
        <w:pStyle w:val="ListParagraph"/>
        <w:numPr>
          <w:ilvl w:val="0"/>
          <w:numId w:val="25"/>
        </w:numPr>
        <w:rPr>
          <w:rFonts w:ascii="Arial" w:hAnsi="Arial" w:cs="Arial"/>
          <w:sz w:val="22"/>
          <w:szCs w:val="22"/>
        </w:rPr>
      </w:pPr>
      <w:r w:rsidRPr="00304E6C">
        <w:rPr>
          <w:rFonts w:ascii="Arial" w:hAnsi="Arial" w:cs="Arial"/>
          <w:sz w:val="22"/>
          <w:szCs w:val="22"/>
        </w:rPr>
        <w:t xml:space="preserve">Transfer of care (and funding) for patients from secondary (hospitals) to primary (GP) care; this reflects the </w:t>
      </w:r>
      <w:proofErr w:type="spellStart"/>
      <w:r w:rsidRPr="00304E6C">
        <w:rPr>
          <w:rFonts w:ascii="Arial" w:hAnsi="Arial" w:cs="Arial"/>
          <w:sz w:val="22"/>
          <w:szCs w:val="22"/>
        </w:rPr>
        <w:t>Darzi</w:t>
      </w:r>
      <w:proofErr w:type="spellEnd"/>
      <w:r w:rsidRPr="00304E6C">
        <w:rPr>
          <w:rFonts w:ascii="Arial" w:hAnsi="Arial" w:cs="Arial"/>
          <w:sz w:val="22"/>
          <w:szCs w:val="22"/>
        </w:rPr>
        <w:t xml:space="preserve"> Report and current Government Policy. The implementation of this has still to be worked out</w:t>
      </w:r>
    </w:p>
    <w:p w:rsidR="00304E6C" w:rsidRPr="00304E6C" w:rsidRDefault="00304E6C" w:rsidP="00304E6C">
      <w:pPr>
        <w:pStyle w:val="ListParagraph"/>
        <w:numPr>
          <w:ilvl w:val="0"/>
          <w:numId w:val="25"/>
        </w:numPr>
        <w:rPr>
          <w:rFonts w:ascii="Arial" w:hAnsi="Arial" w:cs="Arial"/>
          <w:sz w:val="22"/>
          <w:szCs w:val="22"/>
        </w:rPr>
      </w:pPr>
      <w:r w:rsidRPr="00304E6C">
        <w:rPr>
          <w:rFonts w:ascii="Arial" w:hAnsi="Arial" w:cs="Arial"/>
          <w:sz w:val="22"/>
          <w:szCs w:val="22"/>
        </w:rPr>
        <w:t xml:space="preserve">The implementation of </w:t>
      </w:r>
      <w:proofErr w:type="spellStart"/>
      <w:r w:rsidRPr="00304E6C">
        <w:rPr>
          <w:rFonts w:ascii="Arial" w:hAnsi="Arial" w:cs="Arial"/>
          <w:sz w:val="22"/>
          <w:szCs w:val="22"/>
        </w:rPr>
        <w:t>d</w:t>
      </w:r>
      <w:r w:rsidR="00A02497">
        <w:rPr>
          <w:rFonts w:ascii="Arial" w:hAnsi="Arial" w:cs="Arial"/>
          <w:sz w:val="22"/>
          <w:szCs w:val="22"/>
        </w:rPr>
        <w:t>igitis</w:t>
      </w:r>
      <w:r w:rsidR="00A5027F">
        <w:rPr>
          <w:rFonts w:ascii="Arial" w:hAnsi="Arial" w:cs="Arial"/>
          <w:sz w:val="22"/>
          <w:szCs w:val="22"/>
        </w:rPr>
        <w:t>ation</w:t>
      </w:r>
      <w:proofErr w:type="spellEnd"/>
      <w:r w:rsidR="00A5027F">
        <w:rPr>
          <w:rFonts w:ascii="Arial" w:hAnsi="Arial" w:cs="Arial"/>
          <w:sz w:val="22"/>
          <w:szCs w:val="22"/>
        </w:rPr>
        <w:t xml:space="preserve"> is multifaceted, e.g.</w:t>
      </w:r>
      <w:r w:rsidRPr="00304E6C">
        <w:rPr>
          <w:rFonts w:ascii="Arial" w:hAnsi="Arial" w:cs="Arial"/>
          <w:sz w:val="22"/>
          <w:szCs w:val="22"/>
        </w:rPr>
        <w:t xml:space="preserve"> use of NHS App and Artificial Intelligence (AI).</w:t>
      </w:r>
    </w:p>
    <w:p w:rsidR="00304E6C" w:rsidRDefault="00304E6C" w:rsidP="00304E6C">
      <w:pPr>
        <w:rPr>
          <w:rFonts w:ascii="Arial" w:hAnsi="Arial" w:cs="Arial"/>
          <w:sz w:val="22"/>
          <w:szCs w:val="22"/>
        </w:rPr>
      </w:pPr>
    </w:p>
    <w:p w:rsidR="004B22C1" w:rsidRDefault="004B22C1" w:rsidP="00304E6C">
      <w:pPr>
        <w:rPr>
          <w:rFonts w:ascii="Arial" w:hAnsi="Arial" w:cs="Arial"/>
          <w:sz w:val="22"/>
          <w:szCs w:val="22"/>
        </w:rPr>
      </w:pPr>
      <w:proofErr w:type="gramStart"/>
      <w:r w:rsidRPr="004B22C1">
        <w:rPr>
          <w:rFonts w:ascii="Arial" w:hAnsi="Arial" w:cs="Arial"/>
          <w:b/>
          <w:sz w:val="22"/>
          <w:szCs w:val="22"/>
        </w:rPr>
        <w:t>4.3</w:t>
      </w:r>
      <w:r>
        <w:rPr>
          <w:rFonts w:ascii="Arial" w:hAnsi="Arial" w:cs="Arial"/>
          <w:sz w:val="22"/>
          <w:szCs w:val="22"/>
        </w:rPr>
        <w:t xml:space="preserve">  As</w:t>
      </w:r>
      <w:proofErr w:type="gramEnd"/>
      <w:r>
        <w:rPr>
          <w:rFonts w:ascii="Arial" w:hAnsi="Arial" w:cs="Arial"/>
          <w:sz w:val="22"/>
          <w:szCs w:val="22"/>
        </w:rPr>
        <w:t xml:space="preserve"> a GP Practice, they are proud of what they can and do offer, </w:t>
      </w:r>
      <w:proofErr w:type="spellStart"/>
      <w:r>
        <w:rPr>
          <w:rFonts w:ascii="Arial" w:hAnsi="Arial" w:cs="Arial"/>
          <w:sz w:val="22"/>
          <w:szCs w:val="22"/>
        </w:rPr>
        <w:t>recognising</w:t>
      </w:r>
      <w:proofErr w:type="spellEnd"/>
      <w:r>
        <w:rPr>
          <w:rFonts w:ascii="Arial" w:hAnsi="Arial" w:cs="Arial"/>
          <w:sz w:val="22"/>
          <w:szCs w:val="22"/>
        </w:rPr>
        <w:t xml:space="preserve"> the challenges to meet increasing demand whilst maintaining good services. The Practice’s ethos remains to maintain good doctor/patient relationships.</w:t>
      </w:r>
    </w:p>
    <w:p w:rsidR="004B22C1" w:rsidRDefault="004B22C1" w:rsidP="00304E6C">
      <w:pPr>
        <w:rPr>
          <w:rFonts w:ascii="Arial" w:hAnsi="Arial" w:cs="Arial"/>
          <w:sz w:val="22"/>
          <w:szCs w:val="22"/>
        </w:rPr>
      </w:pPr>
    </w:p>
    <w:p w:rsidR="004B22C1" w:rsidRDefault="004B22C1" w:rsidP="00304E6C">
      <w:pPr>
        <w:rPr>
          <w:rFonts w:ascii="Arial" w:hAnsi="Arial" w:cs="Arial"/>
          <w:b/>
          <w:sz w:val="22"/>
          <w:szCs w:val="22"/>
        </w:rPr>
      </w:pPr>
      <w:r w:rsidRPr="004B22C1">
        <w:rPr>
          <w:rFonts w:ascii="Arial" w:hAnsi="Arial" w:cs="Arial"/>
          <w:b/>
          <w:sz w:val="22"/>
          <w:szCs w:val="22"/>
        </w:rPr>
        <w:t>5.  Questions</w:t>
      </w:r>
      <w:r w:rsidR="008214F2">
        <w:rPr>
          <w:rFonts w:ascii="Arial" w:hAnsi="Arial" w:cs="Arial"/>
          <w:b/>
          <w:sz w:val="22"/>
          <w:szCs w:val="22"/>
        </w:rPr>
        <w:t xml:space="preserve"> from patients</w:t>
      </w:r>
    </w:p>
    <w:p w:rsidR="00EB620E" w:rsidRPr="004B22C1" w:rsidRDefault="00EB620E" w:rsidP="00304E6C">
      <w:pPr>
        <w:rPr>
          <w:rFonts w:ascii="Arial" w:hAnsi="Arial" w:cs="Arial"/>
          <w:b/>
          <w:sz w:val="22"/>
          <w:szCs w:val="22"/>
        </w:rPr>
      </w:pPr>
    </w:p>
    <w:p w:rsidR="004B22C1" w:rsidRDefault="008214F2" w:rsidP="00304E6C">
      <w:pPr>
        <w:rPr>
          <w:rFonts w:ascii="Arial" w:hAnsi="Arial" w:cs="Arial"/>
          <w:sz w:val="22"/>
          <w:szCs w:val="22"/>
        </w:rPr>
      </w:pPr>
      <w:r w:rsidRPr="008214F2">
        <w:rPr>
          <w:rFonts w:ascii="Arial" w:hAnsi="Arial" w:cs="Arial"/>
          <w:b/>
          <w:sz w:val="22"/>
          <w:szCs w:val="22"/>
        </w:rPr>
        <w:t>5.1</w:t>
      </w:r>
      <w:r>
        <w:rPr>
          <w:rFonts w:ascii="Arial" w:hAnsi="Arial" w:cs="Arial"/>
          <w:sz w:val="22"/>
          <w:szCs w:val="22"/>
        </w:rPr>
        <w:t xml:space="preserve">  It was </w:t>
      </w:r>
      <w:r w:rsidR="004B22C1">
        <w:rPr>
          <w:rFonts w:ascii="Arial" w:hAnsi="Arial" w:cs="Arial"/>
          <w:sz w:val="22"/>
          <w:szCs w:val="22"/>
        </w:rPr>
        <w:t xml:space="preserve">acknowledged </w:t>
      </w:r>
      <w:r>
        <w:rPr>
          <w:rFonts w:ascii="Arial" w:hAnsi="Arial" w:cs="Arial"/>
          <w:sz w:val="22"/>
          <w:szCs w:val="22"/>
        </w:rPr>
        <w:t xml:space="preserve">that </w:t>
      </w:r>
      <w:r w:rsidR="004B22C1">
        <w:rPr>
          <w:rFonts w:ascii="Arial" w:hAnsi="Arial" w:cs="Arial"/>
          <w:sz w:val="22"/>
          <w:szCs w:val="22"/>
        </w:rPr>
        <w:t xml:space="preserve">the Practice </w:t>
      </w:r>
      <w:r>
        <w:rPr>
          <w:rFonts w:ascii="Arial" w:hAnsi="Arial" w:cs="Arial"/>
          <w:sz w:val="22"/>
          <w:szCs w:val="22"/>
        </w:rPr>
        <w:t xml:space="preserve">generally </w:t>
      </w:r>
      <w:r w:rsidR="004B22C1">
        <w:rPr>
          <w:rFonts w:ascii="Arial" w:hAnsi="Arial" w:cs="Arial"/>
          <w:sz w:val="22"/>
          <w:szCs w:val="22"/>
        </w:rPr>
        <w:t xml:space="preserve">gives a superb service, but it needs ‘tinkering’, </w:t>
      </w:r>
      <w:r w:rsidR="00A5027F">
        <w:rPr>
          <w:rFonts w:ascii="Arial" w:hAnsi="Arial" w:cs="Arial"/>
          <w:sz w:val="22"/>
          <w:szCs w:val="22"/>
        </w:rPr>
        <w:t>e.g.</w:t>
      </w:r>
      <w:r w:rsidR="004B22C1">
        <w:rPr>
          <w:rFonts w:ascii="Arial" w:hAnsi="Arial" w:cs="Arial"/>
          <w:sz w:val="22"/>
          <w:szCs w:val="22"/>
        </w:rPr>
        <w:t xml:space="preserve"> the 8 o’clock telephone queue, the triage system, many rural locations not having a mobile signal to receive ‘call-back’, making an appointment for 2 weeks time is difficult. Dr de Souza commented that calls at 8 o’clock were intended for urgent referrals and calls are taken throughout the day for </w:t>
      </w:r>
      <w:r>
        <w:rPr>
          <w:rFonts w:ascii="Arial" w:hAnsi="Arial" w:cs="Arial"/>
          <w:sz w:val="22"/>
          <w:szCs w:val="22"/>
        </w:rPr>
        <w:t>routine follow-ups; also the GPs can usually make a follow-up appointment (though these are not notified by text).</w:t>
      </w:r>
    </w:p>
    <w:p w:rsidR="008214F2" w:rsidRDefault="008214F2" w:rsidP="00304E6C">
      <w:pPr>
        <w:rPr>
          <w:rFonts w:ascii="Arial" w:hAnsi="Arial" w:cs="Arial"/>
          <w:sz w:val="22"/>
          <w:szCs w:val="22"/>
        </w:rPr>
      </w:pPr>
      <w:r w:rsidRPr="008214F2">
        <w:rPr>
          <w:rFonts w:ascii="Arial" w:hAnsi="Arial" w:cs="Arial"/>
          <w:b/>
          <w:sz w:val="22"/>
          <w:szCs w:val="22"/>
        </w:rPr>
        <w:lastRenderedPageBreak/>
        <w:t xml:space="preserve">5.2  </w:t>
      </w:r>
      <w:r w:rsidRPr="008214F2">
        <w:rPr>
          <w:rFonts w:ascii="Arial" w:hAnsi="Arial" w:cs="Arial"/>
          <w:sz w:val="22"/>
          <w:szCs w:val="22"/>
        </w:rPr>
        <w:t xml:space="preserve">There have been </w:t>
      </w:r>
      <w:r w:rsidR="00A5027F">
        <w:rPr>
          <w:rFonts w:ascii="Arial" w:hAnsi="Arial" w:cs="Arial"/>
          <w:sz w:val="22"/>
          <w:szCs w:val="22"/>
        </w:rPr>
        <w:t>fewer appointments available on</w:t>
      </w:r>
      <w:r w:rsidRPr="008214F2">
        <w:rPr>
          <w:rFonts w:ascii="Arial" w:hAnsi="Arial" w:cs="Arial"/>
          <w:sz w:val="22"/>
          <w:szCs w:val="22"/>
        </w:rPr>
        <w:t>line recently.</w:t>
      </w:r>
      <w:r>
        <w:rPr>
          <w:rFonts w:ascii="Arial" w:hAnsi="Arial" w:cs="Arial"/>
          <w:sz w:val="22"/>
          <w:szCs w:val="22"/>
        </w:rPr>
        <w:t xml:space="preserve"> This was accepted due to various factor</w:t>
      </w:r>
      <w:r w:rsidR="00393497">
        <w:rPr>
          <w:rFonts w:ascii="Arial" w:hAnsi="Arial" w:cs="Arial"/>
          <w:sz w:val="22"/>
          <w:szCs w:val="22"/>
        </w:rPr>
        <w:t>s including a busy month; it is hoped that this will</w:t>
      </w:r>
      <w:r>
        <w:rPr>
          <w:rFonts w:ascii="Arial" w:hAnsi="Arial" w:cs="Arial"/>
          <w:sz w:val="22"/>
          <w:szCs w:val="22"/>
        </w:rPr>
        <w:t xml:space="preserve"> improve.</w:t>
      </w:r>
    </w:p>
    <w:p w:rsidR="00977045" w:rsidRDefault="00977045" w:rsidP="00304E6C">
      <w:pPr>
        <w:rPr>
          <w:rFonts w:ascii="Arial" w:hAnsi="Arial" w:cs="Arial"/>
          <w:b/>
          <w:sz w:val="22"/>
          <w:szCs w:val="22"/>
        </w:rPr>
      </w:pPr>
    </w:p>
    <w:p w:rsidR="007B6877" w:rsidRPr="007B6877" w:rsidRDefault="008214F2" w:rsidP="007B6877">
      <w:pPr>
        <w:shd w:val="clear" w:color="auto" w:fill="FFFFFF"/>
        <w:rPr>
          <w:rFonts w:ascii="Arial" w:hAnsi="Arial" w:cs="Arial"/>
          <w:color w:val="222222"/>
        </w:rPr>
      </w:pPr>
      <w:proofErr w:type="gramStart"/>
      <w:r w:rsidRPr="008214F2">
        <w:rPr>
          <w:rFonts w:ascii="Arial" w:hAnsi="Arial" w:cs="Arial"/>
          <w:b/>
          <w:sz w:val="22"/>
          <w:szCs w:val="22"/>
        </w:rPr>
        <w:t>5.3</w:t>
      </w:r>
      <w:r>
        <w:rPr>
          <w:rFonts w:ascii="Arial" w:hAnsi="Arial" w:cs="Arial"/>
          <w:sz w:val="22"/>
          <w:szCs w:val="22"/>
        </w:rPr>
        <w:t xml:space="preserve">  Blood</w:t>
      </w:r>
      <w:proofErr w:type="gramEnd"/>
      <w:r>
        <w:rPr>
          <w:rFonts w:ascii="Arial" w:hAnsi="Arial" w:cs="Arial"/>
          <w:sz w:val="22"/>
          <w:szCs w:val="22"/>
        </w:rPr>
        <w:t xml:space="preserve"> tests can be undertaken at the Walk In Centre in Peterborough</w:t>
      </w:r>
      <w:r w:rsidR="007B6877">
        <w:rPr>
          <w:rFonts w:ascii="Arial" w:hAnsi="Arial" w:cs="Arial"/>
          <w:sz w:val="22"/>
          <w:szCs w:val="22"/>
        </w:rPr>
        <w:t xml:space="preserve">, often without a wait. </w:t>
      </w:r>
      <w:proofErr w:type="spellStart"/>
      <w:r w:rsidR="007B6877" w:rsidRPr="007B6877">
        <w:rPr>
          <w:rFonts w:ascii="Arial" w:hAnsi="Arial" w:cs="Arial"/>
          <w:sz w:val="22"/>
          <w:szCs w:val="22"/>
        </w:rPr>
        <w:t>Wansford</w:t>
      </w:r>
      <w:proofErr w:type="spellEnd"/>
      <w:r w:rsidR="007B6877">
        <w:rPr>
          <w:rFonts w:ascii="Arial" w:hAnsi="Arial" w:cs="Arial"/>
          <w:sz w:val="22"/>
          <w:szCs w:val="22"/>
        </w:rPr>
        <w:t xml:space="preserve"> recept</w:t>
      </w:r>
      <w:r w:rsidR="007B6877" w:rsidRPr="007B6877">
        <w:rPr>
          <w:rFonts w:ascii="Arial" w:hAnsi="Arial" w:cs="Arial"/>
          <w:sz w:val="22"/>
          <w:szCs w:val="22"/>
        </w:rPr>
        <w:t xml:space="preserve">ion team </w:t>
      </w:r>
      <w:r w:rsidR="00D848C5">
        <w:rPr>
          <w:rFonts w:ascii="Arial" w:hAnsi="Arial" w:cs="Arial"/>
          <w:color w:val="222222"/>
        </w:rPr>
        <w:t>does have</w:t>
      </w:r>
      <w:r w:rsidR="007B6877" w:rsidRPr="007B6877">
        <w:rPr>
          <w:rFonts w:ascii="Arial" w:hAnsi="Arial" w:cs="Arial"/>
          <w:color w:val="222222"/>
        </w:rPr>
        <w:t xml:space="preserve"> access to booking appointments at the Walk In Centre when they are released, </w:t>
      </w:r>
      <w:r w:rsidR="007B6877">
        <w:rPr>
          <w:rFonts w:ascii="Arial" w:hAnsi="Arial" w:cs="Arial"/>
          <w:color w:val="222222"/>
        </w:rPr>
        <w:t xml:space="preserve">but the </w:t>
      </w:r>
      <w:proofErr w:type="spellStart"/>
      <w:r w:rsidR="007B6877">
        <w:rPr>
          <w:rFonts w:ascii="Arial" w:hAnsi="Arial" w:cs="Arial"/>
          <w:color w:val="222222"/>
        </w:rPr>
        <w:t>Wansford</w:t>
      </w:r>
      <w:proofErr w:type="spellEnd"/>
      <w:r w:rsidR="007B6877">
        <w:rPr>
          <w:rFonts w:ascii="Arial" w:hAnsi="Arial" w:cs="Arial"/>
          <w:color w:val="222222"/>
        </w:rPr>
        <w:t xml:space="preserve"> team</w:t>
      </w:r>
      <w:r w:rsidR="007B6877" w:rsidRPr="007B6877">
        <w:rPr>
          <w:rFonts w:ascii="Arial" w:hAnsi="Arial" w:cs="Arial"/>
          <w:color w:val="222222"/>
        </w:rPr>
        <w:t xml:space="preserve"> are unable to look any deeper into their booking system to assess demand There usually </w:t>
      </w:r>
      <w:r w:rsidR="007B6877" w:rsidRPr="007B6877">
        <w:rPr>
          <w:rFonts w:ascii="Arial" w:hAnsi="Arial" w:cs="Arial"/>
          <w:color w:val="222222"/>
          <w:u w:val="single"/>
        </w:rPr>
        <w:t>is</w:t>
      </w:r>
      <w:r w:rsidR="007B6877" w:rsidRPr="007B6877">
        <w:rPr>
          <w:rFonts w:ascii="Arial" w:hAnsi="Arial" w:cs="Arial"/>
          <w:color w:val="222222"/>
        </w:rPr>
        <w:t xml:space="preserve"> a wait time for these appointments but it may be quicker than </w:t>
      </w:r>
      <w:r w:rsidR="00C5591D">
        <w:rPr>
          <w:rFonts w:ascii="Arial" w:hAnsi="Arial" w:cs="Arial"/>
          <w:color w:val="222222"/>
        </w:rPr>
        <w:t xml:space="preserve">appointments </w:t>
      </w:r>
      <w:r w:rsidR="00160419">
        <w:rPr>
          <w:rFonts w:ascii="Arial" w:hAnsi="Arial" w:cs="Arial"/>
          <w:color w:val="222222"/>
        </w:rPr>
        <w:t xml:space="preserve">which </w:t>
      </w:r>
      <w:r w:rsidR="007B6877" w:rsidRPr="007B6877">
        <w:rPr>
          <w:rFonts w:ascii="Arial" w:hAnsi="Arial" w:cs="Arial"/>
          <w:color w:val="222222"/>
        </w:rPr>
        <w:t xml:space="preserve">can </w:t>
      </w:r>
      <w:r w:rsidR="007B6877">
        <w:rPr>
          <w:rFonts w:ascii="Arial" w:hAnsi="Arial" w:cs="Arial"/>
          <w:color w:val="222222"/>
        </w:rPr>
        <w:t xml:space="preserve">be </w:t>
      </w:r>
      <w:r w:rsidR="007B6877" w:rsidRPr="007B6877">
        <w:rPr>
          <w:rFonts w:ascii="Arial" w:hAnsi="Arial" w:cs="Arial"/>
          <w:color w:val="222222"/>
        </w:rPr>
        <w:t>offer</w:t>
      </w:r>
      <w:r w:rsidR="007B6877">
        <w:rPr>
          <w:rFonts w:ascii="Arial" w:hAnsi="Arial" w:cs="Arial"/>
          <w:color w:val="222222"/>
        </w:rPr>
        <w:t xml:space="preserve">ed at </w:t>
      </w:r>
      <w:proofErr w:type="spellStart"/>
      <w:r w:rsidR="007B6877">
        <w:rPr>
          <w:rFonts w:ascii="Arial" w:hAnsi="Arial" w:cs="Arial"/>
          <w:color w:val="222222"/>
        </w:rPr>
        <w:t>Wansford</w:t>
      </w:r>
      <w:proofErr w:type="spellEnd"/>
      <w:r w:rsidR="007B6877" w:rsidRPr="007B6877">
        <w:rPr>
          <w:rFonts w:ascii="Arial" w:hAnsi="Arial" w:cs="Arial"/>
          <w:color w:val="222222"/>
        </w:rPr>
        <w:t>.  </w:t>
      </w:r>
    </w:p>
    <w:p w:rsidR="00977045" w:rsidRDefault="00977045" w:rsidP="00304E6C">
      <w:pPr>
        <w:rPr>
          <w:rFonts w:ascii="Arial" w:hAnsi="Arial" w:cs="Arial"/>
          <w:b/>
          <w:sz w:val="22"/>
          <w:szCs w:val="22"/>
        </w:rPr>
      </w:pPr>
    </w:p>
    <w:p w:rsidR="008214F2" w:rsidRDefault="008214F2" w:rsidP="00304E6C">
      <w:pPr>
        <w:rPr>
          <w:rFonts w:ascii="Arial" w:hAnsi="Arial" w:cs="Arial"/>
          <w:sz w:val="22"/>
          <w:szCs w:val="22"/>
        </w:rPr>
      </w:pPr>
      <w:proofErr w:type="gramStart"/>
      <w:r w:rsidRPr="008214F2">
        <w:rPr>
          <w:rFonts w:ascii="Arial" w:hAnsi="Arial" w:cs="Arial"/>
          <w:b/>
          <w:sz w:val="22"/>
          <w:szCs w:val="22"/>
        </w:rPr>
        <w:t>5.4</w:t>
      </w:r>
      <w:r>
        <w:rPr>
          <w:rFonts w:ascii="Arial" w:hAnsi="Arial" w:cs="Arial"/>
          <w:sz w:val="22"/>
          <w:szCs w:val="22"/>
        </w:rPr>
        <w:t xml:space="preserve">  The</w:t>
      </w:r>
      <w:proofErr w:type="gramEnd"/>
      <w:r>
        <w:rPr>
          <w:rFonts w:ascii="Arial" w:hAnsi="Arial" w:cs="Arial"/>
          <w:sz w:val="22"/>
          <w:szCs w:val="22"/>
        </w:rPr>
        <w:t xml:space="preserve"> necessity to see a GP for a cholesterol test was queried. In response, different blood tests are done for different reasons – annual tests can be scheduled but ad hoc tests require a clinical decision.</w:t>
      </w:r>
    </w:p>
    <w:p w:rsidR="00977045" w:rsidRDefault="00977045" w:rsidP="00304E6C">
      <w:pPr>
        <w:rPr>
          <w:rFonts w:ascii="Arial" w:hAnsi="Arial" w:cs="Arial"/>
          <w:b/>
          <w:sz w:val="22"/>
          <w:szCs w:val="22"/>
        </w:rPr>
      </w:pPr>
    </w:p>
    <w:p w:rsidR="008C5B51" w:rsidRDefault="008C5B51" w:rsidP="00304E6C">
      <w:pPr>
        <w:rPr>
          <w:rFonts w:ascii="Arial" w:hAnsi="Arial" w:cs="Arial"/>
          <w:sz w:val="22"/>
          <w:szCs w:val="22"/>
        </w:rPr>
      </w:pPr>
      <w:proofErr w:type="gramStart"/>
      <w:r w:rsidRPr="00EB1AC4">
        <w:rPr>
          <w:rFonts w:ascii="Arial" w:hAnsi="Arial" w:cs="Arial"/>
          <w:b/>
          <w:sz w:val="22"/>
          <w:szCs w:val="22"/>
        </w:rPr>
        <w:t>5.5</w:t>
      </w:r>
      <w:r>
        <w:rPr>
          <w:rFonts w:ascii="Arial" w:hAnsi="Arial" w:cs="Arial"/>
          <w:sz w:val="22"/>
          <w:szCs w:val="22"/>
        </w:rPr>
        <w:t xml:space="preserve">  The</w:t>
      </w:r>
      <w:proofErr w:type="gramEnd"/>
      <w:r>
        <w:rPr>
          <w:rFonts w:ascii="Arial" w:hAnsi="Arial" w:cs="Arial"/>
          <w:sz w:val="22"/>
          <w:szCs w:val="22"/>
        </w:rPr>
        <w:t xml:space="preserve"> car parking at </w:t>
      </w:r>
      <w:proofErr w:type="spellStart"/>
      <w:r>
        <w:rPr>
          <w:rFonts w:ascii="Arial" w:hAnsi="Arial" w:cs="Arial"/>
          <w:sz w:val="22"/>
          <w:szCs w:val="22"/>
        </w:rPr>
        <w:t>Wansford</w:t>
      </w:r>
      <w:proofErr w:type="spellEnd"/>
      <w:r>
        <w:rPr>
          <w:rFonts w:ascii="Arial" w:hAnsi="Arial" w:cs="Arial"/>
          <w:sz w:val="22"/>
          <w:szCs w:val="22"/>
        </w:rPr>
        <w:t xml:space="preserve"> Surgery is atrocious with some cars parked on the road which is dangerous; would support from </w:t>
      </w:r>
      <w:proofErr w:type="spellStart"/>
      <w:r>
        <w:rPr>
          <w:rFonts w:ascii="Arial" w:hAnsi="Arial" w:cs="Arial"/>
          <w:sz w:val="22"/>
          <w:szCs w:val="22"/>
        </w:rPr>
        <w:t>Yarwell</w:t>
      </w:r>
      <w:proofErr w:type="spellEnd"/>
      <w:r>
        <w:rPr>
          <w:rFonts w:ascii="Arial" w:hAnsi="Arial" w:cs="Arial"/>
          <w:sz w:val="22"/>
          <w:szCs w:val="22"/>
        </w:rPr>
        <w:t xml:space="preserve"> Parish Council help? Funding from the NIHR application may help also.</w:t>
      </w:r>
    </w:p>
    <w:p w:rsidR="00977045" w:rsidRDefault="00977045" w:rsidP="00304E6C">
      <w:pPr>
        <w:rPr>
          <w:rFonts w:ascii="Arial" w:hAnsi="Arial" w:cs="Arial"/>
          <w:b/>
          <w:sz w:val="22"/>
          <w:szCs w:val="22"/>
        </w:rPr>
      </w:pPr>
    </w:p>
    <w:p w:rsidR="00EB1AC4" w:rsidRDefault="00EB1AC4" w:rsidP="00304E6C">
      <w:pPr>
        <w:rPr>
          <w:rFonts w:ascii="Arial" w:hAnsi="Arial" w:cs="Arial"/>
          <w:sz w:val="22"/>
          <w:szCs w:val="22"/>
        </w:rPr>
      </w:pPr>
      <w:proofErr w:type="gramStart"/>
      <w:r w:rsidRPr="00EB1AC4">
        <w:rPr>
          <w:rFonts w:ascii="Arial" w:hAnsi="Arial" w:cs="Arial"/>
          <w:b/>
          <w:sz w:val="22"/>
          <w:szCs w:val="22"/>
        </w:rPr>
        <w:t>5.6</w:t>
      </w:r>
      <w:r>
        <w:rPr>
          <w:rFonts w:ascii="Arial" w:hAnsi="Arial" w:cs="Arial"/>
          <w:sz w:val="22"/>
          <w:szCs w:val="22"/>
        </w:rPr>
        <w:t xml:space="preserve">  The</w:t>
      </w:r>
      <w:proofErr w:type="gramEnd"/>
      <w:r>
        <w:rPr>
          <w:rFonts w:ascii="Arial" w:hAnsi="Arial" w:cs="Arial"/>
          <w:sz w:val="22"/>
          <w:szCs w:val="22"/>
        </w:rPr>
        <w:t xml:space="preserve"> Clinical Pharmacist is excellent.</w:t>
      </w:r>
    </w:p>
    <w:p w:rsidR="00977045" w:rsidRDefault="00977045" w:rsidP="00304E6C">
      <w:pPr>
        <w:rPr>
          <w:rFonts w:ascii="Arial" w:hAnsi="Arial" w:cs="Arial"/>
          <w:sz w:val="22"/>
          <w:szCs w:val="22"/>
        </w:rPr>
      </w:pPr>
    </w:p>
    <w:p w:rsidR="00EB1AC4" w:rsidRPr="008214F2" w:rsidRDefault="00EB1AC4" w:rsidP="00304E6C">
      <w:pPr>
        <w:rPr>
          <w:rFonts w:ascii="Arial" w:hAnsi="Arial" w:cs="Arial"/>
          <w:sz w:val="22"/>
          <w:szCs w:val="22"/>
        </w:rPr>
      </w:pPr>
      <w:proofErr w:type="gramStart"/>
      <w:r w:rsidRPr="00977045">
        <w:rPr>
          <w:rFonts w:ascii="Arial" w:hAnsi="Arial" w:cs="Arial"/>
          <w:b/>
          <w:sz w:val="22"/>
          <w:szCs w:val="22"/>
        </w:rPr>
        <w:t>5.7</w:t>
      </w:r>
      <w:r>
        <w:rPr>
          <w:rFonts w:ascii="Arial" w:hAnsi="Arial" w:cs="Arial"/>
          <w:sz w:val="22"/>
          <w:szCs w:val="22"/>
        </w:rPr>
        <w:t xml:space="preserve">  Some</w:t>
      </w:r>
      <w:proofErr w:type="gramEnd"/>
      <w:r>
        <w:rPr>
          <w:rFonts w:ascii="Arial" w:hAnsi="Arial" w:cs="Arial"/>
          <w:sz w:val="22"/>
          <w:szCs w:val="22"/>
        </w:rPr>
        <w:t xml:space="preserve"> people prefer calls from Practice on landline, not mobile (as 5.1 above). Patients advised to give the Practice their preferred phone number which may well be landline.</w:t>
      </w:r>
    </w:p>
    <w:p w:rsidR="00977045" w:rsidRDefault="00977045" w:rsidP="00304E6C">
      <w:pPr>
        <w:rPr>
          <w:rFonts w:ascii="Arial" w:hAnsi="Arial" w:cs="Arial"/>
          <w:sz w:val="22"/>
          <w:szCs w:val="22"/>
        </w:rPr>
      </w:pPr>
    </w:p>
    <w:p w:rsidR="004B22C1" w:rsidRDefault="00EB1AC4" w:rsidP="00304E6C">
      <w:pPr>
        <w:rPr>
          <w:rFonts w:ascii="Arial" w:hAnsi="Arial" w:cs="Arial"/>
          <w:sz w:val="22"/>
          <w:szCs w:val="22"/>
        </w:rPr>
      </w:pPr>
      <w:proofErr w:type="gramStart"/>
      <w:r w:rsidRPr="00977045">
        <w:rPr>
          <w:rFonts w:ascii="Arial" w:hAnsi="Arial" w:cs="Arial"/>
          <w:b/>
          <w:sz w:val="22"/>
          <w:szCs w:val="22"/>
        </w:rPr>
        <w:t>5.8</w:t>
      </w:r>
      <w:r>
        <w:rPr>
          <w:rFonts w:ascii="Arial" w:hAnsi="Arial" w:cs="Arial"/>
          <w:sz w:val="22"/>
          <w:szCs w:val="22"/>
        </w:rPr>
        <w:t xml:space="preserve">  The</w:t>
      </w:r>
      <w:proofErr w:type="gramEnd"/>
      <w:r>
        <w:rPr>
          <w:rFonts w:ascii="Arial" w:hAnsi="Arial" w:cs="Arial"/>
          <w:sz w:val="22"/>
          <w:szCs w:val="22"/>
        </w:rPr>
        <w:t xml:space="preserve"> Practice is very lucky with their Team of Receptionists; they always do their best and usually get it right.</w:t>
      </w:r>
    </w:p>
    <w:p w:rsidR="00EB1AC4" w:rsidRDefault="00EB1AC4" w:rsidP="00304E6C">
      <w:pPr>
        <w:rPr>
          <w:rFonts w:ascii="Arial" w:hAnsi="Arial" w:cs="Arial"/>
          <w:sz w:val="22"/>
          <w:szCs w:val="22"/>
        </w:rPr>
      </w:pPr>
    </w:p>
    <w:p w:rsidR="00EB1AC4" w:rsidRPr="00EB1AC4" w:rsidRDefault="00EB1AC4" w:rsidP="00304E6C">
      <w:pPr>
        <w:rPr>
          <w:rFonts w:ascii="Arial" w:hAnsi="Arial" w:cs="Arial"/>
          <w:b/>
          <w:sz w:val="22"/>
          <w:szCs w:val="22"/>
        </w:rPr>
      </w:pPr>
      <w:r w:rsidRPr="00EB1AC4">
        <w:rPr>
          <w:rFonts w:ascii="Arial" w:hAnsi="Arial" w:cs="Arial"/>
          <w:b/>
          <w:sz w:val="22"/>
          <w:szCs w:val="22"/>
        </w:rPr>
        <w:t>6.  Any Other Business</w:t>
      </w:r>
    </w:p>
    <w:p w:rsidR="00EB1AC4" w:rsidRDefault="00EB1AC4" w:rsidP="00304E6C">
      <w:pPr>
        <w:rPr>
          <w:rFonts w:ascii="Arial" w:hAnsi="Arial" w:cs="Arial"/>
          <w:sz w:val="22"/>
          <w:szCs w:val="22"/>
        </w:rPr>
      </w:pPr>
      <w:r>
        <w:rPr>
          <w:rFonts w:ascii="Arial" w:hAnsi="Arial" w:cs="Arial"/>
          <w:sz w:val="22"/>
          <w:szCs w:val="22"/>
        </w:rPr>
        <w:t>None</w:t>
      </w:r>
    </w:p>
    <w:p w:rsidR="00EB1AC4" w:rsidRPr="008214F2" w:rsidRDefault="00EB1AC4" w:rsidP="00304E6C">
      <w:pPr>
        <w:rPr>
          <w:rFonts w:ascii="Arial" w:hAnsi="Arial" w:cs="Arial"/>
          <w:sz w:val="22"/>
          <w:szCs w:val="22"/>
        </w:rPr>
      </w:pPr>
    </w:p>
    <w:p w:rsidR="004B22C1" w:rsidRDefault="00EB1AC4" w:rsidP="00304E6C">
      <w:pPr>
        <w:rPr>
          <w:rFonts w:ascii="Arial" w:hAnsi="Arial" w:cs="Arial"/>
          <w:sz w:val="22"/>
          <w:szCs w:val="22"/>
        </w:rPr>
      </w:pPr>
      <w:r w:rsidRPr="00977045">
        <w:rPr>
          <w:rFonts w:ascii="Arial" w:hAnsi="Arial" w:cs="Arial"/>
          <w:sz w:val="22"/>
          <w:szCs w:val="22"/>
        </w:rPr>
        <w:t>7.</w:t>
      </w:r>
      <w:r>
        <w:rPr>
          <w:rFonts w:ascii="Arial" w:hAnsi="Arial" w:cs="Arial"/>
          <w:sz w:val="22"/>
          <w:szCs w:val="22"/>
        </w:rPr>
        <w:t xml:space="preserve">  The Chair concluded the meeting at 6.40pm by thanking all present and the retiring members of the Steering Group.</w:t>
      </w:r>
    </w:p>
    <w:p w:rsidR="00D00BB7" w:rsidRDefault="00D00BB7" w:rsidP="00250E0C">
      <w:pPr>
        <w:rPr>
          <w:rFonts w:ascii="Arial" w:hAnsi="Arial" w:cs="Arial"/>
          <w:sz w:val="22"/>
          <w:szCs w:val="22"/>
        </w:rPr>
      </w:pPr>
    </w:p>
    <w:p w:rsidR="00A60876" w:rsidRDefault="00F63D79" w:rsidP="00D303AE">
      <w:pPr>
        <w:jc w:val="both"/>
        <w:rPr>
          <w:rFonts w:ascii="Arial" w:hAnsi="Arial" w:cs="Arial"/>
          <w:sz w:val="22"/>
          <w:szCs w:val="22"/>
        </w:rPr>
      </w:pPr>
      <w:bookmarkStart w:id="0" w:name="_GoBack"/>
      <w:bookmarkEnd w:id="0"/>
      <w:r>
        <w:rPr>
          <w:rFonts w:ascii="Arial" w:hAnsi="Arial" w:cs="Arial"/>
          <w:sz w:val="22"/>
          <w:szCs w:val="22"/>
        </w:rPr>
        <w:tab/>
      </w:r>
      <w:r>
        <w:rPr>
          <w:rFonts w:ascii="Arial" w:hAnsi="Arial" w:cs="Arial"/>
          <w:sz w:val="22"/>
          <w:szCs w:val="22"/>
        </w:rPr>
        <w:tab/>
        <w:t>1 May</w:t>
      </w:r>
      <w:r w:rsidR="003933FD">
        <w:rPr>
          <w:rFonts w:ascii="Arial" w:hAnsi="Arial" w:cs="Arial"/>
          <w:sz w:val="22"/>
          <w:szCs w:val="22"/>
        </w:rPr>
        <w:t xml:space="preserve"> 2025</w:t>
      </w:r>
      <w:r w:rsidR="006C0C96">
        <w:rPr>
          <w:rFonts w:ascii="Arial" w:hAnsi="Arial" w:cs="Arial"/>
          <w:sz w:val="22"/>
          <w:szCs w:val="22"/>
        </w:rPr>
        <w:tab/>
      </w:r>
      <w:r w:rsidR="006C0C96">
        <w:rPr>
          <w:rFonts w:ascii="Arial" w:hAnsi="Arial" w:cs="Arial"/>
          <w:sz w:val="22"/>
          <w:szCs w:val="22"/>
        </w:rPr>
        <w:tab/>
      </w:r>
      <w:r w:rsidR="006C0C96">
        <w:rPr>
          <w:rFonts w:ascii="Arial" w:hAnsi="Arial" w:cs="Arial"/>
          <w:sz w:val="22"/>
          <w:szCs w:val="22"/>
        </w:rPr>
        <w:tab/>
      </w:r>
      <w:r w:rsidR="006C0C96">
        <w:rPr>
          <w:rFonts w:ascii="Arial" w:hAnsi="Arial" w:cs="Arial"/>
          <w:sz w:val="22"/>
          <w:szCs w:val="22"/>
        </w:rPr>
        <w:tab/>
      </w:r>
      <w:r w:rsidR="006C0C96">
        <w:rPr>
          <w:rFonts w:ascii="Arial" w:hAnsi="Arial" w:cs="Arial"/>
          <w:sz w:val="22"/>
          <w:szCs w:val="22"/>
        </w:rPr>
        <w:tab/>
      </w:r>
      <w:r w:rsidR="00685557">
        <w:rPr>
          <w:rFonts w:ascii="Arial" w:hAnsi="Arial" w:cs="Arial"/>
          <w:sz w:val="22"/>
          <w:szCs w:val="22"/>
        </w:rPr>
        <w:tab/>
      </w:r>
      <w:r w:rsidR="00685557">
        <w:rPr>
          <w:rFonts w:ascii="Arial" w:hAnsi="Arial" w:cs="Arial"/>
          <w:sz w:val="22"/>
          <w:szCs w:val="22"/>
        </w:rPr>
        <w:tab/>
      </w:r>
      <w:r w:rsidR="006C0C96">
        <w:rPr>
          <w:rFonts w:ascii="Arial" w:hAnsi="Arial" w:cs="Arial"/>
          <w:sz w:val="22"/>
          <w:szCs w:val="22"/>
        </w:rPr>
        <w:t>David Parkes</w:t>
      </w:r>
    </w:p>
    <w:p w:rsidR="006C0C96" w:rsidRDefault="006C0C96" w:rsidP="00D303AE">
      <w:pPr>
        <w:jc w:val="both"/>
        <w:rPr>
          <w:rFonts w:ascii="Arial" w:hAnsi="Arial" w:cs="Arial"/>
          <w:sz w:val="22"/>
          <w:szCs w:val="22"/>
          <w:lang w:val="en-GB"/>
        </w:rPr>
      </w:pPr>
    </w:p>
    <w:p w:rsidR="00EB1AC4" w:rsidRDefault="00EB1AC4" w:rsidP="00D303AE">
      <w:pPr>
        <w:jc w:val="both"/>
        <w:rPr>
          <w:rFonts w:ascii="Arial" w:hAnsi="Arial" w:cs="Arial"/>
          <w:sz w:val="22"/>
          <w:szCs w:val="22"/>
          <w:lang w:val="en-GB"/>
        </w:rPr>
      </w:pPr>
    </w:p>
    <w:p w:rsidR="00E410E4" w:rsidRDefault="00E410E4" w:rsidP="00D303AE">
      <w:pPr>
        <w:jc w:val="both"/>
        <w:rPr>
          <w:rFonts w:ascii="Arial" w:hAnsi="Arial" w:cs="Arial"/>
          <w:b/>
          <w:sz w:val="22"/>
          <w:szCs w:val="22"/>
          <w:lang w:val="en-GB"/>
        </w:rPr>
      </w:pPr>
    </w:p>
    <w:p w:rsidR="00906F14" w:rsidRDefault="00906F14" w:rsidP="00D303AE">
      <w:pPr>
        <w:jc w:val="both"/>
        <w:rPr>
          <w:rFonts w:ascii="Arial" w:hAnsi="Arial" w:cs="Arial"/>
          <w:b/>
          <w:sz w:val="22"/>
          <w:szCs w:val="22"/>
          <w:lang w:val="en-GB"/>
        </w:rPr>
      </w:pPr>
    </w:p>
    <w:p w:rsidR="00E410E4" w:rsidRDefault="00E410E4" w:rsidP="00D303AE">
      <w:pPr>
        <w:jc w:val="both"/>
        <w:rPr>
          <w:rFonts w:ascii="Arial" w:hAnsi="Arial" w:cs="Arial"/>
          <w:b/>
          <w:sz w:val="22"/>
          <w:szCs w:val="22"/>
          <w:lang w:val="en-GB"/>
        </w:rPr>
      </w:pPr>
    </w:p>
    <w:p w:rsidR="00434BEE" w:rsidRDefault="00434BEE" w:rsidP="00D303AE">
      <w:pPr>
        <w:jc w:val="both"/>
        <w:rPr>
          <w:rFonts w:ascii="Arial" w:hAnsi="Arial" w:cs="Arial"/>
          <w:b/>
          <w:sz w:val="22"/>
          <w:szCs w:val="22"/>
          <w:lang w:val="en-GB"/>
        </w:rPr>
      </w:pPr>
      <w:r w:rsidRPr="00434BEE">
        <w:rPr>
          <w:rFonts w:ascii="Arial" w:hAnsi="Arial" w:cs="Arial"/>
          <w:b/>
          <w:sz w:val="22"/>
          <w:szCs w:val="22"/>
          <w:lang w:val="en-GB"/>
        </w:rPr>
        <w:t>APPENDIX</w:t>
      </w:r>
    </w:p>
    <w:p w:rsidR="00434BEE" w:rsidRDefault="00434BEE" w:rsidP="00D303AE">
      <w:pPr>
        <w:jc w:val="both"/>
        <w:rPr>
          <w:rFonts w:ascii="Arial" w:hAnsi="Arial" w:cs="Arial"/>
          <w:b/>
          <w:sz w:val="22"/>
          <w:szCs w:val="22"/>
          <w:lang w:val="en-GB"/>
        </w:rPr>
      </w:pPr>
    </w:p>
    <w:p w:rsidR="00E410E4" w:rsidRDefault="00E410E4" w:rsidP="00D303AE">
      <w:pPr>
        <w:jc w:val="both"/>
        <w:rPr>
          <w:rFonts w:ascii="Arial" w:hAnsi="Arial" w:cs="Arial"/>
          <w:b/>
          <w:sz w:val="22"/>
          <w:szCs w:val="22"/>
          <w:lang w:val="en-GB"/>
        </w:rPr>
      </w:pPr>
      <w:proofErr w:type="spellStart"/>
      <w:r>
        <w:rPr>
          <w:rFonts w:ascii="Arial" w:hAnsi="Arial" w:cs="Arial"/>
          <w:b/>
          <w:sz w:val="22"/>
          <w:szCs w:val="22"/>
          <w:lang w:val="en-GB"/>
        </w:rPr>
        <w:t>Wansford</w:t>
      </w:r>
      <w:proofErr w:type="spellEnd"/>
      <w:r>
        <w:rPr>
          <w:rFonts w:ascii="Arial" w:hAnsi="Arial" w:cs="Arial"/>
          <w:b/>
          <w:sz w:val="22"/>
          <w:szCs w:val="22"/>
          <w:lang w:val="en-GB"/>
        </w:rPr>
        <w:t xml:space="preserve"> Primary Care Commercial Research Delivery Centre (PC-CRDC) – Bid Summary</w:t>
      </w:r>
    </w:p>
    <w:p w:rsidR="00E410E4" w:rsidRDefault="00E410E4" w:rsidP="00D303AE">
      <w:pPr>
        <w:jc w:val="both"/>
        <w:rPr>
          <w:rFonts w:ascii="Arial" w:hAnsi="Arial" w:cs="Arial"/>
          <w:b/>
          <w:sz w:val="22"/>
          <w:szCs w:val="22"/>
          <w:lang w:val="en-GB"/>
        </w:rPr>
      </w:pPr>
    </w:p>
    <w:p w:rsidR="00E410E4" w:rsidRPr="00E410E4" w:rsidRDefault="00E410E4" w:rsidP="00D303AE">
      <w:pPr>
        <w:jc w:val="both"/>
        <w:rPr>
          <w:rFonts w:ascii="Arial" w:hAnsi="Arial" w:cs="Arial"/>
          <w:sz w:val="22"/>
          <w:szCs w:val="22"/>
          <w:lang w:val="en-GB"/>
        </w:rPr>
      </w:pPr>
      <w:r>
        <w:rPr>
          <w:rFonts w:ascii="Arial" w:hAnsi="Arial" w:cs="Arial"/>
          <w:sz w:val="22"/>
          <w:szCs w:val="22"/>
          <w:lang w:val="en-GB"/>
        </w:rPr>
        <w:t>Please see below.</w:t>
      </w:r>
    </w:p>
    <w:p w:rsidR="00434BEE" w:rsidRPr="00434BEE" w:rsidRDefault="00434BEE" w:rsidP="00D303AE">
      <w:pPr>
        <w:jc w:val="both"/>
        <w:rPr>
          <w:rFonts w:ascii="Arial" w:hAnsi="Arial" w:cs="Arial"/>
          <w:sz w:val="22"/>
          <w:szCs w:val="22"/>
          <w:lang w:val="en-GB"/>
        </w:rPr>
      </w:pPr>
      <w:r w:rsidRPr="00434BEE">
        <w:rPr>
          <w:rFonts w:ascii="Arial" w:hAnsi="Arial" w:cs="Arial"/>
          <w:noProof/>
          <w:sz w:val="22"/>
          <w:szCs w:val="22"/>
        </w:rPr>
        <w:lastRenderedPageBreak/>
        <w:drawing>
          <wp:inline distT="0" distB="0" distL="0" distR="0">
            <wp:extent cx="7232073" cy="8594686"/>
            <wp:effectExtent l="19050" t="0" r="6927" b="0"/>
            <wp:docPr id="1" name="Pictur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236527" cy="8599979"/>
                    </a:xfrm>
                    <a:prstGeom prst="rect">
                      <a:avLst/>
                    </a:prstGeom>
                  </pic:spPr>
                </pic:pic>
              </a:graphicData>
            </a:graphic>
          </wp:inline>
        </w:drawing>
      </w:r>
    </w:p>
    <w:sectPr w:rsidR="00434BEE" w:rsidRPr="00434BEE" w:rsidSect="00434BE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060" w:rsidRDefault="00A31060" w:rsidP="00026632">
      <w:r>
        <w:separator/>
      </w:r>
    </w:p>
  </w:endnote>
  <w:endnote w:type="continuationSeparator" w:id="0">
    <w:p w:rsidR="00A31060" w:rsidRDefault="00A31060" w:rsidP="000266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060" w:rsidRDefault="00A31060" w:rsidP="00026632">
      <w:r>
        <w:separator/>
      </w:r>
    </w:p>
  </w:footnote>
  <w:footnote w:type="continuationSeparator" w:id="0">
    <w:p w:rsidR="00A31060" w:rsidRDefault="00A31060" w:rsidP="000266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0561"/>
    <w:multiLevelType w:val="hybridMultilevel"/>
    <w:tmpl w:val="E78CA1D2"/>
    <w:lvl w:ilvl="0" w:tplc="75C230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942DEE"/>
    <w:multiLevelType w:val="hybridMultilevel"/>
    <w:tmpl w:val="0B565062"/>
    <w:lvl w:ilvl="0" w:tplc="1C123900">
      <w:start w:val="1"/>
      <w:numFmt w:val="bullet"/>
      <w:lvlText w:val="-"/>
      <w:lvlJc w:val="left"/>
      <w:pPr>
        <w:ind w:left="4680" w:hanging="360"/>
      </w:pPr>
      <w:rPr>
        <w:rFonts w:ascii="Arial" w:eastAsia="Times New Roman" w:hAnsi="Arial"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
    <w:nsid w:val="0AB200B2"/>
    <w:multiLevelType w:val="hybridMultilevel"/>
    <w:tmpl w:val="D7241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1957E5"/>
    <w:multiLevelType w:val="hybridMultilevel"/>
    <w:tmpl w:val="0786E7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8B0619"/>
    <w:multiLevelType w:val="hybridMultilevel"/>
    <w:tmpl w:val="66B48E64"/>
    <w:lvl w:ilvl="0" w:tplc="D368CC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7E3F6E"/>
    <w:multiLevelType w:val="hybridMultilevel"/>
    <w:tmpl w:val="B294642C"/>
    <w:lvl w:ilvl="0" w:tplc="2B6ADC8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84043D"/>
    <w:multiLevelType w:val="hybridMultilevel"/>
    <w:tmpl w:val="BBF080CE"/>
    <w:lvl w:ilvl="0" w:tplc="F1CEF5D6">
      <w:start w:val="6"/>
      <w:numFmt w:val="bullet"/>
      <w:lvlText w:val="-"/>
      <w:lvlJc w:val="left"/>
      <w:pPr>
        <w:ind w:left="4680" w:hanging="360"/>
      </w:pPr>
      <w:rPr>
        <w:rFonts w:ascii="Arial" w:eastAsia="Times New Roman" w:hAnsi="Arial"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7">
    <w:nsid w:val="16B67FCC"/>
    <w:multiLevelType w:val="hybridMultilevel"/>
    <w:tmpl w:val="1DAE20FA"/>
    <w:lvl w:ilvl="0" w:tplc="0E9CFB2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E805EC9"/>
    <w:multiLevelType w:val="hybridMultilevel"/>
    <w:tmpl w:val="3EC68214"/>
    <w:lvl w:ilvl="0" w:tplc="592447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390094"/>
    <w:multiLevelType w:val="hybridMultilevel"/>
    <w:tmpl w:val="947CCDF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38FD01B6"/>
    <w:multiLevelType w:val="hybridMultilevel"/>
    <w:tmpl w:val="34CAA07E"/>
    <w:lvl w:ilvl="0" w:tplc="0BF6423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39412FDB"/>
    <w:multiLevelType w:val="hybridMultilevel"/>
    <w:tmpl w:val="539E4512"/>
    <w:lvl w:ilvl="0" w:tplc="F8BA7DD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A243EBD"/>
    <w:multiLevelType w:val="hybridMultilevel"/>
    <w:tmpl w:val="FD44BD86"/>
    <w:lvl w:ilvl="0" w:tplc="BA92F35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450D59D4"/>
    <w:multiLevelType w:val="hybridMultilevel"/>
    <w:tmpl w:val="70225048"/>
    <w:lvl w:ilvl="0" w:tplc="EDCC44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4A4D07"/>
    <w:multiLevelType w:val="hybridMultilevel"/>
    <w:tmpl w:val="F91E7D14"/>
    <w:lvl w:ilvl="0" w:tplc="49F25B82">
      <w:start w:val="7"/>
      <w:numFmt w:val="bullet"/>
      <w:lvlText w:val="-"/>
      <w:lvlJc w:val="left"/>
      <w:pPr>
        <w:ind w:left="4680" w:hanging="360"/>
      </w:pPr>
      <w:rPr>
        <w:rFonts w:ascii="Arial" w:eastAsia="Times New Roman" w:hAnsi="Arial"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5">
    <w:nsid w:val="505639D7"/>
    <w:multiLevelType w:val="hybridMultilevel"/>
    <w:tmpl w:val="785E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6F1A25"/>
    <w:multiLevelType w:val="hybridMultilevel"/>
    <w:tmpl w:val="F01AA85C"/>
    <w:lvl w:ilvl="0" w:tplc="4CE6A2E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5AB76653"/>
    <w:multiLevelType w:val="hybridMultilevel"/>
    <w:tmpl w:val="83EC6E14"/>
    <w:lvl w:ilvl="0" w:tplc="3940D5B2">
      <w:start w:val="1"/>
      <w:numFmt w:val="bullet"/>
      <w:lvlText w:val="-"/>
      <w:lvlJc w:val="left"/>
      <w:pPr>
        <w:ind w:left="5040" w:hanging="360"/>
      </w:pPr>
      <w:rPr>
        <w:rFonts w:ascii="Arial" w:eastAsia="Times New Roman" w:hAnsi="Arial" w:hint="default"/>
      </w:rPr>
    </w:lvl>
    <w:lvl w:ilvl="1" w:tplc="08090003" w:tentative="1">
      <w:start w:val="1"/>
      <w:numFmt w:val="bullet"/>
      <w:lvlText w:val="o"/>
      <w:lvlJc w:val="left"/>
      <w:pPr>
        <w:ind w:left="5760" w:hanging="360"/>
      </w:pPr>
      <w:rPr>
        <w:rFonts w:ascii="Courier New" w:hAnsi="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8">
    <w:nsid w:val="5BA05BFF"/>
    <w:multiLevelType w:val="hybridMultilevel"/>
    <w:tmpl w:val="2B5CD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EC626A"/>
    <w:multiLevelType w:val="hybridMultilevel"/>
    <w:tmpl w:val="8D22F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DC4F40"/>
    <w:multiLevelType w:val="hybridMultilevel"/>
    <w:tmpl w:val="9442514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69F078BD"/>
    <w:multiLevelType w:val="hybridMultilevel"/>
    <w:tmpl w:val="DF649D22"/>
    <w:lvl w:ilvl="0" w:tplc="DDC6AD82">
      <w:start w:val="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A33FDB"/>
    <w:multiLevelType w:val="hybridMultilevel"/>
    <w:tmpl w:val="9F4A713E"/>
    <w:lvl w:ilvl="0" w:tplc="C56EBD3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747A358F"/>
    <w:multiLevelType w:val="hybridMultilevel"/>
    <w:tmpl w:val="A63CFB16"/>
    <w:lvl w:ilvl="0" w:tplc="5F56C5EC">
      <w:start w:val="3"/>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4">
    <w:nsid w:val="79422702"/>
    <w:multiLevelType w:val="hybridMultilevel"/>
    <w:tmpl w:val="063A2CA0"/>
    <w:lvl w:ilvl="0" w:tplc="A87AEC40">
      <w:start w:val="1"/>
      <w:numFmt w:val="bullet"/>
      <w:lvlText w:val="-"/>
      <w:lvlJc w:val="left"/>
      <w:pPr>
        <w:ind w:left="4455" w:hanging="360"/>
      </w:pPr>
      <w:rPr>
        <w:rFonts w:ascii="Arial" w:eastAsia="Times New Roman" w:hAnsi="Arial" w:hint="default"/>
      </w:rPr>
    </w:lvl>
    <w:lvl w:ilvl="1" w:tplc="08090003" w:tentative="1">
      <w:start w:val="1"/>
      <w:numFmt w:val="bullet"/>
      <w:lvlText w:val="o"/>
      <w:lvlJc w:val="left"/>
      <w:pPr>
        <w:ind w:left="5175" w:hanging="360"/>
      </w:pPr>
      <w:rPr>
        <w:rFonts w:ascii="Courier New" w:hAnsi="Courier New" w:hint="default"/>
      </w:rPr>
    </w:lvl>
    <w:lvl w:ilvl="2" w:tplc="08090005" w:tentative="1">
      <w:start w:val="1"/>
      <w:numFmt w:val="bullet"/>
      <w:lvlText w:val=""/>
      <w:lvlJc w:val="left"/>
      <w:pPr>
        <w:ind w:left="5895" w:hanging="360"/>
      </w:pPr>
      <w:rPr>
        <w:rFonts w:ascii="Wingdings" w:hAnsi="Wingdings" w:hint="default"/>
      </w:rPr>
    </w:lvl>
    <w:lvl w:ilvl="3" w:tplc="08090001" w:tentative="1">
      <w:start w:val="1"/>
      <w:numFmt w:val="bullet"/>
      <w:lvlText w:val=""/>
      <w:lvlJc w:val="left"/>
      <w:pPr>
        <w:ind w:left="6615" w:hanging="360"/>
      </w:pPr>
      <w:rPr>
        <w:rFonts w:ascii="Symbol" w:hAnsi="Symbol" w:hint="default"/>
      </w:rPr>
    </w:lvl>
    <w:lvl w:ilvl="4" w:tplc="08090003" w:tentative="1">
      <w:start w:val="1"/>
      <w:numFmt w:val="bullet"/>
      <w:lvlText w:val="o"/>
      <w:lvlJc w:val="left"/>
      <w:pPr>
        <w:ind w:left="7335" w:hanging="360"/>
      </w:pPr>
      <w:rPr>
        <w:rFonts w:ascii="Courier New" w:hAnsi="Courier New" w:hint="default"/>
      </w:rPr>
    </w:lvl>
    <w:lvl w:ilvl="5" w:tplc="08090005" w:tentative="1">
      <w:start w:val="1"/>
      <w:numFmt w:val="bullet"/>
      <w:lvlText w:val=""/>
      <w:lvlJc w:val="left"/>
      <w:pPr>
        <w:ind w:left="8055" w:hanging="360"/>
      </w:pPr>
      <w:rPr>
        <w:rFonts w:ascii="Wingdings" w:hAnsi="Wingdings" w:hint="default"/>
      </w:rPr>
    </w:lvl>
    <w:lvl w:ilvl="6" w:tplc="08090001" w:tentative="1">
      <w:start w:val="1"/>
      <w:numFmt w:val="bullet"/>
      <w:lvlText w:val=""/>
      <w:lvlJc w:val="left"/>
      <w:pPr>
        <w:ind w:left="8775" w:hanging="360"/>
      </w:pPr>
      <w:rPr>
        <w:rFonts w:ascii="Symbol" w:hAnsi="Symbol" w:hint="default"/>
      </w:rPr>
    </w:lvl>
    <w:lvl w:ilvl="7" w:tplc="08090003" w:tentative="1">
      <w:start w:val="1"/>
      <w:numFmt w:val="bullet"/>
      <w:lvlText w:val="o"/>
      <w:lvlJc w:val="left"/>
      <w:pPr>
        <w:ind w:left="9495" w:hanging="360"/>
      </w:pPr>
      <w:rPr>
        <w:rFonts w:ascii="Courier New" w:hAnsi="Courier New" w:hint="default"/>
      </w:rPr>
    </w:lvl>
    <w:lvl w:ilvl="8" w:tplc="08090005" w:tentative="1">
      <w:start w:val="1"/>
      <w:numFmt w:val="bullet"/>
      <w:lvlText w:val=""/>
      <w:lvlJc w:val="left"/>
      <w:pPr>
        <w:ind w:left="10215" w:hanging="360"/>
      </w:pPr>
      <w:rPr>
        <w:rFonts w:ascii="Wingdings" w:hAnsi="Wingdings" w:hint="default"/>
      </w:rPr>
    </w:lvl>
  </w:abstractNum>
  <w:num w:numId="1">
    <w:abstractNumId w:val="19"/>
  </w:num>
  <w:num w:numId="2">
    <w:abstractNumId w:val="6"/>
  </w:num>
  <w:num w:numId="3">
    <w:abstractNumId w:val="21"/>
  </w:num>
  <w:num w:numId="4">
    <w:abstractNumId w:val="20"/>
  </w:num>
  <w:num w:numId="5">
    <w:abstractNumId w:val="1"/>
  </w:num>
  <w:num w:numId="6">
    <w:abstractNumId w:val="17"/>
  </w:num>
  <w:num w:numId="7">
    <w:abstractNumId w:val="24"/>
  </w:num>
  <w:num w:numId="8">
    <w:abstractNumId w:val="9"/>
  </w:num>
  <w:num w:numId="9">
    <w:abstractNumId w:val="7"/>
  </w:num>
  <w:num w:numId="10">
    <w:abstractNumId w:val="22"/>
  </w:num>
  <w:num w:numId="11">
    <w:abstractNumId w:val="14"/>
  </w:num>
  <w:num w:numId="12">
    <w:abstractNumId w:val="11"/>
  </w:num>
  <w:num w:numId="13">
    <w:abstractNumId w:val="16"/>
  </w:num>
  <w:num w:numId="14">
    <w:abstractNumId w:val="10"/>
  </w:num>
  <w:num w:numId="15">
    <w:abstractNumId w:val="12"/>
  </w:num>
  <w:num w:numId="16">
    <w:abstractNumId w:val="5"/>
  </w:num>
  <w:num w:numId="17">
    <w:abstractNumId w:val="3"/>
  </w:num>
  <w:num w:numId="18">
    <w:abstractNumId w:val="2"/>
  </w:num>
  <w:num w:numId="19">
    <w:abstractNumId w:val="4"/>
  </w:num>
  <w:num w:numId="20">
    <w:abstractNumId w:val="8"/>
  </w:num>
  <w:num w:numId="21">
    <w:abstractNumId w:val="0"/>
  </w:num>
  <w:num w:numId="22">
    <w:abstractNumId w:val="23"/>
  </w:num>
  <w:num w:numId="23">
    <w:abstractNumId w:val="13"/>
  </w:num>
  <w:num w:numId="24">
    <w:abstractNumId w:val="1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88066"/>
  </w:hdrShapeDefaults>
  <w:footnotePr>
    <w:footnote w:id="-1"/>
    <w:footnote w:id="0"/>
  </w:footnotePr>
  <w:endnotePr>
    <w:endnote w:id="-1"/>
    <w:endnote w:id="0"/>
  </w:endnotePr>
  <w:compat/>
  <w:rsids>
    <w:rsidRoot w:val="005B63CE"/>
    <w:rsid w:val="00000536"/>
    <w:rsid w:val="00001D95"/>
    <w:rsid w:val="000123C4"/>
    <w:rsid w:val="00012FDB"/>
    <w:rsid w:val="00026632"/>
    <w:rsid w:val="00030BBA"/>
    <w:rsid w:val="0003209E"/>
    <w:rsid w:val="00047C14"/>
    <w:rsid w:val="00061548"/>
    <w:rsid w:val="000626F1"/>
    <w:rsid w:val="000662C3"/>
    <w:rsid w:val="00066B8C"/>
    <w:rsid w:val="00070542"/>
    <w:rsid w:val="00070A4F"/>
    <w:rsid w:val="000727D5"/>
    <w:rsid w:val="000810B2"/>
    <w:rsid w:val="00083ED9"/>
    <w:rsid w:val="0008738A"/>
    <w:rsid w:val="00091202"/>
    <w:rsid w:val="000A595E"/>
    <w:rsid w:val="000B4484"/>
    <w:rsid w:val="000B576F"/>
    <w:rsid w:val="000C1EEE"/>
    <w:rsid w:val="000C2E6A"/>
    <w:rsid w:val="000C5F5B"/>
    <w:rsid w:val="000D7971"/>
    <w:rsid w:val="000E5DD7"/>
    <w:rsid w:val="000F2AC0"/>
    <w:rsid w:val="000F2FA1"/>
    <w:rsid w:val="000F6E15"/>
    <w:rsid w:val="001116E7"/>
    <w:rsid w:val="001363FF"/>
    <w:rsid w:val="001365C5"/>
    <w:rsid w:val="00142EF8"/>
    <w:rsid w:val="00146911"/>
    <w:rsid w:val="0015405D"/>
    <w:rsid w:val="00160419"/>
    <w:rsid w:val="0016191A"/>
    <w:rsid w:val="001620E7"/>
    <w:rsid w:val="001632E9"/>
    <w:rsid w:val="0017477A"/>
    <w:rsid w:val="001760C6"/>
    <w:rsid w:val="0017738A"/>
    <w:rsid w:val="00177BA7"/>
    <w:rsid w:val="00182292"/>
    <w:rsid w:val="00197B65"/>
    <w:rsid w:val="001A732D"/>
    <w:rsid w:val="001B30E7"/>
    <w:rsid w:val="001C13B1"/>
    <w:rsid w:val="001C2C0D"/>
    <w:rsid w:val="001C4668"/>
    <w:rsid w:val="001E008F"/>
    <w:rsid w:val="001E030B"/>
    <w:rsid w:val="001E50E1"/>
    <w:rsid w:val="0020000E"/>
    <w:rsid w:val="00227FC9"/>
    <w:rsid w:val="002303F4"/>
    <w:rsid w:val="0023538D"/>
    <w:rsid w:val="00235827"/>
    <w:rsid w:val="00245EC4"/>
    <w:rsid w:val="00250E0C"/>
    <w:rsid w:val="0025243F"/>
    <w:rsid w:val="00260866"/>
    <w:rsid w:val="00260DF2"/>
    <w:rsid w:val="002712AC"/>
    <w:rsid w:val="0027575E"/>
    <w:rsid w:val="00290F6E"/>
    <w:rsid w:val="002A404E"/>
    <w:rsid w:val="002A6D37"/>
    <w:rsid w:val="002B0015"/>
    <w:rsid w:val="002B7177"/>
    <w:rsid w:val="002B79B8"/>
    <w:rsid w:val="003048D5"/>
    <w:rsid w:val="00304E6C"/>
    <w:rsid w:val="003078B0"/>
    <w:rsid w:val="00316CAA"/>
    <w:rsid w:val="00321F4A"/>
    <w:rsid w:val="003240F3"/>
    <w:rsid w:val="00332566"/>
    <w:rsid w:val="0033495A"/>
    <w:rsid w:val="003370FD"/>
    <w:rsid w:val="00337D83"/>
    <w:rsid w:val="0034103E"/>
    <w:rsid w:val="00341610"/>
    <w:rsid w:val="003455D8"/>
    <w:rsid w:val="00355F94"/>
    <w:rsid w:val="00357CBB"/>
    <w:rsid w:val="0036338C"/>
    <w:rsid w:val="003677D5"/>
    <w:rsid w:val="00370468"/>
    <w:rsid w:val="0037125C"/>
    <w:rsid w:val="0037240F"/>
    <w:rsid w:val="003738F0"/>
    <w:rsid w:val="00384CF3"/>
    <w:rsid w:val="00386CEA"/>
    <w:rsid w:val="00387E7C"/>
    <w:rsid w:val="003933FD"/>
    <w:rsid w:val="00393497"/>
    <w:rsid w:val="0039402F"/>
    <w:rsid w:val="003A190D"/>
    <w:rsid w:val="003A3C0A"/>
    <w:rsid w:val="003B146F"/>
    <w:rsid w:val="003B35A5"/>
    <w:rsid w:val="003B5910"/>
    <w:rsid w:val="003C5AD1"/>
    <w:rsid w:val="003D68A2"/>
    <w:rsid w:val="00410321"/>
    <w:rsid w:val="00416E26"/>
    <w:rsid w:val="0042196B"/>
    <w:rsid w:val="0043215F"/>
    <w:rsid w:val="00432DED"/>
    <w:rsid w:val="00434BEE"/>
    <w:rsid w:val="004532BB"/>
    <w:rsid w:val="0045389B"/>
    <w:rsid w:val="004561EF"/>
    <w:rsid w:val="004678CD"/>
    <w:rsid w:val="00470F07"/>
    <w:rsid w:val="004919BA"/>
    <w:rsid w:val="00494A76"/>
    <w:rsid w:val="004A611C"/>
    <w:rsid w:val="004B22C1"/>
    <w:rsid w:val="004B3E9F"/>
    <w:rsid w:val="004E6D67"/>
    <w:rsid w:val="004F17D8"/>
    <w:rsid w:val="00513C26"/>
    <w:rsid w:val="00524B81"/>
    <w:rsid w:val="0052782B"/>
    <w:rsid w:val="00533A12"/>
    <w:rsid w:val="00535306"/>
    <w:rsid w:val="00535D33"/>
    <w:rsid w:val="005444FA"/>
    <w:rsid w:val="00551C73"/>
    <w:rsid w:val="00563E3F"/>
    <w:rsid w:val="0057501F"/>
    <w:rsid w:val="0057613B"/>
    <w:rsid w:val="00576FE8"/>
    <w:rsid w:val="00586C0E"/>
    <w:rsid w:val="005A7EBD"/>
    <w:rsid w:val="005B60E4"/>
    <w:rsid w:val="005B63CE"/>
    <w:rsid w:val="005C0D13"/>
    <w:rsid w:val="005C4787"/>
    <w:rsid w:val="005D61C9"/>
    <w:rsid w:val="005D7999"/>
    <w:rsid w:val="005E086B"/>
    <w:rsid w:val="005E3DE9"/>
    <w:rsid w:val="005F3765"/>
    <w:rsid w:val="005F5022"/>
    <w:rsid w:val="0060216A"/>
    <w:rsid w:val="00602F36"/>
    <w:rsid w:val="00604138"/>
    <w:rsid w:val="00616B36"/>
    <w:rsid w:val="00635770"/>
    <w:rsid w:val="006402F3"/>
    <w:rsid w:val="0065582D"/>
    <w:rsid w:val="0066295F"/>
    <w:rsid w:val="00666163"/>
    <w:rsid w:val="00677138"/>
    <w:rsid w:val="00681065"/>
    <w:rsid w:val="00685557"/>
    <w:rsid w:val="00692F78"/>
    <w:rsid w:val="0069313E"/>
    <w:rsid w:val="006A20D0"/>
    <w:rsid w:val="006B75E5"/>
    <w:rsid w:val="006C0013"/>
    <w:rsid w:val="006C0C96"/>
    <w:rsid w:val="006D38F9"/>
    <w:rsid w:val="006D51B3"/>
    <w:rsid w:val="006E6D3E"/>
    <w:rsid w:val="006E7F47"/>
    <w:rsid w:val="006F1D72"/>
    <w:rsid w:val="006F728B"/>
    <w:rsid w:val="007003D2"/>
    <w:rsid w:val="0070225E"/>
    <w:rsid w:val="00710EF7"/>
    <w:rsid w:val="007123AB"/>
    <w:rsid w:val="00712EAA"/>
    <w:rsid w:val="007137DF"/>
    <w:rsid w:val="00730C96"/>
    <w:rsid w:val="0073570F"/>
    <w:rsid w:val="0074381B"/>
    <w:rsid w:val="00745544"/>
    <w:rsid w:val="00760D2E"/>
    <w:rsid w:val="00781975"/>
    <w:rsid w:val="00785069"/>
    <w:rsid w:val="0078523C"/>
    <w:rsid w:val="0078561C"/>
    <w:rsid w:val="007A3ACC"/>
    <w:rsid w:val="007A557F"/>
    <w:rsid w:val="007B2A6F"/>
    <w:rsid w:val="007B3462"/>
    <w:rsid w:val="007B3B6B"/>
    <w:rsid w:val="007B5125"/>
    <w:rsid w:val="007B6877"/>
    <w:rsid w:val="007C0ABB"/>
    <w:rsid w:val="007C2E1A"/>
    <w:rsid w:val="007C47D3"/>
    <w:rsid w:val="007C79D0"/>
    <w:rsid w:val="007D0CF4"/>
    <w:rsid w:val="007E0E29"/>
    <w:rsid w:val="007E658E"/>
    <w:rsid w:val="007F4E0C"/>
    <w:rsid w:val="007F52BC"/>
    <w:rsid w:val="0081715F"/>
    <w:rsid w:val="008214F2"/>
    <w:rsid w:val="008323D8"/>
    <w:rsid w:val="00837594"/>
    <w:rsid w:val="00842EB5"/>
    <w:rsid w:val="00856563"/>
    <w:rsid w:val="008619D3"/>
    <w:rsid w:val="00863E01"/>
    <w:rsid w:val="008738A2"/>
    <w:rsid w:val="00882FBB"/>
    <w:rsid w:val="00884314"/>
    <w:rsid w:val="00884BE6"/>
    <w:rsid w:val="008860F3"/>
    <w:rsid w:val="0088753D"/>
    <w:rsid w:val="00897A27"/>
    <w:rsid w:val="008A08A7"/>
    <w:rsid w:val="008A3DB9"/>
    <w:rsid w:val="008A4A07"/>
    <w:rsid w:val="008A7549"/>
    <w:rsid w:val="008C1AA1"/>
    <w:rsid w:val="008C382D"/>
    <w:rsid w:val="008C5B51"/>
    <w:rsid w:val="008D25DF"/>
    <w:rsid w:val="008E3C31"/>
    <w:rsid w:val="008E40D7"/>
    <w:rsid w:val="008F3F1E"/>
    <w:rsid w:val="00906F14"/>
    <w:rsid w:val="009104AF"/>
    <w:rsid w:val="009330FC"/>
    <w:rsid w:val="00954F6D"/>
    <w:rsid w:val="009619FA"/>
    <w:rsid w:val="009661DF"/>
    <w:rsid w:val="00977045"/>
    <w:rsid w:val="009907FE"/>
    <w:rsid w:val="00993FE0"/>
    <w:rsid w:val="00994ECD"/>
    <w:rsid w:val="009B0CF1"/>
    <w:rsid w:val="009B36EA"/>
    <w:rsid w:val="009C0DB5"/>
    <w:rsid w:val="009C1ADD"/>
    <w:rsid w:val="009C60F5"/>
    <w:rsid w:val="009C76E9"/>
    <w:rsid w:val="009D3030"/>
    <w:rsid w:val="009E4068"/>
    <w:rsid w:val="009E4A3C"/>
    <w:rsid w:val="009E6A77"/>
    <w:rsid w:val="009F3FE5"/>
    <w:rsid w:val="00A02497"/>
    <w:rsid w:val="00A0257D"/>
    <w:rsid w:val="00A04283"/>
    <w:rsid w:val="00A242DB"/>
    <w:rsid w:val="00A31060"/>
    <w:rsid w:val="00A4111E"/>
    <w:rsid w:val="00A4677E"/>
    <w:rsid w:val="00A47B30"/>
    <w:rsid w:val="00A5027F"/>
    <w:rsid w:val="00A52CF1"/>
    <w:rsid w:val="00A570A7"/>
    <w:rsid w:val="00A6004E"/>
    <w:rsid w:val="00A60876"/>
    <w:rsid w:val="00A6448D"/>
    <w:rsid w:val="00A7112A"/>
    <w:rsid w:val="00A7497B"/>
    <w:rsid w:val="00A900DD"/>
    <w:rsid w:val="00A92BBD"/>
    <w:rsid w:val="00AA17E4"/>
    <w:rsid w:val="00AA3C71"/>
    <w:rsid w:val="00AA43A6"/>
    <w:rsid w:val="00AD2B8A"/>
    <w:rsid w:val="00AD6FA9"/>
    <w:rsid w:val="00AD7721"/>
    <w:rsid w:val="00AE4D32"/>
    <w:rsid w:val="00AE5BEC"/>
    <w:rsid w:val="00AF6F91"/>
    <w:rsid w:val="00B00FCD"/>
    <w:rsid w:val="00B11300"/>
    <w:rsid w:val="00B120DA"/>
    <w:rsid w:val="00B14244"/>
    <w:rsid w:val="00B21612"/>
    <w:rsid w:val="00B44746"/>
    <w:rsid w:val="00B44EDF"/>
    <w:rsid w:val="00B75862"/>
    <w:rsid w:val="00B77C3B"/>
    <w:rsid w:val="00B81116"/>
    <w:rsid w:val="00B91454"/>
    <w:rsid w:val="00B94D1F"/>
    <w:rsid w:val="00BA7928"/>
    <w:rsid w:val="00BB3BBC"/>
    <w:rsid w:val="00BC324F"/>
    <w:rsid w:val="00BC6088"/>
    <w:rsid w:val="00BD2AFA"/>
    <w:rsid w:val="00BD5A83"/>
    <w:rsid w:val="00BD6748"/>
    <w:rsid w:val="00BD760C"/>
    <w:rsid w:val="00BE4F7C"/>
    <w:rsid w:val="00BF144A"/>
    <w:rsid w:val="00C06B50"/>
    <w:rsid w:val="00C117F8"/>
    <w:rsid w:val="00C15B37"/>
    <w:rsid w:val="00C1623F"/>
    <w:rsid w:val="00C1693A"/>
    <w:rsid w:val="00C17775"/>
    <w:rsid w:val="00C2677C"/>
    <w:rsid w:val="00C27017"/>
    <w:rsid w:val="00C32EAD"/>
    <w:rsid w:val="00C35AE1"/>
    <w:rsid w:val="00C36383"/>
    <w:rsid w:val="00C37C8D"/>
    <w:rsid w:val="00C45387"/>
    <w:rsid w:val="00C454E4"/>
    <w:rsid w:val="00C5591D"/>
    <w:rsid w:val="00C75881"/>
    <w:rsid w:val="00C907FF"/>
    <w:rsid w:val="00C9086F"/>
    <w:rsid w:val="00C91072"/>
    <w:rsid w:val="00C9406B"/>
    <w:rsid w:val="00CA3A2F"/>
    <w:rsid w:val="00CA546F"/>
    <w:rsid w:val="00CA5E97"/>
    <w:rsid w:val="00CA700E"/>
    <w:rsid w:val="00CB0A9C"/>
    <w:rsid w:val="00CB4E10"/>
    <w:rsid w:val="00CB5A64"/>
    <w:rsid w:val="00CB70F5"/>
    <w:rsid w:val="00CD11BF"/>
    <w:rsid w:val="00CD6EF5"/>
    <w:rsid w:val="00CD6FD4"/>
    <w:rsid w:val="00CF0501"/>
    <w:rsid w:val="00CF12F3"/>
    <w:rsid w:val="00CF14A4"/>
    <w:rsid w:val="00CF5EB8"/>
    <w:rsid w:val="00D00BB7"/>
    <w:rsid w:val="00D14052"/>
    <w:rsid w:val="00D303AE"/>
    <w:rsid w:val="00D3122D"/>
    <w:rsid w:val="00D34ECF"/>
    <w:rsid w:val="00D429A5"/>
    <w:rsid w:val="00D5398F"/>
    <w:rsid w:val="00D551CD"/>
    <w:rsid w:val="00D614AF"/>
    <w:rsid w:val="00D66D40"/>
    <w:rsid w:val="00D72083"/>
    <w:rsid w:val="00D84071"/>
    <w:rsid w:val="00D848C5"/>
    <w:rsid w:val="00D90BBE"/>
    <w:rsid w:val="00DB17A0"/>
    <w:rsid w:val="00DC3D0A"/>
    <w:rsid w:val="00DC437D"/>
    <w:rsid w:val="00DC4F6D"/>
    <w:rsid w:val="00DC61EF"/>
    <w:rsid w:val="00DD1EEE"/>
    <w:rsid w:val="00DF4EE9"/>
    <w:rsid w:val="00E0301D"/>
    <w:rsid w:val="00E04074"/>
    <w:rsid w:val="00E15748"/>
    <w:rsid w:val="00E1724E"/>
    <w:rsid w:val="00E307A0"/>
    <w:rsid w:val="00E31105"/>
    <w:rsid w:val="00E37190"/>
    <w:rsid w:val="00E410E4"/>
    <w:rsid w:val="00E43004"/>
    <w:rsid w:val="00E440F5"/>
    <w:rsid w:val="00E47AE0"/>
    <w:rsid w:val="00E52323"/>
    <w:rsid w:val="00E523FA"/>
    <w:rsid w:val="00E55F6D"/>
    <w:rsid w:val="00E61148"/>
    <w:rsid w:val="00E673D1"/>
    <w:rsid w:val="00E82899"/>
    <w:rsid w:val="00E91A60"/>
    <w:rsid w:val="00E97407"/>
    <w:rsid w:val="00EA2394"/>
    <w:rsid w:val="00EB1AC4"/>
    <w:rsid w:val="00EB45AC"/>
    <w:rsid w:val="00EB620E"/>
    <w:rsid w:val="00EB6C8F"/>
    <w:rsid w:val="00ED7031"/>
    <w:rsid w:val="00EE7E24"/>
    <w:rsid w:val="00F012E0"/>
    <w:rsid w:val="00F06AFD"/>
    <w:rsid w:val="00F10B2F"/>
    <w:rsid w:val="00F16EDB"/>
    <w:rsid w:val="00F20190"/>
    <w:rsid w:val="00F2278D"/>
    <w:rsid w:val="00F23EB2"/>
    <w:rsid w:val="00F27D9B"/>
    <w:rsid w:val="00F32CDE"/>
    <w:rsid w:val="00F47BFF"/>
    <w:rsid w:val="00F51118"/>
    <w:rsid w:val="00F532C4"/>
    <w:rsid w:val="00F56656"/>
    <w:rsid w:val="00F63D79"/>
    <w:rsid w:val="00F7498E"/>
    <w:rsid w:val="00F80815"/>
    <w:rsid w:val="00F82741"/>
    <w:rsid w:val="00FA0BD2"/>
    <w:rsid w:val="00FA4795"/>
    <w:rsid w:val="00FA701D"/>
    <w:rsid w:val="00FB246E"/>
    <w:rsid w:val="00FC3E5D"/>
    <w:rsid w:val="00FD66E7"/>
    <w:rsid w:val="00FE6F1B"/>
    <w:rsid w:val="00FF2C84"/>
    <w:rsid w:val="00FF6B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0E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884BE6"/>
    <w:pPr>
      <w:jc w:val="both"/>
    </w:pPr>
    <w:rPr>
      <w:rFonts w:ascii="Arial" w:hAnsi="Arial" w:cs="Arial"/>
      <w:color w:val="FF0000"/>
      <w:sz w:val="22"/>
      <w:szCs w:val="22"/>
    </w:rPr>
  </w:style>
  <w:style w:type="character" w:customStyle="1" w:styleId="BodyTextChar">
    <w:name w:val="Body Text Char"/>
    <w:link w:val="BodyText"/>
    <w:uiPriority w:val="99"/>
    <w:semiHidden/>
    <w:locked/>
    <w:rsid w:val="00884BE6"/>
    <w:rPr>
      <w:rFonts w:ascii="Arial" w:hAnsi="Arial" w:cs="Arial"/>
      <w:color w:val="FF0000"/>
      <w:lang w:val="en-US" w:eastAsia="en-US"/>
    </w:rPr>
  </w:style>
  <w:style w:type="character" w:styleId="Hyperlink">
    <w:name w:val="Hyperlink"/>
    <w:uiPriority w:val="99"/>
    <w:unhideWhenUsed/>
    <w:rsid w:val="00884BE6"/>
    <w:rPr>
      <w:rFonts w:ascii="Times New Roman" w:hAnsi="Times New Roman" w:cs="Times New Roman"/>
      <w:color w:val="0000FF"/>
      <w:u w:val="single"/>
    </w:rPr>
  </w:style>
  <w:style w:type="paragraph" w:styleId="NormalWeb">
    <w:name w:val="Normal (Web)"/>
    <w:basedOn w:val="Normal"/>
    <w:uiPriority w:val="99"/>
    <w:unhideWhenUsed/>
    <w:rsid w:val="00066B8C"/>
    <w:pPr>
      <w:spacing w:before="100" w:beforeAutospacing="1" w:after="100" w:afterAutospacing="1"/>
    </w:pPr>
    <w:rPr>
      <w:lang w:val="en-GB" w:eastAsia="en-GB"/>
    </w:rPr>
  </w:style>
  <w:style w:type="paragraph" w:styleId="Header">
    <w:name w:val="header"/>
    <w:basedOn w:val="Normal"/>
    <w:link w:val="HeaderChar"/>
    <w:uiPriority w:val="99"/>
    <w:unhideWhenUsed/>
    <w:rsid w:val="00026632"/>
    <w:pPr>
      <w:tabs>
        <w:tab w:val="center" w:pos="4513"/>
        <w:tab w:val="right" w:pos="9026"/>
      </w:tabs>
    </w:pPr>
  </w:style>
  <w:style w:type="character" w:customStyle="1" w:styleId="HeaderChar">
    <w:name w:val="Header Char"/>
    <w:link w:val="Header"/>
    <w:uiPriority w:val="99"/>
    <w:rsid w:val="00026632"/>
    <w:rPr>
      <w:sz w:val="24"/>
      <w:szCs w:val="24"/>
      <w:lang w:val="en-US" w:eastAsia="en-US"/>
    </w:rPr>
  </w:style>
  <w:style w:type="paragraph" w:styleId="Footer">
    <w:name w:val="footer"/>
    <w:basedOn w:val="Normal"/>
    <w:link w:val="FooterChar"/>
    <w:uiPriority w:val="99"/>
    <w:unhideWhenUsed/>
    <w:rsid w:val="00026632"/>
    <w:pPr>
      <w:tabs>
        <w:tab w:val="center" w:pos="4513"/>
        <w:tab w:val="right" w:pos="9026"/>
      </w:tabs>
    </w:pPr>
  </w:style>
  <w:style w:type="character" w:customStyle="1" w:styleId="FooterChar">
    <w:name w:val="Footer Char"/>
    <w:link w:val="Footer"/>
    <w:uiPriority w:val="99"/>
    <w:rsid w:val="00026632"/>
    <w:rPr>
      <w:sz w:val="24"/>
      <w:szCs w:val="24"/>
      <w:lang w:val="en-US" w:eastAsia="en-US"/>
    </w:rPr>
  </w:style>
  <w:style w:type="paragraph" w:styleId="ListParagraph">
    <w:name w:val="List Paragraph"/>
    <w:basedOn w:val="Normal"/>
    <w:uiPriority w:val="34"/>
    <w:qFormat/>
    <w:rsid w:val="00563E3F"/>
    <w:pPr>
      <w:ind w:left="720"/>
      <w:contextualSpacing/>
    </w:pPr>
  </w:style>
  <w:style w:type="paragraph" w:styleId="BalloonText">
    <w:name w:val="Balloon Text"/>
    <w:basedOn w:val="Normal"/>
    <w:link w:val="BalloonTextChar"/>
    <w:uiPriority w:val="99"/>
    <w:semiHidden/>
    <w:unhideWhenUsed/>
    <w:rsid w:val="00434BEE"/>
    <w:rPr>
      <w:rFonts w:ascii="Tahoma" w:hAnsi="Tahoma" w:cs="Tahoma"/>
      <w:sz w:val="16"/>
      <w:szCs w:val="16"/>
    </w:rPr>
  </w:style>
  <w:style w:type="character" w:customStyle="1" w:styleId="BalloonTextChar">
    <w:name w:val="Balloon Text Char"/>
    <w:basedOn w:val="DefaultParagraphFont"/>
    <w:link w:val="BalloonText"/>
    <w:uiPriority w:val="99"/>
    <w:semiHidden/>
    <w:rsid w:val="00434BEE"/>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6771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884BE6"/>
    <w:pPr>
      <w:jc w:val="both"/>
    </w:pPr>
    <w:rPr>
      <w:rFonts w:ascii="Arial" w:hAnsi="Arial" w:cs="Arial"/>
      <w:color w:val="FF0000"/>
      <w:sz w:val="22"/>
      <w:szCs w:val="22"/>
    </w:rPr>
  </w:style>
  <w:style w:type="character" w:customStyle="1" w:styleId="BodyTextChar">
    <w:name w:val="Body Text Char"/>
    <w:link w:val="BodyText"/>
    <w:uiPriority w:val="99"/>
    <w:semiHidden/>
    <w:locked/>
    <w:rsid w:val="00884BE6"/>
    <w:rPr>
      <w:rFonts w:ascii="Arial" w:hAnsi="Arial" w:cs="Arial"/>
      <w:color w:val="FF0000"/>
      <w:lang w:val="en-US" w:eastAsia="en-US"/>
    </w:rPr>
  </w:style>
  <w:style w:type="character" w:styleId="Hyperlink">
    <w:name w:val="Hyperlink"/>
    <w:uiPriority w:val="99"/>
    <w:unhideWhenUsed/>
    <w:rsid w:val="00884BE6"/>
    <w:rPr>
      <w:rFonts w:ascii="Times New Roman" w:hAnsi="Times New Roman" w:cs="Times New Roman"/>
      <w:color w:val="0000FF"/>
      <w:u w:val="single"/>
    </w:rPr>
  </w:style>
  <w:style w:type="paragraph" w:styleId="NormalWeb">
    <w:name w:val="Normal (Web)"/>
    <w:basedOn w:val="Normal"/>
    <w:uiPriority w:val="99"/>
    <w:unhideWhenUsed/>
    <w:rsid w:val="00066B8C"/>
    <w:pPr>
      <w:spacing w:before="100" w:beforeAutospacing="1" w:after="100" w:afterAutospacing="1"/>
    </w:pPr>
    <w:rPr>
      <w:lang w:val="en-GB" w:eastAsia="en-GB"/>
    </w:rPr>
  </w:style>
  <w:style w:type="paragraph" w:styleId="Header">
    <w:name w:val="header"/>
    <w:basedOn w:val="Normal"/>
    <w:link w:val="HeaderChar"/>
    <w:uiPriority w:val="99"/>
    <w:unhideWhenUsed/>
    <w:rsid w:val="00026632"/>
    <w:pPr>
      <w:tabs>
        <w:tab w:val="center" w:pos="4513"/>
        <w:tab w:val="right" w:pos="9026"/>
      </w:tabs>
    </w:pPr>
  </w:style>
  <w:style w:type="character" w:customStyle="1" w:styleId="HeaderChar">
    <w:name w:val="Header Char"/>
    <w:link w:val="Header"/>
    <w:uiPriority w:val="99"/>
    <w:rsid w:val="00026632"/>
    <w:rPr>
      <w:sz w:val="24"/>
      <w:szCs w:val="24"/>
      <w:lang w:val="en-US" w:eastAsia="en-US"/>
    </w:rPr>
  </w:style>
  <w:style w:type="paragraph" w:styleId="Footer">
    <w:name w:val="footer"/>
    <w:basedOn w:val="Normal"/>
    <w:link w:val="FooterChar"/>
    <w:uiPriority w:val="99"/>
    <w:unhideWhenUsed/>
    <w:rsid w:val="00026632"/>
    <w:pPr>
      <w:tabs>
        <w:tab w:val="center" w:pos="4513"/>
        <w:tab w:val="right" w:pos="9026"/>
      </w:tabs>
    </w:pPr>
  </w:style>
  <w:style w:type="character" w:customStyle="1" w:styleId="FooterChar">
    <w:name w:val="Footer Char"/>
    <w:link w:val="Footer"/>
    <w:uiPriority w:val="99"/>
    <w:rsid w:val="00026632"/>
    <w:rPr>
      <w:sz w:val="24"/>
      <w:szCs w:val="24"/>
      <w:lang w:val="en-US" w:eastAsia="en-US"/>
    </w:rPr>
  </w:style>
  <w:style w:type="paragraph" w:styleId="ListParagraph">
    <w:name w:val="List Paragraph"/>
    <w:basedOn w:val="Normal"/>
    <w:uiPriority w:val="34"/>
    <w:qFormat/>
    <w:rsid w:val="00563E3F"/>
    <w:pPr>
      <w:ind w:left="720"/>
      <w:contextualSpacing/>
    </w:pPr>
  </w:style>
</w:styles>
</file>

<file path=word/webSettings.xml><?xml version="1.0" encoding="utf-8"?>
<w:webSettings xmlns:r="http://schemas.openxmlformats.org/officeDocument/2006/relationships" xmlns:w="http://schemas.openxmlformats.org/wordprocessingml/2006/main">
  <w:divs>
    <w:div w:id="314647667">
      <w:bodyDiv w:val="1"/>
      <w:marLeft w:val="0"/>
      <w:marRight w:val="0"/>
      <w:marTop w:val="0"/>
      <w:marBottom w:val="0"/>
      <w:divBdr>
        <w:top w:val="none" w:sz="0" w:space="0" w:color="auto"/>
        <w:left w:val="none" w:sz="0" w:space="0" w:color="auto"/>
        <w:bottom w:val="none" w:sz="0" w:space="0" w:color="auto"/>
        <w:right w:val="none" w:sz="0" w:space="0" w:color="auto"/>
      </w:divBdr>
    </w:div>
    <w:div w:id="641351882">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0"/>
          <w:marBottom w:val="0"/>
          <w:divBdr>
            <w:top w:val="none" w:sz="0" w:space="0" w:color="auto"/>
            <w:left w:val="none" w:sz="0" w:space="0" w:color="auto"/>
            <w:bottom w:val="none" w:sz="0" w:space="0" w:color="auto"/>
            <w:right w:val="none" w:sz="0" w:space="0" w:color="auto"/>
          </w:divBdr>
        </w:div>
        <w:div w:id="1132096664">
          <w:marLeft w:val="0"/>
          <w:marRight w:val="0"/>
          <w:marTop w:val="0"/>
          <w:marBottom w:val="0"/>
          <w:divBdr>
            <w:top w:val="none" w:sz="0" w:space="0" w:color="auto"/>
            <w:left w:val="none" w:sz="0" w:space="0" w:color="auto"/>
            <w:bottom w:val="none" w:sz="0" w:space="0" w:color="auto"/>
            <w:right w:val="none" w:sz="0" w:space="0" w:color="auto"/>
          </w:divBdr>
        </w:div>
      </w:divsChild>
    </w:div>
    <w:div w:id="737483701">
      <w:bodyDiv w:val="1"/>
      <w:marLeft w:val="0"/>
      <w:marRight w:val="0"/>
      <w:marTop w:val="0"/>
      <w:marBottom w:val="0"/>
      <w:divBdr>
        <w:top w:val="none" w:sz="0" w:space="0" w:color="auto"/>
        <w:left w:val="none" w:sz="0" w:space="0" w:color="auto"/>
        <w:bottom w:val="none" w:sz="0" w:space="0" w:color="auto"/>
        <w:right w:val="none" w:sz="0" w:space="0" w:color="auto"/>
      </w:divBdr>
    </w:div>
    <w:div w:id="1023216016">
      <w:bodyDiv w:val="1"/>
      <w:marLeft w:val="0"/>
      <w:marRight w:val="0"/>
      <w:marTop w:val="0"/>
      <w:marBottom w:val="0"/>
      <w:divBdr>
        <w:top w:val="none" w:sz="0" w:space="0" w:color="auto"/>
        <w:left w:val="none" w:sz="0" w:space="0" w:color="auto"/>
        <w:bottom w:val="none" w:sz="0" w:space="0" w:color="auto"/>
        <w:right w:val="none" w:sz="0" w:space="0" w:color="auto"/>
      </w:divBdr>
    </w:div>
    <w:div w:id="1032456373">
      <w:marLeft w:val="0"/>
      <w:marRight w:val="0"/>
      <w:marTop w:val="0"/>
      <w:marBottom w:val="0"/>
      <w:divBdr>
        <w:top w:val="none" w:sz="0" w:space="0" w:color="auto"/>
        <w:left w:val="none" w:sz="0" w:space="0" w:color="auto"/>
        <w:bottom w:val="none" w:sz="0" w:space="0" w:color="auto"/>
        <w:right w:val="none" w:sz="0" w:space="0" w:color="auto"/>
      </w:divBdr>
    </w:div>
    <w:div w:id="1032456374">
      <w:marLeft w:val="0"/>
      <w:marRight w:val="0"/>
      <w:marTop w:val="0"/>
      <w:marBottom w:val="0"/>
      <w:divBdr>
        <w:top w:val="none" w:sz="0" w:space="0" w:color="auto"/>
        <w:left w:val="none" w:sz="0" w:space="0" w:color="auto"/>
        <w:bottom w:val="none" w:sz="0" w:space="0" w:color="auto"/>
        <w:right w:val="none" w:sz="0" w:space="0" w:color="auto"/>
      </w:divBdr>
    </w:div>
    <w:div w:id="1032456375">
      <w:marLeft w:val="0"/>
      <w:marRight w:val="0"/>
      <w:marTop w:val="0"/>
      <w:marBottom w:val="0"/>
      <w:divBdr>
        <w:top w:val="none" w:sz="0" w:space="0" w:color="auto"/>
        <w:left w:val="none" w:sz="0" w:space="0" w:color="auto"/>
        <w:bottom w:val="none" w:sz="0" w:space="0" w:color="auto"/>
        <w:right w:val="none" w:sz="0" w:space="0" w:color="auto"/>
      </w:divBdr>
    </w:div>
    <w:div w:id="1032456376">
      <w:marLeft w:val="0"/>
      <w:marRight w:val="0"/>
      <w:marTop w:val="0"/>
      <w:marBottom w:val="0"/>
      <w:divBdr>
        <w:top w:val="none" w:sz="0" w:space="0" w:color="auto"/>
        <w:left w:val="none" w:sz="0" w:space="0" w:color="auto"/>
        <w:bottom w:val="none" w:sz="0" w:space="0" w:color="auto"/>
        <w:right w:val="none" w:sz="0" w:space="0" w:color="auto"/>
      </w:divBdr>
    </w:div>
    <w:div w:id="1032456381">
      <w:marLeft w:val="0"/>
      <w:marRight w:val="0"/>
      <w:marTop w:val="0"/>
      <w:marBottom w:val="0"/>
      <w:divBdr>
        <w:top w:val="none" w:sz="0" w:space="0" w:color="auto"/>
        <w:left w:val="none" w:sz="0" w:space="0" w:color="auto"/>
        <w:bottom w:val="none" w:sz="0" w:space="0" w:color="auto"/>
        <w:right w:val="none" w:sz="0" w:space="0" w:color="auto"/>
      </w:divBdr>
      <w:divsChild>
        <w:div w:id="1032456378">
          <w:marLeft w:val="0"/>
          <w:marRight w:val="0"/>
          <w:marTop w:val="0"/>
          <w:marBottom w:val="0"/>
          <w:divBdr>
            <w:top w:val="none" w:sz="0" w:space="0" w:color="auto"/>
            <w:left w:val="none" w:sz="0" w:space="0" w:color="auto"/>
            <w:bottom w:val="none" w:sz="0" w:space="0" w:color="auto"/>
            <w:right w:val="none" w:sz="0" w:space="0" w:color="auto"/>
          </w:divBdr>
          <w:divsChild>
            <w:div w:id="1032456380">
              <w:marLeft w:val="0"/>
              <w:marRight w:val="0"/>
              <w:marTop w:val="0"/>
              <w:marBottom w:val="0"/>
              <w:divBdr>
                <w:top w:val="none" w:sz="0" w:space="0" w:color="auto"/>
                <w:left w:val="none" w:sz="0" w:space="0" w:color="auto"/>
                <w:bottom w:val="none" w:sz="0" w:space="0" w:color="auto"/>
                <w:right w:val="none" w:sz="0" w:space="0" w:color="auto"/>
              </w:divBdr>
              <w:divsChild>
                <w:div w:id="1032456382">
                  <w:marLeft w:val="0"/>
                  <w:marRight w:val="0"/>
                  <w:marTop w:val="0"/>
                  <w:marBottom w:val="0"/>
                  <w:divBdr>
                    <w:top w:val="single" w:sz="6" w:space="0" w:color="DDDDDD"/>
                    <w:left w:val="none" w:sz="0" w:space="0" w:color="auto"/>
                    <w:bottom w:val="none" w:sz="0" w:space="0" w:color="auto"/>
                    <w:right w:val="none" w:sz="0" w:space="0" w:color="auto"/>
                  </w:divBdr>
                  <w:divsChild>
                    <w:div w:id="1032456377">
                      <w:marLeft w:val="345"/>
                      <w:marRight w:val="360"/>
                      <w:marTop w:val="375"/>
                      <w:marBottom w:val="330"/>
                      <w:divBdr>
                        <w:top w:val="none" w:sz="0" w:space="0" w:color="auto"/>
                        <w:left w:val="none" w:sz="0" w:space="0" w:color="auto"/>
                        <w:bottom w:val="none" w:sz="0" w:space="0" w:color="auto"/>
                        <w:right w:val="none" w:sz="0" w:space="0" w:color="auto"/>
                      </w:divBdr>
                      <w:divsChild>
                        <w:div w:id="10324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785527">
      <w:bodyDiv w:val="1"/>
      <w:marLeft w:val="0"/>
      <w:marRight w:val="0"/>
      <w:marTop w:val="0"/>
      <w:marBottom w:val="0"/>
      <w:divBdr>
        <w:top w:val="none" w:sz="0" w:space="0" w:color="auto"/>
        <w:left w:val="none" w:sz="0" w:space="0" w:color="auto"/>
        <w:bottom w:val="none" w:sz="0" w:space="0" w:color="auto"/>
        <w:right w:val="none" w:sz="0" w:space="0" w:color="auto"/>
      </w:divBdr>
      <w:divsChild>
        <w:div w:id="974869633">
          <w:marLeft w:val="0"/>
          <w:marRight w:val="0"/>
          <w:marTop w:val="0"/>
          <w:marBottom w:val="0"/>
          <w:divBdr>
            <w:top w:val="none" w:sz="0" w:space="0" w:color="auto"/>
            <w:left w:val="none" w:sz="0" w:space="0" w:color="auto"/>
            <w:bottom w:val="none" w:sz="0" w:space="0" w:color="auto"/>
            <w:right w:val="none" w:sz="0" w:space="0" w:color="auto"/>
          </w:divBdr>
        </w:div>
        <w:div w:id="214631514">
          <w:marLeft w:val="0"/>
          <w:marRight w:val="0"/>
          <w:marTop w:val="0"/>
          <w:marBottom w:val="0"/>
          <w:divBdr>
            <w:top w:val="none" w:sz="0" w:space="0" w:color="auto"/>
            <w:left w:val="none" w:sz="0" w:space="0" w:color="auto"/>
            <w:bottom w:val="none" w:sz="0" w:space="0" w:color="auto"/>
            <w:right w:val="none" w:sz="0" w:space="0" w:color="auto"/>
          </w:divBdr>
        </w:div>
        <w:div w:id="1774393649">
          <w:marLeft w:val="0"/>
          <w:marRight w:val="0"/>
          <w:marTop w:val="0"/>
          <w:marBottom w:val="0"/>
          <w:divBdr>
            <w:top w:val="none" w:sz="0" w:space="0" w:color="auto"/>
            <w:left w:val="none" w:sz="0" w:space="0" w:color="auto"/>
            <w:bottom w:val="none" w:sz="0" w:space="0" w:color="auto"/>
            <w:right w:val="none" w:sz="0" w:space="0" w:color="auto"/>
          </w:divBdr>
        </w:div>
        <w:div w:id="95635180">
          <w:marLeft w:val="0"/>
          <w:marRight w:val="0"/>
          <w:marTop w:val="0"/>
          <w:marBottom w:val="0"/>
          <w:divBdr>
            <w:top w:val="none" w:sz="0" w:space="0" w:color="auto"/>
            <w:left w:val="none" w:sz="0" w:space="0" w:color="auto"/>
            <w:bottom w:val="none" w:sz="0" w:space="0" w:color="auto"/>
            <w:right w:val="none" w:sz="0" w:space="0" w:color="auto"/>
          </w:divBdr>
        </w:div>
        <w:div w:id="1504585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nihr.ac.uk/funding/primary-care-commercial-research-delivery-centres-pc-crdcs/20252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4</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COMMUNICARE</vt:lpstr>
    </vt:vector>
  </TitlesOfParts>
  <Company/>
  <LinksUpToDate>false</LinksUpToDate>
  <CharactersWithSpaces>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COMMUNICARE</dc:title>
  <dc:creator>Anne Chamberlain</dc:creator>
  <cp:lastModifiedBy>David Parkes</cp:lastModifiedBy>
  <cp:revision>65</cp:revision>
  <cp:lastPrinted>2013-09-11T17:41:00Z</cp:lastPrinted>
  <dcterms:created xsi:type="dcterms:W3CDTF">2023-03-30T16:24:00Z</dcterms:created>
  <dcterms:modified xsi:type="dcterms:W3CDTF">2025-05-06T09:14:00Z</dcterms:modified>
</cp:coreProperties>
</file>