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AF7C" w14:textId="77777777" w:rsidR="005B63CE" w:rsidRDefault="005B63CE" w:rsidP="00073A5D">
      <w:pPr>
        <w:jc w:val="center"/>
        <w:rPr>
          <w:rFonts w:ascii="Arial" w:hAnsi="Arial" w:cs="Arial"/>
          <w:b/>
          <w:sz w:val="32"/>
          <w:szCs w:val="32"/>
        </w:rPr>
      </w:pPr>
      <w:r w:rsidRPr="001C2C0D">
        <w:rPr>
          <w:rFonts w:ascii="Arial" w:hAnsi="Arial" w:cs="Arial"/>
          <w:b/>
          <w:sz w:val="32"/>
          <w:szCs w:val="32"/>
        </w:rPr>
        <w:t>COMMUNICARE</w:t>
      </w:r>
    </w:p>
    <w:p w14:paraId="2FCD0BB4" w14:textId="77777777" w:rsidR="00DA7564" w:rsidRPr="00DA7564" w:rsidRDefault="00DA7564" w:rsidP="00BF144A">
      <w:pPr>
        <w:jc w:val="center"/>
        <w:rPr>
          <w:rFonts w:ascii="Arial" w:hAnsi="Arial" w:cs="Arial"/>
          <w:b/>
          <w:sz w:val="16"/>
          <w:szCs w:val="16"/>
        </w:rPr>
      </w:pPr>
    </w:p>
    <w:p w14:paraId="6846C231" w14:textId="77777777" w:rsidR="00DA7564" w:rsidRDefault="00DA7564" w:rsidP="001C2C0D">
      <w:pPr>
        <w:jc w:val="center"/>
        <w:rPr>
          <w:rFonts w:ascii="Arial" w:hAnsi="Arial" w:cs="Arial"/>
          <w:sz w:val="20"/>
          <w:szCs w:val="20"/>
        </w:rPr>
      </w:pPr>
      <w:r>
        <w:rPr>
          <w:rFonts w:ascii="Arial" w:hAnsi="Arial" w:cs="Arial"/>
          <w:sz w:val="20"/>
          <w:szCs w:val="20"/>
        </w:rPr>
        <w:t>(Wansford &amp; Kings Cliffe Practice</w:t>
      </w:r>
      <w:r w:rsidR="005B63CE" w:rsidRPr="00DA7564">
        <w:rPr>
          <w:rFonts w:ascii="Arial" w:hAnsi="Arial" w:cs="Arial"/>
          <w:sz w:val="20"/>
          <w:szCs w:val="20"/>
        </w:rPr>
        <w:t xml:space="preserve"> Patient Participation Group – PPG)</w:t>
      </w:r>
      <w:r w:rsidR="00E91A60" w:rsidRPr="00DA7564">
        <w:rPr>
          <w:rFonts w:ascii="Arial" w:hAnsi="Arial" w:cs="Arial"/>
          <w:sz w:val="20"/>
          <w:szCs w:val="20"/>
        </w:rPr>
        <w:t xml:space="preserve"> </w:t>
      </w:r>
    </w:p>
    <w:p w14:paraId="7D94CEC7" w14:textId="77777777" w:rsidR="005B63CE" w:rsidRPr="00DA7564" w:rsidRDefault="00E91A60" w:rsidP="001C2C0D">
      <w:pPr>
        <w:jc w:val="center"/>
        <w:rPr>
          <w:rFonts w:ascii="Arial" w:hAnsi="Arial" w:cs="Arial"/>
          <w:sz w:val="16"/>
          <w:szCs w:val="16"/>
        </w:rPr>
      </w:pPr>
      <w:r w:rsidRPr="00DA7564">
        <w:rPr>
          <w:rFonts w:ascii="Arial" w:hAnsi="Arial" w:cs="Arial"/>
          <w:sz w:val="20"/>
          <w:szCs w:val="20"/>
        </w:rPr>
        <w:t xml:space="preserve"> </w:t>
      </w:r>
    </w:p>
    <w:p w14:paraId="50CDA798" w14:textId="77777777" w:rsidR="002303F4" w:rsidRDefault="005B63CE" w:rsidP="00061548">
      <w:pPr>
        <w:jc w:val="center"/>
        <w:rPr>
          <w:rFonts w:ascii="Arial" w:hAnsi="Arial" w:cs="Arial"/>
          <w:b/>
          <w:sz w:val="22"/>
          <w:szCs w:val="22"/>
        </w:rPr>
      </w:pPr>
      <w:r w:rsidRPr="002303F4">
        <w:rPr>
          <w:rFonts w:ascii="Arial" w:hAnsi="Arial" w:cs="Arial"/>
          <w:b/>
          <w:sz w:val="22"/>
          <w:szCs w:val="22"/>
        </w:rPr>
        <w:t xml:space="preserve">Minutes of </w:t>
      </w:r>
      <w:r w:rsidR="00D80D9F">
        <w:rPr>
          <w:rFonts w:ascii="Arial" w:hAnsi="Arial" w:cs="Arial"/>
          <w:b/>
          <w:sz w:val="22"/>
          <w:szCs w:val="22"/>
        </w:rPr>
        <w:t xml:space="preserve">a </w:t>
      </w:r>
      <w:r w:rsidR="00DF7023">
        <w:rPr>
          <w:rFonts w:ascii="Arial" w:hAnsi="Arial" w:cs="Arial"/>
          <w:b/>
          <w:sz w:val="22"/>
          <w:szCs w:val="22"/>
        </w:rPr>
        <w:t xml:space="preserve">Meeting </w:t>
      </w:r>
      <w:r w:rsidRPr="002303F4">
        <w:rPr>
          <w:rFonts w:ascii="Arial" w:hAnsi="Arial" w:cs="Arial"/>
          <w:b/>
          <w:sz w:val="22"/>
          <w:szCs w:val="22"/>
        </w:rPr>
        <w:t>held</w:t>
      </w:r>
      <w:r w:rsidR="00D80D9F">
        <w:rPr>
          <w:rFonts w:ascii="Arial" w:hAnsi="Arial" w:cs="Arial"/>
          <w:b/>
          <w:sz w:val="22"/>
          <w:szCs w:val="22"/>
        </w:rPr>
        <w:t xml:space="preserve"> at Yarwell Village Hall</w:t>
      </w:r>
      <w:r w:rsidR="00D72083" w:rsidRPr="002303F4">
        <w:rPr>
          <w:rFonts w:ascii="Arial" w:hAnsi="Arial" w:cs="Arial"/>
          <w:b/>
          <w:sz w:val="22"/>
          <w:szCs w:val="22"/>
        </w:rPr>
        <w:t xml:space="preserve"> –</w:t>
      </w:r>
      <w:r w:rsidR="00D80D9F">
        <w:rPr>
          <w:rFonts w:ascii="Arial" w:hAnsi="Arial" w:cs="Arial"/>
          <w:b/>
          <w:sz w:val="22"/>
          <w:szCs w:val="22"/>
        </w:rPr>
        <w:t xml:space="preserve"> Monday 2</w:t>
      </w:r>
      <w:r w:rsidR="00DF7023">
        <w:rPr>
          <w:rFonts w:ascii="Arial" w:hAnsi="Arial" w:cs="Arial"/>
          <w:b/>
          <w:sz w:val="22"/>
          <w:szCs w:val="22"/>
        </w:rPr>
        <w:t>4</w:t>
      </w:r>
      <w:r w:rsidR="00DF7023" w:rsidRPr="00DF7023">
        <w:rPr>
          <w:rFonts w:ascii="Arial" w:hAnsi="Arial" w:cs="Arial"/>
          <w:b/>
          <w:sz w:val="22"/>
          <w:szCs w:val="22"/>
          <w:vertAlign w:val="superscript"/>
        </w:rPr>
        <w:t>th</w:t>
      </w:r>
      <w:r w:rsidR="00DF7023">
        <w:rPr>
          <w:rFonts w:ascii="Arial" w:hAnsi="Arial" w:cs="Arial"/>
          <w:b/>
          <w:sz w:val="22"/>
          <w:szCs w:val="22"/>
        </w:rPr>
        <w:t xml:space="preserve"> November </w:t>
      </w:r>
      <w:r w:rsidR="00D80D9F">
        <w:rPr>
          <w:rFonts w:ascii="Arial" w:hAnsi="Arial" w:cs="Arial"/>
          <w:b/>
          <w:sz w:val="22"/>
          <w:szCs w:val="22"/>
        </w:rPr>
        <w:t>2025</w:t>
      </w:r>
    </w:p>
    <w:p w14:paraId="7CA3636F" w14:textId="77777777" w:rsidR="00CB70F5" w:rsidRDefault="00CB70F5" w:rsidP="001C2C0D">
      <w:pPr>
        <w:rPr>
          <w:rFonts w:ascii="Arial" w:hAnsi="Arial" w:cs="Arial"/>
          <w:b/>
          <w:sz w:val="22"/>
          <w:szCs w:val="22"/>
        </w:rPr>
      </w:pPr>
    </w:p>
    <w:p w14:paraId="232A84C6" w14:textId="77777777" w:rsidR="00DF7023" w:rsidRDefault="005B63CE" w:rsidP="001C2C0D">
      <w:pPr>
        <w:rPr>
          <w:rFonts w:ascii="Arial" w:hAnsi="Arial" w:cs="Arial"/>
          <w:sz w:val="22"/>
          <w:szCs w:val="22"/>
        </w:rPr>
      </w:pPr>
      <w:r w:rsidRPr="001C2C0D">
        <w:rPr>
          <w:rFonts w:ascii="Arial" w:hAnsi="Arial" w:cs="Arial"/>
          <w:b/>
          <w:sz w:val="22"/>
          <w:szCs w:val="22"/>
        </w:rPr>
        <w:t>PRESENT</w:t>
      </w:r>
      <w:r w:rsidR="007B3462">
        <w:rPr>
          <w:rFonts w:ascii="Arial" w:hAnsi="Arial" w:cs="Arial"/>
          <w:sz w:val="22"/>
          <w:szCs w:val="22"/>
        </w:rPr>
        <w:t xml:space="preserve"> </w:t>
      </w:r>
    </w:p>
    <w:p w14:paraId="313465B0" w14:textId="77777777" w:rsidR="00DF7023" w:rsidRDefault="00DF7023" w:rsidP="001C2C0D">
      <w:pPr>
        <w:rPr>
          <w:rFonts w:ascii="Arial" w:hAnsi="Arial" w:cs="Arial"/>
          <w:sz w:val="22"/>
          <w:szCs w:val="22"/>
        </w:rPr>
      </w:pPr>
      <w:r>
        <w:rPr>
          <w:rFonts w:ascii="Arial" w:hAnsi="Arial" w:cs="Arial"/>
          <w:sz w:val="22"/>
          <w:szCs w:val="22"/>
        </w:rPr>
        <w:t>Dr</w:t>
      </w:r>
      <w:r w:rsidR="00D80D9F">
        <w:rPr>
          <w:rFonts w:ascii="Arial" w:hAnsi="Arial" w:cs="Arial"/>
          <w:sz w:val="22"/>
          <w:szCs w:val="22"/>
        </w:rPr>
        <w:t xml:space="preserve"> Helen Eastwood</w:t>
      </w:r>
      <w:r>
        <w:rPr>
          <w:rFonts w:ascii="Arial" w:hAnsi="Arial" w:cs="Arial"/>
          <w:sz w:val="22"/>
          <w:szCs w:val="22"/>
        </w:rPr>
        <w:t>,</w:t>
      </w:r>
      <w:r w:rsidR="00D80D9F">
        <w:rPr>
          <w:rFonts w:ascii="Arial" w:hAnsi="Arial" w:cs="Arial"/>
          <w:sz w:val="22"/>
          <w:szCs w:val="22"/>
        </w:rPr>
        <w:t xml:space="preserve"> Annette Johnso</w:t>
      </w:r>
      <w:r w:rsidR="00A91A55">
        <w:rPr>
          <w:rFonts w:ascii="Arial" w:hAnsi="Arial" w:cs="Arial"/>
          <w:sz w:val="22"/>
          <w:szCs w:val="22"/>
        </w:rPr>
        <w:t xml:space="preserve">n, and </w:t>
      </w:r>
      <w:proofErr w:type="gramStart"/>
      <w:r w:rsidR="00A91A55">
        <w:rPr>
          <w:rFonts w:ascii="Arial" w:hAnsi="Arial" w:cs="Arial"/>
          <w:sz w:val="22"/>
          <w:szCs w:val="22"/>
        </w:rPr>
        <w:t>13</w:t>
      </w:r>
      <w:proofErr w:type="gramEnd"/>
      <w:r>
        <w:rPr>
          <w:rFonts w:ascii="Arial" w:hAnsi="Arial" w:cs="Arial"/>
          <w:sz w:val="22"/>
          <w:szCs w:val="22"/>
        </w:rPr>
        <w:t xml:space="preserve"> patients</w:t>
      </w:r>
    </w:p>
    <w:p w14:paraId="422DEEE6" w14:textId="77777777" w:rsidR="00DF7023" w:rsidRDefault="00D80D9F" w:rsidP="001C2C0D">
      <w:pPr>
        <w:rPr>
          <w:rFonts w:ascii="Arial" w:hAnsi="Arial" w:cs="Arial"/>
          <w:sz w:val="22"/>
          <w:szCs w:val="22"/>
        </w:rPr>
      </w:pPr>
      <w:r>
        <w:rPr>
          <w:rFonts w:ascii="Arial" w:hAnsi="Arial" w:cs="Arial"/>
          <w:sz w:val="22"/>
          <w:szCs w:val="22"/>
        </w:rPr>
        <w:t>Chair: Janet Clarke</w:t>
      </w:r>
    </w:p>
    <w:p w14:paraId="7732BED9" w14:textId="77777777" w:rsidR="00DF7023" w:rsidRDefault="00DF7023" w:rsidP="001C2C0D">
      <w:pPr>
        <w:rPr>
          <w:rFonts w:ascii="Arial" w:hAnsi="Arial" w:cs="Arial"/>
          <w:sz w:val="22"/>
          <w:szCs w:val="22"/>
        </w:rPr>
      </w:pPr>
    </w:p>
    <w:p w14:paraId="70D08E1B" w14:textId="77777777" w:rsidR="007003D2" w:rsidRPr="00F012E0" w:rsidRDefault="008F3F1E" w:rsidP="00B00FCD">
      <w:pPr>
        <w:rPr>
          <w:rFonts w:ascii="Arial" w:hAnsi="Arial" w:cs="Arial"/>
          <w:color w:val="FF0000"/>
          <w:sz w:val="22"/>
          <w:szCs w:val="22"/>
        </w:rPr>
      </w:pPr>
      <w:r w:rsidRPr="00B00FCD">
        <w:rPr>
          <w:rFonts w:ascii="Arial" w:hAnsi="Arial" w:cs="Arial"/>
          <w:b/>
          <w:sz w:val="22"/>
          <w:szCs w:val="22"/>
        </w:rPr>
        <w:t>APOLOGIES</w:t>
      </w:r>
      <w:r w:rsidR="00D303AE" w:rsidRPr="00B00FCD">
        <w:rPr>
          <w:rFonts w:ascii="Arial" w:hAnsi="Arial" w:cs="Arial"/>
          <w:b/>
          <w:sz w:val="22"/>
          <w:szCs w:val="22"/>
        </w:rPr>
        <w:t xml:space="preserve">: </w:t>
      </w:r>
      <w:r w:rsidR="00D80D9F" w:rsidRPr="00D80D9F">
        <w:rPr>
          <w:rFonts w:ascii="Arial" w:hAnsi="Arial" w:cs="Arial"/>
          <w:sz w:val="22"/>
          <w:szCs w:val="22"/>
        </w:rPr>
        <w:t xml:space="preserve">Dr </w:t>
      </w:r>
      <w:r w:rsidR="00D80D9F">
        <w:rPr>
          <w:rFonts w:ascii="Arial" w:hAnsi="Arial" w:cs="Arial"/>
          <w:sz w:val="22"/>
          <w:szCs w:val="22"/>
        </w:rPr>
        <w:t xml:space="preserve">James de Souza, Kirstie Lawes, Bernard Kane (Chair of Communicare), </w:t>
      </w:r>
      <w:r w:rsidR="00A91A55">
        <w:rPr>
          <w:rFonts w:ascii="Arial" w:hAnsi="Arial" w:cs="Arial"/>
          <w:sz w:val="22"/>
          <w:szCs w:val="22"/>
        </w:rPr>
        <w:t xml:space="preserve">and </w:t>
      </w:r>
      <w:proofErr w:type="gramStart"/>
      <w:r w:rsidR="00D80D9F">
        <w:rPr>
          <w:rFonts w:ascii="Arial" w:hAnsi="Arial" w:cs="Arial"/>
          <w:sz w:val="22"/>
          <w:szCs w:val="22"/>
        </w:rPr>
        <w:t>20</w:t>
      </w:r>
      <w:proofErr w:type="gramEnd"/>
      <w:r w:rsidR="00D80D9F">
        <w:rPr>
          <w:rFonts w:ascii="Arial" w:hAnsi="Arial" w:cs="Arial"/>
          <w:sz w:val="22"/>
          <w:szCs w:val="22"/>
        </w:rPr>
        <w:t xml:space="preserve"> patients</w:t>
      </w:r>
      <w:r w:rsidR="00DF7023">
        <w:rPr>
          <w:rFonts w:ascii="Arial" w:hAnsi="Arial" w:cs="Arial"/>
          <w:sz w:val="22"/>
          <w:szCs w:val="22"/>
        </w:rPr>
        <w:t xml:space="preserve"> </w:t>
      </w:r>
    </w:p>
    <w:p w14:paraId="0BE884A4" w14:textId="77777777" w:rsidR="00DF7023" w:rsidRDefault="00DF7023" w:rsidP="003A3C0A">
      <w:pPr>
        <w:jc w:val="both"/>
        <w:rPr>
          <w:rFonts w:ascii="Arial" w:hAnsi="Arial" w:cs="Arial"/>
          <w:sz w:val="22"/>
          <w:szCs w:val="22"/>
        </w:rPr>
      </w:pPr>
    </w:p>
    <w:p w14:paraId="72355188" w14:textId="77777777" w:rsidR="00D80D9F" w:rsidRDefault="00D80D9F" w:rsidP="003A3C0A">
      <w:pPr>
        <w:jc w:val="both"/>
        <w:rPr>
          <w:rFonts w:ascii="Arial" w:hAnsi="Arial" w:cs="Arial"/>
          <w:sz w:val="22"/>
          <w:szCs w:val="22"/>
        </w:rPr>
      </w:pPr>
    </w:p>
    <w:p w14:paraId="0285B2F7" w14:textId="77777777" w:rsidR="00D80D9F" w:rsidRPr="000662A9" w:rsidRDefault="000662A9" w:rsidP="000662A9">
      <w:pPr>
        <w:jc w:val="both"/>
        <w:rPr>
          <w:rFonts w:ascii="Arial" w:hAnsi="Arial" w:cs="Arial"/>
          <w:sz w:val="22"/>
          <w:szCs w:val="22"/>
        </w:rPr>
      </w:pPr>
      <w:r>
        <w:rPr>
          <w:rFonts w:ascii="Arial" w:hAnsi="Arial" w:cs="Arial"/>
          <w:sz w:val="22"/>
          <w:szCs w:val="22"/>
        </w:rPr>
        <w:t xml:space="preserve">1. The </w:t>
      </w:r>
      <w:r w:rsidR="00D80D9F" w:rsidRPr="000662A9">
        <w:rPr>
          <w:rFonts w:ascii="Arial" w:hAnsi="Arial" w:cs="Arial"/>
          <w:sz w:val="22"/>
          <w:szCs w:val="22"/>
        </w:rPr>
        <w:t xml:space="preserve">meeting </w:t>
      </w:r>
      <w:proofErr w:type="gramStart"/>
      <w:r w:rsidR="00D80D9F" w:rsidRPr="000662A9">
        <w:rPr>
          <w:rFonts w:ascii="Arial" w:hAnsi="Arial" w:cs="Arial"/>
          <w:sz w:val="22"/>
          <w:szCs w:val="22"/>
        </w:rPr>
        <w:t>was preceded</w:t>
      </w:r>
      <w:proofErr w:type="gramEnd"/>
      <w:r w:rsidR="00D80D9F" w:rsidRPr="000662A9">
        <w:rPr>
          <w:rFonts w:ascii="Arial" w:hAnsi="Arial" w:cs="Arial"/>
          <w:sz w:val="22"/>
          <w:szCs w:val="22"/>
        </w:rPr>
        <w:t xml:space="preserve"> by light refreshments which allowed participants to mingle</w:t>
      </w:r>
      <w:r>
        <w:rPr>
          <w:rFonts w:ascii="Arial" w:hAnsi="Arial" w:cs="Arial"/>
          <w:sz w:val="22"/>
          <w:szCs w:val="22"/>
        </w:rPr>
        <w:t xml:space="preserve"> and converse with members of the Steering Group</w:t>
      </w:r>
      <w:r w:rsidR="00D80D9F" w:rsidRPr="000662A9">
        <w:rPr>
          <w:rFonts w:ascii="Arial" w:hAnsi="Arial" w:cs="Arial"/>
          <w:sz w:val="22"/>
          <w:szCs w:val="22"/>
        </w:rPr>
        <w:t>.</w:t>
      </w:r>
    </w:p>
    <w:p w14:paraId="5E2F5837" w14:textId="77777777" w:rsidR="00D80D9F" w:rsidRDefault="00D80D9F" w:rsidP="00A91A55">
      <w:pPr>
        <w:rPr>
          <w:rFonts w:ascii="Arial" w:hAnsi="Arial" w:cs="Arial"/>
          <w:sz w:val="22"/>
          <w:szCs w:val="22"/>
        </w:rPr>
      </w:pPr>
    </w:p>
    <w:p w14:paraId="59580F72" w14:textId="77777777" w:rsidR="00D80D9F" w:rsidRDefault="000662A9" w:rsidP="00A91A55">
      <w:pPr>
        <w:rPr>
          <w:rFonts w:ascii="Arial" w:hAnsi="Arial" w:cs="Arial"/>
          <w:sz w:val="22"/>
          <w:szCs w:val="22"/>
        </w:rPr>
      </w:pPr>
      <w:r>
        <w:rPr>
          <w:rFonts w:ascii="Arial" w:hAnsi="Arial" w:cs="Arial"/>
          <w:sz w:val="22"/>
          <w:szCs w:val="22"/>
        </w:rPr>
        <w:t xml:space="preserve">2.  </w:t>
      </w:r>
      <w:r w:rsidR="00A91A55">
        <w:rPr>
          <w:rFonts w:ascii="Arial" w:hAnsi="Arial" w:cs="Arial"/>
          <w:sz w:val="22"/>
          <w:szCs w:val="22"/>
        </w:rPr>
        <w:t xml:space="preserve">After welcoming those present, some of whom were attending for the first time, and giving apologies for </w:t>
      </w:r>
      <w:r>
        <w:rPr>
          <w:rFonts w:ascii="Arial" w:hAnsi="Arial" w:cs="Arial"/>
          <w:sz w:val="22"/>
          <w:szCs w:val="22"/>
        </w:rPr>
        <w:t xml:space="preserve">the absence of </w:t>
      </w:r>
      <w:r w:rsidR="008A6CF1">
        <w:rPr>
          <w:rFonts w:ascii="Arial" w:hAnsi="Arial" w:cs="Arial"/>
          <w:sz w:val="22"/>
          <w:szCs w:val="22"/>
        </w:rPr>
        <w:t xml:space="preserve">the Chair of Communicare, </w:t>
      </w:r>
      <w:r w:rsidR="00A91A55">
        <w:rPr>
          <w:rFonts w:ascii="Arial" w:hAnsi="Arial" w:cs="Arial"/>
          <w:sz w:val="22"/>
          <w:szCs w:val="22"/>
        </w:rPr>
        <w:t xml:space="preserve">Bernard Kane (who is unwell), Janet Clarke spoke of the history and purpose of Communicare, founded more than 40 years ago. She also outlined the work of Communicare’s Steering Group of </w:t>
      </w:r>
      <w:proofErr w:type="gramStart"/>
      <w:r w:rsidR="00A91A55">
        <w:rPr>
          <w:rFonts w:ascii="Arial" w:hAnsi="Arial" w:cs="Arial"/>
          <w:sz w:val="22"/>
          <w:szCs w:val="22"/>
        </w:rPr>
        <w:t>9</w:t>
      </w:r>
      <w:proofErr w:type="gramEnd"/>
      <w:r w:rsidR="00A91A55">
        <w:rPr>
          <w:rFonts w:ascii="Arial" w:hAnsi="Arial" w:cs="Arial"/>
          <w:sz w:val="22"/>
          <w:szCs w:val="22"/>
        </w:rPr>
        <w:t xml:space="preserve"> people which meets and works with the Practice in between </w:t>
      </w:r>
      <w:r w:rsidR="00097AA1">
        <w:rPr>
          <w:rFonts w:ascii="Arial" w:hAnsi="Arial" w:cs="Arial"/>
          <w:sz w:val="22"/>
          <w:szCs w:val="22"/>
        </w:rPr>
        <w:t xml:space="preserve">these </w:t>
      </w:r>
      <w:r w:rsidR="00A91A55">
        <w:rPr>
          <w:rFonts w:ascii="Arial" w:hAnsi="Arial" w:cs="Arial"/>
          <w:sz w:val="22"/>
          <w:szCs w:val="22"/>
        </w:rPr>
        <w:t>open meetings.</w:t>
      </w:r>
    </w:p>
    <w:p w14:paraId="2255749D" w14:textId="77777777" w:rsidR="00A91A55" w:rsidRDefault="00A91A55" w:rsidP="00A91A55">
      <w:pPr>
        <w:rPr>
          <w:rFonts w:ascii="Arial" w:hAnsi="Arial" w:cs="Arial"/>
          <w:sz w:val="22"/>
          <w:szCs w:val="22"/>
        </w:rPr>
      </w:pPr>
    </w:p>
    <w:p w14:paraId="4367699A" w14:textId="77777777" w:rsidR="00A91A55" w:rsidRDefault="000662A9" w:rsidP="00A91A55">
      <w:pPr>
        <w:rPr>
          <w:rFonts w:ascii="Arial" w:hAnsi="Arial" w:cs="Arial"/>
          <w:sz w:val="22"/>
          <w:szCs w:val="22"/>
        </w:rPr>
      </w:pPr>
      <w:r>
        <w:rPr>
          <w:rFonts w:ascii="Arial" w:hAnsi="Arial" w:cs="Arial"/>
          <w:sz w:val="22"/>
          <w:szCs w:val="22"/>
        </w:rPr>
        <w:t xml:space="preserve">3.  </w:t>
      </w:r>
      <w:r w:rsidR="00A91A55">
        <w:rPr>
          <w:rFonts w:ascii="Arial" w:hAnsi="Arial" w:cs="Arial"/>
          <w:sz w:val="22"/>
          <w:szCs w:val="22"/>
        </w:rPr>
        <w:t>Dr Helen Eastwood, the Practice’s Senior Partner, gave an update on the Practice.</w:t>
      </w:r>
    </w:p>
    <w:p w14:paraId="714B061E" w14:textId="77777777" w:rsidR="00A91A55" w:rsidRDefault="00CE5E67" w:rsidP="00CE5E67">
      <w:pPr>
        <w:pStyle w:val="ListParagraph"/>
        <w:numPr>
          <w:ilvl w:val="0"/>
          <w:numId w:val="25"/>
        </w:numPr>
        <w:rPr>
          <w:rFonts w:ascii="Arial" w:hAnsi="Arial" w:cs="Arial"/>
          <w:sz w:val="22"/>
          <w:szCs w:val="22"/>
        </w:rPr>
      </w:pPr>
      <w:r>
        <w:rPr>
          <w:rFonts w:ascii="Arial" w:hAnsi="Arial" w:cs="Arial"/>
          <w:sz w:val="22"/>
          <w:szCs w:val="22"/>
        </w:rPr>
        <w:t xml:space="preserve"> </w:t>
      </w:r>
      <w:r w:rsidR="00097AA1">
        <w:rPr>
          <w:rFonts w:ascii="Arial" w:hAnsi="Arial" w:cs="Arial"/>
          <w:sz w:val="22"/>
          <w:szCs w:val="22"/>
        </w:rPr>
        <w:t>There are s</w:t>
      </w:r>
      <w:r w:rsidR="00A91A55" w:rsidRPr="00CE5E67">
        <w:rPr>
          <w:rFonts w:ascii="Arial" w:hAnsi="Arial" w:cs="Arial"/>
          <w:sz w:val="22"/>
          <w:szCs w:val="22"/>
        </w:rPr>
        <w:t>taff ch</w:t>
      </w:r>
      <w:r w:rsidRPr="00CE5E67">
        <w:rPr>
          <w:rFonts w:ascii="Arial" w:hAnsi="Arial" w:cs="Arial"/>
          <w:sz w:val="22"/>
          <w:szCs w:val="22"/>
        </w:rPr>
        <w:t>a</w:t>
      </w:r>
      <w:r w:rsidR="00A91A55" w:rsidRPr="00CE5E67">
        <w:rPr>
          <w:rFonts w:ascii="Arial" w:hAnsi="Arial" w:cs="Arial"/>
          <w:sz w:val="22"/>
          <w:szCs w:val="22"/>
        </w:rPr>
        <w:t xml:space="preserve">nges due to </w:t>
      </w:r>
      <w:r w:rsidRPr="00CE5E67">
        <w:rPr>
          <w:rFonts w:ascii="Arial" w:hAnsi="Arial" w:cs="Arial"/>
          <w:sz w:val="22"/>
          <w:szCs w:val="22"/>
        </w:rPr>
        <w:t>retirement and people moving on</w:t>
      </w:r>
      <w:r>
        <w:rPr>
          <w:rFonts w:ascii="Arial" w:hAnsi="Arial" w:cs="Arial"/>
          <w:sz w:val="22"/>
          <w:szCs w:val="22"/>
        </w:rPr>
        <w:t>.</w:t>
      </w:r>
    </w:p>
    <w:p w14:paraId="6636B08C" w14:textId="77777777" w:rsidR="00CE5E67" w:rsidRDefault="00CE5E67" w:rsidP="00CE5E67">
      <w:pPr>
        <w:pStyle w:val="ListParagraph"/>
        <w:rPr>
          <w:rFonts w:ascii="Arial" w:hAnsi="Arial" w:cs="Arial"/>
          <w:sz w:val="22"/>
          <w:szCs w:val="22"/>
        </w:rPr>
      </w:pPr>
      <w:r>
        <w:rPr>
          <w:rFonts w:ascii="Arial" w:hAnsi="Arial" w:cs="Arial"/>
          <w:sz w:val="22"/>
          <w:szCs w:val="22"/>
        </w:rPr>
        <w:t>When the Lead Nurse and a Treatment Nurse begin in the New Year, the Practice will have a full Service Team.</w:t>
      </w:r>
    </w:p>
    <w:p w14:paraId="5B1FCA3E" w14:textId="77777777" w:rsidR="00CE5E67" w:rsidRPr="00CE5E67" w:rsidRDefault="00CE5E67" w:rsidP="00CE5E67">
      <w:pPr>
        <w:pStyle w:val="ListParagraph"/>
        <w:numPr>
          <w:ilvl w:val="0"/>
          <w:numId w:val="25"/>
        </w:numPr>
        <w:rPr>
          <w:rFonts w:ascii="Arial" w:hAnsi="Arial" w:cs="Arial"/>
          <w:sz w:val="22"/>
          <w:szCs w:val="22"/>
        </w:rPr>
      </w:pPr>
      <w:r w:rsidRPr="00CE5E67">
        <w:rPr>
          <w:rFonts w:ascii="Arial" w:hAnsi="Arial" w:cs="Arial"/>
          <w:sz w:val="22"/>
          <w:szCs w:val="22"/>
        </w:rPr>
        <w:t xml:space="preserve">The focus </w:t>
      </w:r>
      <w:r>
        <w:rPr>
          <w:rFonts w:ascii="Arial" w:hAnsi="Arial" w:cs="Arial"/>
          <w:sz w:val="22"/>
          <w:szCs w:val="22"/>
        </w:rPr>
        <w:t xml:space="preserve">of the Practice </w:t>
      </w:r>
      <w:r w:rsidRPr="00CE5E67">
        <w:rPr>
          <w:rFonts w:ascii="Arial" w:hAnsi="Arial" w:cs="Arial"/>
          <w:sz w:val="22"/>
          <w:szCs w:val="22"/>
        </w:rPr>
        <w:t>remains on the patient journey</w:t>
      </w:r>
    </w:p>
    <w:p w14:paraId="6D9E8F20" w14:textId="77777777" w:rsidR="00CE5E67" w:rsidRDefault="00CE5E67" w:rsidP="00CE5E67">
      <w:pPr>
        <w:pStyle w:val="ListParagraph"/>
        <w:numPr>
          <w:ilvl w:val="0"/>
          <w:numId w:val="25"/>
        </w:numPr>
        <w:rPr>
          <w:rFonts w:ascii="Arial" w:hAnsi="Arial" w:cs="Arial"/>
          <w:sz w:val="22"/>
          <w:szCs w:val="22"/>
        </w:rPr>
      </w:pPr>
      <w:r>
        <w:rPr>
          <w:rFonts w:ascii="Arial" w:hAnsi="Arial" w:cs="Arial"/>
          <w:sz w:val="22"/>
          <w:szCs w:val="22"/>
        </w:rPr>
        <w:t xml:space="preserve">The Practice is running well despite new constraints in respect of digital access and online consultations; in this, the Practice is doing better than </w:t>
      </w:r>
      <w:proofErr w:type="gramStart"/>
      <w:r>
        <w:rPr>
          <w:rFonts w:ascii="Arial" w:hAnsi="Arial" w:cs="Arial"/>
          <w:sz w:val="22"/>
          <w:szCs w:val="22"/>
        </w:rPr>
        <w:t>many</w:t>
      </w:r>
      <w:proofErr w:type="gramEnd"/>
      <w:r>
        <w:rPr>
          <w:rFonts w:ascii="Arial" w:hAnsi="Arial" w:cs="Arial"/>
          <w:sz w:val="22"/>
          <w:szCs w:val="22"/>
        </w:rPr>
        <w:t xml:space="preserve"> other local Practices.</w:t>
      </w:r>
    </w:p>
    <w:p w14:paraId="76E5C053" w14:textId="77777777" w:rsidR="00CE5E67" w:rsidRDefault="00CE5E67" w:rsidP="00CE5E67">
      <w:pPr>
        <w:pStyle w:val="ListParagraph"/>
        <w:rPr>
          <w:rFonts w:ascii="Arial" w:hAnsi="Arial" w:cs="Arial"/>
          <w:sz w:val="22"/>
          <w:szCs w:val="22"/>
        </w:rPr>
      </w:pPr>
      <w:r>
        <w:rPr>
          <w:rFonts w:ascii="Arial" w:hAnsi="Arial" w:cs="Arial"/>
          <w:sz w:val="22"/>
          <w:szCs w:val="22"/>
        </w:rPr>
        <w:t xml:space="preserve">It </w:t>
      </w:r>
      <w:proofErr w:type="gramStart"/>
      <w:r>
        <w:rPr>
          <w:rFonts w:ascii="Arial" w:hAnsi="Arial" w:cs="Arial"/>
          <w:sz w:val="22"/>
          <w:szCs w:val="22"/>
        </w:rPr>
        <w:t>is recognised</w:t>
      </w:r>
      <w:proofErr w:type="gramEnd"/>
      <w:r>
        <w:rPr>
          <w:rFonts w:ascii="Arial" w:hAnsi="Arial" w:cs="Arial"/>
          <w:sz w:val="22"/>
          <w:szCs w:val="22"/>
        </w:rPr>
        <w:t xml:space="preserve"> that </w:t>
      </w:r>
      <w:proofErr w:type="gramStart"/>
      <w:r>
        <w:rPr>
          <w:rFonts w:ascii="Arial" w:hAnsi="Arial" w:cs="Arial"/>
          <w:sz w:val="22"/>
          <w:szCs w:val="22"/>
        </w:rPr>
        <w:t>some</w:t>
      </w:r>
      <w:proofErr w:type="gramEnd"/>
      <w:r>
        <w:rPr>
          <w:rFonts w:ascii="Arial" w:hAnsi="Arial" w:cs="Arial"/>
          <w:sz w:val="22"/>
          <w:szCs w:val="22"/>
        </w:rPr>
        <w:t xml:space="preserve"> patients struggle with these changes, so feedback </w:t>
      </w:r>
      <w:proofErr w:type="gramStart"/>
      <w:r>
        <w:rPr>
          <w:rFonts w:ascii="Arial" w:hAnsi="Arial" w:cs="Arial"/>
          <w:sz w:val="22"/>
          <w:szCs w:val="22"/>
        </w:rPr>
        <w:t>is sought</w:t>
      </w:r>
      <w:proofErr w:type="gramEnd"/>
      <w:r>
        <w:rPr>
          <w:rFonts w:ascii="Arial" w:hAnsi="Arial" w:cs="Arial"/>
          <w:sz w:val="22"/>
          <w:szCs w:val="22"/>
        </w:rPr>
        <w:t xml:space="preserve"> from patients on what works and what </w:t>
      </w:r>
      <w:proofErr w:type="gramStart"/>
      <w:r>
        <w:rPr>
          <w:rFonts w:ascii="Arial" w:hAnsi="Arial" w:cs="Arial"/>
          <w:sz w:val="22"/>
          <w:szCs w:val="22"/>
        </w:rPr>
        <w:t>doesn’t</w:t>
      </w:r>
      <w:proofErr w:type="gramEnd"/>
      <w:r>
        <w:rPr>
          <w:rFonts w:ascii="Arial" w:hAnsi="Arial" w:cs="Arial"/>
          <w:sz w:val="22"/>
          <w:szCs w:val="22"/>
        </w:rPr>
        <w:t xml:space="preserve"> and then adapting the practices to meet the need.</w:t>
      </w:r>
    </w:p>
    <w:p w14:paraId="67101A2C" w14:textId="77777777" w:rsidR="00CE5E67" w:rsidRPr="00CE5E67" w:rsidRDefault="00CE5E67" w:rsidP="00CE5E67">
      <w:pPr>
        <w:pStyle w:val="ListParagraph"/>
        <w:numPr>
          <w:ilvl w:val="0"/>
          <w:numId w:val="25"/>
        </w:numPr>
        <w:rPr>
          <w:rFonts w:ascii="Arial" w:hAnsi="Arial" w:cs="Arial"/>
          <w:sz w:val="22"/>
          <w:szCs w:val="22"/>
        </w:rPr>
      </w:pPr>
      <w:r>
        <w:rPr>
          <w:rFonts w:ascii="Arial" w:hAnsi="Arial" w:cs="Arial"/>
          <w:sz w:val="22"/>
          <w:szCs w:val="22"/>
        </w:rPr>
        <w:t>Proposed ‘teach-in’ sessions from the GP Network on digit</w:t>
      </w:r>
      <w:r w:rsidR="000662A9">
        <w:rPr>
          <w:rFonts w:ascii="Arial" w:hAnsi="Arial" w:cs="Arial"/>
          <w:sz w:val="22"/>
          <w:szCs w:val="22"/>
        </w:rPr>
        <w:t>al skills have not yet materialised.</w:t>
      </w:r>
    </w:p>
    <w:p w14:paraId="6FC90B15" w14:textId="77777777" w:rsidR="00CE5E67" w:rsidRDefault="00CE5E67" w:rsidP="00CE5E67">
      <w:pPr>
        <w:pStyle w:val="ListParagraph"/>
        <w:numPr>
          <w:ilvl w:val="0"/>
          <w:numId w:val="25"/>
        </w:numPr>
        <w:rPr>
          <w:rFonts w:ascii="Arial" w:hAnsi="Arial" w:cs="Arial"/>
          <w:sz w:val="22"/>
          <w:szCs w:val="22"/>
        </w:rPr>
      </w:pPr>
      <w:r>
        <w:rPr>
          <w:rFonts w:ascii="Arial" w:hAnsi="Arial" w:cs="Arial"/>
          <w:sz w:val="22"/>
          <w:szCs w:val="22"/>
        </w:rPr>
        <w:t>Telephone access and open doors for patients to walk-in remains.</w:t>
      </w:r>
    </w:p>
    <w:p w14:paraId="0EBB2390" w14:textId="77777777" w:rsidR="00CE5E67" w:rsidRDefault="00CE5E67" w:rsidP="00CE5E67">
      <w:pPr>
        <w:rPr>
          <w:rFonts w:ascii="Arial" w:hAnsi="Arial" w:cs="Arial"/>
          <w:sz w:val="22"/>
          <w:szCs w:val="22"/>
        </w:rPr>
      </w:pPr>
    </w:p>
    <w:p w14:paraId="3C4FF366" w14:textId="77777777" w:rsidR="000662A9" w:rsidRDefault="000662A9" w:rsidP="00CE5E67">
      <w:pPr>
        <w:rPr>
          <w:rFonts w:ascii="Arial" w:hAnsi="Arial" w:cs="Arial"/>
          <w:sz w:val="22"/>
          <w:szCs w:val="22"/>
        </w:rPr>
      </w:pPr>
      <w:r>
        <w:rPr>
          <w:rFonts w:ascii="Arial" w:hAnsi="Arial" w:cs="Arial"/>
          <w:sz w:val="22"/>
          <w:szCs w:val="22"/>
        </w:rPr>
        <w:t xml:space="preserve">4.  </w:t>
      </w:r>
      <w:r w:rsidR="00CE5E67">
        <w:rPr>
          <w:rFonts w:ascii="Arial" w:hAnsi="Arial" w:cs="Arial"/>
          <w:sz w:val="22"/>
          <w:szCs w:val="22"/>
        </w:rPr>
        <w:t xml:space="preserve">Through questioning from attendees, </w:t>
      </w:r>
      <w:r>
        <w:rPr>
          <w:rFonts w:ascii="Arial" w:hAnsi="Arial" w:cs="Arial"/>
          <w:sz w:val="22"/>
          <w:szCs w:val="22"/>
        </w:rPr>
        <w:t xml:space="preserve">it </w:t>
      </w:r>
      <w:proofErr w:type="gramStart"/>
      <w:r>
        <w:rPr>
          <w:rFonts w:ascii="Arial" w:hAnsi="Arial" w:cs="Arial"/>
          <w:sz w:val="22"/>
          <w:szCs w:val="22"/>
        </w:rPr>
        <w:t>was suggested</w:t>
      </w:r>
      <w:proofErr w:type="gramEnd"/>
      <w:r>
        <w:rPr>
          <w:rFonts w:ascii="Arial" w:hAnsi="Arial" w:cs="Arial"/>
          <w:sz w:val="22"/>
          <w:szCs w:val="22"/>
        </w:rPr>
        <w:t xml:space="preserve"> that Communicare runs teaching sessions; wifi access at the locations will be essential. The ability for patients to access their test results is important and this can </w:t>
      </w:r>
      <w:proofErr w:type="gramStart"/>
      <w:r>
        <w:rPr>
          <w:rFonts w:ascii="Arial" w:hAnsi="Arial" w:cs="Arial"/>
          <w:sz w:val="22"/>
          <w:szCs w:val="22"/>
        </w:rPr>
        <w:t>be picked</w:t>
      </w:r>
      <w:proofErr w:type="gramEnd"/>
      <w:r>
        <w:rPr>
          <w:rFonts w:ascii="Arial" w:hAnsi="Arial" w:cs="Arial"/>
          <w:sz w:val="22"/>
          <w:szCs w:val="22"/>
        </w:rPr>
        <w:t xml:space="preserve"> up by the GPs.</w:t>
      </w:r>
    </w:p>
    <w:p w14:paraId="623970B6" w14:textId="77777777" w:rsidR="000662A9" w:rsidRDefault="000662A9" w:rsidP="00CE5E67">
      <w:pPr>
        <w:rPr>
          <w:rFonts w:ascii="Arial" w:hAnsi="Arial" w:cs="Arial"/>
          <w:sz w:val="22"/>
          <w:szCs w:val="22"/>
        </w:rPr>
      </w:pPr>
    </w:p>
    <w:p w14:paraId="50A5DC18" w14:textId="77777777" w:rsidR="000662A9" w:rsidRDefault="006804B1" w:rsidP="00CE5E67">
      <w:pPr>
        <w:rPr>
          <w:rFonts w:ascii="Arial" w:hAnsi="Arial" w:cs="Arial"/>
          <w:sz w:val="22"/>
          <w:szCs w:val="22"/>
        </w:rPr>
      </w:pPr>
      <w:r>
        <w:rPr>
          <w:rFonts w:ascii="Arial" w:hAnsi="Arial" w:cs="Arial"/>
          <w:sz w:val="22"/>
          <w:szCs w:val="22"/>
        </w:rPr>
        <w:t xml:space="preserve">5.  </w:t>
      </w:r>
      <w:r w:rsidR="000662A9">
        <w:rPr>
          <w:rFonts w:ascii="Arial" w:hAnsi="Arial" w:cs="Arial"/>
          <w:sz w:val="22"/>
          <w:szCs w:val="22"/>
        </w:rPr>
        <w:t xml:space="preserve">A question </w:t>
      </w:r>
      <w:proofErr w:type="gramStart"/>
      <w:r w:rsidR="000662A9">
        <w:rPr>
          <w:rFonts w:ascii="Arial" w:hAnsi="Arial" w:cs="Arial"/>
          <w:sz w:val="22"/>
          <w:szCs w:val="22"/>
        </w:rPr>
        <w:t>was raised</w:t>
      </w:r>
      <w:proofErr w:type="gramEnd"/>
      <w:r w:rsidR="000662A9">
        <w:rPr>
          <w:rFonts w:ascii="Arial" w:hAnsi="Arial" w:cs="Arial"/>
          <w:sz w:val="22"/>
          <w:szCs w:val="22"/>
        </w:rPr>
        <w:t xml:space="preserve"> on the future of the Surgery at Kings Cliffe.</w:t>
      </w:r>
    </w:p>
    <w:p w14:paraId="05F966BB" w14:textId="77777777" w:rsidR="000662A9" w:rsidRPr="00CE5E67" w:rsidRDefault="000662A9" w:rsidP="00CE5E67">
      <w:pPr>
        <w:rPr>
          <w:rFonts w:ascii="Arial" w:hAnsi="Arial" w:cs="Arial"/>
          <w:sz w:val="22"/>
          <w:szCs w:val="22"/>
        </w:rPr>
      </w:pPr>
      <w:r>
        <w:rPr>
          <w:rFonts w:ascii="Arial" w:hAnsi="Arial" w:cs="Arial"/>
          <w:sz w:val="22"/>
          <w:szCs w:val="22"/>
        </w:rPr>
        <w:t>In response, Dr Eastwood commented:</w:t>
      </w:r>
    </w:p>
    <w:p w14:paraId="4BE6B786" w14:textId="77777777" w:rsidR="00CE5E67" w:rsidRDefault="00097AA1" w:rsidP="001A317E">
      <w:pPr>
        <w:pStyle w:val="ListParagraph"/>
        <w:numPr>
          <w:ilvl w:val="0"/>
          <w:numId w:val="27"/>
        </w:numPr>
        <w:rPr>
          <w:rFonts w:ascii="Arial" w:hAnsi="Arial" w:cs="Arial"/>
          <w:sz w:val="22"/>
          <w:szCs w:val="22"/>
        </w:rPr>
      </w:pPr>
      <w:r>
        <w:rPr>
          <w:rFonts w:ascii="Arial" w:hAnsi="Arial" w:cs="Arial"/>
          <w:sz w:val="22"/>
          <w:szCs w:val="22"/>
        </w:rPr>
        <w:t xml:space="preserve"> It is widely recognis</w:t>
      </w:r>
      <w:r w:rsidR="001A317E">
        <w:rPr>
          <w:rFonts w:ascii="Arial" w:hAnsi="Arial" w:cs="Arial"/>
          <w:sz w:val="22"/>
          <w:szCs w:val="22"/>
        </w:rPr>
        <w:t xml:space="preserve">ed that the facilities are not fit-for-purpose (reasons were outlined), but it is needed to serve the local community and the capacity </w:t>
      </w:r>
      <w:r>
        <w:rPr>
          <w:rFonts w:ascii="Arial" w:hAnsi="Arial" w:cs="Arial"/>
          <w:sz w:val="22"/>
          <w:szCs w:val="22"/>
        </w:rPr>
        <w:t>for staff there is vital</w:t>
      </w:r>
      <w:r w:rsidR="001A317E">
        <w:rPr>
          <w:rFonts w:ascii="Arial" w:hAnsi="Arial" w:cs="Arial"/>
          <w:sz w:val="22"/>
          <w:szCs w:val="22"/>
        </w:rPr>
        <w:t xml:space="preserve">; </w:t>
      </w:r>
      <w:r>
        <w:rPr>
          <w:rFonts w:ascii="Arial" w:hAnsi="Arial" w:cs="Arial"/>
          <w:sz w:val="22"/>
          <w:szCs w:val="22"/>
        </w:rPr>
        <w:t>a nurse and counsellor are present</w:t>
      </w:r>
      <w:r w:rsidR="001A317E">
        <w:rPr>
          <w:rFonts w:ascii="Arial" w:hAnsi="Arial" w:cs="Arial"/>
          <w:sz w:val="22"/>
          <w:szCs w:val="22"/>
        </w:rPr>
        <w:t xml:space="preserve"> every day, a doctor on some days.</w:t>
      </w:r>
    </w:p>
    <w:p w14:paraId="6D1B743B" w14:textId="77777777" w:rsidR="001A317E" w:rsidRDefault="001A317E" w:rsidP="001A317E">
      <w:pPr>
        <w:pStyle w:val="ListParagraph"/>
        <w:numPr>
          <w:ilvl w:val="0"/>
          <w:numId w:val="27"/>
        </w:numPr>
        <w:rPr>
          <w:rFonts w:ascii="Arial" w:hAnsi="Arial" w:cs="Arial"/>
          <w:sz w:val="22"/>
          <w:szCs w:val="22"/>
        </w:rPr>
      </w:pPr>
      <w:r>
        <w:rPr>
          <w:rFonts w:ascii="Arial" w:hAnsi="Arial" w:cs="Arial"/>
          <w:sz w:val="22"/>
          <w:szCs w:val="22"/>
        </w:rPr>
        <w:t>There are no plans to close the surgery.</w:t>
      </w:r>
    </w:p>
    <w:p w14:paraId="5146F27E" w14:textId="77777777" w:rsidR="001A317E" w:rsidRDefault="001A317E" w:rsidP="001A317E">
      <w:pPr>
        <w:pStyle w:val="ListParagraph"/>
        <w:numPr>
          <w:ilvl w:val="0"/>
          <w:numId w:val="27"/>
        </w:numPr>
        <w:rPr>
          <w:rFonts w:ascii="Arial" w:hAnsi="Arial" w:cs="Arial"/>
          <w:sz w:val="22"/>
          <w:szCs w:val="22"/>
        </w:rPr>
      </w:pPr>
      <w:r>
        <w:rPr>
          <w:rFonts w:ascii="Arial" w:hAnsi="Arial" w:cs="Arial"/>
          <w:sz w:val="22"/>
          <w:szCs w:val="22"/>
        </w:rPr>
        <w:t>Closure might only happen if there is capacity for staff elsewhere and Kings Cliffe surgery becomes untenable.</w:t>
      </w:r>
    </w:p>
    <w:p w14:paraId="29D1BDBE" w14:textId="77777777" w:rsidR="001A317E" w:rsidRDefault="001A317E" w:rsidP="001A317E">
      <w:pPr>
        <w:pStyle w:val="ListParagraph"/>
        <w:numPr>
          <w:ilvl w:val="0"/>
          <w:numId w:val="27"/>
        </w:numPr>
        <w:rPr>
          <w:rFonts w:ascii="Arial" w:hAnsi="Arial" w:cs="Arial"/>
          <w:sz w:val="22"/>
          <w:szCs w:val="22"/>
        </w:rPr>
      </w:pPr>
      <w:r>
        <w:rPr>
          <w:rFonts w:ascii="Arial" w:hAnsi="Arial" w:cs="Arial"/>
          <w:sz w:val="22"/>
          <w:szCs w:val="22"/>
        </w:rPr>
        <w:t xml:space="preserve">In the past, the Practice has looked at </w:t>
      </w:r>
      <w:proofErr w:type="gramStart"/>
      <w:r>
        <w:rPr>
          <w:rFonts w:ascii="Arial" w:hAnsi="Arial" w:cs="Arial"/>
          <w:sz w:val="22"/>
          <w:szCs w:val="22"/>
        </w:rPr>
        <w:t>many</w:t>
      </w:r>
      <w:proofErr w:type="gramEnd"/>
      <w:r>
        <w:rPr>
          <w:rFonts w:ascii="Arial" w:hAnsi="Arial" w:cs="Arial"/>
          <w:sz w:val="22"/>
          <w:szCs w:val="22"/>
        </w:rPr>
        <w:t xml:space="preserve"> other options in Kings Cliffe, but none are viable at the present.</w:t>
      </w:r>
    </w:p>
    <w:p w14:paraId="6E68E010" w14:textId="77777777" w:rsidR="001A317E" w:rsidRDefault="001A317E" w:rsidP="001A317E">
      <w:pPr>
        <w:pStyle w:val="ListParagraph"/>
        <w:numPr>
          <w:ilvl w:val="0"/>
          <w:numId w:val="27"/>
        </w:numPr>
        <w:rPr>
          <w:rFonts w:ascii="Arial" w:hAnsi="Arial" w:cs="Arial"/>
          <w:sz w:val="22"/>
          <w:szCs w:val="22"/>
        </w:rPr>
      </w:pPr>
      <w:r>
        <w:rPr>
          <w:rFonts w:ascii="Arial" w:hAnsi="Arial" w:cs="Arial"/>
          <w:sz w:val="22"/>
          <w:szCs w:val="22"/>
        </w:rPr>
        <w:t xml:space="preserve">The existing functions and facilities at Kings Cliffe will remain for the </w:t>
      </w:r>
      <w:proofErr w:type="gramStart"/>
      <w:r>
        <w:rPr>
          <w:rFonts w:ascii="Arial" w:hAnsi="Arial" w:cs="Arial"/>
          <w:sz w:val="22"/>
          <w:szCs w:val="22"/>
        </w:rPr>
        <w:t>foreseeable future</w:t>
      </w:r>
      <w:proofErr w:type="gramEnd"/>
      <w:r>
        <w:rPr>
          <w:rFonts w:ascii="Arial" w:hAnsi="Arial" w:cs="Arial"/>
          <w:sz w:val="22"/>
          <w:szCs w:val="22"/>
        </w:rPr>
        <w:t>.</w:t>
      </w:r>
    </w:p>
    <w:p w14:paraId="4868AEF0" w14:textId="77777777" w:rsidR="00757FD4" w:rsidRDefault="00757FD4" w:rsidP="001A317E">
      <w:pPr>
        <w:rPr>
          <w:rFonts w:ascii="Arial" w:hAnsi="Arial" w:cs="Arial"/>
          <w:sz w:val="22"/>
          <w:szCs w:val="22"/>
        </w:rPr>
      </w:pPr>
    </w:p>
    <w:p w14:paraId="730C0108" w14:textId="77777777" w:rsidR="00757FD4" w:rsidRDefault="001A317E" w:rsidP="001A317E">
      <w:pPr>
        <w:rPr>
          <w:rFonts w:ascii="Arial" w:hAnsi="Arial" w:cs="Arial"/>
          <w:sz w:val="22"/>
          <w:szCs w:val="22"/>
        </w:rPr>
      </w:pPr>
      <w:r>
        <w:rPr>
          <w:rFonts w:ascii="Arial" w:hAnsi="Arial" w:cs="Arial"/>
          <w:sz w:val="22"/>
          <w:szCs w:val="22"/>
        </w:rPr>
        <w:t xml:space="preserve">In addition, 5 years ago the Practice made the decision to expand the surgery at Wansford to accommodate an increase in the </w:t>
      </w:r>
      <w:r w:rsidR="00757FD4">
        <w:rPr>
          <w:rFonts w:ascii="Arial" w:hAnsi="Arial" w:cs="Arial"/>
          <w:sz w:val="22"/>
          <w:szCs w:val="22"/>
        </w:rPr>
        <w:t>number and skill-base of staff.</w:t>
      </w:r>
    </w:p>
    <w:p w14:paraId="2E907390" w14:textId="77777777" w:rsidR="001A317E" w:rsidRDefault="001A317E" w:rsidP="001A317E">
      <w:pPr>
        <w:rPr>
          <w:rFonts w:ascii="Arial" w:hAnsi="Arial" w:cs="Arial"/>
          <w:sz w:val="22"/>
          <w:szCs w:val="22"/>
        </w:rPr>
      </w:pPr>
      <w:r>
        <w:rPr>
          <w:rFonts w:ascii="Arial" w:hAnsi="Arial" w:cs="Arial"/>
          <w:sz w:val="22"/>
          <w:szCs w:val="22"/>
        </w:rPr>
        <w:lastRenderedPageBreak/>
        <w:t>The Practice is currently negotiatin</w:t>
      </w:r>
      <w:r w:rsidR="003D4BC3">
        <w:rPr>
          <w:rFonts w:ascii="Arial" w:hAnsi="Arial" w:cs="Arial"/>
          <w:sz w:val="22"/>
          <w:szCs w:val="22"/>
        </w:rPr>
        <w:t xml:space="preserve">g with the Integrated Care Board for Cambridgeshire &amp; Peterborough for </w:t>
      </w:r>
      <w:proofErr w:type="gramStart"/>
      <w:r w:rsidR="003D4BC3">
        <w:rPr>
          <w:rFonts w:ascii="Arial" w:hAnsi="Arial" w:cs="Arial"/>
          <w:sz w:val="22"/>
          <w:szCs w:val="22"/>
        </w:rPr>
        <w:t>possible funding</w:t>
      </w:r>
      <w:proofErr w:type="gramEnd"/>
      <w:r w:rsidR="003D4BC3">
        <w:rPr>
          <w:rFonts w:ascii="Arial" w:hAnsi="Arial" w:cs="Arial"/>
          <w:sz w:val="22"/>
          <w:szCs w:val="22"/>
        </w:rPr>
        <w:t xml:space="preserve"> to extend the facilities at Wansford.</w:t>
      </w:r>
    </w:p>
    <w:p w14:paraId="76AE2544" w14:textId="77777777" w:rsidR="001A317E" w:rsidRDefault="001A317E" w:rsidP="001A317E">
      <w:pPr>
        <w:rPr>
          <w:rFonts w:ascii="Arial" w:hAnsi="Arial" w:cs="Arial"/>
          <w:sz w:val="22"/>
          <w:szCs w:val="22"/>
        </w:rPr>
      </w:pPr>
    </w:p>
    <w:p w14:paraId="11D88643" w14:textId="77777777" w:rsidR="003D4BC3" w:rsidRDefault="006804B1" w:rsidP="001A317E">
      <w:pPr>
        <w:rPr>
          <w:rFonts w:ascii="Arial" w:hAnsi="Arial" w:cs="Arial"/>
          <w:sz w:val="22"/>
          <w:szCs w:val="22"/>
        </w:rPr>
      </w:pPr>
      <w:r>
        <w:rPr>
          <w:rFonts w:ascii="Arial" w:hAnsi="Arial" w:cs="Arial"/>
          <w:sz w:val="22"/>
          <w:szCs w:val="22"/>
        </w:rPr>
        <w:t>6.  Ms Johnson commented that t</w:t>
      </w:r>
      <w:r w:rsidR="003D4BC3">
        <w:rPr>
          <w:rFonts w:ascii="Arial" w:hAnsi="Arial" w:cs="Arial"/>
          <w:sz w:val="22"/>
          <w:szCs w:val="22"/>
        </w:rPr>
        <w:t xml:space="preserve">here are currently 10,700 patients registered with the Practice. </w:t>
      </w:r>
      <w:r w:rsidR="00373725">
        <w:rPr>
          <w:rFonts w:ascii="Arial" w:hAnsi="Arial" w:cs="Arial"/>
          <w:sz w:val="22"/>
          <w:szCs w:val="22"/>
        </w:rPr>
        <w:t xml:space="preserve">There is currently no restriction on accepting new patients but they </w:t>
      </w:r>
      <w:r w:rsidR="003D4BC3">
        <w:rPr>
          <w:rFonts w:ascii="Arial" w:hAnsi="Arial" w:cs="Arial"/>
          <w:sz w:val="22"/>
          <w:szCs w:val="22"/>
        </w:rPr>
        <w:t>need to b</w:t>
      </w:r>
      <w:r w:rsidR="00373725">
        <w:rPr>
          <w:rFonts w:ascii="Arial" w:hAnsi="Arial" w:cs="Arial"/>
          <w:sz w:val="22"/>
          <w:szCs w:val="22"/>
        </w:rPr>
        <w:t>e within the Practice’s catchment area</w:t>
      </w:r>
      <w:r w:rsidR="003D4BC3">
        <w:rPr>
          <w:rFonts w:ascii="Arial" w:hAnsi="Arial" w:cs="Arial"/>
          <w:sz w:val="22"/>
          <w:szCs w:val="22"/>
        </w:rPr>
        <w:t xml:space="preserve"> – </w:t>
      </w:r>
      <w:proofErr w:type="gramStart"/>
      <w:r w:rsidR="003D4BC3">
        <w:rPr>
          <w:rFonts w:ascii="Arial" w:hAnsi="Arial" w:cs="Arial"/>
          <w:sz w:val="22"/>
          <w:szCs w:val="22"/>
        </w:rPr>
        <w:t>100</w:t>
      </w:r>
      <w:proofErr w:type="gramEnd"/>
      <w:r w:rsidR="003D4BC3">
        <w:rPr>
          <w:rFonts w:ascii="Arial" w:hAnsi="Arial" w:cs="Arial"/>
          <w:sz w:val="22"/>
          <w:szCs w:val="22"/>
        </w:rPr>
        <w:t xml:space="preserve"> square miles encompassing </w:t>
      </w:r>
      <w:proofErr w:type="gramStart"/>
      <w:r w:rsidR="00E213AA">
        <w:rPr>
          <w:rFonts w:ascii="Arial" w:hAnsi="Arial" w:cs="Arial"/>
          <w:sz w:val="22"/>
          <w:szCs w:val="22"/>
        </w:rPr>
        <w:t>nearly 70</w:t>
      </w:r>
      <w:proofErr w:type="gramEnd"/>
      <w:r w:rsidR="00E213AA">
        <w:rPr>
          <w:rFonts w:ascii="Arial" w:hAnsi="Arial" w:cs="Arial"/>
          <w:sz w:val="22"/>
          <w:szCs w:val="22"/>
        </w:rPr>
        <w:t xml:space="preserve"> villages</w:t>
      </w:r>
      <w:r w:rsidR="00097AA1">
        <w:rPr>
          <w:rFonts w:ascii="Arial" w:hAnsi="Arial" w:cs="Arial"/>
          <w:sz w:val="22"/>
          <w:szCs w:val="22"/>
        </w:rPr>
        <w:t xml:space="preserve"> and hamlets</w:t>
      </w:r>
      <w:r w:rsidR="00E213AA">
        <w:rPr>
          <w:rFonts w:ascii="Arial" w:hAnsi="Arial" w:cs="Arial"/>
          <w:sz w:val="22"/>
          <w:szCs w:val="22"/>
        </w:rPr>
        <w:t>.</w:t>
      </w:r>
    </w:p>
    <w:p w14:paraId="3AA362D3" w14:textId="77777777" w:rsidR="00373725" w:rsidRDefault="00373725" w:rsidP="001A317E">
      <w:pPr>
        <w:rPr>
          <w:rFonts w:ascii="Arial" w:hAnsi="Arial" w:cs="Arial"/>
          <w:sz w:val="22"/>
          <w:szCs w:val="22"/>
        </w:rPr>
      </w:pPr>
      <w:hyperlink r:id="rId7" w:history="1">
        <w:r w:rsidRPr="005502A6">
          <w:rPr>
            <w:rStyle w:val="Hyperlink"/>
            <w:rFonts w:ascii="Arial" w:hAnsi="Arial" w:cs="Arial"/>
            <w:sz w:val="22"/>
            <w:szCs w:val="22"/>
          </w:rPr>
          <w:t>https://www.wansfordsurgery.co.uk/practice-information/new-patients/catchment-area/</w:t>
        </w:r>
      </w:hyperlink>
    </w:p>
    <w:p w14:paraId="2913121E" w14:textId="77777777" w:rsidR="00E213AA" w:rsidRDefault="00E213AA" w:rsidP="001A317E">
      <w:pPr>
        <w:rPr>
          <w:rFonts w:ascii="Arial" w:hAnsi="Arial" w:cs="Arial"/>
          <w:sz w:val="22"/>
          <w:szCs w:val="22"/>
        </w:rPr>
      </w:pPr>
    </w:p>
    <w:p w14:paraId="5BAADE17" w14:textId="2FE6DFEA" w:rsidR="00E213AA" w:rsidRDefault="00E213AA" w:rsidP="001A317E">
      <w:pPr>
        <w:rPr>
          <w:rFonts w:ascii="Arial" w:hAnsi="Arial" w:cs="Arial"/>
          <w:sz w:val="22"/>
          <w:szCs w:val="22"/>
        </w:rPr>
      </w:pPr>
      <w:r>
        <w:rPr>
          <w:rFonts w:ascii="Arial" w:hAnsi="Arial" w:cs="Arial"/>
          <w:sz w:val="22"/>
          <w:szCs w:val="22"/>
        </w:rPr>
        <w:t xml:space="preserve">7. </w:t>
      </w:r>
      <w:r w:rsidR="006804B1">
        <w:rPr>
          <w:rFonts w:ascii="Arial" w:hAnsi="Arial" w:cs="Arial"/>
          <w:sz w:val="22"/>
          <w:szCs w:val="22"/>
        </w:rPr>
        <w:t xml:space="preserve"> </w:t>
      </w:r>
      <w:r>
        <w:rPr>
          <w:rFonts w:ascii="Arial" w:hAnsi="Arial" w:cs="Arial"/>
          <w:sz w:val="22"/>
          <w:szCs w:val="22"/>
        </w:rPr>
        <w:t xml:space="preserve">There are currently </w:t>
      </w:r>
      <w:r w:rsidR="00910B4F">
        <w:rPr>
          <w:rFonts w:ascii="Arial" w:hAnsi="Arial" w:cs="Arial"/>
          <w:sz w:val="22"/>
          <w:szCs w:val="22"/>
        </w:rPr>
        <w:t>9</w:t>
      </w:r>
      <w:r>
        <w:rPr>
          <w:rFonts w:ascii="Arial" w:hAnsi="Arial" w:cs="Arial"/>
          <w:sz w:val="22"/>
          <w:szCs w:val="22"/>
        </w:rPr>
        <w:t xml:space="preserve"> doctors within the Practice amounting to 5 whole time equivalents.</w:t>
      </w:r>
    </w:p>
    <w:p w14:paraId="4517065A" w14:textId="77777777" w:rsidR="00E213AA" w:rsidRDefault="00E213AA" w:rsidP="001A317E">
      <w:pPr>
        <w:rPr>
          <w:rFonts w:ascii="Arial" w:hAnsi="Arial" w:cs="Arial"/>
          <w:sz w:val="22"/>
          <w:szCs w:val="22"/>
        </w:rPr>
      </w:pPr>
      <w:r>
        <w:rPr>
          <w:rFonts w:ascii="Arial" w:hAnsi="Arial" w:cs="Arial"/>
          <w:sz w:val="22"/>
          <w:szCs w:val="22"/>
        </w:rPr>
        <w:t xml:space="preserve">In addition to their role as GPs, </w:t>
      </w:r>
      <w:proofErr w:type="gramStart"/>
      <w:r>
        <w:rPr>
          <w:rFonts w:ascii="Arial" w:hAnsi="Arial" w:cs="Arial"/>
          <w:sz w:val="22"/>
          <w:szCs w:val="22"/>
        </w:rPr>
        <w:t>many</w:t>
      </w:r>
      <w:proofErr w:type="gramEnd"/>
      <w:r>
        <w:rPr>
          <w:rFonts w:ascii="Arial" w:hAnsi="Arial" w:cs="Arial"/>
          <w:sz w:val="22"/>
          <w:szCs w:val="22"/>
        </w:rPr>
        <w:t xml:space="preserve"> of them have undertaken additional training and taken on roles of special interest within the Practice.</w:t>
      </w:r>
    </w:p>
    <w:p w14:paraId="1F5B770D" w14:textId="5B7E0E0C" w:rsidR="00E213AA" w:rsidRDefault="00E213AA" w:rsidP="001A317E">
      <w:pPr>
        <w:rPr>
          <w:rFonts w:ascii="Arial" w:hAnsi="Arial" w:cs="Arial"/>
          <w:sz w:val="22"/>
          <w:szCs w:val="22"/>
        </w:rPr>
      </w:pPr>
      <w:r>
        <w:rPr>
          <w:rFonts w:ascii="Arial" w:hAnsi="Arial" w:cs="Arial"/>
          <w:sz w:val="22"/>
          <w:szCs w:val="22"/>
        </w:rPr>
        <w:t xml:space="preserve">This enables the Practice to use the model of practice where patients see the most appropriate person for their needs, </w:t>
      </w:r>
      <w:r w:rsidR="00910B4F">
        <w:rPr>
          <w:rFonts w:ascii="Arial" w:hAnsi="Arial" w:cs="Arial"/>
          <w:sz w:val="22"/>
          <w:szCs w:val="22"/>
        </w:rPr>
        <w:t>e.g.</w:t>
      </w:r>
      <w:r>
        <w:rPr>
          <w:rFonts w:ascii="Arial" w:hAnsi="Arial" w:cs="Arial"/>
          <w:sz w:val="22"/>
          <w:szCs w:val="22"/>
        </w:rPr>
        <w:t xml:space="preserve">, doctor, advanced care practitioner, nurse, paramedic, </w:t>
      </w:r>
      <w:proofErr w:type="gramStart"/>
      <w:r>
        <w:rPr>
          <w:rFonts w:ascii="Arial" w:hAnsi="Arial" w:cs="Arial"/>
          <w:sz w:val="22"/>
          <w:szCs w:val="22"/>
        </w:rPr>
        <w:t>etc.</w:t>
      </w:r>
      <w:proofErr w:type="gramEnd"/>
    </w:p>
    <w:p w14:paraId="12F2E4B9" w14:textId="77777777" w:rsidR="00E213AA" w:rsidRDefault="00E213AA" w:rsidP="001A317E">
      <w:pPr>
        <w:rPr>
          <w:rFonts w:ascii="Arial" w:hAnsi="Arial" w:cs="Arial"/>
          <w:sz w:val="22"/>
          <w:szCs w:val="22"/>
        </w:rPr>
      </w:pPr>
    </w:p>
    <w:p w14:paraId="0B3D4D20" w14:textId="78FA0CEA" w:rsidR="00E213AA" w:rsidRDefault="006804B1" w:rsidP="001A317E">
      <w:pPr>
        <w:rPr>
          <w:rFonts w:ascii="Arial" w:hAnsi="Arial" w:cs="Arial"/>
          <w:sz w:val="22"/>
          <w:szCs w:val="22"/>
        </w:rPr>
      </w:pPr>
      <w:r>
        <w:rPr>
          <w:rFonts w:ascii="Arial" w:hAnsi="Arial" w:cs="Arial"/>
          <w:sz w:val="22"/>
          <w:szCs w:val="22"/>
        </w:rPr>
        <w:t xml:space="preserve">8.  </w:t>
      </w:r>
      <w:r w:rsidR="00E213AA">
        <w:rPr>
          <w:rFonts w:ascii="Arial" w:hAnsi="Arial" w:cs="Arial"/>
          <w:sz w:val="22"/>
          <w:szCs w:val="22"/>
        </w:rPr>
        <w:t xml:space="preserve">Research within the Practice is </w:t>
      </w:r>
      <w:proofErr w:type="gramStart"/>
      <w:r w:rsidR="00E213AA">
        <w:rPr>
          <w:rFonts w:ascii="Arial" w:hAnsi="Arial" w:cs="Arial"/>
          <w:sz w:val="22"/>
          <w:szCs w:val="22"/>
        </w:rPr>
        <w:t>very active</w:t>
      </w:r>
      <w:proofErr w:type="gramEnd"/>
      <w:r w:rsidR="00E213AA">
        <w:rPr>
          <w:rFonts w:ascii="Arial" w:hAnsi="Arial" w:cs="Arial"/>
          <w:sz w:val="22"/>
          <w:szCs w:val="22"/>
        </w:rPr>
        <w:t xml:space="preserve">, </w:t>
      </w:r>
      <w:r w:rsidR="00910B4F">
        <w:rPr>
          <w:rFonts w:ascii="Arial" w:hAnsi="Arial" w:cs="Arial"/>
          <w:sz w:val="22"/>
          <w:szCs w:val="22"/>
        </w:rPr>
        <w:t>benefiting</w:t>
      </w:r>
      <w:r w:rsidR="00E213AA">
        <w:rPr>
          <w:rFonts w:ascii="Arial" w:hAnsi="Arial" w:cs="Arial"/>
          <w:sz w:val="22"/>
          <w:szCs w:val="22"/>
        </w:rPr>
        <w:t xml:space="preserve"> </w:t>
      </w:r>
      <w:proofErr w:type="gramStart"/>
      <w:r w:rsidR="00E213AA">
        <w:rPr>
          <w:rFonts w:ascii="Arial" w:hAnsi="Arial" w:cs="Arial"/>
          <w:sz w:val="22"/>
          <w:szCs w:val="22"/>
        </w:rPr>
        <w:t>many</w:t>
      </w:r>
      <w:proofErr w:type="gramEnd"/>
      <w:r w:rsidR="00E213AA">
        <w:rPr>
          <w:rFonts w:ascii="Arial" w:hAnsi="Arial" w:cs="Arial"/>
          <w:sz w:val="22"/>
          <w:szCs w:val="22"/>
        </w:rPr>
        <w:t xml:space="preserve"> of its patients.</w:t>
      </w:r>
    </w:p>
    <w:p w14:paraId="49C475C7" w14:textId="77777777" w:rsidR="006804B1" w:rsidRDefault="00E213AA" w:rsidP="001A317E">
      <w:pPr>
        <w:rPr>
          <w:rFonts w:ascii="Arial" w:hAnsi="Arial" w:cs="Arial"/>
          <w:sz w:val="22"/>
          <w:szCs w:val="22"/>
        </w:rPr>
      </w:pPr>
      <w:r>
        <w:rPr>
          <w:rFonts w:ascii="Arial" w:hAnsi="Arial" w:cs="Arial"/>
          <w:sz w:val="22"/>
          <w:szCs w:val="22"/>
        </w:rPr>
        <w:t>The Practice has recently bid successfully to work with other local Practices</w:t>
      </w:r>
      <w:r w:rsidR="006804B1">
        <w:rPr>
          <w:rFonts w:ascii="Arial" w:hAnsi="Arial" w:cs="Arial"/>
          <w:sz w:val="22"/>
          <w:szCs w:val="22"/>
        </w:rPr>
        <w:t xml:space="preserve"> in research.</w:t>
      </w:r>
    </w:p>
    <w:p w14:paraId="10E73321" w14:textId="77777777" w:rsidR="006804B1" w:rsidRDefault="00097AA1" w:rsidP="001A317E">
      <w:pPr>
        <w:rPr>
          <w:rFonts w:ascii="Arial" w:hAnsi="Arial" w:cs="Arial"/>
          <w:sz w:val="22"/>
          <w:szCs w:val="22"/>
        </w:rPr>
      </w:pPr>
      <w:proofErr w:type="gramStart"/>
      <w:r>
        <w:rPr>
          <w:rFonts w:ascii="Arial" w:hAnsi="Arial" w:cs="Arial"/>
          <w:sz w:val="22"/>
          <w:szCs w:val="22"/>
        </w:rPr>
        <w:t xml:space="preserve">NB.  </w:t>
      </w:r>
      <w:proofErr w:type="gramEnd"/>
      <w:r>
        <w:rPr>
          <w:rFonts w:ascii="Arial" w:hAnsi="Arial" w:cs="Arial"/>
          <w:sz w:val="22"/>
          <w:szCs w:val="22"/>
        </w:rPr>
        <w:t xml:space="preserve">The government and </w:t>
      </w:r>
      <w:r w:rsidR="006804B1">
        <w:rPr>
          <w:rFonts w:ascii="Arial" w:hAnsi="Arial" w:cs="Arial"/>
          <w:sz w:val="22"/>
          <w:szCs w:val="22"/>
        </w:rPr>
        <w:t>NHS are promoting research in Primary Care.</w:t>
      </w:r>
    </w:p>
    <w:p w14:paraId="10A138AE" w14:textId="77777777" w:rsidR="006804B1" w:rsidRDefault="006804B1" w:rsidP="001A317E">
      <w:pPr>
        <w:rPr>
          <w:rFonts w:ascii="Arial" w:hAnsi="Arial" w:cs="Arial"/>
          <w:sz w:val="22"/>
          <w:szCs w:val="22"/>
        </w:rPr>
      </w:pPr>
    </w:p>
    <w:p w14:paraId="14082DD3" w14:textId="38E0F53B" w:rsidR="00E213AA" w:rsidRDefault="006804B1" w:rsidP="001A317E">
      <w:pPr>
        <w:rPr>
          <w:rFonts w:ascii="Arial" w:hAnsi="Arial" w:cs="Arial"/>
          <w:sz w:val="22"/>
          <w:szCs w:val="22"/>
        </w:rPr>
      </w:pPr>
      <w:r>
        <w:rPr>
          <w:rFonts w:ascii="Arial" w:hAnsi="Arial" w:cs="Arial"/>
          <w:sz w:val="22"/>
          <w:szCs w:val="22"/>
        </w:rPr>
        <w:t xml:space="preserve">9.  A patient questioned whether they could access a Practice Nurse directly through the Treatment Room, </w:t>
      </w:r>
      <w:r w:rsidR="00910B4F">
        <w:rPr>
          <w:rFonts w:ascii="Arial" w:hAnsi="Arial" w:cs="Arial"/>
          <w:sz w:val="22"/>
          <w:szCs w:val="22"/>
        </w:rPr>
        <w:t>e.g.</w:t>
      </w:r>
      <w:r>
        <w:rPr>
          <w:rFonts w:ascii="Arial" w:hAnsi="Arial" w:cs="Arial"/>
          <w:sz w:val="22"/>
          <w:szCs w:val="22"/>
        </w:rPr>
        <w:t>, as triage or for minor injuries.</w:t>
      </w:r>
    </w:p>
    <w:p w14:paraId="18D2BD7D" w14:textId="77777777" w:rsidR="006804B1" w:rsidRDefault="006804B1" w:rsidP="001A317E">
      <w:pPr>
        <w:rPr>
          <w:rFonts w:ascii="Arial" w:hAnsi="Arial" w:cs="Arial"/>
          <w:sz w:val="22"/>
          <w:szCs w:val="22"/>
        </w:rPr>
      </w:pPr>
      <w:r>
        <w:rPr>
          <w:rFonts w:ascii="Arial" w:hAnsi="Arial" w:cs="Arial"/>
          <w:sz w:val="22"/>
          <w:szCs w:val="22"/>
        </w:rPr>
        <w:t xml:space="preserve">Dr Eastwood commented that </w:t>
      </w:r>
      <w:proofErr w:type="gramStart"/>
      <w:r w:rsidR="00097AA1">
        <w:rPr>
          <w:rFonts w:ascii="Arial" w:hAnsi="Arial" w:cs="Arial"/>
          <w:sz w:val="22"/>
          <w:szCs w:val="22"/>
        </w:rPr>
        <w:t>some of</w:t>
      </w:r>
      <w:proofErr w:type="gramEnd"/>
      <w:r w:rsidR="00097AA1">
        <w:rPr>
          <w:rFonts w:ascii="Arial" w:hAnsi="Arial" w:cs="Arial"/>
          <w:sz w:val="22"/>
          <w:szCs w:val="22"/>
        </w:rPr>
        <w:t xml:space="preserve"> </w:t>
      </w:r>
      <w:r>
        <w:rPr>
          <w:rFonts w:ascii="Arial" w:hAnsi="Arial" w:cs="Arial"/>
          <w:sz w:val="22"/>
          <w:szCs w:val="22"/>
        </w:rPr>
        <w:t xml:space="preserve">this can already </w:t>
      </w:r>
      <w:proofErr w:type="gramStart"/>
      <w:r>
        <w:rPr>
          <w:rFonts w:ascii="Arial" w:hAnsi="Arial" w:cs="Arial"/>
          <w:sz w:val="22"/>
          <w:szCs w:val="22"/>
        </w:rPr>
        <w:t>be done</w:t>
      </w:r>
      <w:proofErr w:type="gramEnd"/>
      <w:r>
        <w:rPr>
          <w:rFonts w:ascii="Arial" w:hAnsi="Arial" w:cs="Arial"/>
          <w:sz w:val="22"/>
          <w:szCs w:val="22"/>
        </w:rPr>
        <w:t xml:space="preserve"> over the phone</w:t>
      </w:r>
      <w:r w:rsidR="009C7B0B">
        <w:rPr>
          <w:rFonts w:ascii="Arial" w:hAnsi="Arial" w:cs="Arial"/>
          <w:sz w:val="22"/>
          <w:szCs w:val="22"/>
        </w:rPr>
        <w:t xml:space="preserve"> or online</w:t>
      </w:r>
      <w:r>
        <w:rPr>
          <w:rFonts w:ascii="Arial" w:hAnsi="Arial" w:cs="Arial"/>
          <w:sz w:val="22"/>
          <w:szCs w:val="22"/>
        </w:rPr>
        <w:t>, and would look at the idea further. However, committing nurses to be ‘on standby’ as opposed to 15 minute appointments was not</w:t>
      </w:r>
      <w:r w:rsidR="00097AA1">
        <w:rPr>
          <w:rFonts w:ascii="Arial" w:hAnsi="Arial" w:cs="Arial"/>
          <w:sz w:val="22"/>
          <w:szCs w:val="22"/>
        </w:rPr>
        <w:t xml:space="preserve"> using them to best advantage </w:t>
      </w:r>
      <w:r>
        <w:rPr>
          <w:rFonts w:ascii="Arial" w:hAnsi="Arial" w:cs="Arial"/>
          <w:sz w:val="22"/>
          <w:szCs w:val="22"/>
        </w:rPr>
        <w:t>for patients</w:t>
      </w:r>
      <w:r w:rsidR="00097AA1">
        <w:rPr>
          <w:rFonts w:ascii="Arial" w:hAnsi="Arial" w:cs="Arial"/>
          <w:sz w:val="22"/>
          <w:szCs w:val="22"/>
        </w:rPr>
        <w:t xml:space="preserve"> or for the Practice</w:t>
      </w:r>
      <w:r>
        <w:rPr>
          <w:rFonts w:ascii="Arial" w:hAnsi="Arial" w:cs="Arial"/>
          <w:sz w:val="22"/>
          <w:szCs w:val="22"/>
        </w:rPr>
        <w:t>.</w:t>
      </w:r>
    </w:p>
    <w:p w14:paraId="67BC22F9" w14:textId="77777777" w:rsidR="006804B1" w:rsidRDefault="006804B1" w:rsidP="001A317E">
      <w:pPr>
        <w:rPr>
          <w:rFonts w:ascii="Arial" w:hAnsi="Arial" w:cs="Arial"/>
          <w:sz w:val="22"/>
          <w:szCs w:val="22"/>
        </w:rPr>
      </w:pPr>
    </w:p>
    <w:p w14:paraId="37969DFF" w14:textId="77777777" w:rsidR="006804B1" w:rsidRDefault="006804B1" w:rsidP="001A317E">
      <w:pPr>
        <w:rPr>
          <w:rFonts w:ascii="Arial" w:hAnsi="Arial" w:cs="Arial"/>
          <w:sz w:val="22"/>
          <w:szCs w:val="22"/>
        </w:rPr>
      </w:pPr>
      <w:r>
        <w:rPr>
          <w:rFonts w:ascii="Arial" w:hAnsi="Arial" w:cs="Arial"/>
          <w:sz w:val="22"/>
          <w:szCs w:val="22"/>
        </w:rPr>
        <w:t xml:space="preserve">10.  A question </w:t>
      </w:r>
      <w:proofErr w:type="gramStart"/>
      <w:r>
        <w:rPr>
          <w:rFonts w:ascii="Arial" w:hAnsi="Arial" w:cs="Arial"/>
          <w:sz w:val="22"/>
          <w:szCs w:val="22"/>
        </w:rPr>
        <w:t>was raised</w:t>
      </w:r>
      <w:proofErr w:type="gramEnd"/>
      <w:r>
        <w:rPr>
          <w:rFonts w:ascii="Arial" w:hAnsi="Arial" w:cs="Arial"/>
          <w:sz w:val="22"/>
          <w:szCs w:val="22"/>
        </w:rPr>
        <w:t xml:space="preserve"> about phlebotomy at the Practice.</w:t>
      </w:r>
    </w:p>
    <w:p w14:paraId="28381CED" w14:textId="73DF7E46" w:rsidR="00504170" w:rsidRDefault="006804B1" w:rsidP="001A317E">
      <w:pPr>
        <w:rPr>
          <w:rFonts w:ascii="Arial" w:hAnsi="Arial" w:cs="Arial"/>
          <w:sz w:val="22"/>
          <w:szCs w:val="22"/>
        </w:rPr>
      </w:pPr>
      <w:r>
        <w:rPr>
          <w:rFonts w:ascii="Arial" w:hAnsi="Arial" w:cs="Arial"/>
          <w:sz w:val="22"/>
          <w:szCs w:val="22"/>
        </w:rPr>
        <w:t>In response, there is a limited number of appointments available through the GP contract</w:t>
      </w:r>
      <w:r w:rsidR="00504170">
        <w:rPr>
          <w:rFonts w:ascii="Arial" w:hAnsi="Arial" w:cs="Arial"/>
          <w:sz w:val="22"/>
          <w:szCs w:val="22"/>
        </w:rPr>
        <w:t xml:space="preserve"> and these are allocated to those most in need, </w:t>
      </w:r>
      <w:r w:rsidR="00910B4F">
        <w:rPr>
          <w:rFonts w:ascii="Arial" w:hAnsi="Arial" w:cs="Arial"/>
          <w:sz w:val="22"/>
          <w:szCs w:val="22"/>
        </w:rPr>
        <w:t>e.g.</w:t>
      </w:r>
      <w:r w:rsidR="00504170">
        <w:rPr>
          <w:rFonts w:ascii="Arial" w:hAnsi="Arial" w:cs="Arial"/>
          <w:sz w:val="22"/>
          <w:szCs w:val="22"/>
        </w:rPr>
        <w:t>, patients who need regular blood tests and those who are unable to go elsewhere.</w:t>
      </w:r>
    </w:p>
    <w:p w14:paraId="0BBA690C" w14:textId="77777777" w:rsidR="00504170" w:rsidRDefault="00504170" w:rsidP="001A317E">
      <w:pPr>
        <w:rPr>
          <w:rFonts w:ascii="Arial" w:hAnsi="Arial" w:cs="Arial"/>
          <w:sz w:val="22"/>
          <w:szCs w:val="22"/>
        </w:rPr>
      </w:pPr>
      <w:r>
        <w:rPr>
          <w:rFonts w:ascii="Arial" w:hAnsi="Arial" w:cs="Arial"/>
          <w:sz w:val="22"/>
          <w:szCs w:val="22"/>
        </w:rPr>
        <w:t xml:space="preserve">The Practice’s phlebotomist </w:t>
      </w:r>
      <w:proofErr w:type="gramStart"/>
      <w:r>
        <w:rPr>
          <w:rFonts w:ascii="Arial" w:hAnsi="Arial" w:cs="Arial"/>
          <w:sz w:val="22"/>
          <w:szCs w:val="22"/>
        </w:rPr>
        <w:t>was complimented</w:t>
      </w:r>
      <w:proofErr w:type="gramEnd"/>
      <w:r>
        <w:rPr>
          <w:rFonts w:ascii="Arial" w:hAnsi="Arial" w:cs="Arial"/>
          <w:sz w:val="22"/>
          <w:szCs w:val="22"/>
        </w:rPr>
        <w:t xml:space="preserve"> on her expertise.</w:t>
      </w:r>
    </w:p>
    <w:p w14:paraId="095CA6A3" w14:textId="77777777" w:rsidR="00504170" w:rsidRDefault="00504170" w:rsidP="001A317E">
      <w:pPr>
        <w:rPr>
          <w:rFonts w:ascii="Arial" w:hAnsi="Arial" w:cs="Arial"/>
          <w:sz w:val="22"/>
          <w:szCs w:val="22"/>
        </w:rPr>
      </w:pPr>
    </w:p>
    <w:p w14:paraId="4271744F" w14:textId="77777777" w:rsidR="00504170" w:rsidRDefault="00504170" w:rsidP="001A317E">
      <w:pPr>
        <w:rPr>
          <w:rFonts w:ascii="Arial" w:hAnsi="Arial" w:cs="Arial"/>
          <w:sz w:val="22"/>
          <w:szCs w:val="22"/>
        </w:rPr>
      </w:pPr>
      <w:r>
        <w:rPr>
          <w:rFonts w:ascii="Arial" w:hAnsi="Arial" w:cs="Arial"/>
          <w:sz w:val="22"/>
          <w:szCs w:val="22"/>
        </w:rPr>
        <w:t xml:space="preserve">11.  It </w:t>
      </w:r>
      <w:proofErr w:type="gramStart"/>
      <w:r>
        <w:rPr>
          <w:rFonts w:ascii="Arial" w:hAnsi="Arial" w:cs="Arial"/>
          <w:sz w:val="22"/>
          <w:szCs w:val="22"/>
        </w:rPr>
        <w:t>was commented</w:t>
      </w:r>
      <w:proofErr w:type="gramEnd"/>
      <w:r>
        <w:rPr>
          <w:rFonts w:ascii="Arial" w:hAnsi="Arial" w:cs="Arial"/>
          <w:sz w:val="22"/>
          <w:szCs w:val="22"/>
        </w:rPr>
        <w:t xml:space="preserve"> that the Practice’s telephone message is long.</w:t>
      </w:r>
    </w:p>
    <w:p w14:paraId="1587E447" w14:textId="77777777" w:rsidR="00504170" w:rsidRDefault="00504170" w:rsidP="001A317E">
      <w:pPr>
        <w:rPr>
          <w:rFonts w:ascii="Arial" w:hAnsi="Arial" w:cs="Arial"/>
          <w:sz w:val="22"/>
          <w:szCs w:val="22"/>
        </w:rPr>
      </w:pPr>
      <w:r>
        <w:rPr>
          <w:rFonts w:ascii="Arial" w:hAnsi="Arial" w:cs="Arial"/>
          <w:sz w:val="22"/>
          <w:szCs w:val="22"/>
        </w:rPr>
        <w:t xml:space="preserve">The reason is that messages need to </w:t>
      </w:r>
      <w:proofErr w:type="gramStart"/>
      <w:r>
        <w:rPr>
          <w:rFonts w:ascii="Arial" w:hAnsi="Arial" w:cs="Arial"/>
          <w:sz w:val="22"/>
          <w:szCs w:val="22"/>
        </w:rPr>
        <w:t>be communicated</w:t>
      </w:r>
      <w:proofErr w:type="gramEnd"/>
      <w:r>
        <w:rPr>
          <w:rFonts w:ascii="Arial" w:hAnsi="Arial" w:cs="Arial"/>
          <w:sz w:val="22"/>
          <w:szCs w:val="22"/>
        </w:rPr>
        <w:t xml:space="preserve"> to patients who might </w:t>
      </w:r>
      <w:proofErr w:type="gramStart"/>
      <w:r>
        <w:rPr>
          <w:rFonts w:ascii="Arial" w:hAnsi="Arial" w:cs="Arial"/>
          <w:sz w:val="22"/>
          <w:szCs w:val="22"/>
        </w:rPr>
        <w:t>be better advised</w:t>
      </w:r>
      <w:proofErr w:type="gramEnd"/>
      <w:r>
        <w:rPr>
          <w:rFonts w:ascii="Arial" w:hAnsi="Arial" w:cs="Arial"/>
          <w:sz w:val="22"/>
          <w:szCs w:val="22"/>
        </w:rPr>
        <w:t xml:space="preserve"> to go elsewhere for consultation or treatment because of the nature of their condition.</w:t>
      </w:r>
    </w:p>
    <w:p w14:paraId="194D28A6" w14:textId="77777777" w:rsidR="00504170" w:rsidRDefault="00504170" w:rsidP="001A317E">
      <w:pPr>
        <w:rPr>
          <w:rFonts w:ascii="Arial" w:hAnsi="Arial" w:cs="Arial"/>
          <w:sz w:val="22"/>
          <w:szCs w:val="22"/>
        </w:rPr>
      </w:pPr>
    </w:p>
    <w:p w14:paraId="401D2C44" w14:textId="77777777" w:rsidR="00504170" w:rsidRDefault="00504170" w:rsidP="00504170">
      <w:pPr>
        <w:rPr>
          <w:rFonts w:ascii="Arial" w:hAnsi="Arial" w:cs="Arial"/>
          <w:sz w:val="22"/>
          <w:szCs w:val="22"/>
        </w:rPr>
      </w:pPr>
      <w:r>
        <w:rPr>
          <w:rFonts w:ascii="Arial" w:hAnsi="Arial" w:cs="Arial"/>
          <w:sz w:val="22"/>
          <w:szCs w:val="22"/>
        </w:rPr>
        <w:t>12.  From the Chair,</w:t>
      </w:r>
    </w:p>
    <w:p w14:paraId="3A37FCE1" w14:textId="77777777" w:rsidR="008A6CF1" w:rsidRDefault="00504170" w:rsidP="00504170">
      <w:pPr>
        <w:ind w:left="360"/>
        <w:rPr>
          <w:rFonts w:ascii="Arial" w:hAnsi="Arial" w:cs="Arial"/>
          <w:sz w:val="22"/>
          <w:szCs w:val="22"/>
        </w:rPr>
      </w:pPr>
      <w:r>
        <w:rPr>
          <w:rFonts w:ascii="Arial" w:hAnsi="Arial" w:cs="Arial"/>
          <w:sz w:val="22"/>
          <w:szCs w:val="22"/>
        </w:rPr>
        <w:t xml:space="preserve">(1)  a request </w:t>
      </w:r>
      <w:proofErr w:type="gramStart"/>
      <w:r>
        <w:rPr>
          <w:rFonts w:ascii="Arial" w:hAnsi="Arial" w:cs="Arial"/>
          <w:sz w:val="22"/>
          <w:szCs w:val="22"/>
        </w:rPr>
        <w:t>was made</w:t>
      </w:r>
      <w:proofErr w:type="gramEnd"/>
      <w:r>
        <w:rPr>
          <w:rFonts w:ascii="Arial" w:hAnsi="Arial" w:cs="Arial"/>
          <w:sz w:val="22"/>
          <w:szCs w:val="22"/>
        </w:rPr>
        <w:t xml:space="preserve"> for subjects which patients would like to learn about to help in </w:t>
      </w:r>
      <w:r w:rsidR="008A6CF1">
        <w:rPr>
          <w:rFonts w:ascii="Arial" w:hAnsi="Arial" w:cs="Arial"/>
          <w:sz w:val="22"/>
          <w:szCs w:val="22"/>
        </w:rPr>
        <w:t xml:space="preserve">  </w:t>
      </w:r>
    </w:p>
    <w:p w14:paraId="10ED04DB" w14:textId="77777777" w:rsidR="00504170" w:rsidRDefault="008A6CF1" w:rsidP="008A6CF1">
      <w:pPr>
        <w:rPr>
          <w:rFonts w:ascii="Arial" w:hAnsi="Arial" w:cs="Arial"/>
          <w:sz w:val="22"/>
          <w:szCs w:val="22"/>
        </w:rPr>
      </w:pPr>
      <w:r>
        <w:rPr>
          <w:rFonts w:ascii="Arial" w:hAnsi="Arial" w:cs="Arial"/>
          <w:sz w:val="22"/>
          <w:szCs w:val="22"/>
        </w:rPr>
        <w:t xml:space="preserve">            </w:t>
      </w:r>
      <w:r w:rsidR="00504170">
        <w:rPr>
          <w:rFonts w:ascii="Arial" w:hAnsi="Arial" w:cs="Arial"/>
          <w:sz w:val="22"/>
          <w:szCs w:val="22"/>
        </w:rPr>
        <w:t>the planning of future meetings.</w:t>
      </w:r>
    </w:p>
    <w:p w14:paraId="6FDFF31D" w14:textId="77777777" w:rsidR="00504170" w:rsidRDefault="00504170" w:rsidP="00504170">
      <w:pPr>
        <w:ind w:left="360"/>
        <w:rPr>
          <w:rFonts w:ascii="Arial" w:hAnsi="Arial" w:cs="Arial"/>
          <w:sz w:val="22"/>
          <w:szCs w:val="22"/>
        </w:rPr>
      </w:pPr>
      <w:r>
        <w:rPr>
          <w:rFonts w:ascii="Arial" w:hAnsi="Arial" w:cs="Arial"/>
          <w:sz w:val="22"/>
          <w:szCs w:val="22"/>
        </w:rPr>
        <w:t>(2)  a request for a volunteer to assist Communicare in its use of social media.</w:t>
      </w:r>
    </w:p>
    <w:p w14:paraId="7D7E8A28" w14:textId="77777777" w:rsidR="006804B1" w:rsidRDefault="00504170" w:rsidP="00504170">
      <w:pPr>
        <w:ind w:left="360"/>
        <w:rPr>
          <w:rFonts w:ascii="Arial" w:hAnsi="Arial" w:cs="Arial"/>
          <w:sz w:val="22"/>
          <w:szCs w:val="22"/>
        </w:rPr>
      </w:pPr>
      <w:r>
        <w:rPr>
          <w:rFonts w:ascii="Arial" w:hAnsi="Arial" w:cs="Arial"/>
          <w:sz w:val="22"/>
          <w:szCs w:val="22"/>
        </w:rPr>
        <w:t xml:space="preserve">(3)  Communicare hopes to renew its information in the local village magazines. </w:t>
      </w:r>
      <w:r>
        <w:rPr>
          <w:rFonts w:ascii="Arial" w:hAnsi="Arial" w:cs="Arial"/>
          <w:sz w:val="22"/>
          <w:szCs w:val="22"/>
        </w:rPr>
        <w:tab/>
        <w:t xml:space="preserve"> </w:t>
      </w:r>
    </w:p>
    <w:p w14:paraId="7A870CA6" w14:textId="77777777" w:rsidR="006804B1" w:rsidRPr="001A317E" w:rsidRDefault="006804B1" w:rsidP="001A317E">
      <w:pPr>
        <w:rPr>
          <w:rFonts w:ascii="Arial" w:hAnsi="Arial" w:cs="Arial"/>
          <w:sz w:val="22"/>
          <w:szCs w:val="22"/>
        </w:rPr>
      </w:pPr>
    </w:p>
    <w:p w14:paraId="29FD40B4" w14:textId="77777777" w:rsidR="00DA7564" w:rsidRDefault="00DA7564" w:rsidP="00A91A55">
      <w:pPr>
        <w:rPr>
          <w:rFonts w:ascii="Arial" w:hAnsi="Arial" w:cs="Arial"/>
          <w:sz w:val="22"/>
          <w:szCs w:val="22"/>
        </w:rPr>
      </w:pPr>
      <w:r>
        <w:rPr>
          <w:rFonts w:ascii="Arial" w:hAnsi="Arial" w:cs="Arial"/>
          <w:sz w:val="22"/>
          <w:szCs w:val="22"/>
        </w:rPr>
        <w:t>The next open mee</w:t>
      </w:r>
      <w:r w:rsidR="00757FD4">
        <w:rPr>
          <w:rFonts w:ascii="Arial" w:hAnsi="Arial" w:cs="Arial"/>
          <w:sz w:val="22"/>
          <w:szCs w:val="22"/>
        </w:rPr>
        <w:t>ting for Communicare will be its</w:t>
      </w:r>
      <w:r>
        <w:rPr>
          <w:rFonts w:ascii="Arial" w:hAnsi="Arial" w:cs="Arial"/>
          <w:sz w:val="22"/>
          <w:szCs w:val="22"/>
        </w:rPr>
        <w:t xml:space="preserve"> AGM in March or April 2024.</w:t>
      </w:r>
    </w:p>
    <w:p w14:paraId="73A811BA" w14:textId="77777777" w:rsidR="00DA7564" w:rsidRDefault="00DA7564" w:rsidP="00A91A55">
      <w:pPr>
        <w:rPr>
          <w:rFonts w:ascii="Arial" w:hAnsi="Arial" w:cs="Arial"/>
          <w:sz w:val="22"/>
          <w:szCs w:val="22"/>
        </w:rPr>
      </w:pPr>
    </w:p>
    <w:p w14:paraId="11BD12B2" w14:textId="77777777" w:rsidR="00A60876" w:rsidRDefault="00DA7564" w:rsidP="00A91A55">
      <w:pPr>
        <w:rPr>
          <w:rFonts w:ascii="Arial" w:hAnsi="Arial" w:cs="Arial"/>
          <w:sz w:val="22"/>
          <w:szCs w:val="22"/>
        </w:rPr>
      </w:pPr>
      <w:r>
        <w:rPr>
          <w:rFonts w:ascii="Arial" w:hAnsi="Arial" w:cs="Arial"/>
          <w:sz w:val="22"/>
          <w:szCs w:val="22"/>
        </w:rPr>
        <w:t>There being n</w:t>
      </w:r>
      <w:r w:rsidR="00757FD4">
        <w:rPr>
          <w:rFonts w:ascii="Arial" w:hAnsi="Arial" w:cs="Arial"/>
          <w:sz w:val="22"/>
          <w:szCs w:val="22"/>
        </w:rPr>
        <w:t>o further questions from those present</w:t>
      </w:r>
      <w:r w:rsidR="00D80D9F">
        <w:rPr>
          <w:rFonts w:ascii="Arial" w:hAnsi="Arial" w:cs="Arial"/>
          <w:sz w:val="22"/>
          <w:szCs w:val="22"/>
        </w:rPr>
        <w:t xml:space="preserve">, following thanks </w:t>
      </w:r>
      <w:r w:rsidR="00504170">
        <w:rPr>
          <w:rFonts w:ascii="Arial" w:hAnsi="Arial" w:cs="Arial"/>
          <w:sz w:val="22"/>
          <w:szCs w:val="22"/>
        </w:rPr>
        <w:t xml:space="preserve">from </w:t>
      </w:r>
      <w:r w:rsidR="00097AA1">
        <w:rPr>
          <w:rFonts w:ascii="Arial" w:hAnsi="Arial" w:cs="Arial"/>
          <w:sz w:val="22"/>
          <w:szCs w:val="22"/>
        </w:rPr>
        <w:t xml:space="preserve">the Chair </w:t>
      </w:r>
      <w:r w:rsidR="00D80D9F">
        <w:rPr>
          <w:rFonts w:ascii="Arial" w:hAnsi="Arial" w:cs="Arial"/>
          <w:sz w:val="22"/>
          <w:szCs w:val="22"/>
        </w:rPr>
        <w:t>to Dr Eastwood, Ms Johnson and those present,</w:t>
      </w:r>
      <w:r>
        <w:rPr>
          <w:rFonts w:ascii="Arial" w:hAnsi="Arial" w:cs="Arial"/>
          <w:sz w:val="22"/>
          <w:szCs w:val="22"/>
        </w:rPr>
        <w:t xml:space="preserve"> </w:t>
      </w:r>
      <w:r w:rsidR="00D80D9F">
        <w:rPr>
          <w:rFonts w:ascii="Arial" w:hAnsi="Arial" w:cs="Arial"/>
          <w:sz w:val="22"/>
          <w:szCs w:val="22"/>
        </w:rPr>
        <w:t>the meeting closed at 6.30</w:t>
      </w:r>
      <w:r>
        <w:rPr>
          <w:rFonts w:ascii="Arial" w:hAnsi="Arial" w:cs="Arial"/>
          <w:sz w:val="22"/>
          <w:szCs w:val="22"/>
        </w:rPr>
        <w:t>pm.</w:t>
      </w:r>
    </w:p>
    <w:p w14:paraId="1D82EF89" w14:textId="77777777" w:rsidR="00097AA1" w:rsidRDefault="00097AA1" w:rsidP="00A91A55">
      <w:pPr>
        <w:rPr>
          <w:rFonts w:ascii="Arial" w:hAnsi="Arial" w:cs="Arial"/>
          <w:sz w:val="22"/>
          <w:szCs w:val="22"/>
        </w:rPr>
      </w:pPr>
    </w:p>
    <w:p w14:paraId="432C2F70" w14:textId="77777777" w:rsidR="00097AA1" w:rsidRDefault="00097AA1" w:rsidP="00A91A55">
      <w:pPr>
        <w:rPr>
          <w:rFonts w:ascii="Arial" w:hAnsi="Arial" w:cs="Arial"/>
          <w:sz w:val="22"/>
          <w:szCs w:val="22"/>
        </w:rPr>
      </w:pPr>
    </w:p>
    <w:p w14:paraId="1124BF45" w14:textId="77777777" w:rsidR="00097AA1" w:rsidRDefault="00097AA1" w:rsidP="00A91A5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David Parkes</w:t>
      </w:r>
    </w:p>
    <w:p w14:paraId="49CA7CE7" w14:textId="77777777" w:rsidR="00097AA1" w:rsidRPr="00DA7564" w:rsidRDefault="00097AA1" w:rsidP="00A91A55">
      <w:pPr>
        <w:rPr>
          <w:rFonts w:ascii="Arial" w:hAnsi="Arial" w:cs="Arial"/>
          <w:sz w:val="22"/>
          <w:szCs w:val="22"/>
        </w:rPr>
      </w:pPr>
    </w:p>
    <w:sectPr w:rsidR="00097AA1" w:rsidRPr="00DA7564" w:rsidSect="008A6CF1">
      <w:pgSz w:w="11907" w:h="16839" w:code="9"/>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5B06" w14:textId="77777777" w:rsidR="00D507CB" w:rsidRDefault="00D507CB" w:rsidP="00026632">
      <w:r>
        <w:separator/>
      </w:r>
    </w:p>
  </w:endnote>
  <w:endnote w:type="continuationSeparator" w:id="0">
    <w:p w14:paraId="05CAB2E7" w14:textId="77777777" w:rsidR="00D507CB" w:rsidRDefault="00D507CB" w:rsidP="0002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82FF9" w14:textId="77777777" w:rsidR="00D507CB" w:rsidRDefault="00D507CB" w:rsidP="00026632">
      <w:r>
        <w:separator/>
      </w:r>
    </w:p>
  </w:footnote>
  <w:footnote w:type="continuationSeparator" w:id="0">
    <w:p w14:paraId="326F2A70" w14:textId="77777777" w:rsidR="00D507CB" w:rsidRDefault="00D507CB" w:rsidP="00026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61"/>
    <w:multiLevelType w:val="hybridMultilevel"/>
    <w:tmpl w:val="E78CA1D2"/>
    <w:lvl w:ilvl="0" w:tplc="75C230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42DEE"/>
    <w:multiLevelType w:val="hybridMultilevel"/>
    <w:tmpl w:val="0B565062"/>
    <w:lvl w:ilvl="0" w:tplc="1C123900">
      <w:start w:val="1"/>
      <w:numFmt w:val="bullet"/>
      <w:lvlText w:val="-"/>
      <w:lvlJc w:val="left"/>
      <w:pPr>
        <w:ind w:left="4680" w:hanging="360"/>
      </w:pPr>
      <w:rPr>
        <w:rFonts w:ascii="Arial" w:eastAsia="Times New Roman" w:hAnsi="Arial" w:hint="default"/>
      </w:rPr>
    </w:lvl>
    <w:lvl w:ilvl="1" w:tplc="08090003" w:tentative="1">
      <w:start w:val="1"/>
      <w:numFmt w:val="bullet"/>
      <w:lvlText w:val="o"/>
      <w:lvlJc w:val="left"/>
      <w:pPr>
        <w:ind w:left="5400" w:hanging="360"/>
      </w:pPr>
      <w:rPr>
        <w:rFonts w:ascii="Courier New" w:hAnsi="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 w15:restartNumberingAfterBreak="0">
    <w:nsid w:val="0AB200B2"/>
    <w:multiLevelType w:val="hybridMultilevel"/>
    <w:tmpl w:val="D7241C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957E5"/>
    <w:multiLevelType w:val="hybridMultilevel"/>
    <w:tmpl w:val="0786E7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B0619"/>
    <w:multiLevelType w:val="hybridMultilevel"/>
    <w:tmpl w:val="66B48E64"/>
    <w:lvl w:ilvl="0" w:tplc="D368CC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E3F6E"/>
    <w:multiLevelType w:val="hybridMultilevel"/>
    <w:tmpl w:val="B294642C"/>
    <w:lvl w:ilvl="0" w:tplc="2B6AD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4043D"/>
    <w:multiLevelType w:val="hybridMultilevel"/>
    <w:tmpl w:val="BBF080CE"/>
    <w:lvl w:ilvl="0" w:tplc="F1CEF5D6">
      <w:start w:val="6"/>
      <w:numFmt w:val="bullet"/>
      <w:lvlText w:val="-"/>
      <w:lvlJc w:val="left"/>
      <w:pPr>
        <w:ind w:left="4680" w:hanging="360"/>
      </w:pPr>
      <w:rPr>
        <w:rFonts w:ascii="Arial" w:eastAsia="Times New Roman" w:hAnsi="Arial" w:hint="default"/>
      </w:rPr>
    </w:lvl>
    <w:lvl w:ilvl="1" w:tplc="08090003" w:tentative="1">
      <w:start w:val="1"/>
      <w:numFmt w:val="bullet"/>
      <w:lvlText w:val="o"/>
      <w:lvlJc w:val="left"/>
      <w:pPr>
        <w:ind w:left="5400" w:hanging="360"/>
      </w:pPr>
      <w:rPr>
        <w:rFonts w:ascii="Courier New" w:hAnsi="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7" w15:restartNumberingAfterBreak="0">
    <w:nsid w:val="16B67FCC"/>
    <w:multiLevelType w:val="hybridMultilevel"/>
    <w:tmpl w:val="1DAE20FA"/>
    <w:lvl w:ilvl="0" w:tplc="0E9CFB24">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D533FED"/>
    <w:multiLevelType w:val="hybridMultilevel"/>
    <w:tmpl w:val="E8A6A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805EC9"/>
    <w:multiLevelType w:val="hybridMultilevel"/>
    <w:tmpl w:val="3EC68214"/>
    <w:lvl w:ilvl="0" w:tplc="592447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390094"/>
    <w:multiLevelType w:val="hybridMultilevel"/>
    <w:tmpl w:val="947CCDF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8FD01B6"/>
    <w:multiLevelType w:val="hybridMultilevel"/>
    <w:tmpl w:val="34CAA07E"/>
    <w:lvl w:ilvl="0" w:tplc="0BF6423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9412FDB"/>
    <w:multiLevelType w:val="hybridMultilevel"/>
    <w:tmpl w:val="539E4512"/>
    <w:lvl w:ilvl="0" w:tplc="F8BA7DD8">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A243EBD"/>
    <w:multiLevelType w:val="hybridMultilevel"/>
    <w:tmpl w:val="FD44BD86"/>
    <w:lvl w:ilvl="0" w:tplc="BA92F358">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11D3C55"/>
    <w:multiLevelType w:val="hybridMultilevel"/>
    <w:tmpl w:val="4EC40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0D59D4"/>
    <w:multiLevelType w:val="hybridMultilevel"/>
    <w:tmpl w:val="70225048"/>
    <w:lvl w:ilvl="0" w:tplc="EDCC44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4A4D07"/>
    <w:multiLevelType w:val="hybridMultilevel"/>
    <w:tmpl w:val="F91E7D14"/>
    <w:lvl w:ilvl="0" w:tplc="49F25B82">
      <w:start w:val="7"/>
      <w:numFmt w:val="bullet"/>
      <w:lvlText w:val="-"/>
      <w:lvlJc w:val="left"/>
      <w:pPr>
        <w:ind w:left="4680" w:hanging="360"/>
      </w:pPr>
      <w:rPr>
        <w:rFonts w:ascii="Arial" w:eastAsia="Times New Roman" w:hAnsi="Arial" w:hint="default"/>
      </w:rPr>
    </w:lvl>
    <w:lvl w:ilvl="1" w:tplc="08090003" w:tentative="1">
      <w:start w:val="1"/>
      <w:numFmt w:val="bullet"/>
      <w:lvlText w:val="o"/>
      <w:lvlJc w:val="left"/>
      <w:pPr>
        <w:ind w:left="5400" w:hanging="360"/>
      </w:pPr>
      <w:rPr>
        <w:rFonts w:ascii="Courier New" w:hAnsi="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17" w15:restartNumberingAfterBreak="0">
    <w:nsid w:val="536F1A25"/>
    <w:multiLevelType w:val="hybridMultilevel"/>
    <w:tmpl w:val="F01AA85C"/>
    <w:lvl w:ilvl="0" w:tplc="4CE6A2E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AB76653"/>
    <w:multiLevelType w:val="hybridMultilevel"/>
    <w:tmpl w:val="83EC6E14"/>
    <w:lvl w:ilvl="0" w:tplc="3940D5B2">
      <w:start w:val="1"/>
      <w:numFmt w:val="bullet"/>
      <w:lvlText w:val="-"/>
      <w:lvlJc w:val="left"/>
      <w:pPr>
        <w:ind w:left="5040" w:hanging="360"/>
      </w:pPr>
      <w:rPr>
        <w:rFonts w:ascii="Arial" w:eastAsia="Times New Roman" w:hAnsi="Arial" w:hint="default"/>
      </w:rPr>
    </w:lvl>
    <w:lvl w:ilvl="1" w:tplc="08090003" w:tentative="1">
      <w:start w:val="1"/>
      <w:numFmt w:val="bullet"/>
      <w:lvlText w:val="o"/>
      <w:lvlJc w:val="left"/>
      <w:pPr>
        <w:ind w:left="5760" w:hanging="360"/>
      </w:pPr>
      <w:rPr>
        <w:rFonts w:ascii="Courier New" w:hAnsi="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19" w15:restartNumberingAfterBreak="0">
    <w:nsid w:val="5C201437"/>
    <w:multiLevelType w:val="hybridMultilevel"/>
    <w:tmpl w:val="04DA68BC"/>
    <w:lvl w:ilvl="0" w:tplc="CA84B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C626A"/>
    <w:multiLevelType w:val="hybridMultilevel"/>
    <w:tmpl w:val="8D22F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DC4F40"/>
    <w:multiLevelType w:val="hybridMultilevel"/>
    <w:tmpl w:val="94425146"/>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69F078BD"/>
    <w:multiLevelType w:val="hybridMultilevel"/>
    <w:tmpl w:val="DF649D22"/>
    <w:lvl w:ilvl="0" w:tplc="DDC6AD82">
      <w:start w:val="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A33FDB"/>
    <w:multiLevelType w:val="hybridMultilevel"/>
    <w:tmpl w:val="9F4A713E"/>
    <w:lvl w:ilvl="0" w:tplc="C56EBD3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70EE3CA6"/>
    <w:multiLevelType w:val="hybridMultilevel"/>
    <w:tmpl w:val="1E54C7A6"/>
    <w:lvl w:ilvl="0" w:tplc="60309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A358F"/>
    <w:multiLevelType w:val="hybridMultilevel"/>
    <w:tmpl w:val="A63CFB16"/>
    <w:lvl w:ilvl="0" w:tplc="5F56C5EC">
      <w:start w:val="3"/>
      <w:numFmt w:val="bullet"/>
      <w:lvlText w:val="-"/>
      <w:lvlJc w:val="left"/>
      <w:pPr>
        <w:ind w:left="4680" w:hanging="360"/>
      </w:pPr>
      <w:rPr>
        <w:rFonts w:ascii="Arial" w:eastAsia="Times New Roman" w:hAnsi="Arial" w:cs="Aria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6" w15:restartNumberingAfterBreak="0">
    <w:nsid w:val="79422702"/>
    <w:multiLevelType w:val="hybridMultilevel"/>
    <w:tmpl w:val="063A2CA0"/>
    <w:lvl w:ilvl="0" w:tplc="A87AEC40">
      <w:start w:val="1"/>
      <w:numFmt w:val="bullet"/>
      <w:lvlText w:val="-"/>
      <w:lvlJc w:val="left"/>
      <w:pPr>
        <w:ind w:left="4455" w:hanging="360"/>
      </w:pPr>
      <w:rPr>
        <w:rFonts w:ascii="Arial" w:eastAsia="Times New Roman" w:hAnsi="Arial" w:hint="default"/>
      </w:rPr>
    </w:lvl>
    <w:lvl w:ilvl="1" w:tplc="08090003" w:tentative="1">
      <w:start w:val="1"/>
      <w:numFmt w:val="bullet"/>
      <w:lvlText w:val="o"/>
      <w:lvlJc w:val="left"/>
      <w:pPr>
        <w:ind w:left="5175" w:hanging="360"/>
      </w:pPr>
      <w:rPr>
        <w:rFonts w:ascii="Courier New" w:hAnsi="Courier New" w:hint="default"/>
      </w:rPr>
    </w:lvl>
    <w:lvl w:ilvl="2" w:tplc="08090005" w:tentative="1">
      <w:start w:val="1"/>
      <w:numFmt w:val="bullet"/>
      <w:lvlText w:val=""/>
      <w:lvlJc w:val="left"/>
      <w:pPr>
        <w:ind w:left="5895" w:hanging="360"/>
      </w:pPr>
      <w:rPr>
        <w:rFonts w:ascii="Wingdings" w:hAnsi="Wingdings" w:hint="default"/>
      </w:rPr>
    </w:lvl>
    <w:lvl w:ilvl="3" w:tplc="08090001" w:tentative="1">
      <w:start w:val="1"/>
      <w:numFmt w:val="bullet"/>
      <w:lvlText w:val=""/>
      <w:lvlJc w:val="left"/>
      <w:pPr>
        <w:ind w:left="6615" w:hanging="360"/>
      </w:pPr>
      <w:rPr>
        <w:rFonts w:ascii="Symbol" w:hAnsi="Symbol" w:hint="default"/>
      </w:rPr>
    </w:lvl>
    <w:lvl w:ilvl="4" w:tplc="08090003" w:tentative="1">
      <w:start w:val="1"/>
      <w:numFmt w:val="bullet"/>
      <w:lvlText w:val="o"/>
      <w:lvlJc w:val="left"/>
      <w:pPr>
        <w:ind w:left="7335" w:hanging="360"/>
      </w:pPr>
      <w:rPr>
        <w:rFonts w:ascii="Courier New" w:hAnsi="Courier New" w:hint="default"/>
      </w:rPr>
    </w:lvl>
    <w:lvl w:ilvl="5" w:tplc="08090005" w:tentative="1">
      <w:start w:val="1"/>
      <w:numFmt w:val="bullet"/>
      <w:lvlText w:val=""/>
      <w:lvlJc w:val="left"/>
      <w:pPr>
        <w:ind w:left="8055" w:hanging="360"/>
      </w:pPr>
      <w:rPr>
        <w:rFonts w:ascii="Wingdings" w:hAnsi="Wingdings" w:hint="default"/>
      </w:rPr>
    </w:lvl>
    <w:lvl w:ilvl="6" w:tplc="08090001" w:tentative="1">
      <w:start w:val="1"/>
      <w:numFmt w:val="bullet"/>
      <w:lvlText w:val=""/>
      <w:lvlJc w:val="left"/>
      <w:pPr>
        <w:ind w:left="8775" w:hanging="360"/>
      </w:pPr>
      <w:rPr>
        <w:rFonts w:ascii="Symbol" w:hAnsi="Symbol" w:hint="default"/>
      </w:rPr>
    </w:lvl>
    <w:lvl w:ilvl="7" w:tplc="08090003" w:tentative="1">
      <w:start w:val="1"/>
      <w:numFmt w:val="bullet"/>
      <w:lvlText w:val="o"/>
      <w:lvlJc w:val="left"/>
      <w:pPr>
        <w:ind w:left="9495" w:hanging="360"/>
      </w:pPr>
      <w:rPr>
        <w:rFonts w:ascii="Courier New" w:hAnsi="Courier New" w:hint="default"/>
      </w:rPr>
    </w:lvl>
    <w:lvl w:ilvl="8" w:tplc="08090005" w:tentative="1">
      <w:start w:val="1"/>
      <w:numFmt w:val="bullet"/>
      <w:lvlText w:val=""/>
      <w:lvlJc w:val="left"/>
      <w:pPr>
        <w:ind w:left="10215" w:hanging="360"/>
      </w:pPr>
      <w:rPr>
        <w:rFonts w:ascii="Wingdings" w:hAnsi="Wingdings" w:hint="default"/>
      </w:rPr>
    </w:lvl>
  </w:abstractNum>
  <w:num w:numId="1" w16cid:durableId="214005402">
    <w:abstractNumId w:val="20"/>
  </w:num>
  <w:num w:numId="2" w16cid:durableId="559441684">
    <w:abstractNumId w:val="6"/>
  </w:num>
  <w:num w:numId="3" w16cid:durableId="1170557801">
    <w:abstractNumId w:val="22"/>
  </w:num>
  <w:num w:numId="4" w16cid:durableId="1388802375">
    <w:abstractNumId w:val="21"/>
  </w:num>
  <w:num w:numId="5" w16cid:durableId="1961758281">
    <w:abstractNumId w:val="1"/>
  </w:num>
  <w:num w:numId="6" w16cid:durableId="824510587">
    <w:abstractNumId w:val="18"/>
  </w:num>
  <w:num w:numId="7" w16cid:durableId="1727945293">
    <w:abstractNumId w:val="26"/>
  </w:num>
  <w:num w:numId="8" w16cid:durableId="1173567499">
    <w:abstractNumId w:val="10"/>
  </w:num>
  <w:num w:numId="9" w16cid:durableId="1038822383">
    <w:abstractNumId w:val="7"/>
  </w:num>
  <w:num w:numId="10" w16cid:durableId="1216116236">
    <w:abstractNumId w:val="23"/>
  </w:num>
  <w:num w:numId="11" w16cid:durableId="28576728">
    <w:abstractNumId w:val="16"/>
  </w:num>
  <w:num w:numId="12" w16cid:durableId="1169322773">
    <w:abstractNumId w:val="12"/>
  </w:num>
  <w:num w:numId="13" w16cid:durableId="1224636704">
    <w:abstractNumId w:val="17"/>
  </w:num>
  <w:num w:numId="14" w16cid:durableId="1560559405">
    <w:abstractNumId w:val="11"/>
  </w:num>
  <w:num w:numId="15" w16cid:durableId="836699405">
    <w:abstractNumId w:val="13"/>
  </w:num>
  <w:num w:numId="16" w16cid:durableId="725879688">
    <w:abstractNumId w:val="5"/>
  </w:num>
  <w:num w:numId="17" w16cid:durableId="1114440672">
    <w:abstractNumId w:val="3"/>
  </w:num>
  <w:num w:numId="18" w16cid:durableId="1234311336">
    <w:abstractNumId w:val="2"/>
  </w:num>
  <w:num w:numId="19" w16cid:durableId="376977238">
    <w:abstractNumId w:val="4"/>
  </w:num>
  <w:num w:numId="20" w16cid:durableId="819613475">
    <w:abstractNumId w:val="9"/>
  </w:num>
  <w:num w:numId="21" w16cid:durableId="711881698">
    <w:abstractNumId w:val="0"/>
  </w:num>
  <w:num w:numId="22" w16cid:durableId="1603030996">
    <w:abstractNumId w:val="25"/>
  </w:num>
  <w:num w:numId="23" w16cid:durableId="1870530928">
    <w:abstractNumId w:val="15"/>
  </w:num>
  <w:num w:numId="24" w16cid:durableId="1736397443">
    <w:abstractNumId w:val="8"/>
  </w:num>
  <w:num w:numId="25" w16cid:durableId="80221587">
    <w:abstractNumId w:val="19"/>
  </w:num>
  <w:num w:numId="26" w16cid:durableId="150490717">
    <w:abstractNumId w:val="14"/>
  </w:num>
  <w:num w:numId="27" w16cid:durableId="19035630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CE"/>
    <w:rsid w:val="00000536"/>
    <w:rsid w:val="00001D95"/>
    <w:rsid w:val="000123C4"/>
    <w:rsid w:val="00026632"/>
    <w:rsid w:val="0003209E"/>
    <w:rsid w:val="00037AD4"/>
    <w:rsid w:val="00052D42"/>
    <w:rsid w:val="00061548"/>
    <w:rsid w:val="000626F1"/>
    <w:rsid w:val="000662A9"/>
    <w:rsid w:val="000662C3"/>
    <w:rsid w:val="00066B8C"/>
    <w:rsid w:val="00070542"/>
    <w:rsid w:val="00070A4F"/>
    <w:rsid w:val="000727D5"/>
    <w:rsid w:val="00073A5D"/>
    <w:rsid w:val="00074AA8"/>
    <w:rsid w:val="000810B2"/>
    <w:rsid w:val="0008738A"/>
    <w:rsid w:val="00091202"/>
    <w:rsid w:val="00097AA1"/>
    <w:rsid w:val="000A595E"/>
    <w:rsid w:val="000B4484"/>
    <w:rsid w:val="000B576F"/>
    <w:rsid w:val="000C5F5B"/>
    <w:rsid w:val="000E7FF2"/>
    <w:rsid w:val="000F2FA1"/>
    <w:rsid w:val="001116E7"/>
    <w:rsid w:val="00120F22"/>
    <w:rsid w:val="001365C5"/>
    <w:rsid w:val="00136C00"/>
    <w:rsid w:val="00142EF8"/>
    <w:rsid w:val="00146911"/>
    <w:rsid w:val="0015405D"/>
    <w:rsid w:val="0016191A"/>
    <w:rsid w:val="001760C6"/>
    <w:rsid w:val="0017738A"/>
    <w:rsid w:val="00182292"/>
    <w:rsid w:val="00197B65"/>
    <w:rsid w:val="001A317E"/>
    <w:rsid w:val="001A732D"/>
    <w:rsid w:val="001C13B1"/>
    <w:rsid w:val="001C2C0D"/>
    <w:rsid w:val="001C4668"/>
    <w:rsid w:val="001E008F"/>
    <w:rsid w:val="001E030B"/>
    <w:rsid w:val="001E50E1"/>
    <w:rsid w:val="001F4756"/>
    <w:rsid w:val="0020000E"/>
    <w:rsid w:val="00222625"/>
    <w:rsid w:val="002251C8"/>
    <w:rsid w:val="002303F4"/>
    <w:rsid w:val="0023538D"/>
    <w:rsid w:val="002441A2"/>
    <w:rsid w:val="0025243F"/>
    <w:rsid w:val="00260866"/>
    <w:rsid w:val="00260DF2"/>
    <w:rsid w:val="00265E27"/>
    <w:rsid w:val="0027575E"/>
    <w:rsid w:val="002A404E"/>
    <w:rsid w:val="002A6D37"/>
    <w:rsid w:val="002B7177"/>
    <w:rsid w:val="002E3003"/>
    <w:rsid w:val="00312F2C"/>
    <w:rsid w:val="00316CAA"/>
    <w:rsid w:val="00320B91"/>
    <w:rsid w:val="003240F3"/>
    <w:rsid w:val="003337FC"/>
    <w:rsid w:val="0033495A"/>
    <w:rsid w:val="00335B98"/>
    <w:rsid w:val="003370FD"/>
    <w:rsid w:val="00337D83"/>
    <w:rsid w:val="0034103E"/>
    <w:rsid w:val="00341610"/>
    <w:rsid w:val="00355F94"/>
    <w:rsid w:val="00357CBB"/>
    <w:rsid w:val="0036338C"/>
    <w:rsid w:val="003677D5"/>
    <w:rsid w:val="0037125C"/>
    <w:rsid w:val="00373725"/>
    <w:rsid w:val="003738F0"/>
    <w:rsid w:val="00384CF3"/>
    <w:rsid w:val="00386CEA"/>
    <w:rsid w:val="00387E7C"/>
    <w:rsid w:val="003924AC"/>
    <w:rsid w:val="0039402F"/>
    <w:rsid w:val="003A190D"/>
    <w:rsid w:val="003A3C0A"/>
    <w:rsid w:val="003B146F"/>
    <w:rsid w:val="003B35A5"/>
    <w:rsid w:val="003B5910"/>
    <w:rsid w:val="003B79FF"/>
    <w:rsid w:val="003D4BC3"/>
    <w:rsid w:val="003D68A2"/>
    <w:rsid w:val="00416E26"/>
    <w:rsid w:val="00432DED"/>
    <w:rsid w:val="004532BB"/>
    <w:rsid w:val="0045389B"/>
    <w:rsid w:val="004561EF"/>
    <w:rsid w:val="004678CD"/>
    <w:rsid w:val="00470F07"/>
    <w:rsid w:val="004919BA"/>
    <w:rsid w:val="004943BC"/>
    <w:rsid w:val="00494A76"/>
    <w:rsid w:val="004A611C"/>
    <w:rsid w:val="004B7D5A"/>
    <w:rsid w:val="004E6D67"/>
    <w:rsid w:val="00504170"/>
    <w:rsid w:val="00510BE2"/>
    <w:rsid w:val="00513C26"/>
    <w:rsid w:val="00524B81"/>
    <w:rsid w:val="0052782B"/>
    <w:rsid w:val="00535306"/>
    <w:rsid w:val="00535D33"/>
    <w:rsid w:val="005444FA"/>
    <w:rsid w:val="00551C73"/>
    <w:rsid w:val="00563E3F"/>
    <w:rsid w:val="0057613B"/>
    <w:rsid w:val="00586C0E"/>
    <w:rsid w:val="005A6BCF"/>
    <w:rsid w:val="005A7EBD"/>
    <w:rsid w:val="005B355B"/>
    <w:rsid w:val="005B60E4"/>
    <w:rsid w:val="005B63CE"/>
    <w:rsid w:val="005C0D13"/>
    <w:rsid w:val="005C4787"/>
    <w:rsid w:val="005D61C9"/>
    <w:rsid w:val="005D7999"/>
    <w:rsid w:val="005E196B"/>
    <w:rsid w:val="005F3765"/>
    <w:rsid w:val="005F5022"/>
    <w:rsid w:val="0060216A"/>
    <w:rsid w:val="006156E0"/>
    <w:rsid w:val="00635770"/>
    <w:rsid w:val="006402F3"/>
    <w:rsid w:val="00655571"/>
    <w:rsid w:val="0065582D"/>
    <w:rsid w:val="0066295F"/>
    <w:rsid w:val="006804B1"/>
    <w:rsid w:val="00681065"/>
    <w:rsid w:val="0069313E"/>
    <w:rsid w:val="006A20D0"/>
    <w:rsid w:val="006A398F"/>
    <w:rsid w:val="006B75E5"/>
    <w:rsid w:val="006C0013"/>
    <w:rsid w:val="006C438C"/>
    <w:rsid w:val="006D38F9"/>
    <w:rsid w:val="006D51B3"/>
    <w:rsid w:val="006E6D3E"/>
    <w:rsid w:val="006E7F47"/>
    <w:rsid w:val="006F1D72"/>
    <w:rsid w:val="006F728B"/>
    <w:rsid w:val="007000D9"/>
    <w:rsid w:val="007003D2"/>
    <w:rsid w:val="0070225E"/>
    <w:rsid w:val="0070435D"/>
    <w:rsid w:val="00710EF7"/>
    <w:rsid w:val="007137DF"/>
    <w:rsid w:val="00730C96"/>
    <w:rsid w:val="0073570F"/>
    <w:rsid w:val="00742307"/>
    <w:rsid w:val="0074381B"/>
    <w:rsid w:val="00745544"/>
    <w:rsid w:val="00757FD4"/>
    <w:rsid w:val="00760D2E"/>
    <w:rsid w:val="00781975"/>
    <w:rsid w:val="00785069"/>
    <w:rsid w:val="0078523C"/>
    <w:rsid w:val="0078561C"/>
    <w:rsid w:val="007A3ACC"/>
    <w:rsid w:val="007A557F"/>
    <w:rsid w:val="007B3462"/>
    <w:rsid w:val="007B5125"/>
    <w:rsid w:val="007C0ABB"/>
    <w:rsid w:val="007C79D0"/>
    <w:rsid w:val="007D0CF4"/>
    <w:rsid w:val="007E658E"/>
    <w:rsid w:val="007F4E0C"/>
    <w:rsid w:val="007F52BC"/>
    <w:rsid w:val="008000B1"/>
    <w:rsid w:val="00814250"/>
    <w:rsid w:val="0081715F"/>
    <w:rsid w:val="008323D8"/>
    <w:rsid w:val="00842EB5"/>
    <w:rsid w:val="00856563"/>
    <w:rsid w:val="008619D3"/>
    <w:rsid w:val="00863E01"/>
    <w:rsid w:val="008738A2"/>
    <w:rsid w:val="00882FBB"/>
    <w:rsid w:val="00884314"/>
    <w:rsid w:val="00884BE6"/>
    <w:rsid w:val="008860F3"/>
    <w:rsid w:val="00897A27"/>
    <w:rsid w:val="008A08A7"/>
    <w:rsid w:val="008A3DB9"/>
    <w:rsid w:val="008A6CF1"/>
    <w:rsid w:val="008A7549"/>
    <w:rsid w:val="008B363F"/>
    <w:rsid w:val="008C382D"/>
    <w:rsid w:val="008D25DF"/>
    <w:rsid w:val="008E3C31"/>
    <w:rsid w:val="008E40D7"/>
    <w:rsid w:val="008F3F1E"/>
    <w:rsid w:val="009104AF"/>
    <w:rsid w:val="00910B4F"/>
    <w:rsid w:val="00943214"/>
    <w:rsid w:val="009661DF"/>
    <w:rsid w:val="00981211"/>
    <w:rsid w:val="009907FE"/>
    <w:rsid w:val="00993FE0"/>
    <w:rsid w:val="00994ECD"/>
    <w:rsid w:val="009B36EA"/>
    <w:rsid w:val="009C0DB5"/>
    <w:rsid w:val="009C1ADD"/>
    <w:rsid w:val="009C60F5"/>
    <w:rsid w:val="009C76E9"/>
    <w:rsid w:val="009C7B0B"/>
    <w:rsid w:val="009D3030"/>
    <w:rsid w:val="009E4A3C"/>
    <w:rsid w:val="009E6A77"/>
    <w:rsid w:val="009F3DE2"/>
    <w:rsid w:val="009F3FE5"/>
    <w:rsid w:val="00A0257D"/>
    <w:rsid w:val="00A04283"/>
    <w:rsid w:val="00A373AD"/>
    <w:rsid w:val="00A4677E"/>
    <w:rsid w:val="00A47B30"/>
    <w:rsid w:val="00A52CF1"/>
    <w:rsid w:val="00A570A7"/>
    <w:rsid w:val="00A6004E"/>
    <w:rsid w:val="00A60876"/>
    <w:rsid w:val="00A6448D"/>
    <w:rsid w:val="00A7112A"/>
    <w:rsid w:val="00A7497B"/>
    <w:rsid w:val="00A91A55"/>
    <w:rsid w:val="00A92BBD"/>
    <w:rsid w:val="00AA3C71"/>
    <w:rsid w:val="00AA43A6"/>
    <w:rsid w:val="00AD2B8A"/>
    <w:rsid w:val="00AD7721"/>
    <w:rsid w:val="00AE4D32"/>
    <w:rsid w:val="00AE5BEC"/>
    <w:rsid w:val="00B00FCD"/>
    <w:rsid w:val="00B11300"/>
    <w:rsid w:val="00B120DA"/>
    <w:rsid w:val="00B14244"/>
    <w:rsid w:val="00B21612"/>
    <w:rsid w:val="00B23AC1"/>
    <w:rsid w:val="00B247CE"/>
    <w:rsid w:val="00B34A15"/>
    <w:rsid w:val="00B44746"/>
    <w:rsid w:val="00B75862"/>
    <w:rsid w:val="00B77C3B"/>
    <w:rsid w:val="00B91454"/>
    <w:rsid w:val="00B937F6"/>
    <w:rsid w:val="00BA7928"/>
    <w:rsid w:val="00BC6088"/>
    <w:rsid w:val="00BD2AFA"/>
    <w:rsid w:val="00BD5A83"/>
    <w:rsid w:val="00BD5C31"/>
    <w:rsid w:val="00BD6748"/>
    <w:rsid w:val="00BE4F7C"/>
    <w:rsid w:val="00BF144A"/>
    <w:rsid w:val="00C06B50"/>
    <w:rsid w:val="00C13E0B"/>
    <w:rsid w:val="00C15B37"/>
    <w:rsid w:val="00C1623F"/>
    <w:rsid w:val="00C1693A"/>
    <w:rsid w:val="00C17775"/>
    <w:rsid w:val="00C2677C"/>
    <w:rsid w:val="00C32EAD"/>
    <w:rsid w:val="00C35AE1"/>
    <w:rsid w:val="00C36383"/>
    <w:rsid w:val="00C37C8D"/>
    <w:rsid w:val="00C45387"/>
    <w:rsid w:val="00C454E4"/>
    <w:rsid w:val="00C907FF"/>
    <w:rsid w:val="00C9086F"/>
    <w:rsid w:val="00C91072"/>
    <w:rsid w:val="00CA2C6D"/>
    <w:rsid w:val="00CA3A2F"/>
    <w:rsid w:val="00CA5E97"/>
    <w:rsid w:val="00CA700E"/>
    <w:rsid w:val="00CB0A9C"/>
    <w:rsid w:val="00CB4E10"/>
    <w:rsid w:val="00CB5A64"/>
    <w:rsid w:val="00CB70F5"/>
    <w:rsid w:val="00CD11BF"/>
    <w:rsid w:val="00CD6EF5"/>
    <w:rsid w:val="00CD6FD4"/>
    <w:rsid w:val="00CE5479"/>
    <w:rsid w:val="00CE5E67"/>
    <w:rsid w:val="00CF0501"/>
    <w:rsid w:val="00CF0CED"/>
    <w:rsid w:val="00CF12F3"/>
    <w:rsid w:val="00CF14A4"/>
    <w:rsid w:val="00D14052"/>
    <w:rsid w:val="00D303AE"/>
    <w:rsid w:val="00D3122D"/>
    <w:rsid w:val="00D34ECF"/>
    <w:rsid w:val="00D507CB"/>
    <w:rsid w:val="00D5425D"/>
    <w:rsid w:val="00D551CD"/>
    <w:rsid w:val="00D66D40"/>
    <w:rsid w:val="00D72083"/>
    <w:rsid w:val="00D80D9F"/>
    <w:rsid w:val="00D84071"/>
    <w:rsid w:val="00DA7564"/>
    <w:rsid w:val="00DB17A0"/>
    <w:rsid w:val="00DC3D0A"/>
    <w:rsid w:val="00DC437D"/>
    <w:rsid w:val="00DC4F6D"/>
    <w:rsid w:val="00DE62C8"/>
    <w:rsid w:val="00DF7023"/>
    <w:rsid w:val="00E15748"/>
    <w:rsid w:val="00E1724E"/>
    <w:rsid w:val="00E213AA"/>
    <w:rsid w:val="00E307A0"/>
    <w:rsid w:val="00E31105"/>
    <w:rsid w:val="00E43004"/>
    <w:rsid w:val="00E440F5"/>
    <w:rsid w:val="00E47AE0"/>
    <w:rsid w:val="00E52323"/>
    <w:rsid w:val="00E523FA"/>
    <w:rsid w:val="00E55F6D"/>
    <w:rsid w:val="00E61148"/>
    <w:rsid w:val="00E63270"/>
    <w:rsid w:val="00E73B9A"/>
    <w:rsid w:val="00E82899"/>
    <w:rsid w:val="00E91A60"/>
    <w:rsid w:val="00E97407"/>
    <w:rsid w:val="00EA2394"/>
    <w:rsid w:val="00EB63AA"/>
    <w:rsid w:val="00EB6C8F"/>
    <w:rsid w:val="00ED7031"/>
    <w:rsid w:val="00EE7E24"/>
    <w:rsid w:val="00EF6BD2"/>
    <w:rsid w:val="00F012E0"/>
    <w:rsid w:val="00F06AFD"/>
    <w:rsid w:val="00F16EDB"/>
    <w:rsid w:val="00F20190"/>
    <w:rsid w:val="00F2278D"/>
    <w:rsid w:val="00F32CDE"/>
    <w:rsid w:val="00F47BFF"/>
    <w:rsid w:val="00F51118"/>
    <w:rsid w:val="00F532C4"/>
    <w:rsid w:val="00F56656"/>
    <w:rsid w:val="00F67363"/>
    <w:rsid w:val="00F7498E"/>
    <w:rsid w:val="00F80815"/>
    <w:rsid w:val="00F82741"/>
    <w:rsid w:val="00F82FBC"/>
    <w:rsid w:val="00FA0BD2"/>
    <w:rsid w:val="00FA4795"/>
    <w:rsid w:val="00FA701D"/>
    <w:rsid w:val="00FC3E5D"/>
    <w:rsid w:val="00FD66E7"/>
    <w:rsid w:val="00FE6F1B"/>
    <w:rsid w:val="00FF2C84"/>
    <w:rsid w:val="00FF3569"/>
    <w:rsid w:val="00FF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58B5DA"/>
  <w15:docId w15:val="{215934A3-835E-4C15-8BF8-0EAE7F04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84BE6"/>
    <w:pPr>
      <w:jc w:val="both"/>
    </w:pPr>
    <w:rPr>
      <w:rFonts w:ascii="Arial" w:hAnsi="Arial" w:cs="Arial"/>
      <w:color w:val="FF0000"/>
      <w:sz w:val="22"/>
      <w:szCs w:val="22"/>
    </w:rPr>
  </w:style>
  <w:style w:type="character" w:customStyle="1" w:styleId="BodyTextChar">
    <w:name w:val="Body Text Char"/>
    <w:link w:val="BodyText"/>
    <w:uiPriority w:val="99"/>
    <w:semiHidden/>
    <w:locked/>
    <w:rsid w:val="00884BE6"/>
    <w:rPr>
      <w:rFonts w:ascii="Arial" w:hAnsi="Arial" w:cs="Arial"/>
      <w:color w:val="FF0000"/>
      <w:lang w:val="en-US" w:eastAsia="en-US"/>
    </w:rPr>
  </w:style>
  <w:style w:type="character" w:styleId="Hyperlink">
    <w:name w:val="Hyperlink"/>
    <w:uiPriority w:val="99"/>
    <w:unhideWhenUsed/>
    <w:rsid w:val="00884BE6"/>
    <w:rPr>
      <w:rFonts w:ascii="Times New Roman" w:hAnsi="Times New Roman" w:cs="Times New Roman"/>
      <w:color w:val="0000FF"/>
      <w:u w:val="single"/>
    </w:rPr>
  </w:style>
  <w:style w:type="paragraph" w:styleId="NormalWeb">
    <w:name w:val="Normal (Web)"/>
    <w:basedOn w:val="Normal"/>
    <w:uiPriority w:val="99"/>
    <w:unhideWhenUsed/>
    <w:rsid w:val="00066B8C"/>
    <w:pPr>
      <w:spacing w:before="100" w:beforeAutospacing="1" w:after="100" w:afterAutospacing="1"/>
    </w:pPr>
    <w:rPr>
      <w:lang w:val="en-GB" w:eastAsia="en-GB"/>
    </w:rPr>
  </w:style>
  <w:style w:type="paragraph" w:styleId="Header">
    <w:name w:val="header"/>
    <w:basedOn w:val="Normal"/>
    <w:link w:val="HeaderChar"/>
    <w:uiPriority w:val="99"/>
    <w:unhideWhenUsed/>
    <w:rsid w:val="00026632"/>
    <w:pPr>
      <w:tabs>
        <w:tab w:val="center" w:pos="4513"/>
        <w:tab w:val="right" w:pos="9026"/>
      </w:tabs>
    </w:pPr>
  </w:style>
  <w:style w:type="character" w:customStyle="1" w:styleId="HeaderChar">
    <w:name w:val="Header Char"/>
    <w:link w:val="Header"/>
    <w:uiPriority w:val="99"/>
    <w:rsid w:val="00026632"/>
    <w:rPr>
      <w:sz w:val="24"/>
      <w:szCs w:val="24"/>
      <w:lang w:val="en-US" w:eastAsia="en-US"/>
    </w:rPr>
  </w:style>
  <w:style w:type="paragraph" w:styleId="Footer">
    <w:name w:val="footer"/>
    <w:basedOn w:val="Normal"/>
    <w:link w:val="FooterChar"/>
    <w:uiPriority w:val="99"/>
    <w:unhideWhenUsed/>
    <w:rsid w:val="00026632"/>
    <w:pPr>
      <w:tabs>
        <w:tab w:val="center" w:pos="4513"/>
        <w:tab w:val="right" w:pos="9026"/>
      </w:tabs>
    </w:pPr>
  </w:style>
  <w:style w:type="character" w:customStyle="1" w:styleId="FooterChar">
    <w:name w:val="Footer Char"/>
    <w:link w:val="Footer"/>
    <w:uiPriority w:val="99"/>
    <w:rsid w:val="00026632"/>
    <w:rPr>
      <w:sz w:val="24"/>
      <w:szCs w:val="24"/>
      <w:lang w:val="en-US" w:eastAsia="en-US"/>
    </w:rPr>
  </w:style>
  <w:style w:type="paragraph" w:styleId="ListParagraph">
    <w:name w:val="List Paragraph"/>
    <w:basedOn w:val="Normal"/>
    <w:uiPriority w:val="34"/>
    <w:qFormat/>
    <w:rsid w:val="00563E3F"/>
    <w:pPr>
      <w:ind w:left="720"/>
      <w:contextualSpacing/>
    </w:pPr>
  </w:style>
  <w:style w:type="character" w:styleId="FollowedHyperlink">
    <w:name w:val="FollowedHyperlink"/>
    <w:basedOn w:val="DefaultParagraphFont"/>
    <w:uiPriority w:val="99"/>
    <w:semiHidden/>
    <w:unhideWhenUsed/>
    <w:rsid w:val="00BD5C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456373">
      <w:marLeft w:val="0"/>
      <w:marRight w:val="0"/>
      <w:marTop w:val="0"/>
      <w:marBottom w:val="0"/>
      <w:divBdr>
        <w:top w:val="none" w:sz="0" w:space="0" w:color="auto"/>
        <w:left w:val="none" w:sz="0" w:space="0" w:color="auto"/>
        <w:bottom w:val="none" w:sz="0" w:space="0" w:color="auto"/>
        <w:right w:val="none" w:sz="0" w:space="0" w:color="auto"/>
      </w:divBdr>
    </w:div>
    <w:div w:id="1032456374">
      <w:marLeft w:val="0"/>
      <w:marRight w:val="0"/>
      <w:marTop w:val="0"/>
      <w:marBottom w:val="0"/>
      <w:divBdr>
        <w:top w:val="none" w:sz="0" w:space="0" w:color="auto"/>
        <w:left w:val="none" w:sz="0" w:space="0" w:color="auto"/>
        <w:bottom w:val="none" w:sz="0" w:space="0" w:color="auto"/>
        <w:right w:val="none" w:sz="0" w:space="0" w:color="auto"/>
      </w:divBdr>
    </w:div>
    <w:div w:id="1032456375">
      <w:marLeft w:val="0"/>
      <w:marRight w:val="0"/>
      <w:marTop w:val="0"/>
      <w:marBottom w:val="0"/>
      <w:divBdr>
        <w:top w:val="none" w:sz="0" w:space="0" w:color="auto"/>
        <w:left w:val="none" w:sz="0" w:space="0" w:color="auto"/>
        <w:bottom w:val="none" w:sz="0" w:space="0" w:color="auto"/>
        <w:right w:val="none" w:sz="0" w:space="0" w:color="auto"/>
      </w:divBdr>
    </w:div>
    <w:div w:id="1032456376">
      <w:marLeft w:val="0"/>
      <w:marRight w:val="0"/>
      <w:marTop w:val="0"/>
      <w:marBottom w:val="0"/>
      <w:divBdr>
        <w:top w:val="none" w:sz="0" w:space="0" w:color="auto"/>
        <w:left w:val="none" w:sz="0" w:space="0" w:color="auto"/>
        <w:bottom w:val="none" w:sz="0" w:space="0" w:color="auto"/>
        <w:right w:val="none" w:sz="0" w:space="0" w:color="auto"/>
      </w:divBdr>
    </w:div>
    <w:div w:id="1032456381">
      <w:marLeft w:val="0"/>
      <w:marRight w:val="0"/>
      <w:marTop w:val="0"/>
      <w:marBottom w:val="0"/>
      <w:divBdr>
        <w:top w:val="none" w:sz="0" w:space="0" w:color="auto"/>
        <w:left w:val="none" w:sz="0" w:space="0" w:color="auto"/>
        <w:bottom w:val="none" w:sz="0" w:space="0" w:color="auto"/>
        <w:right w:val="none" w:sz="0" w:space="0" w:color="auto"/>
      </w:divBdr>
      <w:divsChild>
        <w:div w:id="1032456378">
          <w:marLeft w:val="0"/>
          <w:marRight w:val="0"/>
          <w:marTop w:val="0"/>
          <w:marBottom w:val="0"/>
          <w:divBdr>
            <w:top w:val="none" w:sz="0" w:space="0" w:color="auto"/>
            <w:left w:val="none" w:sz="0" w:space="0" w:color="auto"/>
            <w:bottom w:val="none" w:sz="0" w:space="0" w:color="auto"/>
            <w:right w:val="none" w:sz="0" w:space="0" w:color="auto"/>
          </w:divBdr>
          <w:divsChild>
            <w:div w:id="1032456380">
              <w:marLeft w:val="0"/>
              <w:marRight w:val="0"/>
              <w:marTop w:val="0"/>
              <w:marBottom w:val="0"/>
              <w:divBdr>
                <w:top w:val="none" w:sz="0" w:space="0" w:color="auto"/>
                <w:left w:val="none" w:sz="0" w:space="0" w:color="auto"/>
                <w:bottom w:val="none" w:sz="0" w:space="0" w:color="auto"/>
                <w:right w:val="none" w:sz="0" w:space="0" w:color="auto"/>
              </w:divBdr>
              <w:divsChild>
                <w:div w:id="1032456382">
                  <w:marLeft w:val="0"/>
                  <w:marRight w:val="0"/>
                  <w:marTop w:val="0"/>
                  <w:marBottom w:val="0"/>
                  <w:divBdr>
                    <w:top w:val="single" w:sz="6" w:space="0" w:color="DDDDDD"/>
                    <w:left w:val="none" w:sz="0" w:space="0" w:color="auto"/>
                    <w:bottom w:val="none" w:sz="0" w:space="0" w:color="auto"/>
                    <w:right w:val="none" w:sz="0" w:space="0" w:color="auto"/>
                  </w:divBdr>
                  <w:divsChild>
                    <w:div w:id="1032456377">
                      <w:marLeft w:val="345"/>
                      <w:marRight w:val="360"/>
                      <w:marTop w:val="375"/>
                      <w:marBottom w:val="330"/>
                      <w:divBdr>
                        <w:top w:val="none" w:sz="0" w:space="0" w:color="auto"/>
                        <w:left w:val="none" w:sz="0" w:space="0" w:color="auto"/>
                        <w:bottom w:val="none" w:sz="0" w:space="0" w:color="auto"/>
                        <w:right w:val="none" w:sz="0" w:space="0" w:color="auto"/>
                      </w:divBdr>
                      <w:divsChild>
                        <w:div w:id="103245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nsfordsurgery.co.uk/practice-information/new-patients/catchment-ar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COMMUNICARE</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COMMUNICARE</dc:title>
  <dc:creator>Anne Chamberlain</dc:creator>
  <cp:lastModifiedBy>Annette Johnson</cp:lastModifiedBy>
  <cp:revision>3</cp:revision>
  <cp:lastPrinted>2013-09-11T17:41:00Z</cp:lastPrinted>
  <dcterms:created xsi:type="dcterms:W3CDTF">2025-12-08T11:44:00Z</dcterms:created>
  <dcterms:modified xsi:type="dcterms:W3CDTF">2025-12-08T11:47:00Z</dcterms:modified>
</cp:coreProperties>
</file>