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96314" w14:textId="4C42FF16" w:rsidR="00B02163" w:rsidRDefault="00493DDE" w:rsidP="00493DD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MEN’S MENTAL HEALTH</w:t>
      </w:r>
    </w:p>
    <w:p w14:paraId="6DEF5ED7" w14:textId="77777777" w:rsidR="00493DDE" w:rsidRDefault="00493DDE" w:rsidP="00493DDE">
      <w:pPr>
        <w:jc w:val="center"/>
        <w:rPr>
          <w:b/>
          <w:bCs/>
          <w:sz w:val="24"/>
          <w:szCs w:val="24"/>
        </w:rPr>
      </w:pPr>
    </w:p>
    <w:p w14:paraId="5BB320B7" w14:textId="77777777" w:rsidR="00094EB6" w:rsidRDefault="00493DDE" w:rsidP="00493DDE">
      <w:pPr>
        <w:rPr>
          <w:sz w:val="24"/>
          <w:szCs w:val="24"/>
        </w:rPr>
      </w:pPr>
      <w:r>
        <w:rPr>
          <w:sz w:val="24"/>
          <w:szCs w:val="24"/>
        </w:rPr>
        <w:t>For a variety of reasons men are much less likely than women to seek help for their mental wellbeing.</w:t>
      </w:r>
    </w:p>
    <w:p w14:paraId="5B359991" w14:textId="4E9326B9" w:rsidR="00493DDE" w:rsidRDefault="00493DDE" w:rsidP="00493DDE">
      <w:pPr>
        <w:rPr>
          <w:sz w:val="24"/>
          <w:szCs w:val="24"/>
        </w:rPr>
      </w:pPr>
      <w:r>
        <w:rPr>
          <w:sz w:val="24"/>
          <w:szCs w:val="24"/>
        </w:rPr>
        <w:t>Only about a third of NHS referrals to psychological therapies are for men, and a big factor in this is the damaging stigma which still exists around mental health problems</w:t>
      </w:r>
      <w:r w:rsidR="00C75CFD">
        <w:rPr>
          <w:sz w:val="24"/>
          <w:szCs w:val="24"/>
        </w:rPr>
        <w:t>.</w:t>
      </w:r>
      <w:r w:rsidR="00CF3946">
        <w:rPr>
          <w:sz w:val="24"/>
          <w:szCs w:val="24"/>
        </w:rPr>
        <w:t xml:space="preserve"> </w:t>
      </w:r>
      <w:r w:rsidR="00C75CFD">
        <w:rPr>
          <w:sz w:val="24"/>
          <w:szCs w:val="24"/>
        </w:rPr>
        <w:t>It</w:t>
      </w:r>
      <w:r w:rsidR="00CF3946">
        <w:rPr>
          <w:sz w:val="24"/>
          <w:szCs w:val="24"/>
        </w:rPr>
        <w:t xml:space="preserve"> can cause men to bottle up their feelings and not speak out</w:t>
      </w:r>
      <w:r w:rsidR="00C75CFD">
        <w:rPr>
          <w:sz w:val="24"/>
          <w:szCs w:val="24"/>
        </w:rPr>
        <w:t>,</w:t>
      </w:r>
      <w:r w:rsidR="00094EB6">
        <w:rPr>
          <w:sz w:val="24"/>
          <w:szCs w:val="24"/>
        </w:rPr>
        <w:t xml:space="preserve"> lead</w:t>
      </w:r>
      <w:r w:rsidR="00C75CFD">
        <w:rPr>
          <w:sz w:val="24"/>
          <w:szCs w:val="24"/>
        </w:rPr>
        <w:t>ing</w:t>
      </w:r>
      <w:r w:rsidR="00094EB6">
        <w:rPr>
          <w:sz w:val="24"/>
          <w:szCs w:val="24"/>
        </w:rPr>
        <w:t xml:space="preserve"> to feelings of isolation and hopelessness </w:t>
      </w:r>
      <w:r w:rsidR="00C75CFD">
        <w:rPr>
          <w:sz w:val="24"/>
          <w:szCs w:val="24"/>
        </w:rPr>
        <w:t>with</w:t>
      </w:r>
      <w:r w:rsidR="00094EB6">
        <w:rPr>
          <w:sz w:val="24"/>
          <w:szCs w:val="24"/>
        </w:rPr>
        <w:t xml:space="preserve"> increased psychological distress.</w:t>
      </w:r>
    </w:p>
    <w:p w14:paraId="66C9953C" w14:textId="0CFD5B97" w:rsidR="00CF3946" w:rsidRDefault="00CF3946" w:rsidP="00493DDE">
      <w:pPr>
        <w:rPr>
          <w:sz w:val="24"/>
          <w:szCs w:val="24"/>
        </w:rPr>
      </w:pPr>
      <w:r>
        <w:rPr>
          <w:sz w:val="24"/>
          <w:szCs w:val="24"/>
        </w:rPr>
        <w:t>A particularly serious issue is that suicide is the most common cause of death for men under 50, and those most at risk are in the 40 – 49 age group.</w:t>
      </w:r>
    </w:p>
    <w:p w14:paraId="7C0254D6" w14:textId="63221CC1" w:rsidR="00CF3946" w:rsidRDefault="00C75CFD" w:rsidP="00493DDE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="00CF3946">
        <w:rPr>
          <w:sz w:val="24"/>
          <w:szCs w:val="24"/>
        </w:rPr>
        <w:t>elp is available</w:t>
      </w:r>
      <w:r>
        <w:rPr>
          <w:sz w:val="24"/>
          <w:szCs w:val="24"/>
        </w:rPr>
        <w:t xml:space="preserve"> if you are experiencing any of the following</w:t>
      </w:r>
      <w:r w:rsidR="00CF3946">
        <w:rPr>
          <w:sz w:val="24"/>
          <w:szCs w:val="24"/>
        </w:rPr>
        <w:t>:</w:t>
      </w:r>
    </w:p>
    <w:p w14:paraId="255291CC" w14:textId="58B9F255" w:rsidR="00CF3946" w:rsidRDefault="009D13C8" w:rsidP="00CF394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 w:rsidR="00CF3946">
        <w:rPr>
          <w:sz w:val="24"/>
          <w:szCs w:val="24"/>
        </w:rPr>
        <w:t>eeling down, depressed or hopeless</w:t>
      </w:r>
    </w:p>
    <w:p w14:paraId="4EA49A5B" w14:textId="7AEC9FC6" w:rsidR="00CF3946" w:rsidRDefault="009D13C8" w:rsidP="00CF394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trouble falling asleep or staying asleep, or sleeping too much</w:t>
      </w:r>
    </w:p>
    <w:p w14:paraId="25C1D79D" w14:textId="4BCDC424" w:rsidR="009D13C8" w:rsidRDefault="009D13C8" w:rsidP="00CF394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losing interest or pleasure in doing things</w:t>
      </w:r>
    </w:p>
    <w:p w14:paraId="50EB4BAC" w14:textId="3A0A1315" w:rsidR="009D13C8" w:rsidRDefault="009D13C8" w:rsidP="00CF394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eating a lot more or less than usual</w:t>
      </w:r>
    </w:p>
    <w:p w14:paraId="7DAD074A" w14:textId="01D447AF" w:rsidR="009D13C8" w:rsidRDefault="009D13C8" w:rsidP="00CF394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feeling tired or having little energy</w:t>
      </w:r>
    </w:p>
    <w:p w14:paraId="5DC5BB6F" w14:textId="7B3573C2" w:rsidR="009D13C8" w:rsidRDefault="009D13C8" w:rsidP="00CF394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drinking more alcohol or using substances more than you are comfortable with</w:t>
      </w:r>
    </w:p>
    <w:p w14:paraId="12FB2B3C" w14:textId="3C6D4E6E" w:rsidR="009D13C8" w:rsidRDefault="00C75CFD" w:rsidP="00CF394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having </w:t>
      </w:r>
      <w:r w:rsidR="007023C5">
        <w:rPr>
          <w:sz w:val="24"/>
          <w:szCs w:val="24"/>
        </w:rPr>
        <w:t>difficulty concentrating</w:t>
      </w:r>
    </w:p>
    <w:p w14:paraId="3F35177D" w14:textId="3A1E9703" w:rsidR="007023C5" w:rsidRDefault="007023C5" w:rsidP="00CF394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feeling nervous, anxious or on edge</w:t>
      </w:r>
    </w:p>
    <w:p w14:paraId="498A5E99" w14:textId="35B97FFB" w:rsidR="007023C5" w:rsidRDefault="007023C5" w:rsidP="00CF394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worrying about things</w:t>
      </w:r>
    </w:p>
    <w:p w14:paraId="597AEC1F" w14:textId="20C00916" w:rsidR="007023C5" w:rsidRDefault="00C75CFD" w:rsidP="00CF394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finding it hard to relax</w:t>
      </w:r>
    </w:p>
    <w:p w14:paraId="1AB3BE5A" w14:textId="3085B82E" w:rsidR="007023C5" w:rsidRDefault="007023C5" w:rsidP="00CF394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becoming easily annoyed or irritable.</w:t>
      </w:r>
    </w:p>
    <w:p w14:paraId="77018BCB" w14:textId="26467674" w:rsidR="007023C5" w:rsidRDefault="007023C5" w:rsidP="007023C5">
      <w:pPr>
        <w:rPr>
          <w:sz w:val="24"/>
          <w:szCs w:val="24"/>
        </w:rPr>
      </w:pPr>
      <w:r>
        <w:rPr>
          <w:sz w:val="24"/>
          <w:szCs w:val="24"/>
        </w:rPr>
        <w:t>Going to see your GP is the best way to get support as they can listen to you, assess how</w:t>
      </w:r>
      <w:r>
        <w:rPr>
          <w:rStyle w:val="EndnoteReference"/>
          <w:sz w:val="24"/>
          <w:szCs w:val="24"/>
        </w:rPr>
        <w:endnoteReference w:id="1"/>
      </w:r>
      <w:r>
        <w:rPr>
          <w:sz w:val="24"/>
          <w:szCs w:val="24"/>
        </w:rPr>
        <w:t xml:space="preserve"> serious your mental health problems are and arrange the </w:t>
      </w:r>
      <w:r w:rsidR="00094EB6">
        <w:rPr>
          <w:sz w:val="24"/>
          <w:szCs w:val="24"/>
        </w:rPr>
        <w:t>kind of help you need.</w:t>
      </w:r>
    </w:p>
    <w:p w14:paraId="50A4B13F" w14:textId="574EF987" w:rsidR="001D035C" w:rsidRDefault="001D035C" w:rsidP="007023C5">
      <w:pPr>
        <w:rPr>
          <w:sz w:val="24"/>
          <w:szCs w:val="24"/>
        </w:rPr>
      </w:pPr>
      <w:r>
        <w:rPr>
          <w:sz w:val="24"/>
          <w:szCs w:val="24"/>
        </w:rPr>
        <w:t>F</w:t>
      </w:r>
      <w:r>
        <w:rPr>
          <w:sz w:val="24"/>
          <w:szCs w:val="24"/>
        </w:rPr>
        <w:t xml:space="preserve">or </w:t>
      </w:r>
      <w:r>
        <w:rPr>
          <w:sz w:val="24"/>
          <w:szCs w:val="24"/>
        </w:rPr>
        <w:t xml:space="preserve">more </w:t>
      </w:r>
      <w:r>
        <w:rPr>
          <w:sz w:val="24"/>
          <w:szCs w:val="24"/>
        </w:rPr>
        <w:t>information and support</w:t>
      </w:r>
      <w:r>
        <w:rPr>
          <w:sz w:val="24"/>
          <w:szCs w:val="24"/>
        </w:rPr>
        <w:t xml:space="preserve"> y</w:t>
      </w:r>
      <w:r w:rsidR="00C75CFD">
        <w:rPr>
          <w:sz w:val="24"/>
          <w:szCs w:val="24"/>
        </w:rPr>
        <w:t>ou can also visit</w:t>
      </w:r>
      <w:r w:rsidRPr="001D035C">
        <w:t xml:space="preserve"> </w:t>
      </w:r>
      <w:hyperlink r:id="rId8" w:history="1">
        <w:r w:rsidRPr="002F38A6">
          <w:rPr>
            <w:rStyle w:val="Hyperlink"/>
            <w:sz w:val="24"/>
            <w:szCs w:val="24"/>
          </w:rPr>
          <w:t>https://mentalhealth-uk.org/mens-mental-health/</w:t>
        </w:r>
      </w:hyperlink>
      <w:r>
        <w:rPr>
          <w:sz w:val="24"/>
          <w:szCs w:val="24"/>
        </w:rPr>
        <w:t xml:space="preserve"> or</w:t>
      </w:r>
      <w:r w:rsidR="00C75C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hyperlink r:id="rId9" w:history="1">
        <w:r w:rsidRPr="002F38A6">
          <w:rPr>
            <w:rStyle w:val="Hyperlink"/>
            <w:sz w:val="24"/>
            <w:szCs w:val="24"/>
          </w:rPr>
          <w:t>https://www.menshealthforum.org.uk</w:t>
        </w:r>
      </w:hyperlink>
    </w:p>
    <w:p w14:paraId="5B435F91" w14:textId="0448CF04" w:rsidR="00094EB6" w:rsidRPr="001D035C" w:rsidRDefault="00094EB6" w:rsidP="007023C5">
      <w:pPr>
        <w:rPr>
          <w:sz w:val="24"/>
          <w:szCs w:val="24"/>
        </w:rPr>
      </w:pPr>
      <w:r>
        <w:rPr>
          <w:i/>
          <w:iCs/>
          <w:sz w:val="24"/>
          <w:szCs w:val="24"/>
        </w:rPr>
        <w:t>Sent by Dr Virmani and D</w:t>
      </w:r>
      <w:r w:rsidR="00C75CFD">
        <w:rPr>
          <w:i/>
          <w:iCs/>
          <w:sz w:val="24"/>
          <w:szCs w:val="24"/>
        </w:rPr>
        <w:t>r Be</w:t>
      </w:r>
      <w:r>
        <w:rPr>
          <w:i/>
          <w:iCs/>
          <w:sz w:val="24"/>
          <w:szCs w:val="24"/>
        </w:rPr>
        <w:t>di’s patient participation group</w:t>
      </w:r>
    </w:p>
    <w:sectPr w:rsidR="00094EB6" w:rsidRPr="001D03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3AD55" w14:textId="77777777" w:rsidR="009779F4" w:rsidRDefault="009779F4" w:rsidP="007023C5">
      <w:pPr>
        <w:spacing w:after="0" w:line="240" w:lineRule="auto"/>
      </w:pPr>
      <w:r>
        <w:separator/>
      </w:r>
    </w:p>
  </w:endnote>
  <w:endnote w:type="continuationSeparator" w:id="0">
    <w:p w14:paraId="10B2637D" w14:textId="77777777" w:rsidR="009779F4" w:rsidRDefault="009779F4" w:rsidP="007023C5">
      <w:pPr>
        <w:spacing w:after="0" w:line="240" w:lineRule="auto"/>
      </w:pPr>
      <w:r>
        <w:continuationSeparator/>
      </w:r>
    </w:p>
  </w:endnote>
  <w:endnote w:id="1">
    <w:p w14:paraId="67A62541" w14:textId="0647E42B" w:rsidR="007023C5" w:rsidRDefault="007023C5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DDED" w14:textId="77777777" w:rsidR="009779F4" w:rsidRDefault="009779F4" w:rsidP="007023C5">
      <w:pPr>
        <w:spacing w:after="0" w:line="240" w:lineRule="auto"/>
      </w:pPr>
      <w:r>
        <w:separator/>
      </w:r>
    </w:p>
  </w:footnote>
  <w:footnote w:type="continuationSeparator" w:id="0">
    <w:p w14:paraId="4252F8DB" w14:textId="77777777" w:rsidR="009779F4" w:rsidRDefault="009779F4" w:rsidP="00702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B1FB7"/>
    <w:multiLevelType w:val="hybridMultilevel"/>
    <w:tmpl w:val="ACE68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05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DE"/>
    <w:rsid w:val="00094EB6"/>
    <w:rsid w:val="00152EB2"/>
    <w:rsid w:val="001D035C"/>
    <w:rsid w:val="002C3CD0"/>
    <w:rsid w:val="0034732A"/>
    <w:rsid w:val="00493DDE"/>
    <w:rsid w:val="005B1158"/>
    <w:rsid w:val="00676DCE"/>
    <w:rsid w:val="007023C5"/>
    <w:rsid w:val="00790C54"/>
    <w:rsid w:val="007C6C77"/>
    <w:rsid w:val="00953CBD"/>
    <w:rsid w:val="009779F4"/>
    <w:rsid w:val="009D13C8"/>
    <w:rsid w:val="00AB55B7"/>
    <w:rsid w:val="00B02163"/>
    <w:rsid w:val="00C75CFD"/>
    <w:rsid w:val="00CC609B"/>
    <w:rsid w:val="00CF3946"/>
    <w:rsid w:val="00E4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D1BEC"/>
  <w15:chartTrackingRefBased/>
  <w15:docId w15:val="{67F8E50C-9864-4C2B-B256-6AB5A3E5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DDE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023C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23C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023C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D03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ntalhealth-uk.org/mens-mental-healt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enshealthforum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F8DFF-BF8C-4AA1-94FC-96CAF2991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Siddals</dc:creator>
  <cp:keywords/>
  <dc:description/>
  <cp:lastModifiedBy>Paul Siddals</cp:lastModifiedBy>
  <cp:revision>7</cp:revision>
  <cp:lastPrinted>2025-07-21T14:11:00Z</cp:lastPrinted>
  <dcterms:created xsi:type="dcterms:W3CDTF">2025-07-20T14:31:00Z</dcterms:created>
  <dcterms:modified xsi:type="dcterms:W3CDTF">2025-07-22T11:50:00Z</dcterms:modified>
</cp:coreProperties>
</file>