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8295" w14:textId="77777777" w:rsidR="0058043D" w:rsidRPr="00100078" w:rsidRDefault="0058043D">
      <w:pPr>
        <w:rPr>
          <w:rFonts w:ascii="Arial" w:hAnsi="Arial" w:cs="Arial"/>
          <w:lang w:val="en-US"/>
        </w:rPr>
      </w:pPr>
    </w:p>
    <w:p w14:paraId="04B79228" w14:textId="77777777" w:rsidR="00100078" w:rsidRPr="00100078" w:rsidRDefault="00100078">
      <w:pPr>
        <w:rPr>
          <w:rFonts w:ascii="Arial" w:hAnsi="Arial" w:cs="Arial"/>
          <w:lang w:val="en-US"/>
        </w:rPr>
      </w:pPr>
    </w:p>
    <w:p w14:paraId="116EBE1C" w14:textId="0DAED838" w:rsidR="00100078" w:rsidRPr="005B49FB" w:rsidRDefault="00100078" w:rsidP="00100078">
      <w:pPr>
        <w:ind w:left="720"/>
        <w:jc w:val="center"/>
        <w:rPr>
          <w:rFonts w:ascii="Arial" w:hAnsi="Arial" w:cs="Arial"/>
          <w:sz w:val="28"/>
          <w:szCs w:val="28"/>
          <w:u w:val="single"/>
        </w:rPr>
      </w:pPr>
      <w:r w:rsidRPr="005B49FB">
        <w:rPr>
          <w:rFonts w:ascii="Arial" w:hAnsi="Arial" w:cs="Arial"/>
          <w:sz w:val="28"/>
          <w:szCs w:val="28"/>
          <w:u w:val="single"/>
        </w:rPr>
        <w:t>Bearsted P</w:t>
      </w:r>
      <w:r w:rsidR="005B49FB" w:rsidRPr="005B49FB">
        <w:rPr>
          <w:rFonts w:ascii="Arial" w:hAnsi="Arial" w:cs="Arial"/>
          <w:sz w:val="28"/>
          <w:szCs w:val="28"/>
          <w:u w:val="single"/>
        </w:rPr>
        <w:t xml:space="preserve">atient </w:t>
      </w:r>
      <w:r w:rsidRPr="005B49FB">
        <w:rPr>
          <w:rFonts w:ascii="Arial" w:hAnsi="Arial" w:cs="Arial"/>
          <w:sz w:val="28"/>
          <w:szCs w:val="28"/>
          <w:u w:val="single"/>
        </w:rPr>
        <w:t>P</w:t>
      </w:r>
      <w:r w:rsidR="005B49FB" w:rsidRPr="005B49FB">
        <w:rPr>
          <w:rFonts w:ascii="Arial" w:hAnsi="Arial" w:cs="Arial"/>
          <w:sz w:val="28"/>
          <w:szCs w:val="28"/>
          <w:u w:val="single"/>
        </w:rPr>
        <w:t xml:space="preserve">articipation </w:t>
      </w:r>
      <w:r w:rsidRPr="005B49FB">
        <w:rPr>
          <w:rFonts w:ascii="Arial" w:hAnsi="Arial" w:cs="Arial"/>
          <w:sz w:val="28"/>
          <w:szCs w:val="28"/>
          <w:u w:val="single"/>
        </w:rPr>
        <w:t>G</w:t>
      </w:r>
      <w:r w:rsidR="005B49FB" w:rsidRPr="005B49FB">
        <w:rPr>
          <w:rFonts w:ascii="Arial" w:hAnsi="Arial" w:cs="Arial"/>
          <w:sz w:val="28"/>
          <w:szCs w:val="28"/>
          <w:u w:val="single"/>
        </w:rPr>
        <w:t>roup (PPG)</w:t>
      </w:r>
      <w:r w:rsidRPr="005B49FB">
        <w:rPr>
          <w:rFonts w:ascii="Arial" w:hAnsi="Arial" w:cs="Arial"/>
          <w:sz w:val="28"/>
          <w:szCs w:val="28"/>
          <w:u w:val="single"/>
        </w:rPr>
        <w:t xml:space="preserve"> Action Plan 20</w:t>
      </w:r>
      <w:r w:rsidR="005B49FB" w:rsidRPr="005B49FB">
        <w:rPr>
          <w:rFonts w:ascii="Arial" w:hAnsi="Arial" w:cs="Arial"/>
          <w:sz w:val="28"/>
          <w:szCs w:val="28"/>
          <w:u w:val="single"/>
        </w:rPr>
        <w:t>20</w:t>
      </w:r>
      <w:r w:rsidRPr="005B49FB">
        <w:rPr>
          <w:rFonts w:ascii="Arial" w:hAnsi="Arial" w:cs="Arial"/>
          <w:sz w:val="28"/>
          <w:szCs w:val="28"/>
          <w:u w:val="single"/>
        </w:rPr>
        <w:br/>
      </w:r>
    </w:p>
    <w:p w14:paraId="607FE6C7" w14:textId="3F92A5AA" w:rsidR="00100078" w:rsidRPr="005B49FB" w:rsidRDefault="00100078" w:rsidP="00100078">
      <w:pPr>
        <w:rPr>
          <w:rFonts w:ascii="Arial" w:hAnsi="Arial" w:cs="Arial"/>
          <w:u w:val="single"/>
        </w:rPr>
      </w:pPr>
      <w:r w:rsidRPr="005B49FB">
        <w:rPr>
          <w:rFonts w:ascii="Arial" w:hAnsi="Arial" w:cs="Arial"/>
        </w:rPr>
        <w:t>The purpose of t</w:t>
      </w:r>
      <w:r w:rsidR="00C424EF" w:rsidRPr="005B49FB">
        <w:rPr>
          <w:rFonts w:ascii="Arial" w:hAnsi="Arial" w:cs="Arial"/>
        </w:rPr>
        <w:t>he Bearsted PPG Action Plan 20</w:t>
      </w:r>
      <w:r w:rsidR="005B49FB" w:rsidRPr="005B49FB">
        <w:rPr>
          <w:rFonts w:ascii="Arial" w:hAnsi="Arial" w:cs="Arial"/>
        </w:rPr>
        <w:t>20</w:t>
      </w:r>
      <w:r w:rsidRPr="005B49FB">
        <w:rPr>
          <w:rFonts w:ascii="Arial" w:hAnsi="Arial" w:cs="Arial"/>
        </w:rPr>
        <w:t xml:space="preserve"> is to support the aims of the group as documented in the Terms of Reference:</w:t>
      </w:r>
      <w:r w:rsidRPr="005B49FB">
        <w:rPr>
          <w:rFonts w:ascii="Arial" w:hAnsi="Arial" w:cs="Arial"/>
          <w:u w:val="single"/>
        </w:rPr>
        <w:br/>
      </w:r>
    </w:p>
    <w:p w14:paraId="25C53962" w14:textId="77777777" w:rsidR="00100078" w:rsidRPr="005B49FB" w:rsidRDefault="00100078" w:rsidP="00100078">
      <w:pPr>
        <w:numPr>
          <w:ilvl w:val="0"/>
          <w:numId w:val="1"/>
        </w:numPr>
        <w:rPr>
          <w:rFonts w:ascii="Arial" w:hAnsi="Arial" w:cs="Arial"/>
        </w:rPr>
      </w:pPr>
      <w:r w:rsidRPr="005B49FB">
        <w:rPr>
          <w:rFonts w:ascii="Arial" w:hAnsi="Arial" w:cs="Arial"/>
        </w:rPr>
        <w:t>To represent constructively the views of registered patients regarding the service provided by the surgery as a whole.</w:t>
      </w:r>
    </w:p>
    <w:p w14:paraId="1A373D52" w14:textId="77777777" w:rsidR="00100078" w:rsidRPr="005B49FB" w:rsidRDefault="00100078" w:rsidP="00100078">
      <w:pPr>
        <w:numPr>
          <w:ilvl w:val="0"/>
          <w:numId w:val="1"/>
        </w:numPr>
        <w:rPr>
          <w:rFonts w:ascii="Arial" w:hAnsi="Arial" w:cs="Arial"/>
        </w:rPr>
      </w:pPr>
      <w:r w:rsidRPr="005B49FB">
        <w:rPr>
          <w:rFonts w:ascii="Arial" w:hAnsi="Arial" w:cs="Arial"/>
        </w:rPr>
        <w:t>To provide a pathway for communication and promote co-operation between the practice, patients and the wider community for the benefit of all.</w:t>
      </w:r>
    </w:p>
    <w:p w14:paraId="543828A9" w14:textId="77777777" w:rsidR="00100078" w:rsidRPr="005B49FB" w:rsidRDefault="00100078" w:rsidP="00100078">
      <w:pPr>
        <w:numPr>
          <w:ilvl w:val="0"/>
          <w:numId w:val="1"/>
        </w:numPr>
        <w:rPr>
          <w:rFonts w:ascii="Arial" w:hAnsi="Arial" w:cs="Arial"/>
        </w:rPr>
      </w:pPr>
      <w:r w:rsidRPr="005B49FB">
        <w:rPr>
          <w:rFonts w:ascii="Arial" w:hAnsi="Arial" w:cs="Arial"/>
        </w:rPr>
        <w:t>To work with practice staff and doctors to improve the overall patient experience.</w:t>
      </w:r>
    </w:p>
    <w:p w14:paraId="097CCC3D" w14:textId="77777777" w:rsidR="00100078" w:rsidRPr="005B49FB" w:rsidRDefault="00100078" w:rsidP="00100078">
      <w:pPr>
        <w:numPr>
          <w:ilvl w:val="0"/>
          <w:numId w:val="1"/>
        </w:numPr>
        <w:rPr>
          <w:rFonts w:ascii="Arial" w:hAnsi="Arial" w:cs="Arial"/>
        </w:rPr>
      </w:pPr>
      <w:r w:rsidRPr="005B49FB">
        <w:rPr>
          <w:rFonts w:ascii="Arial" w:hAnsi="Arial" w:cs="Arial"/>
        </w:rPr>
        <w:t>To promote the general health and wellbeing of practice patients</w:t>
      </w:r>
      <w:r w:rsidR="00CC5467" w:rsidRPr="005B49FB">
        <w:rPr>
          <w:rFonts w:ascii="Arial" w:hAnsi="Arial" w:cs="Arial"/>
        </w:rPr>
        <w:t>.</w:t>
      </w:r>
    </w:p>
    <w:p w14:paraId="13B408C5" w14:textId="77777777" w:rsidR="00100078" w:rsidRPr="005B49FB" w:rsidRDefault="00100078">
      <w:pPr>
        <w:rPr>
          <w:rFonts w:ascii="Arial" w:hAnsi="Arial" w:cs="Arial"/>
        </w:rPr>
      </w:pPr>
    </w:p>
    <w:p w14:paraId="6471AF09" w14:textId="1615332A" w:rsidR="00C424EF" w:rsidRPr="005B49FB" w:rsidRDefault="00C424EF">
      <w:pPr>
        <w:rPr>
          <w:rFonts w:ascii="Arial" w:hAnsi="Arial" w:cs="Arial"/>
        </w:rPr>
      </w:pPr>
      <w:r w:rsidRPr="005B49FB">
        <w:rPr>
          <w:rFonts w:ascii="Arial" w:hAnsi="Arial" w:cs="Arial"/>
        </w:rPr>
        <w:t>Actions in relation to the key ar</w:t>
      </w:r>
      <w:r w:rsidR="00C178AD" w:rsidRPr="005B49FB">
        <w:rPr>
          <w:rFonts w:ascii="Arial" w:hAnsi="Arial" w:cs="Arial"/>
        </w:rPr>
        <w:t>eas are identified below:</w:t>
      </w:r>
    </w:p>
    <w:p w14:paraId="7854E9B2" w14:textId="77777777" w:rsidR="00C424EF" w:rsidRPr="005B49FB" w:rsidRDefault="00C424EF">
      <w:pPr>
        <w:rPr>
          <w:rFonts w:ascii="Arial" w:hAnsi="Arial" w:cs="Arial"/>
        </w:rPr>
      </w:pPr>
    </w:p>
    <w:p w14:paraId="6C965469" w14:textId="77777777" w:rsidR="00C424EF" w:rsidRPr="005B49FB" w:rsidRDefault="00C424EF">
      <w:pPr>
        <w:rPr>
          <w:rFonts w:ascii="Arial" w:hAnsi="Arial" w:cs="Arial"/>
          <w:b/>
          <w:i/>
        </w:rPr>
      </w:pPr>
      <w:r w:rsidRPr="005B49FB">
        <w:rPr>
          <w:rFonts w:ascii="Arial" w:hAnsi="Arial" w:cs="Arial"/>
          <w:b/>
          <w:i/>
        </w:rPr>
        <w:t>To represent constructively the views of registered patients regarding the service provided by the surgery as a whole.</w:t>
      </w:r>
    </w:p>
    <w:p w14:paraId="5E313EFF" w14:textId="77777777" w:rsidR="00C424EF" w:rsidRPr="005B49FB" w:rsidRDefault="00C424EF">
      <w:pPr>
        <w:rPr>
          <w:rFonts w:ascii="Arial" w:hAnsi="Arial" w:cs="Arial"/>
        </w:rPr>
      </w:pPr>
    </w:p>
    <w:p w14:paraId="7EFE1DC1" w14:textId="77777777" w:rsidR="00A90399" w:rsidRPr="005B49FB" w:rsidRDefault="00A90399" w:rsidP="00A90399">
      <w:pPr>
        <w:autoSpaceDE w:val="0"/>
        <w:autoSpaceDN w:val="0"/>
        <w:adjustRightInd w:val="0"/>
        <w:rPr>
          <w:rFonts w:ascii="Arial" w:eastAsiaTheme="minorHAnsi" w:hAnsi="Arial" w:cs="Arial"/>
          <w:color w:val="000000"/>
        </w:rPr>
      </w:pPr>
      <w:r w:rsidRPr="005B49FB">
        <w:rPr>
          <w:rFonts w:ascii="Arial" w:eastAsiaTheme="minorHAnsi" w:hAnsi="Arial" w:cs="Arial"/>
          <w:color w:val="000000"/>
        </w:rPr>
        <w:t>To complete the analysis of 2019 patient survey and implement actions from it. One of the actions will be to provide an easy steps guide to online patient access. The report will be circulated to the PPG email group and posted on the surgery website.</w:t>
      </w:r>
    </w:p>
    <w:p w14:paraId="75C86F05" w14:textId="77777777" w:rsidR="00A90399" w:rsidRPr="005B49FB" w:rsidRDefault="00A90399" w:rsidP="00A90399">
      <w:pPr>
        <w:autoSpaceDE w:val="0"/>
        <w:autoSpaceDN w:val="0"/>
        <w:adjustRightInd w:val="0"/>
        <w:rPr>
          <w:rFonts w:ascii="Arial" w:eastAsiaTheme="minorHAnsi" w:hAnsi="Arial" w:cs="Arial"/>
          <w:color w:val="000000"/>
        </w:rPr>
      </w:pPr>
    </w:p>
    <w:p w14:paraId="2558010A" w14:textId="77777777" w:rsidR="00A90399" w:rsidRPr="005B49FB" w:rsidRDefault="00A90399" w:rsidP="00A90399">
      <w:pPr>
        <w:autoSpaceDE w:val="0"/>
        <w:autoSpaceDN w:val="0"/>
        <w:adjustRightInd w:val="0"/>
        <w:rPr>
          <w:rFonts w:ascii="Arial" w:eastAsiaTheme="minorHAnsi" w:hAnsi="Arial" w:cs="Arial"/>
          <w:color w:val="000000"/>
        </w:rPr>
      </w:pPr>
      <w:r w:rsidRPr="005B49FB">
        <w:rPr>
          <w:rFonts w:ascii="Arial" w:eastAsiaTheme="minorHAnsi" w:hAnsi="Arial" w:cs="Arial"/>
          <w:color w:val="000000"/>
        </w:rPr>
        <w:t xml:space="preserve">The Suggestion Box will remain in place and </w:t>
      </w:r>
      <w:proofErr w:type="gramStart"/>
      <w:r w:rsidRPr="005B49FB">
        <w:rPr>
          <w:rFonts w:ascii="Arial" w:eastAsiaTheme="minorHAnsi" w:hAnsi="Arial" w:cs="Arial"/>
          <w:color w:val="000000"/>
        </w:rPr>
        <w:t>monitored</w:t>
      </w:r>
      <w:proofErr w:type="gramEnd"/>
      <w:r w:rsidRPr="005B49FB">
        <w:rPr>
          <w:rFonts w:ascii="Arial" w:eastAsiaTheme="minorHAnsi" w:hAnsi="Arial" w:cs="Arial"/>
          <w:color w:val="000000"/>
        </w:rPr>
        <w:t xml:space="preserve"> and any issues raised will be discussed with practice staff either on a one-to-one basis or at joint meetings</w:t>
      </w:r>
    </w:p>
    <w:p w14:paraId="3C2C979A" w14:textId="77777777" w:rsidR="00A90399" w:rsidRPr="005B49FB" w:rsidRDefault="00A90399" w:rsidP="00A90399">
      <w:pPr>
        <w:autoSpaceDE w:val="0"/>
        <w:autoSpaceDN w:val="0"/>
        <w:adjustRightInd w:val="0"/>
        <w:rPr>
          <w:rFonts w:ascii="Arial" w:eastAsiaTheme="minorHAnsi" w:hAnsi="Arial" w:cs="Arial"/>
          <w:color w:val="000000"/>
        </w:rPr>
      </w:pPr>
    </w:p>
    <w:p w14:paraId="15C0C6EA" w14:textId="77777777" w:rsidR="00A90399" w:rsidRPr="005B49FB" w:rsidRDefault="00A90399" w:rsidP="00A90399">
      <w:pPr>
        <w:autoSpaceDE w:val="0"/>
        <w:autoSpaceDN w:val="0"/>
        <w:adjustRightInd w:val="0"/>
        <w:rPr>
          <w:rFonts w:ascii="Arial" w:eastAsiaTheme="minorHAnsi" w:hAnsi="Arial" w:cs="Arial"/>
          <w:color w:val="000000"/>
        </w:rPr>
      </w:pPr>
      <w:r w:rsidRPr="005B49FB">
        <w:rPr>
          <w:rFonts w:ascii="Arial" w:eastAsiaTheme="minorHAnsi" w:hAnsi="Arial" w:cs="Arial"/>
          <w:color w:val="000000"/>
        </w:rPr>
        <w:t xml:space="preserve">In order to continue to grow the email group membership, we will: </w:t>
      </w:r>
    </w:p>
    <w:p w14:paraId="1F9BBBED" w14:textId="77777777" w:rsidR="00A90399" w:rsidRPr="005B49FB" w:rsidRDefault="00A90399" w:rsidP="00A90399">
      <w:pPr>
        <w:autoSpaceDE w:val="0"/>
        <w:autoSpaceDN w:val="0"/>
        <w:adjustRightInd w:val="0"/>
        <w:rPr>
          <w:rFonts w:ascii="Arial" w:eastAsiaTheme="minorHAnsi" w:hAnsi="Arial" w:cs="Arial"/>
          <w:color w:val="000000"/>
        </w:rPr>
      </w:pPr>
    </w:p>
    <w:p w14:paraId="3485406D" w14:textId="77777777" w:rsidR="00A90399" w:rsidRPr="005B49FB" w:rsidRDefault="00A90399" w:rsidP="00A90399">
      <w:pPr>
        <w:numPr>
          <w:ilvl w:val="0"/>
          <w:numId w:val="3"/>
        </w:numPr>
        <w:tabs>
          <w:tab w:val="left" w:pos="20"/>
          <w:tab w:val="left" w:pos="261"/>
        </w:tabs>
        <w:autoSpaceDE w:val="0"/>
        <w:autoSpaceDN w:val="0"/>
        <w:adjustRightInd w:val="0"/>
        <w:rPr>
          <w:rFonts w:ascii="Arial" w:eastAsiaTheme="minorHAnsi" w:hAnsi="Arial" w:cs="Arial"/>
          <w:color w:val="000000"/>
        </w:rPr>
      </w:pPr>
      <w:r w:rsidRPr="005B49FB">
        <w:rPr>
          <w:rFonts w:ascii="Arial" w:eastAsiaTheme="minorHAnsi" w:hAnsi="Arial" w:cs="Arial"/>
          <w:color w:val="000000"/>
        </w:rPr>
        <w:t xml:space="preserve">Promote the work and aims of the PPG through a stand and displays at the </w:t>
      </w:r>
      <w:proofErr w:type="gramStart"/>
      <w:r w:rsidRPr="005B49FB">
        <w:rPr>
          <w:rFonts w:ascii="Arial" w:eastAsiaTheme="minorHAnsi" w:hAnsi="Arial" w:cs="Arial"/>
          <w:color w:val="000000"/>
        </w:rPr>
        <w:t>annual  Bearsted</w:t>
      </w:r>
      <w:proofErr w:type="gramEnd"/>
      <w:r w:rsidRPr="005B49FB">
        <w:rPr>
          <w:rFonts w:ascii="Arial" w:eastAsiaTheme="minorHAnsi" w:hAnsi="Arial" w:cs="Arial"/>
          <w:color w:val="000000"/>
        </w:rPr>
        <w:t xml:space="preserve"> &amp; </w:t>
      </w:r>
      <w:proofErr w:type="spellStart"/>
      <w:r w:rsidRPr="005B49FB">
        <w:rPr>
          <w:rFonts w:ascii="Arial" w:eastAsiaTheme="minorHAnsi" w:hAnsi="Arial" w:cs="Arial"/>
          <w:color w:val="000000"/>
        </w:rPr>
        <w:t>Thurnham</w:t>
      </w:r>
      <w:proofErr w:type="spellEnd"/>
      <w:r w:rsidRPr="005B49FB">
        <w:rPr>
          <w:rFonts w:ascii="Arial" w:eastAsiaTheme="minorHAnsi" w:hAnsi="Arial" w:cs="Arial"/>
          <w:color w:val="000000"/>
        </w:rPr>
        <w:t xml:space="preserve"> Fayre.</w:t>
      </w:r>
    </w:p>
    <w:p w14:paraId="77055A74" w14:textId="77777777" w:rsidR="00A90399" w:rsidRPr="005B49FB" w:rsidRDefault="00A90399" w:rsidP="00A90399">
      <w:pPr>
        <w:numPr>
          <w:ilvl w:val="0"/>
          <w:numId w:val="3"/>
        </w:numPr>
        <w:tabs>
          <w:tab w:val="left" w:pos="20"/>
          <w:tab w:val="left" w:pos="261"/>
        </w:tabs>
        <w:autoSpaceDE w:val="0"/>
        <w:autoSpaceDN w:val="0"/>
        <w:adjustRightInd w:val="0"/>
        <w:rPr>
          <w:rFonts w:ascii="Arial" w:eastAsiaTheme="minorHAnsi" w:hAnsi="Arial" w:cs="Arial"/>
          <w:color w:val="000000"/>
        </w:rPr>
      </w:pPr>
      <w:r w:rsidRPr="005B49FB">
        <w:rPr>
          <w:rFonts w:ascii="Arial" w:eastAsiaTheme="minorHAnsi" w:hAnsi="Arial" w:cs="Arial"/>
          <w:color w:val="000000"/>
        </w:rPr>
        <w:t>List the PPG on the Parish Council Website.</w:t>
      </w:r>
    </w:p>
    <w:p w14:paraId="236C1193" w14:textId="77777777" w:rsidR="00A90399" w:rsidRPr="005B49FB" w:rsidRDefault="00A90399" w:rsidP="00A90399">
      <w:pPr>
        <w:numPr>
          <w:ilvl w:val="0"/>
          <w:numId w:val="3"/>
        </w:numPr>
        <w:tabs>
          <w:tab w:val="left" w:pos="20"/>
          <w:tab w:val="left" w:pos="261"/>
        </w:tabs>
        <w:autoSpaceDE w:val="0"/>
        <w:autoSpaceDN w:val="0"/>
        <w:adjustRightInd w:val="0"/>
        <w:rPr>
          <w:rFonts w:ascii="Arial" w:eastAsiaTheme="minorHAnsi" w:hAnsi="Arial" w:cs="Arial"/>
          <w:color w:val="000000"/>
        </w:rPr>
      </w:pPr>
      <w:r w:rsidRPr="005B49FB">
        <w:rPr>
          <w:rFonts w:ascii="Arial" w:eastAsiaTheme="minorHAnsi" w:hAnsi="Arial" w:cs="Arial"/>
          <w:color w:val="000000"/>
        </w:rPr>
        <w:t>Explore the opportunity to promote the PPG at the Bearsted Sunday Market</w:t>
      </w:r>
    </w:p>
    <w:p w14:paraId="0DF5C684" w14:textId="77777777" w:rsidR="001D3698" w:rsidRDefault="00A90399" w:rsidP="00A90399">
      <w:pPr>
        <w:pStyle w:val="ListParagraph"/>
        <w:numPr>
          <w:ilvl w:val="0"/>
          <w:numId w:val="3"/>
        </w:numPr>
        <w:rPr>
          <w:rFonts w:ascii="Arial" w:hAnsi="Arial" w:cs="Arial"/>
        </w:rPr>
      </w:pPr>
      <w:r w:rsidRPr="005B49FB">
        <w:rPr>
          <w:rFonts w:ascii="Arial" w:eastAsiaTheme="minorHAnsi" w:hAnsi="Arial" w:cs="Arial"/>
          <w:color w:val="000000"/>
        </w:rPr>
        <w:t>Promote the PPG at the autumn ‘flu vaccination clinics</w:t>
      </w:r>
      <w:r w:rsidR="004A6D58" w:rsidRPr="005B49FB">
        <w:rPr>
          <w:rFonts w:ascii="Arial" w:hAnsi="Arial" w:cs="Arial"/>
        </w:rPr>
        <w:t>.</w:t>
      </w:r>
    </w:p>
    <w:p w14:paraId="59DF39CA" w14:textId="05640F72" w:rsidR="00A40292" w:rsidRPr="00171525" w:rsidRDefault="001D3698" w:rsidP="00A90399">
      <w:pPr>
        <w:pStyle w:val="ListParagraph"/>
        <w:numPr>
          <w:ilvl w:val="0"/>
          <w:numId w:val="3"/>
        </w:numPr>
        <w:rPr>
          <w:rFonts w:ascii="Arial" w:eastAsiaTheme="minorHAnsi" w:hAnsi="Arial" w:cs="Arial"/>
          <w:color w:val="000000"/>
        </w:rPr>
      </w:pPr>
      <w:r w:rsidRPr="00171525">
        <w:rPr>
          <w:rFonts w:ascii="Arial" w:eastAsiaTheme="minorHAnsi" w:hAnsi="Arial" w:cs="Arial"/>
          <w:color w:val="000000"/>
        </w:rPr>
        <w:t xml:space="preserve">Promote the PPG at the </w:t>
      </w:r>
      <w:proofErr w:type="gramStart"/>
      <w:r w:rsidRPr="00171525">
        <w:rPr>
          <w:rFonts w:ascii="Arial" w:eastAsiaTheme="minorHAnsi" w:hAnsi="Arial" w:cs="Arial"/>
          <w:color w:val="000000"/>
        </w:rPr>
        <w:t>Mother</w:t>
      </w:r>
      <w:proofErr w:type="gramEnd"/>
      <w:r w:rsidRPr="00171525">
        <w:rPr>
          <w:rFonts w:ascii="Arial" w:eastAsiaTheme="minorHAnsi" w:hAnsi="Arial" w:cs="Arial"/>
          <w:color w:val="000000"/>
        </w:rPr>
        <w:t xml:space="preserve"> and Baby Clinic with the objective of recruiting younger patients.</w:t>
      </w:r>
      <w:r w:rsidR="00A97BFC" w:rsidRPr="00171525">
        <w:rPr>
          <w:rFonts w:ascii="Arial" w:eastAsiaTheme="minorHAnsi" w:hAnsi="Arial" w:cs="Arial"/>
          <w:color w:val="000000"/>
        </w:rPr>
        <w:br/>
      </w:r>
    </w:p>
    <w:p w14:paraId="50C5890A" w14:textId="69B4F542" w:rsidR="00793305" w:rsidRPr="005B49FB" w:rsidRDefault="00793305" w:rsidP="00A40292">
      <w:pPr>
        <w:rPr>
          <w:rFonts w:ascii="Arial" w:hAnsi="Arial" w:cs="Arial"/>
        </w:rPr>
      </w:pPr>
    </w:p>
    <w:p w14:paraId="63B8D558" w14:textId="77777777" w:rsidR="00793305" w:rsidRPr="005B49FB" w:rsidRDefault="00793305" w:rsidP="00793305">
      <w:pPr>
        <w:rPr>
          <w:rFonts w:ascii="Arial" w:hAnsi="Arial" w:cs="Arial"/>
        </w:rPr>
      </w:pPr>
      <w:r w:rsidRPr="005B49FB">
        <w:rPr>
          <w:rFonts w:ascii="Arial" w:hAnsi="Arial" w:cs="Arial"/>
          <w:b/>
          <w:i/>
        </w:rPr>
        <w:t>To provide a pathway for communication and promote co-operation between the practice, patients and the wider community for the benefit of all.</w:t>
      </w:r>
    </w:p>
    <w:p w14:paraId="44DD7E70" w14:textId="77777777" w:rsidR="00793305" w:rsidRPr="005B49FB" w:rsidRDefault="00793305" w:rsidP="00793305">
      <w:pPr>
        <w:rPr>
          <w:rFonts w:ascii="Arial" w:hAnsi="Arial" w:cs="Arial"/>
        </w:rPr>
      </w:pPr>
    </w:p>
    <w:p w14:paraId="4C887544" w14:textId="77777777" w:rsidR="005B49FB" w:rsidRDefault="005B49FB" w:rsidP="005B49FB">
      <w:pPr>
        <w:numPr>
          <w:ilvl w:val="0"/>
          <w:numId w:val="5"/>
        </w:numPr>
        <w:tabs>
          <w:tab w:val="left" w:pos="20"/>
          <w:tab w:val="left" w:pos="261"/>
        </w:tabs>
        <w:autoSpaceDE w:val="0"/>
        <w:autoSpaceDN w:val="0"/>
        <w:adjustRightInd w:val="0"/>
        <w:ind w:left="261" w:hanging="262"/>
        <w:rPr>
          <w:rFonts w:ascii="Arial" w:eastAsiaTheme="minorHAnsi" w:hAnsi="Arial" w:cs="Arial"/>
          <w:color w:val="000000"/>
          <w:lang w:val="en-US"/>
        </w:rPr>
      </w:pPr>
      <w:r>
        <w:rPr>
          <w:rFonts w:ascii="Arial" w:eastAsiaTheme="minorHAnsi" w:hAnsi="Arial" w:cs="Arial"/>
          <w:color w:val="000000"/>
          <w:lang w:val="en-US"/>
        </w:rPr>
        <w:t>The monitor in the waiting area is now working well and the PPG will continue to work with the Practice Manager to ensure information is well presented.</w:t>
      </w:r>
    </w:p>
    <w:p w14:paraId="2A078D32" w14:textId="77777777" w:rsidR="005B49FB" w:rsidRDefault="005B49FB" w:rsidP="005B49FB">
      <w:pPr>
        <w:autoSpaceDE w:val="0"/>
        <w:autoSpaceDN w:val="0"/>
        <w:adjustRightInd w:val="0"/>
        <w:rPr>
          <w:rFonts w:ascii="Arial" w:eastAsiaTheme="minorHAnsi" w:hAnsi="Arial" w:cs="Arial"/>
          <w:color w:val="000000"/>
          <w:lang w:val="en-US"/>
        </w:rPr>
      </w:pPr>
    </w:p>
    <w:p w14:paraId="4076AAD0" w14:textId="77777777" w:rsidR="005B49FB" w:rsidRPr="005B49FB" w:rsidRDefault="005B49FB" w:rsidP="005B49FB">
      <w:pPr>
        <w:numPr>
          <w:ilvl w:val="0"/>
          <w:numId w:val="6"/>
        </w:numPr>
        <w:tabs>
          <w:tab w:val="left" w:pos="20"/>
          <w:tab w:val="left" w:pos="261"/>
        </w:tabs>
        <w:autoSpaceDE w:val="0"/>
        <w:autoSpaceDN w:val="0"/>
        <w:adjustRightInd w:val="0"/>
        <w:ind w:left="261" w:hanging="262"/>
        <w:rPr>
          <w:rFonts w:ascii="Arial" w:hAnsi="Arial" w:cs="Arial"/>
        </w:rPr>
      </w:pPr>
      <w:r w:rsidRPr="005B49FB">
        <w:rPr>
          <w:rFonts w:ascii="Arial" w:eastAsiaTheme="minorHAnsi" w:hAnsi="Arial" w:cs="Arial"/>
          <w:color w:val="000000"/>
          <w:lang w:val="en-US"/>
        </w:rPr>
        <w:t xml:space="preserve">Fundraising will continue via Quiz Nights as this is a good evening for promoting the PPG and local charities. </w:t>
      </w:r>
      <w:r>
        <w:rPr>
          <w:rFonts w:ascii="Arial" w:eastAsiaTheme="minorHAnsi" w:hAnsi="Arial" w:cs="Arial"/>
          <w:color w:val="000000"/>
          <w:lang w:val="en-US"/>
        </w:rPr>
        <w:br/>
      </w:r>
    </w:p>
    <w:p w14:paraId="2FC90A8E" w14:textId="1C396858" w:rsidR="005B49FB" w:rsidRPr="00171525" w:rsidRDefault="001D3698" w:rsidP="005B49FB">
      <w:pPr>
        <w:numPr>
          <w:ilvl w:val="0"/>
          <w:numId w:val="6"/>
        </w:numPr>
        <w:tabs>
          <w:tab w:val="left" w:pos="20"/>
          <w:tab w:val="left" w:pos="261"/>
        </w:tabs>
        <w:autoSpaceDE w:val="0"/>
        <w:autoSpaceDN w:val="0"/>
        <w:adjustRightInd w:val="0"/>
        <w:ind w:left="261" w:hanging="262"/>
        <w:rPr>
          <w:rFonts w:ascii="Arial" w:eastAsiaTheme="minorHAnsi" w:hAnsi="Arial" w:cs="Arial"/>
          <w:color w:val="000000" w:themeColor="text1"/>
          <w:lang w:val="en-US"/>
        </w:rPr>
      </w:pPr>
      <w:r w:rsidRPr="00171525">
        <w:rPr>
          <w:rFonts w:ascii="Arial" w:eastAsiaTheme="minorHAnsi" w:hAnsi="Arial" w:cs="Arial"/>
          <w:color w:val="000000" w:themeColor="text1"/>
          <w:lang w:val="en-US"/>
        </w:rPr>
        <w:t>We will continue to look for other opportunities to support local well-being initiatives.</w:t>
      </w:r>
      <w:r w:rsidR="005B49FB" w:rsidRPr="00171525">
        <w:rPr>
          <w:rFonts w:ascii="Arial" w:eastAsiaTheme="minorHAnsi" w:hAnsi="Arial" w:cs="Arial"/>
          <w:color w:val="000000" w:themeColor="text1"/>
          <w:lang w:val="en-US"/>
        </w:rPr>
        <w:br/>
      </w:r>
    </w:p>
    <w:p w14:paraId="47E96539" w14:textId="77777777" w:rsidR="005B49FB" w:rsidRPr="001D3698" w:rsidRDefault="005B49FB" w:rsidP="005B49FB">
      <w:pPr>
        <w:numPr>
          <w:ilvl w:val="0"/>
          <w:numId w:val="6"/>
        </w:numPr>
        <w:tabs>
          <w:tab w:val="left" w:pos="20"/>
          <w:tab w:val="left" w:pos="261"/>
        </w:tabs>
        <w:autoSpaceDE w:val="0"/>
        <w:autoSpaceDN w:val="0"/>
        <w:adjustRightInd w:val="0"/>
        <w:ind w:left="261" w:hanging="262"/>
        <w:rPr>
          <w:rFonts w:ascii="Arial" w:hAnsi="Arial" w:cs="Arial"/>
          <w:color w:val="000000" w:themeColor="text1"/>
        </w:rPr>
      </w:pPr>
      <w:r w:rsidRPr="001D3698">
        <w:rPr>
          <w:rFonts w:ascii="Arial" w:eastAsiaTheme="minorHAnsi" w:hAnsi="Arial" w:cs="Arial"/>
          <w:color w:val="000000" w:themeColor="text1"/>
          <w:lang w:val="en-US"/>
        </w:rPr>
        <w:t>The PPG will provide any necessary support to the Practice during CQC inspections.</w:t>
      </w:r>
      <w:r w:rsidRPr="001D3698">
        <w:rPr>
          <w:rFonts w:ascii="Arial" w:eastAsiaTheme="minorHAnsi" w:hAnsi="Arial" w:cs="Arial"/>
          <w:color w:val="000000" w:themeColor="text1"/>
          <w:lang w:val="en-US"/>
        </w:rPr>
        <w:br/>
      </w:r>
    </w:p>
    <w:p w14:paraId="2DD6F23F" w14:textId="091C7204" w:rsidR="008B0406" w:rsidRPr="005B49FB" w:rsidRDefault="005B49FB" w:rsidP="005B49FB">
      <w:pPr>
        <w:numPr>
          <w:ilvl w:val="0"/>
          <w:numId w:val="6"/>
        </w:numPr>
        <w:tabs>
          <w:tab w:val="left" w:pos="20"/>
          <w:tab w:val="left" w:pos="261"/>
        </w:tabs>
        <w:autoSpaceDE w:val="0"/>
        <w:autoSpaceDN w:val="0"/>
        <w:adjustRightInd w:val="0"/>
        <w:ind w:left="261" w:hanging="262"/>
        <w:rPr>
          <w:rFonts w:ascii="Arial" w:hAnsi="Arial" w:cs="Arial"/>
        </w:rPr>
      </w:pPr>
      <w:r w:rsidRPr="001D3698">
        <w:rPr>
          <w:rFonts w:ascii="Arial" w:eastAsiaTheme="minorHAnsi" w:hAnsi="Arial" w:cs="Arial"/>
          <w:color w:val="000000" w:themeColor="text1"/>
          <w:lang w:val="en-US"/>
        </w:rPr>
        <w:t>The PPG will liaise between the Practice and Bearsted Parish Council to arrange defibrillator training for community volunteers.</w:t>
      </w:r>
      <w:r w:rsidRPr="005B49FB">
        <w:rPr>
          <w:rFonts w:ascii="Arial" w:eastAsiaTheme="minorHAnsi" w:hAnsi="Arial" w:cs="Arial"/>
          <w:color w:val="FF0000"/>
          <w:lang w:val="en-US"/>
        </w:rPr>
        <w:t xml:space="preserve"> </w:t>
      </w:r>
      <w:r>
        <w:rPr>
          <w:rFonts w:ascii="Arial" w:eastAsiaTheme="minorHAnsi" w:hAnsi="Arial" w:cs="Arial"/>
          <w:color w:val="000000"/>
          <w:lang w:val="en-US"/>
        </w:rPr>
        <w:br/>
      </w:r>
      <w:r w:rsidRPr="005B49FB">
        <w:rPr>
          <w:rFonts w:ascii="MS Gothic" w:eastAsia="MS Gothic" w:hAnsi="MS Gothic" w:cs="MS Gothic" w:hint="eastAsia"/>
          <w:color w:val="000000"/>
          <w:lang w:val="en-US"/>
        </w:rPr>
        <w:t> </w:t>
      </w:r>
    </w:p>
    <w:p w14:paraId="2A182E5C" w14:textId="77777777" w:rsidR="008B0406" w:rsidRPr="005B49FB" w:rsidRDefault="008B0406" w:rsidP="008B0406">
      <w:pPr>
        <w:rPr>
          <w:rFonts w:ascii="Arial" w:hAnsi="Arial" w:cs="Arial"/>
        </w:rPr>
      </w:pPr>
      <w:r w:rsidRPr="005B49FB">
        <w:rPr>
          <w:rFonts w:ascii="Arial" w:hAnsi="Arial" w:cs="Arial"/>
          <w:b/>
          <w:i/>
        </w:rPr>
        <w:t>To work with practice staff and doctors to improve the overall patient experience.</w:t>
      </w:r>
    </w:p>
    <w:p w14:paraId="7CB7403B" w14:textId="77777777" w:rsidR="008B0406" w:rsidRPr="005B49FB" w:rsidRDefault="008B0406" w:rsidP="008B0406">
      <w:pPr>
        <w:rPr>
          <w:rFonts w:ascii="Arial" w:hAnsi="Arial" w:cs="Arial"/>
        </w:rPr>
      </w:pPr>
    </w:p>
    <w:p w14:paraId="1E06A756" w14:textId="55603EBF" w:rsidR="005B49FB" w:rsidRDefault="005B49FB" w:rsidP="005B49FB">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 xml:space="preserve">In April 2020 West Kent CCG will merge with other CCGs in Kent to form one clinical commissioning group. GP Practices will work together in Primary Care Networks (PCN) and Bearsted Surgery will become part of The Ridge PCN with </w:t>
      </w:r>
      <w:proofErr w:type="spellStart"/>
      <w:r>
        <w:rPr>
          <w:rFonts w:ascii="Arial" w:eastAsiaTheme="minorHAnsi" w:hAnsi="Arial" w:cs="Arial"/>
          <w:color w:val="000000"/>
          <w:lang w:val="en-US"/>
        </w:rPr>
        <w:t>Headcorn</w:t>
      </w:r>
      <w:proofErr w:type="spellEnd"/>
      <w:r>
        <w:rPr>
          <w:rFonts w:ascii="Arial" w:eastAsiaTheme="minorHAnsi" w:hAnsi="Arial" w:cs="Arial"/>
          <w:color w:val="000000"/>
          <w:lang w:val="en-US"/>
        </w:rPr>
        <w:t xml:space="preserve">, Len Valley, Sutton Valence and Langley Surgeries. Bearsted PPG Chair (and/ or other members) will attend PPG Chairs’ meetings with the PCN on a regular basis to identify and communicate future changes to healthcare practices in the area.  Any issues of significance will be raised with the practice staff and may form agenda items for the joint meetings. </w:t>
      </w:r>
    </w:p>
    <w:p w14:paraId="004E5F8B" w14:textId="77777777" w:rsidR="005B49FB" w:rsidRDefault="005B49FB" w:rsidP="005B49FB">
      <w:pPr>
        <w:autoSpaceDE w:val="0"/>
        <w:autoSpaceDN w:val="0"/>
        <w:adjustRightInd w:val="0"/>
        <w:rPr>
          <w:rFonts w:ascii="Arial" w:eastAsiaTheme="minorHAnsi" w:hAnsi="Arial" w:cs="Arial"/>
          <w:color w:val="000000"/>
          <w:lang w:val="en-US"/>
        </w:rPr>
      </w:pPr>
    </w:p>
    <w:p w14:paraId="59B40E0B" w14:textId="4795DDA3" w:rsidR="005B49FB" w:rsidRDefault="005B49FB" w:rsidP="005B49FB">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The Ridge PCN has stated its aim is to see isolation becoming less of a threat to mental health locally. Bearsted PPG can play its part by promoting Bearsted community activities and liaising with charities to do this.</w:t>
      </w:r>
      <w:r w:rsidR="004A12E0">
        <w:rPr>
          <w:rFonts w:ascii="Arial" w:eastAsiaTheme="minorHAnsi" w:hAnsi="Arial" w:cs="Arial"/>
          <w:color w:val="000000"/>
          <w:lang w:val="en-US"/>
        </w:rPr>
        <w:br/>
      </w:r>
      <w:r>
        <w:rPr>
          <w:rFonts w:ascii="MS Gothic" w:eastAsia="MS Gothic" w:hAnsi="MS Gothic" w:cs="MS Gothic" w:hint="eastAsia"/>
          <w:color w:val="000000"/>
          <w:lang w:val="en-US"/>
        </w:rPr>
        <w:t> </w:t>
      </w:r>
      <w:r>
        <w:rPr>
          <w:rFonts w:ascii="Arial" w:eastAsiaTheme="minorHAnsi" w:hAnsi="Arial" w:cs="Arial"/>
          <w:color w:val="000000"/>
          <w:lang w:val="en-US"/>
        </w:rPr>
        <w:t xml:space="preserve"> </w:t>
      </w:r>
    </w:p>
    <w:p w14:paraId="66590347" w14:textId="7C7A14A1" w:rsidR="005B49FB" w:rsidRPr="006A1851" w:rsidRDefault="005B49FB" w:rsidP="00BA4C65">
      <w:pPr>
        <w:pStyle w:val="ListParagraph"/>
        <w:numPr>
          <w:ilvl w:val="0"/>
          <w:numId w:val="5"/>
        </w:numPr>
        <w:tabs>
          <w:tab w:val="left" w:pos="20"/>
          <w:tab w:val="left" w:pos="261"/>
        </w:tabs>
        <w:autoSpaceDE w:val="0"/>
        <w:autoSpaceDN w:val="0"/>
        <w:adjustRightInd w:val="0"/>
        <w:ind w:left="261" w:hanging="262"/>
        <w:rPr>
          <w:rFonts w:ascii="Arial" w:eastAsiaTheme="minorHAnsi" w:hAnsi="Arial" w:cs="Arial"/>
          <w:color w:val="000000"/>
          <w:lang w:val="en-US"/>
        </w:rPr>
      </w:pPr>
      <w:r w:rsidRPr="006A1851">
        <w:rPr>
          <w:rFonts w:ascii="Arial" w:eastAsiaTheme="minorHAnsi" w:hAnsi="Arial" w:cs="Arial"/>
          <w:color w:val="000000"/>
          <w:lang w:val="en-US"/>
        </w:rPr>
        <w:t xml:space="preserve">The PPG will work with the </w:t>
      </w:r>
      <w:proofErr w:type="gramStart"/>
      <w:r w:rsidRPr="006A1851">
        <w:rPr>
          <w:rFonts w:ascii="Arial" w:eastAsiaTheme="minorHAnsi" w:hAnsi="Arial" w:cs="Arial"/>
          <w:color w:val="000000"/>
          <w:lang w:val="en-US"/>
        </w:rPr>
        <w:t>practice  and</w:t>
      </w:r>
      <w:proofErr w:type="gramEnd"/>
      <w:r w:rsidRPr="006A1851">
        <w:rPr>
          <w:rFonts w:ascii="Arial" w:eastAsiaTheme="minorHAnsi" w:hAnsi="Arial" w:cs="Arial"/>
          <w:color w:val="000000"/>
          <w:lang w:val="en-US"/>
        </w:rPr>
        <w:t xml:space="preserve"> </w:t>
      </w:r>
      <w:r w:rsidR="006A1851" w:rsidRPr="006A1851">
        <w:rPr>
          <w:rFonts w:ascii="Arial" w:eastAsiaTheme="minorHAnsi" w:hAnsi="Arial" w:cs="Arial"/>
          <w:color w:val="000000"/>
          <w:lang w:val="en-US"/>
        </w:rPr>
        <w:t xml:space="preserve">other PPGs within the </w:t>
      </w:r>
      <w:r w:rsidRPr="006A1851">
        <w:rPr>
          <w:rFonts w:ascii="Arial" w:eastAsiaTheme="minorHAnsi" w:hAnsi="Arial" w:cs="Arial"/>
          <w:color w:val="000000"/>
          <w:lang w:val="en-US"/>
        </w:rPr>
        <w:t xml:space="preserve">PCN to </w:t>
      </w:r>
      <w:r w:rsidR="006A1851" w:rsidRPr="006A1851">
        <w:rPr>
          <w:rFonts w:ascii="Arial" w:eastAsiaTheme="minorHAnsi" w:hAnsi="Arial" w:cs="Arial"/>
          <w:color w:val="000000"/>
          <w:lang w:val="en-US"/>
        </w:rPr>
        <w:t>pr</w:t>
      </w:r>
      <w:r w:rsidRPr="006A1851">
        <w:rPr>
          <w:rFonts w:ascii="Arial" w:eastAsiaTheme="minorHAnsi" w:hAnsi="Arial" w:cs="Arial"/>
          <w:color w:val="000000"/>
          <w:lang w:val="en-US"/>
        </w:rPr>
        <w:t>omote various initiatives associated with Healthy Living and Mental Health.</w:t>
      </w:r>
      <w:r w:rsidR="006A1851" w:rsidRPr="006A1851">
        <w:rPr>
          <w:color w:val="1F497D"/>
          <w:sz w:val="22"/>
          <w:szCs w:val="22"/>
        </w:rPr>
        <w:t xml:space="preserve"> </w:t>
      </w:r>
      <w:r w:rsidR="006A1851">
        <w:rPr>
          <w:color w:val="1F497D"/>
          <w:sz w:val="22"/>
          <w:szCs w:val="22"/>
        </w:rPr>
        <w:br/>
      </w:r>
    </w:p>
    <w:p w14:paraId="7FDFBA18" w14:textId="77777777" w:rsidR="005B49FB" w:rsidRDefault="005B49FB" w:rsidP="005B49FB">
      <w:pPr>
        <w:numPr>
          <w:ilvl w:val="0"/>
          <w:numId w:val="6"/>
        </w:numPr>
        <w:tabs>
          <w:tab w:val="left" w:pos="20"/>
          <w:tab w:val="left" w:pos="261"/>
        </w:tabs>
        <w:autoSpaceDE w:val="0"/>
        <w:autoSpaceDN w:val="0"/>
        <w:adjustRightInd w:val="0"/>
        <w:ind w:left="261" w:hanging="262"/>
        <w:rPr>
          <w:rFonts w:ascii="Arial" w:eastAsiaTheme="minorHAnsi" w:hAnsi="Arial" w:cs="Arial"/>
          <w:color w:val="000000"/>
          <w:lang w:val="en-US"/>
        </w:rPr>
      </w:pPr>
      <w:r>
        <w:rPr>
          <w:rFonts w:ascii="Arial" w:eastAsiaTheme="minorHAnsi" w:hAnsi="Arial" w:cs="Arial"/>
          <w:color w:val="000000"/>
          <w:lang w:val="en-US"/>
        </w:rPr>
        <w:t>Signposting to Health and Well-Being items will be included in the Newsletter.</w:t>
      </w:r>
    </w:p>
    <w:p w14:paraId="44F31BDC" w14:textId="77777777" w:rsidR="005B49FB" w:rsidRDefault="005B49FB" w:rsidP="005B49FB">
      <w:pPr>
        <w:autoSpaceDE w:val="0"/>
        <w:autoSpaceDN w:val="0"/>
        <w:adjustRightInd w:val="0"/>
        <w:rPr>
          <w:rFonts w:ascii="Arial" w:eastAsiaTheme="minorHAnsi" w:hAnsi="Arial" w:cs="Arial"/>
          <w:color w:val="000000"/>
          <w:lang w:val="en-US"/>
        </w:rPr>
      </w:pPr>
    </w:p>
    <w:p w14:paraId="3D80AB8D" w14:textId="77777777" w:rsidR="005B49FB" w:rsidRDefault="005B49FB" w:rsidP="005B49FB">
      <w:pPr>
        <w:numPr>
          <w:ilvl w:val="0"/>
          <w:numId w:val="7"/>
        </w:numPr>
        <w:tabs>
          <w:tab w:val="left" w:pos="20"/>
          <w:tab w:val="left" w:pos="261"/>
        </w:tabs>
        <w:autoSpaceDE w:val="0"/>
        <w:autoSpaceDN w:val="0"/>
        <w:adjustRightInd w:val="0"/>
        <w:ind w:left="261" w:hanging="262"/>
        <w:rPr>
          <w:rFonts w:ascii="Arial" w:eastAsiaTheme="minorHAnsi" w:hAnsi="Arial" w:cs="Arial"/>
          <w:color w:val="000000"/>
          <w:lang w:val="en-US"/>
        </w:rPr>
      </w:pPr>
      <w:r>
        <w:rPr>
          <w:rFonts w:ascii="Arial" w:eastAsiaTheme="minorHAnsi" w:hAnsi="Arial" w:cs="Arial"/>
          <w:color w:val="000000"/>
          <w:lang w:val="en-US"/>
        </w:rPr>
        <w:t>The PPG will continue to ensure awareness of the support and help available through the many Local and National aid agencies (i.e. the Signposting and Mental Health leaflets) and will work alongside the Ridge Social Prescribers</w:t>
      </w:r>
    </w:p>
    <w:p w14:paraId="0C4217E4" w14:textId="77777777" w:rsidR="005B49FB" w:rsidRDefault="005B49FB" w:rsidP="005B49FB">
      <w:pPr>
        <w:autoSpaceDE w:val="0"/>
        <w:autoSpaceDN w:val="0"/>
        <w:adjustRightInd w:val="0"/>
        <w:rPr>
          <w:rFonts w:ascii="Arial" w:eastAsiaTheme="minorHAnsi" w:hAnsi="Arial" w:cs="Arial"/>
          <w:color w:val="000000"/>
          <w:lang w:val="en-US"/>
        </w:rPr>
      </w:pPr>
    </w:p>
    <w:p w14:paraId="5E9B4D3C" w14:textId="77777777" w:rsidR="005B49FB" w:rsidRDefault="005B49FB" w:rsidP="005B49FB">
      <w:pPr>
        <w:numPr>
          <w:ilvl w:val="0"/>
          <w:numId w:val="9"/>
        </w:numPr>
        <w:tabs>
          <w:tab w:val="left" w:pos="20"/>
          <w:tab w:val="left" w:pos="261"/>
        </w:tabs>
        <w:autoSpaceDE w:val="0"/>
        <w:autoSpaceDN w:val="0"/>
        <w:adjustRightInd w:val="0"/>
        <w:ind w:left="261" w:hanging="262"/>
        <w:rPr>
          <w:rFonts w:ascii="Arial" w:eastAsiaTheme="minorHAnsi" w:hAnsi="Arial" w:cs="Arial"/>
          <w:color w:val="000000"/>
          <w:lang w:val="en-US"/>
        </w:rPr>
      </w:pPr>
      <w:r>
        <w:rPr>
          <w:rFonts w:ascii="Arial" w:eastAsiaTheme="minorHAnsi" w:hAnsi="Arial" w:cs="Arial"/>
          <w:color w:val="000000"/>
          <w:lang w:val="en-US"/>
        </w:rPr>
        <w:t>The PPG will liaise with the local Pharmacy to advertise and circulate PPG leaflets.</w:t>
      </w:r>
    </w:p>
    <w:p w14:paraId="06EED49C" w14:textId="77777777" w:rsidR="005B49FB" w:rsidRDefault="005B49FB" w:rsidP="005B49FB">
      <w:pPr>
        <w:autoSpaceDE w:val="0"/>
        <w:autoSpaceDN w:val="0"/>
        <w:adjustRightInd w:val="0"/>
        <w:rPr>
          <w:rFonts w:ascii="Arial" w:eastAsiaTheme="minorHAnsi" w:hAnsi="Arial" w:cs="Arial"/>
          <w:color w:val="000000"/>
          <w:lang w:val="en-US"/>
        </w:rPr>
      </w:pPr>
    </w:p>
    <w:p w14:paraId="135F2809" w14:textId="77777777" w:rsidR="005B49FB" w:rsidRDefault="005B49FB" w:rsidP="005B49FB">
      <w:pPr>
        <w:numPr>
          <w:ilvl w:val="0"/>
          <w:numId w:val="10"/>
        </w:numPr>
        <w:tabs>
          <w:tab w:val="left" w:pos="20"/>
          <w:tab w:val="left" w:pos="261"/>
        </w:tabs>
        <w:autoSpaceDE w:val="0"/>
        <w:autoSpaceDN w:val="0"/>
        <w:adjustRightInd w:val="0"/>
        <w:ind w:left="261" w:hanging="262"/>
        <w:rPr>
          <w:rFonts w:ascii="Arial" w:eastAsiaTheme="minorHAnsi" w:hAnsi="Arial" w:cs="Arial"/>
          <w:color w:val="000000"/>
          <w:lang w:val="en-US"/>
        </w:rPr>
      </w:pPr>
      <w:r>
        <w:rPr>
          <w:rFonts w:ascii="Arial" w:eastAsiaTheme="minorHAnsi" w:hAnsi="Arial" w:cs="Arial"/>
          <w:color w:val="000000"/>
          <w:lang w:val="en-US"/>
        </w:rPr>
        <w:t xml:space="preserve">We will promote other local wellbeing initiatives in the community </w:t>
      </w:r>
      <w:proofErr w:type="spellStart"/>
      <w:r>
        <w:rPr>
          <w:rFonts w:ascii="Arial" w:eastAsiaTheme="minorHAnsi" w:hAnsi="Arial" w:cs="Arial"/>
          <w:color w:val="000000"/>
          <w:lang w:val="en-US"/>
        </w:rPr>
        <w:t>eg.</w:t>
      </w:r>
      <w:proofErr w:type="spellEnd"/>
      <w:r>
        <w:rPr>
          <w:rFonts w:ascii="Arial" w:eastAsiaTheme="minorHAnsi" w:hAnsi="Arial" w:cs="Arial"/>
          <w:color w:val="000000"/>
          <w:lang w:val="en-US"/>
        </w:rPr>
        <w:t xml:space="preserve"> Afternoon meetings held by the WI at their hall twice a month to reduce isolation.</w:t>
      </w:r>
    </w:p>
    <w:p w14:paraId="448FA00F" w14:textId="77777777" w:rsidR="005B49FB" w:rsidRDefault="005B49FB" w:rsidP="005B49FB">
      <w:pPr>
        <w:autoSpaceDE w:val="0"/>
        <w:autoSpaceDN w:val="0"/>
        <w:adjustRightInd w:val="0"/>
        <w:rPr>
          <w:rFonts w:ascii="Arial" w:eastAsiaTheme="minorHAnsi" w:hAnsi="Arial" w:cs="Arial"/>
          <w:color w:val="000000"/>
          <w:lang w:val="en-US"/>
        </w:rPr>
      </w:pPr>
    </w:p>
    <w:p w14:paraId="788D075C" w14:textId="77777777" w:rsidR="005B49FB" w:rsidRPr="005B49FB" w:rsidRDefault="005B49FB" w:rsidP="005B49FB">
      <w:pPr>
        <w:numPr>
          <w:ilvl w:val="0"/>
          <w:numId w:val="11"/>
        </w:numPr>
        <w:tabs>
          <w:tab w:val="left" w:pos="20"/>
          <w:tab w:val="left" w:pos="261"/>
        </w:tabs>
        <w:autoSpaceDE w:val="0"/>
        <w:autoSpaceDN w:val="0"/>
        <w:adjustRightInd w:val="0"/>
        <w:ind w:left="261" w:hanging="262"/>
        <w:rPr>
          <w:rFonts w:ascii="Arial" w:hAnsi="Arial" w:cs="Arial"/>
        </w:rPr>
      </w:pPr>
      <w:r w:rsidRPr="005B49FB">
        <w:rPr>
          <w:rFonts w:ascii="Arial" w:eastAsiaTheme="minorHAnsi" w:hAnsi="Arial" w:cs="Arial"/>
          <w:color w:val="000000"/>
          <w:lang w:val="en-US"/>
        </w:rPr>
        <w:t xml:space="preserve">The PPG will continue to promote the Healthy Walking scheme with the Practice staff and in the wider community and arrange for the training of more Walk Leaders. </w:t>
      </w:r>
      <w:r>
        <w:rPr>
          <w:rFonts w:ascii="Arial" w:eastAsiaTheme="minorHAnsi" w:hAnsi="Arial" w:cs="Arial"/>
          <w:color w:val="000000"/>
          <w:lang w:val="en-US"/>
        </w:rPr>
        <w:br/>
      </w:r>
    </w:p>
    <w:p w14:paraId="0CAE986B" w14:textId="5C20CB43" w:rsidR="00C95373" w:rsidRPr="001D3698" w:rsidRDefault="005B49FB" w:rsidP="00C95373">
      <w:pPr>
        <w:numPr>
          <w:ilvl w:val="0"/>
          <w:numId w:val="11"/>
        </w:numPr>
        <w:tabs>
          <w:tab w:val="left" w:pos="20"/>
          <w:tab w:val="left" w:pos="261"/>
        </w:tabs>
        <w:autoSpaceDE w:val="0"/>
        <w:autoSpaceDN w:val="0"/>
        <w:adjustRightInd w:val="0"/>
        <w:ind w:left="261" w:hanging="262"/>
        <w:rPr>
          <w:rFonts w:ascii="Arial" w:hAnsi="Arial" w:cs="Arial"/>
        </w:rPr>
      </w:pPr>
      <w:r w:rsidRPr="005B49FB">
        <w:rPr>
          <w:rFonts w:ascii="Arial" w:eastAsiaTheme="minorHAnsi" w:hAnsi="Arial" w:cs="Arial"/>
          <w:color w:val="000000"/>
          <w:lang w:val="en-US"/>
        </w:rPr>
        <w:t>Explore how the Bearsted Allotment group could support local people who are isolated</w:t>
      </w:r>
      <w:r w:rsidR="006C1383" w:rsidRPr="005B49FB">
        <w:rPr>
          <w:rFonts w:ascii="Arial" w:hAnsi="Arial" w:cs="Arial"/>
        </w:rPr>
        <w:t>.</w:t>
      </w:r>
    </w:p>
    <w:p w14:paraId="79922517" w14:textId="77777777" w:rsidR="00C95373" w:rsidRPr="00CC5467" w:rsidRDefault="00C95373" w:rsidP="00C95373">
      <w:pPr>
        <w:rPr>
          <w:rFonts w:ascii="Arial" w:hAnsi="Arial" w:cs="Arial"/>
          <w:lang w:val="en-US"/>
        </w:rPr>
      </w:pPr>
    </w:p>
    <w:p w14:paraId="58F588A6" w14:textId="77777777" w:rsidR="00100078" w:rsidRPr="00100078" w:rsidRDefault="00100078">
      <w:pPr>
        <w:rPr>
          <w:rFonts w:ascii="Arial" w:hAnsi="Arial" w:cs="Arial"/>
          <w:lang w:val="en-US"/>
        </w:rPr>
      </w:pPr>
    </w:p>
    <w:sectPr w:rsidR="00100078" w:rsidRPr="00100078" w:rsidSect="00DC3AC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97103E"/>
    <w:multiLevelType w:val="hybridMultilevel"/>
    <w:tmpl w:val="78D06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3E0642"/>
    <w:multiLevelType w:val="hybridMultilevel"/>
    <w:tmpl w:val="368ACF02"/>
    <w:lvl w:ilvl="0" w:tplc="08090001">
      <w:start w:val="1"/>
      <w:numFmt w:val="bullet"/>
      <w:lvlText w:val=""/>
      <w:lvlJc w:val="left"/>
      <w:pPr>
        <w:ind w:left="720" w:hanging="360"/>
      </w:pPr>
      <w:rPr>
        <w:rFonts w:ascii="Symbol" w:hAnsi="Symbol" w:hint="default"/>
      </w:rPr>
    </w:lvl>
    <w:lvl w:ilvl="1" w:tplc="0168480E">
      <w:start w:val="2"/>
      <w:numFmt w:val="bullet"/>
      <w:lvlText w:val="-"/>
      <w:lvlJc w:val="left"/>
      <w:pPr>
        <w:tabs>
          <w:tab w:val="num" w:pos="1800"/>
        </w:tabs>
        <w:ind w:left="1800" w:hanging="72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9A66A9"/>
    <w:multiLevelType w:val="hybridMultilevel"/>
    <w:tmpl w:val="137CFC3A"/>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9" w15:restartNumberingAfterBreak="0">
    <w:nsid w:val="6189060E"/>
    <w:multiLevelType w:val="hybridMultilevel"/>
    <w:tmpl w:val="E1040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680214"/>
    <w:multiLevelType w:val="hybridMultilevel"/>
    <w:tmpl w:val="E48E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D50206"/>
    <w:multiLevelType w:val="hybridMultilevel"/>
    <w:tmpl w:val="9E722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3839542">
    <w:abstractNumId w:val="6"/>
  </w:num>
  <w:num w:numId="2" w16cid:durableId="1153520696">
    <w:abstractNumId w:val="7"/>
  </w:num>
  <w:num w:numId="3" w16cid:durableId="645472570">
    <w:abstractNumId w:val="8"/>
  </w:num>
  <w:num w:numId="4" w16cid:durableId="261033728">
    <w:abstractNumId w:val="10"/>
  </w:num>
  <w:num w:numId="5" w16cid:durableId="983465136">
    <w:abstractNumId w:val="0"/>
  </w:num>
  <w:num w:numId="6" w16cid:durableId="1974099301">
    <w:abstractNumId w:val="1"/>
  </w:num>
  <w:num w:numId="7" w16cid:durableId="17196948">
    <w:abstractNumId w:val="2"/>
  </w:num>
  <w:num w:numId="8" w16cid:durableId="164710037">
    <w:abstractNumId w:val="9"/>
  </w:num>
  <w:num w:numId="9" w16cid:durableId="1542548876">
    <w:abstractNumId w:val="3"/>
  </w:num>
  <w:num w:numId="10" w16cid:durableId="2091847484">
    <w:abstractNumId w:val="4"/>
  </w:num>
  <w:num w:numId="11" w16cid:durableId="1118179829">
    <w:abstractNumId w:val="5"/>
  </w:num>
  <w:num w:numId="12" w16cid:durableId="12950201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078"/>
    <w:rsid w:val="00054891"/>
    <w:rsid w:val="00100078"/>
    <w:rsid w:val="001239FF"/>
    <w:rsid w:val="00171525"/>
    <w:rsid w:val="00182002"/>
    <w:rsid w:val="001D3698"/>
    <w:rsid w:val="00221B6D"/>
    <w:rsid w:val="00466DDB"/>
    <w:rsid w:val="004A12E0"/>
    <w:rsid w:val="004A6D58"/>
    <w:rsid w:val="00573758"/>
    <w:rsid w:val="0058043D"/>
    <w:rsid w:val="005B49FB"/>
    <w:rsid w:val="00607893"/>
    <w:rsid w:val="006337F9"/>
    <w:rsid w:val="00665A0A"/>
    <w:rsid w:val="006A1851"/>
    <w:rsid w:val="006C1383"/>
    <w:rsid w:val="00793305"/>
    <w:rsid w:val="007A5056"/>
    <w:rsid w:val="0089426C"/>
    <w:rsid w:val="008B0406"/>
    <w:rsid w:val="008B4B22"/>
    <w:rsid w:val="0096565C"/>
    <w:rsid w:val="0096570D"/>
    <w:rsid w:val="009B2A30"/>
    <w:rsid w:val="009D708C"/>
    <w:rsid w:val="00A40292"/>
    <w:rsid w:val="00A90399"/>
    <w:rsid w:val="00A97BFC"/>
    <w:rsid w:val="00BB7768"/>
    <w:rsid w:val="00C00219"/>
    <w:rsid w:val="00C178AD"/>
    <w:rsid w:val="00C424EF"/>
    <w:rsid w:val="00C707FB"/>
    <w:rsid w:val="00C95373"/>
    <w:rsid w:val="00CC5467"/>
    <w:rsid w:val="00D02FDA"/>
    <w:rsid w:val="00D20E3F"/>
    <w:rsid w:val="00DC3AC4"/>
    <w:rsid w:val="00E67A4F"/>
    <w:rsid w:val="00E90DE1"/>
    <w:rsid w:val="00ED7369"/>
    <w:rsid w:val="00F03DEA"/>
    <w:rsid w:val="00F94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2FC75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07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34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Kester Dobson</cp:lastModifiedBy>
  <cp:revision>3</cp:revision>
  <dcterms:created xsi:type="dcterms:W3CDTF">2020-09-22T16:49:00Z</dcterms:created>
  <dcterms:modified xsi:type="dcterms:W3CDTF">2020-09-22T16:49:00Z</dcterms:modified>
</cp:coreProperties>
</file>