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449812" w14:textId="77777777" w:rsidR="00840058" w:rsidRPr="00840058" w:rsidRDefault="00840058" w:rsidP="00840058">
      <w:pPr>
        <w:pStyle w:val="Heading1"/>
        <w:rPr>
          <w:rFonts w:ascii="Calibri" w:hAnsi="Calibri" w:cs="Calibri"/>
          <w:sz w:val="22"/>
          <w:szCs w:val="22"/>
        </w:rPr>
      </w:pPr>
      <w:bookmarkStart w:id="0" w:name="_GoBack"/>
      <w:bookmarkEnd w:id="0"/>
      <w:r w:rsidRPr="00840058">
        <w:rPr>
          <w:rFonts w:ascii="Calibri" w:hAnsi="Calibri" w:cs="Calibri"/>
          <w:sz w:val="22"/>
          <w:szCs w:val="22"/>
        </w:rPr>
        <w:t>Spinney Surgery – Privacy Notice</w:t>
      </w:r>
    </w:p>
    <w:p w14:paraId="588ADB4E" w14:textId="77777777" w:rsidR="00840058" w:rsidRPr="00840058" w:rsidRDefault="00840058" w:rsidP="00840058">
      <w:pPr>
        <w:pStyle w:val="NormalWeb"/>
        <w:rPr>
          <w:rFonts w:ascii="Calibri" w:hAnsi="Calibri" w:cs="Calibri"/>
          <w:sz w:val="22"/>
          <w:szCs w:val="22"/>
        </w:rPr>
      </w:pPr>
      <w:r w:rsidRPr="00840058">
        <w:rPr>
          <w:rStyle w:val="Emphasis"/>
          <w:rFonts w:ascii="Calibri" w:hAnsi="Calibri" w:cs="Calibri"/>
          <w:sz w:val="22"/>
          <w:szCs w:val="22"/>
        </w:rPr>
        <w:t>Last reviewed: October 2025 | Next review due: October 2026</w:t>
      </w:r>
    </w:p>
    <w:p w14:paraId="620C2769" w14:textId="77777777" w:rsidR="00840058" w:rsidRPr="00840058" w:rsidRDefault="00840058" w:rsidP="00840058">
      <w:pPr>
        <w:pStyle w:val="NormalWeb"/>
        <w:rPr>
          <w:rFonts w:ascii="Calibri" w:hAnsi="Calibri" w:cs="Calibri"/>
          <w:sz w:val="22"/>
          <w:szCs w:val="22"/>
        </w:rPr>
      </w:pPr>
      <w:r w:rsidRPr="00840058">
        <w:rPr>
          <w:rFonts w:ascii="Calibri" w:hAnsi="Calibri" w:cs="Calibri"/>
          <w:sz w:val="22"/>
          <w:szCs w:val="22"/>
        </w:rPr>
        <w:t>We take your privacy seriously. This notice explains how we use your information, why we need it, who we share it with, and what your rights are.</w:t>
      </w:r>
    </w:p>
    <w:p w14:paraId="0750CC74" w14:textId="77777777" w:rsidR="00840058" w:rsidRPr="00840058" w:rsidRDefault="00167CB0" w:rsidP="00840058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6F04128E">
          <v:rect id="_x0000_i1025" style="width:0;height:1.5pt" o:hralign="center" o:hrstd="t" o:hr="t" fillcolor="#a0a0a0" stroked="f"/>
        </w:pict>
      </w:r>
    </w:p>
    <w:p w14:paraId="41C0216F" w14:textId="77777777" w:rsidR="00840058" w:rsidRPr="00840058" w:rsidRDefault="00840058" w:rsidP="00840058">
      <w:pPr>
        <w:pStyle w:val="Heading2"/>
        <w:rPr>
          <w:rFonts w:ascii="Calibri" w:hAnsi="Calibri" w:cs="Calibri"/>
          <w:sz w:val="22"/>
          <w:szCs w:val="22"/>
        </w:rPr>
      </w:pPr>
      <w:r w:rsidRPr="00840058">
        <w:rPr>
          <w:rFonts w:ascii="Calibri" w:hAnsi="Calibri" w:cs="Calibri"/>
          <w:sz w:val="22"/>
          <w:szCs w:val="22"/>
        </w:rPr>
        <w:t>1. Why we collect information about you</w:t>
      </w:r>
    </w:p>
    <w:p w14:paraId="02CF6802" w14:textId="77777777" w:rsidR="00840058" w:rsidRPr="00840058" w:rsidRDefault="00840058" w:rsidP="00840058">
      <w:pPr>
        <w:pStyle w:val="NormalWeb"/>
        <w:rPr>
          <w:rFonts w:ascii="Calibri" w:hAnsi="Calibri" w:cs="Calibri"/>
          <w:sz w:val="22"/>
          <w:szCs w:val="22"/>
        </w:rPr>
      </w:pPr>
      <w:r w:rsidRPr="00840058">
        <w:rPr>
          <w:rFonts w:ascii="Calibri" w:hAnsi="Calibri" w:cs="Calibri"/>
          <w:sz w:val="22"/>
          <w:szCs w:val="22"/>
        </w:rPr>
        <w:t>We keep records about your health and the care you receive. These may be in electronic or paper form. We use this information to:</w:t>
      </w:r>
    </w:p>
    <w:p w14:paraId="69D5CF8B" w14:textId="77777777" w:rsidR="00840058" w:rsidRPr="00840058" w:rsidRDefault="00840058" w:rsidP="00741E5E">
      <w:pPr>
        <w:pStyle w:val="NormalWeb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840058">
        <w:rPr>
          <w:rFonts w:ascii="Calibri" w:hAnsi="Calibri" w:cs="Calibri"/>
          <w:sz w:val="22"/>
          <w:szCs w:val="22"/>
        </w:rPr>
        <w:t>Provide you with safe, effective healthcare</w:t>
      </w:r>
    </w:p>
    <w:p w14:paraId="4A87F7E4" w14:textId="77777777" w:rsidR="00840058" w:rsidRPr="00840058" w:rsidRDefault="00840058" w:rsidP="00741E5E">
      <w:pPr>
        <w:pStyle w:val="NormalWeb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840058">
        <w:rPr>
          <w:rFonts w:ascii="Calibri" w:hAnsi="Calibri" w:cs="Calibri"/>
          <w:sz w:val="22"/>
          <w:szCs w:val="22"/>
        </w:rPr>
        <w:t>Work with other health and social care providers involved in your care</w:t>
      </w:r>
    </w:p>
    <w:p w14:paraId="5D3DC1FD" w14:textId="77777777" w:rsidR="00840058" w:rsidRPr="00840058" w:rsidRDefault="00840058" w:rsidP="00741E5E">
      <w:pPr>
        <w:pStyle w:val="NormalWeb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840058">
        <w:rPr>
          <w:rFonts w:ascii="Calibri" w:hAnsi="Calibri" w:cs="Calibri"/>
          <w:sz w:val="22"/>
          <w:szCs w:val="22"/>
        </w:rPr>
        <w:t>Improve the quality of services through audit and research</w:t>
      </w:r>
    </w:p>
    <w:p w14:paraId="2547F0C9" w14:textId="77777777" w:rsidR="00840058" w:rsidRPr="00840058" w:rsidRDefault="00840058" w:rsidP="00741E5E">
      <w:pPr>
        <w:pStyle w:val="NormalWeb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840058">
        <w:rPr>
          <w:rFonts w:ascii="Calibri" w:hAnsi="Calibri" w:cs="Calibri"/>
          <w:sz w:val="22"/>
          <w:szCs w:val="22"/>
        </w:rPr>
        <w:t>Meet legal requirements, for example safeguarding and national reporting</w:t>
      </w:r>
    </w:p>
    <w:p w14:paraId="53ED1BBF" w14:textId="77777777" w:rsidR="00840058" w:rsidRPr="00840058" w:rsidRDefault="00167CB0" w:rsidP="00840058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0A48B4CB">
          <v:rect id="_x0000_i1026" style="width:0;height:1.5pt" o:hralign="center" o:hrstd="t" o:hr="t" fillcolor="#a0a0a0" stroked="f"/>
        </w:pict>
      </w:r>
    </w:p>
    <w:p w14:paraId="4A4E483A" w14:textId="77777777" w:rsidR="00840058" w:rsidRPr="00840058" w:rsidRDefault="00840058" w:rsidP="00840058">
      <w:pPr>
        <w:pStyle w:val="Heading2"/>
        <w:rPr>
          <w:rFonts w:ascii="Calibri" w:hAnsi="Calibri" w:cs="Calibri"/>
          <w:sz w:val="22"/>
          <w:szCs w:val="22"/>
        </w:rPr>
      </w:pPr>
      <w:r w:rsidRPr="00840058">
        <w:rPr>
          <w:rFonts w:ascii="Calibri" w:hAnsi="Calibri" w:cs="Calibri"/>
          <w:sz w:val="22"/>
          <w:szCs w:val="22"/>
        </w:rPr>
        <w:t>2. Who we are</w:t>
      </w:r>
    </w:p>
    <w:p w14:paraId="3835AABE" w14:textId="77777777" w:rsidR="00840058" w:rsidRPr="00840058" w:rsidRDefault="00840058" w:rsidP="00840058">
      <w:pPr>
        <w:pStyle w:val="NormalWeb"/>
        <w:rPr>
          <w:rFonts w:ascii="Calibri" w:hAnsi="Calibri" w:cs="Calibri"/>
          <w:sz w:val="22"/>
          <w:szCs w:val="22"/>
        </w:rPr>
      </w:pPr>
      <w:r w:rsidRPr="00840058">
        <w:rPr>
          <w:rStyle w:val="Strong"/>
          <w:rFonts w:ascii="Calibri" w:hAnsi="Calibri" w:cs="Calibri"/>
          <w:sz w:val="22"/>
          <w:szCs w:val="22"/>
        </w:rPr>
        <w:t>Data Controller:</w:t>
      </w:r>
      <w:r w:rsidRPr="00840058">
        <w:rPr>
          <w:rFonts w:ascii="Calibri" w:hAnsi="Calibri" w:cs="Calibri"/>
          <w:sz w:val="22"/>
          <w:szCs w:val="22"/>
        </w:rPr>
        <w:t xml:space="preserve"> Spinney Surgery, Ramsey Road, St Ives, Cambs, PE27 3TP</w:t>
      </w:r>
      <w:r w:rsidRPr="00840058">
        <w:rPr>
          <w:rFonts w:ascii="Calibri" w:hAnsi="Calibri" w:cs="Calibri"/>
          <w:sz w:val="22"/>
          <w:szCs w:val="22"/>
        </w:rPr>
        <w:br/>
      </w:r>
      <w:r w:rsidRPr="00840058">
        <w:rPr>
          <w:rStyle w:val="Strong"/>
          <w:rFonts w:ascii="Calibri" w:hAnsi="Calibri" w:cs="Calibri"/>
          <w:sz w:val="22"/>
          <w:szCs w:val="22"/>
        </w:rPr>
        <w:t>Data Protection Officer:</w:t>
      </w:r>
      <w:r w:rsidRPr="00840058">
        <w:rPr>
          <w:rFonts w:ascii="Calibri" w:hAnsi="Calibri" w:cs="Calibri"/>
          <w:sz w:val="22"/>
          <w:szCs w:val="22"/>
        </w:rPr>
        <w:t xml:space="preserve"> NHS Cambridgeshire and Peterborough ICB, Gemini House, Cambridgeshire Business Park, Angel Drove, Ely CB7 4EA</w:t>
      </w:r>
      <w:r w:rsidRPr="00840058">
        <w:rPr>
          <w:rFonts w:ascii="Calibri" w:hAnsi="Calibri" w:cs="Calibri"/>
          <w:sz w:val="22"/>
          <w:szCs w:val="22"/>
        </w:rPr>
        <w:br/>
      </w:r>
      <w:r w:rsidRPr="00840058">
        <w:rPr>
          <w:rFonts w:ascii="Segoe UI Symbol" w:hAnsi="Segoe UI Symbol" w:cs="Segoe UI Symbol"/>
          <w:sz w:val="22"/>
          <w:szCs w:val="22"/>
        </w:rPr>
        <w:t>📧</w:t>
      </w:r>
      <w:r w:rsidRPr="00840058">
        <w:rPr>
          <w:rFonts w:ascii="Calibri" w:hAnsi="Calibri" w:cs="Calibri"/>
          <w:sz w:val="22"/>
          <w:szCs w:val="22"/>
        </w:rPr>
        <w:t xml:space="preserve"> Email: cpicb.dataprotectionofficer@nhs.net</w:t>
      </w:r>
    </w:p>
    <w:p w14:paraId="7DE41469" w14:textId="77777777" w:rsidR="00840058" w:rsidRPr="00840058" w:rsidRDefault="00167CB0" w:rsidP="00840058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224C961B">
          <v:rect id="_x0000_i1027" style="width:0;height:1.5pt" o:hralign="center" o:hrstd="t" o:hr="t" fillcolor="#a0a0a0" stroked="f"/>
        </w:pict>
      </w:r>
    </w:p>
    <w:p w14:paraId="31EFF4BC" w14:textId="77777777" w:rsidR="00840058" w:rsidRPr="00840058" w:rsidRDefault="00840058" w:rsidP="00840058">
      <w:pPr>
        <w:pStyle w:val="Heading2"/>
        <w:rPr>
          <w:rFonts w:ascii="Calibri" w:hAnsi="Calibri" w:cs="Calibri"/>
          <w:sz w:val="22"/>
          <w:szCs w:val="22"/>
        </w:rPr>
      </w:pPr>
      <w:r w:rsidRPr="00840058">
        <w:rPr>
          <w:rFonts w:ascii="Calibri" w:hAnsi="Calibri" w:cs="Calibri"/>
          <w:sz w:val="22"/>
          <w:szCs w:val="22"/>
        </w:rPr>
        <w:t>3. How we use your information</w:t>
      </w:r>
    </w:p>
    <w:p w14:paraId="5D8C9C0C" w14:textId="77777777" w:rsidR="00840058" w:rsidRPr="00840058" w:rsidRDefault="00840058" w:rsidP="00840058">
      <w:pPr>
        <w:pStyle w:val="Heading3"/>
        <w:rPr>
          <w:rFonts w:ascii="Calibri" w:hAnsi="Calibri" w:cs="Calibri"/>
          <w:sz w:val="22"/>
          <w:szCs w:val="22"/>
        </w:rPr>
      </w:pPr>
      <w:r w:rsidRPr="00840058">
        <w:rPr>
          <w:rFonts w:ascii="Calibri" w:hAnsi="Calibri" w:cs="Calibri"/>
          <w:sz w:val="22"/>
          <w:szCs w:val="22"/>
        </w:rPr>
        <w:t>Direct care</w:t>
      </w:r>
    </w:p>
    <w:p w14:paraId="764B6AB2" w14:textId="77777777" w:rsidR="00840058" w:rsidRPr="00840058" w:rsidRDefault="00840058" w:rsidP="00741E5E">
      <w:pPr>
        <w:pStyle w:val="NormalWeb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840058">
        <w:rPr>
          <w:rFonts w:ascii="Calibri" w:hAnsi="Calibri" w:cs="Calibri"/>
          <w:sz w:val="22"/>
          <w:szCs w:val="22"/>
        </w:rPr>
        <w:t>We share information with doctors, nurses, pharmacists, hospitals, and other NHS or social care services so you can receive treatment.</w:t>
      </w:r>
    </w:p>
    <w:p w14:paraId="464935E9" w14:textId="77777777" w:rsidR="00840058" w:rsidRPr="00840058" w:rsidRDefault="00840058" w:rsidP="00741E5E">
      <w:pPr>
        <w:pStyle w:val="NormalWeb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840058">
        <w:rPr>
          <w:rFonts w:ascii="Calibri" w:hAnsi="Calibri" w:cs="Calibri"/>
          <w:sz w:val="22"/>
          <w:szCs w:val="22"/>
        </w:rPr>
        <w:t>For example, your GP may send a referral to hospital, share prescription details with your pharmacy, or make records available to A&amp;E staff in an emergency.</w:t>
      </w:r>
    </w:p>
    <w:p w14:paraId="01A6003E" w14:textId="77777777" w:rsidR="00840058" w:rsidRPr="00840058" w:rsidRDefault="00840058" w:rsidP="00840058">
      <w:pPr>
        <w:pStyle w:val="Heading3"/>
        <w:rPr>
          <w:rFonts w:ascii="Calibri" w:hAnsi="Calibri" w:cs="Calibri"/>
          <w:sz w:val="22"/>
          <w:szCs w:val="22"/>
        </w:rPr>
      </w:pPr>
      <w:r w:rsidRPr="00840058">
        <w:rPr>
          <w:rFonts w:ascii="Calibri" w:hAnsi="Calibri" w:cs="Calibri"/>
          <w:sz w:val="22"/>
          <w:szCs w:val="22"/>
        </w:rPr>
        <w:t>NHS systems</w:t>
      </w:r>
    </w:p>
    <w:p w14:paraId="586400C5" w14:textId="77777777" w:rsidR="00840058" w:rsidRPr="00840058" w:rsidRDefault="00840058" w:rsidP="00741E5E">
      <w:pPr>
        <w:pStyle w:val="NormalWeb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840058">
        <w:rPr>
          <w:rFonts w:ascii="Calibri" w:hAnsi="Calibri" w:cs="Calibri"/>
          <w:sz w:val="22"/>
          <w:szCs w:val="22"/>
        </w:rPr>
        <w:t xml:space="preserve">All patients are registered on the </w:t>
      </w:r>
      <w:r w:rsidRPr="00840058">
        <w:rPr>
          <w:rStyle w:val="Strong"/>
          <w:rFonts w:ascii="Calibri" w:hAnsi="Calibri" w:cs="Calibri"/>
          <w:sz w:val="22"/>
          <w:szCs w:val="22"/>
        </w:rPr>
        <w:t>NHS Spine</w:t>
      </w:r>
      <w:r w:rsidRPr="00840058">
        <w:rPr>
          <w:rFonts w:ascii="Calibri" w:hAnsi="Calibri" w:cs="Calibri"/>
          <w:sz w:val="22"/>
          <w:szCs w:val="22"/>
        </w:rPr>
        <w:t xml:space="preserve"> (managed by NHS Digital).</w:t>
      </w:r>
    </w:p>
    <w:p w14:paraId="0F7E72E4" w14:textId="77777777" w:rsidR="00840058" w:rsidRPr="00840058" w:rsidRDefault="00840058" w:rsidP="00741E5E">
      <w:pPr>
        <w:pStyle w:val="NormalWeb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840058">
        <w:rPr>
          <w:rFonts w:ascii="Calibri" w:hAnsi="Calibri" w:cs="Calibri"/>
          <w:sz w:val="22"/>
          <w:szCs w:val="22"/>
        </w:rPr>
        <w:t xml:space="preserve">We may use your </w:t>
      </w:r>
      <w:r w:rsidRPr="00840058">
        <w:rPr>
          <w:rStyle w:val="Strong"/>
          <w:rFonts w:ascii="Calibri" w:hAnsi="Calibri" w:cs="Calibri"/>
          <w:sz w:val="22"/>
          <w:szCs w:val="22"/>
        </w:rPr>
        <w:t>Summary Care Record</w:t>
      </w:r>
      <w:r w:rsidRPr="00840058">
        <w:rPr>
          <w:rFonts w:ascii="Calibri" w:hAnsi="Calibri" w:cs="Calibri"/>
          <w:sz w:val="22"/>
          <w:szCs w:val="22"/>
        </w:rPr>
        <w:t xml:space="preserve"> so emergency services know about allergies or medication.</w:t>
      </w:r>
    </w:p>
    <w:p w14:paraId="010A544C" w14:textId="77777777" w:rsidR="00840058" w:rsidRPr="00840058" w:rsidRDefault="00840058" w:rsidP="00840058">
      <w:pPr>
        <w:pStyle w:val="Heading3"/>
        <w:rPr>
          <w:rFonts w:ascii="Calibri" w:hAnsi="Calibri" w:cs="Calibri"/>
          <w:sz w:val="22"/>
          <w:szCs w:val="22"/>
        </w:rPr>
      </w:pPr>
      <w:r w:rsidRPr="00840058">
        <w:rPr>
          <w:rFonts w:ascii="Calibri" w:hAnsi="Calibri" w:cs="Calibri"/>
          <w:sz w:val="22"/>
          <w:szCs w:val="22"/>
        </w:rPr>
        <w:t>Identifying health risks</w:t>
      </w:r>
    </w:p>
    <w:p w14:paraId="04509552" w14:textId="77777777" w:rsidR="00840058" w:rsidRPr="00840058" w:rsidRDefault="00840058" w:rsidP="00741E5E">
      <w:pPr>
        <w:pStyle w:val="NormalWeb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840058">
        <w:rPr>
          <w:rFonts w:ascii="Calibri" w:hAnsi="Calibri" w:cs="Calibri"/>
          <w:sz w:val="22"/>
          <w:szCs w:val="22"/>
        </w:rPr>
        <w:t>We use secure computer programmes to identify patients who may be at risk of conditions such as heart disease or unplanned hospital admissions, so we can provide early support.</w:t>
      </w:r>
    </w:p>
    <w:p w14:paraId="227D16A0" w14:textId="77777777" w:rsidR="00840058" w:rsidRPr="00840058" w:rsidRDefault="00840058" w:rsidP="00840058">
      <w:pPr>
        <w:pStyle w:val="Heading3"/>
        <w:rPr>
          <w:rFonts w:ascii="Calibri" w:hAnsi="Calibri" w:cs="Calibri"/>
          <w:sz w:val="22"/>
          <w:szCs w:val="22"/>
        </w:rPr>
      </w:pPr>
      <w:r w:rsidRPr="00840058">
        <w:rPr>
          <w:rFonts w:ascii="Calibri" w:hAnsi="Calibri" w:cs="Calibri"/>
          <w:sz w:val="22"/>
          <w:szCs w:val="22"/>
        </w:rPr>
        <w:lastRenderedPageBreak/>
        <w:t>Safeguarding</w:t>
      </w:r>
    </w:p>
    <w:p w14:paraId="33D9C110" w14:textId="77777777" w:rsidR="00840058" w:rsidRPr="00840058" w:rsidRDefault="00840058" w:rsidP="00741E5E">
      <w:pPr>
        <w:pStyle w:val="NormalWeb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840058">
        <w:rPr>
          <w:rFonts w:ascii="Calibri" w:hAnsi="Calibri" w:cs="Calibri"/>
          <w:sz w:val="22"/>
          <w:szCs w:val="22"/>
        </w:rPr>
        <w:t>If someone is at risk of harm, we may share information with safeguarding services. We do not need your consent to do this, but we only share what is necessary.</w:t>
      </w:r>
    </w:p>
    <w:p w14:paraId="43D0618F" w14:textId="77777777" w:rsidR="00840058" w:rsidRPr="00840058" w:rsidRDefault="00840058" w:rsidP="00840058">
      <w:pPr>
        <w:pStyle w:val="Heading3"/>
        <w:rPr>
          <w:rFonts w:ascii="Calibri" w:hAnsi="Calibri" w:cs="Calibri"/>
          <w:sz w:val="22"/>
          <w:szCs w:val="22"/>
        </w:rPr>
      </w:pPr>
      <w:r w:rsidRPr="00840058">
        <w:rPr>
          <w:rFonts w:ascii="Calibri" w:hAnsi="Calibri" w:cs="Calibri"/>
          <w:sz w:val="22"/>
          <w:szCs w:val="22"/>
        </w:rPr>
        <w:t>Medical research</w:t>
      </w:r>
    </w:p>
    <w:p w14:paraId="2C3B8BDF" w14:textId="77777777" w:rsidR="00840058" w:rsidRPr="00840058" w:rsidRDefault="00840058" w:rsidP="00741E5E">
      <w:pPr>
        <w:pStyle w:val="NormalWeb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840058">
        <w:rPr>
          <w:rFonts w:ascii="Calibri" w:hAnsi="Calibri" w:cs="Calibri"/>
          <w:sz w:val="22"/>
          <w:szCs w:val="22"/>
        </w:rPr>
        <w:t>Sometimes we share data for research to improve treatments. This may be anonymised or require your consent.</w:t>
      </w:r>
    </w:p>
    <w:p w14:paraId="0371AECD" w14:textId="77777777" w:rsidR="00840058" w:rsidRPr="00840058" w:rsidRDefault="00840058" w:rsidP="00741E5E">
      <w:pPr>
        <w:pStyle w:val="NormalWeb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840058">
        <w:rPr>
          <w:rFonts w:ascii="Calibri" w:hAnsi="Calibri" w:cs="Calibri"/>
          <w:sz w:val="22"/>
          <w:szCs w:val="22"/>
        </w:rPr>
        <w:t>Examples of research partners: National Institute of Health and Care Research, University of Edinburgh, Clinical Practice Research Datalink (CPRD), Clinical Research Network, GSK.</w:t>
      </w:r>
    </w:p>
    <w:p w14:paraId="3B4B9835" w14:textId="77777777" w:rsidR="00840058" w:rsidRPr="00840058" w:rsidRDefault="00840058" w:rsidP="00840058">
      <w:pPr>
        <w:pStyle w:val="Heading3"/>
        <w:rPr>
          <w:rFonts w:ascii="Calibri" w:hAnsi="Calibri" w:cs="Calibri"/>
          <w:sz w:val="22"/>
          <w:szCs w:val="22"/>
        </w:rPr>
      </w:pPr>
      <w:r w:rsidRPr="00840058">
        <w:rPr>
          <w:rFonts w:ascii="Calibri" w:hAnsi="Calibri" w:cs="Calibri"/>
          <w:sz w:val="22"/>
          <w:szCs w:val="22"/>
        </w:rPr>
        <w:t>Quality and audits</w:t>
      </w:r>
    </w:p>
    <w:p w14:paraId="5E1B09C3" w14:textId="77777777" w:rsidR="00840058" w:rsidRPr="00840058" w:rsidRDefault="00840058" w:rsidP="00741E5E">
      <w:pPr>
        <w:pStyle w:val="NormalWeb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840058">
        <w:rPr>
          <w:rFonts w:ascii="Calibri" w:hAnsi="Calibri" w:cs="Calibri"/>
          <w:sz w:val="22"/>
          <w:szCs w:val="22"/>
        </w:rPr>
        <w:t>We take part in national clinical audits run by NHS Digital and other organisations to check and improve healthcare quality.</w:t>
      </w:r>
    </w:p>
    <w:p w14:paraId="4E5255E1" w14:textId="77777777" w:rsidR="00840058" w:rsidRPr="00840058" w:rsidRDefault="00167CB0" w:rsidP="00840058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6F2752C9">
          <v:rect id="_x0000_i1028" style="width:0;height:1.5pt" o:hralign="center" o:hrstd="t" o:hr="t" fillcolor="#a0a0a0" stroked="f"/>
        </w:pict>
      </w:r>
    </w:p>
    <w:p w14:paraId="47B582FD" w14:textId="77777777" w:rsidR="00840058" w:rsidRPr="00840058" w:rsidRDefault="00840058" w:rsidP="00840058">
      <w:pPr>
        <w:pStyle w:val="Heading2"/>
        <w:rPr>
          <w:rFonts w:ascii="Calibri" w:hAnsi="Calibri" w:cs="Calibri"/>
          <w:sz w:val="22"/>
          <w:szCs w:val="22"/>
        </w:rPr>
      </w:pPr>
      <w:r w:rsidRPr="00840058">
        <w:rPr>
          <w:rFonts w:ascii="Calibri" w:hAnsi="Calibri" w:cs="Calibri"/>
          <w:sz w:val="22"/>
          <w:szCs w:val="22"/>
        </w:rPr>
        <w:t>4. The law that allows us to use your data</w:t>
      </w:r>
    </w:p>
    <w:p w14:paraId="196EED1E" w14:textId="77777777" w:rsidR="00840058" w:rsidRPr="00840058" w:rsidRDefault="00840058" w:rsidP="00840058">
      <w:pPr>
        <w:pStyle w:val="NormalWeb"/>
        <w:rPr>
          <w:rFonts w:ascii="Calibri" w:hAnsi="Calibri" w:cs="Calibri"/>
          <w:sz w:val="22"/>
          <w:szCs w:val="22"/>
        </w:rPr>
      </w:pPr>
      <w:r w:rsidRPr="00840058">
        <w:rPr>
          <w:rFonts w:ascii="Calibri" w:hAnsi="Calibri" w:cs="Calibri"/>
          <w:sz w:val="22"/>
          <w:szCs w:val="22"/>
        </w:rPr>
        <w:t>We are required by law to use your data under:</w:t>
      </w:r>
    </w:p>
    <w:p w14:paraId="4F8B5D22" w14:textId="77777777" w:rsidR="00840058" w:rsidRPr="00840058" w:rsidRDefault="00840058" w:rsidP="00741E5E">
      <w:pPr>
        <w:pStyle w:val="NormalWeb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840058">
        <w:rPr>
          <w:rStyle w:val="Strong"/>
          <w:rFonts w:ascii="Calibri" w:hAnsi="Calibri" w:cs="Calibri"/>
          <w:sz w:val="22"/>
          <w:szCs w:val="22"/>
        </w:rPr>
        <w:t>UK GDPR Article 6(1)(e):</w:t>
      </w:r>
      <w:r w:rsidRPr="00840058">
        <w:rPr>
          <w:rFonts w:ascii="Calibri" w:hAnsi="Calibri" w:cs="Calibri"/>
          <w:sz w:val="22"/>
          <w:szCs w:val="22"/>
        </w:rPr>
        <w:t xml:space="preserve"> tasks carried out in the public interest</w:t>
      </w:r>
    </w:p>
    <w:p w14:paraId="3080B4E6" w14:textId="77777777" w:rsidR="00840058" w:rsidRPr="00840058" w:rsidRDefault="00840058" w:rsidP="00741E5E">
      <w:pPr>
        <w:pStyle w:val="NormalWeb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840058">
        <w:rPr>
          <w:rStyle w:val="Strong"/>
          <w:rFonts w:ascii="Calibri" w:hAnsi="Calibri" w:cs="Calibri"/>
          <w:sz w:val="22"/>
          <w:szCs w:val="22"/>
        </w:rPr>
        <w:t>UK GDPR Article 9(2)(h):</w:t>
      </w:r>
      <w:r w:rsidRPr="00840058">
        <w:rPr>
          <w:rFonts w:ascii="Calibri" w:hAnsi="Calibri" w:cs="Calibri"/>
          <w:sz w:val="22"/>
          <w:szCs w:val="22"/>
        </w:rPr>
        <w:t xml:space="preserve"> healthcare and treatment</w:t>
      </w:r>
    </w:p>
    <w:p w14:paraId="54A8A356" w14:textId="77777777" w:rsidR="00840058" w:rsidRPr="00840058" w:rsidRDefault="00840058" w:rsidP="00741E5E">
      <w:pPr>
        <w:pStyle w:val="NormalWeb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840058">
        <w:rPr>
          <w:rStyle w:val="Strong"/>
          <w:rFonts w:ascii="Calibri" w:hAnsi="Calibri" w:cs="Calibri"/>
          <w:sz w:val="22"/>
          <w:szCs w:val="22"/>
        </w:rPr>
        <w:t>UK GDPR Article 9(2)(a):</w:t>
      </w:r>
      <w:r w:rsidRPr="00840058">
        <w:rPr>
          <w:rFonts w:ascii="Calibri" w:hAnsi="Calibri" w:cs="Calibri"/>
          <w:sz w:val="22"/>
          <w:szCs w:val="22"/>
        </w:rPr>
        <w:t xml:space="preserve"> explicit consent (e.g. for some research)</w:t>
      </w:r>
    </w:p>
    <w:p w14:paraId="648EF487" w14:textId="77777777" w:rsidR="00840058" w:rsidRPr="00840058" w:rsidRDefault="00840058" w:rsidP="00741E5E">
      <w:pPr>
        <w:pStyle w:val="NormalWeb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840058">
        <w:rPr>
          <w:rStyle w:val="Strong"/>
          <w:rFonts w:ascii="Calibri" w:hAnsi="Calibri" w:cs="Calibri"/>
          <w:sz w:val="22"/>
          <w:szCs w:val="22"/>
        </w:rPr>
        <w:t>UK GDPR Article 9(2)(j):</w:t>
      </w:r>
      <w:r w:rsidRPr="00840058">
        <w:rPr>
          <w:rFonts w:ascii="Calibri" w:hAnsi="Calibri" w:cs="Calibri"/>
          <w:sz w:val="22"/>
          <w:szCs w:val="22"/>
        </w:rPr>
        <w:t xml:space="preserve"> research and statistics</w:t>
      </w:r>
    </w:p>
    <w:p w14:paraId="5B47DA86" w14:textId="77777777" w:rsidR="00840058" w:rsidRPr="00840058" w:rsidRDefault="00840058" w:rsidP="00840058">
      <w:pPr>
        <w:pStyle w:val="NormalWeb"/>
        <w:rPr>
          <w:rFonts w:ascii="Calibri" w:hAnsi="Calibri" w:cs="Calibri"/>
          <w:sz w:val="22"/>
          <w:szCs w:val="22"/>
        </w:rPr>
      </w:pPr>
      <w:r w:rsidRPr="00840058">
        <w:rPr>
          <w:rFonts w:ascii="Calibri" w:hAnsi="Calibri" w:cs="Calibri"/>
          <w:sz w:val="22"/>
          <w:szCs w:val="22"/>
        </w:rPr>
        <w:t xml:space="preserve">Healthcare staff also follow the </w:t>
      </w:r>
      <w:r w:rsidRPr="00840058">
        <w:rPr>
          <w:rStyle w:val="Strong"/>
          <w:rFonts w:ascii="Calibri" w:hAnsi="Calibri" w:cs="Calibri"/>
          <w:sz w:val="22"/>
          <w:szCs w:val="22"/>
        </w:rPr>
        <w:t>common law duty of confidence</w:t>
      </w:r>
      <w:r w:rsidRPr="00840058">
        <w:rPr>
          <w:rFonts w:ascii="Calibri" w:hAnsi="Calibri" w:cs="Calibri"/>
          <w:sz w:val="22"/>
          <w:szCs w:val="22"/>
        </w:rPr>
        <w:t>.</w:t>
      </w:r>
    </w:p>
    <w:p w14:paraId="6E972DB4" w14:textId="77777777" w:rsidR="00840058" w:rsidRPr="00840058" w:rsidRDefault="00167CB0" w:rsidP="00840058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529FE613">
          <v:rect id="_x0000_i1029" style="width:0;height:1.5pt" o:hralign="center" o:hrstd="t" o:hr="t" fillcolor="#a0a0a0" stroked="f"/>
        </w:pict>
      </w:r>
    </w:p>
    <w:p w14:paraId="38C1493A" w14:textId="77777777" w:rsidR="00840058" w:rsidRPr="00840058" w:rsidRDefault="00840058" w:rsidP="00840058">
      <w:pPr>
        <w:pStyle w:val="Heading2"/>
        <w:rPr>
          <w:rFonts w:ascii="Calibri" w:hAnsi="Calibri" w:cs="Calibri"/>
          <w:sz w:val="22"/>
          <w:szCs w:val="22"/>
        </w:rPr>
      </w:pPr>
      <w:r w:rsidRPr="00840058">
        <w:rPr>
          <w:rFonts w:ascii="Calibri" w:hAnsi="Calibri" w:cs="Calibri"/>
          <w:sz w:val="22"/>
          <w:szCs w:val="22"/>
        </w:rPr>
        <w:t>5. Who we share your information with</w:t>
      </w:r>
    </w:p>
    <w:p w14:paraId="6A231334" w14:textId="77777777" w:rsidR="00840058" w:rsidRPr="00840058" w:rsidRDefault="00840058" w:rsidP="00840058">
      <w:pPr>
        <w:pStyle w:val="NormalWeb"/>
        <w:rPr>
          <w:rFonts w:ascii="Calibri" w:hAnsi="Calibri" w:cs="Calibri"/>
          <w:sz w:val="22"/>
          <w:szCs w:val="22"/>
        </w:rPr>
      </w:pPr>
      <w:r w:rsidRPr="00840058">
        <w:rPr>
          <w:rFonts w:ascii="Calibri" w:hAnsi="Calibri" w:cs="Calibri"/>
          <w:sz w:val="22"/>
          <w:szCs w:val="22"/>
        </w:rPr>
        <w:t>We share your information with trusted organisations, only when necessary, and under formal agreements.</w:t>
      </w:r>
    </w:p>
    <w:p w14:paraId="5EA4A9A0" w14:textId="77777777" w:rsidR="00840058" w:rsidRPr="00840058" w:rsidRDefault="00840058" w:rsidP="00840058">
      <w:pPr>
        <w:pStyle w:val="Heading3"/>
        <w:rPr>
          <w:rFonts w:ascii="Calibri" w:hAnsi="Calibri" w:cs="Calibri"/>
          <w:sz w:val="22"/>
          <w:szCs w:val="22"/>
        </w:rPr>
      </w:pPr>
      <w:r w:rsidRPr="00840058">
        <w:rPr>
          <w:rFonts w:ascii="Calibri" w:hAnsi="Calibri" w:cs="Calibri"/>
          <w:sz w:val="22"/>
          <w:szCs w:val="22"/>
        </w:rPr>
        <w:t>A. Direct Care Providers</w:t>
      </w:r>
    </w:p>
    <w:p w14:paraId="6E0C4300" w14:textId="77777777" w:rsidR="00840058" w:rsidRPr="00840058" w:rsidRDefault="00840058" w:rsidP="00741E5E">
      <w:pPr>
        <w:pStyle w:val="NormalWeb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840058">
        <w:rPr>
          <w:rFonts w:ascii="Calibri" w:hAnsi="Calibri" w:cs="Calibri"/>
          <w:sz w:val="22"/>
          <w:szCs w:val="22"/>
        </w:rPr>
        <w:t>Local hospitals, NHS 111, and out-of-hours services</w:t>
      </w:r>
    </w:p>
    <w:p w14:paraId="67735C12" w14:textId="77777777" w:rsidR="00840058" w:rsidRPr="00840058" w:rsidRDefault="00840058" w:rsidP="00741E5E">
      <w:pPr>
        <w:pStyle w:val="NormalWeb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840058">
        <w:rPr>
          <w:rFonts w:ascii="Calibri" w:hAnsi="Calibri" w:cs="Calibri"/>
          <w:sz w:val="22"/>
          <w:szCs w:val="22"/>
        </w:rPr>
        <w:t>Diagnostic and treatment centres</w:t>
      </w:r>
    </w:p>
    <w:p w14:paraId="4FA00F28" w14:textId="77777777" w:rsidR="00840058" w:rsidRPr="00840058" w:rsidRDefault="00840058" w:rsidP="00741E5E">
      <w:pPr>
        <w:pStyle w:val="NormalWeb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840058">
        <w:rPr>
          <w:rFonts w:ascii="Calibri" w:hAnsi="Calibri" w:cs="Calibri"/>
          <w:sz w:val="22"/>
          <w:szCs w:val="22"/>
        </w:rPr>
        <w:t>Local private providers delivering NHS services</w:t>
      </w:r>
    </w:p>
    <w:p w14:paraId="4A724B98" w14:textId="77777777" w:rsidR="00840058" w:rsidRPr="00840058" w:rsidRDefault="00840058" w:rsidP="00741E5E">
      <w:pPr>
        <w:pStyle w:val="NormalWeb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840058">
        <w:rPr>
          <w:rFonts w:ascii="Calibri" w:hAnsi="Calibri" w:cs="Calibri"/>
          <w:sz w:val="22"/>
          <w:szCs w:val="22"/>
        </w:rPr>
        <w:t>Cambridgeshire &amp; Peterborough NHS Foundation Trust (including mental health support)</w:t>
      </w:r>
    </w:p>
    <w:p w14:paraId="1DCAECCC" w14:textId="77777777" w:rsidR="00840058" w:rsidRPr="00840058" w:rsidRDefault="00840058" w:rsidP="00741E5E">
      <w:pPr>
        <w:pStyle w:val="NormalWeb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840058">
        <w:rPr>
          <w:rFonts w:ascii="Calibri" w:hAnsi="Calibri" w:cs="Calibri"/>
          <w:sz w:val="22"/>
          <w:szCs w:val="22"/>
        </w:rPr>
        <w:t>Cambridgeshire NHS Community Services (e.g. physiotherapy, community-based care)</w:t>
      </w:r>
    </w:p>
    <w:p w14:paraId="0CEB1B24" w14:textId="77777777" w:rsidR="00840058" w:rsidRPr="00840058" w:rsidRDefault="00840058" w:rsidP="00741E5E">
      <w:pPr>
        <w:pStyle w:val="NormalWeb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840058">
        <w:rPr>
          <w:rFonts w:ascii="Calibri" w:hAnsi="Calibri" w:cs="Calibri"/>
          <w:sz w:val="22"/>
          <w:szCs w:val="22"/>
        </w:rPr>
        <w:t>St Ives Primary Care Network</w:t>
      </w:r>
    </w:p>
    <w:p w14:paraId="327CDD11" w14:textId="77777777" w:rsidR="00840058" w:rsidRPr="00840058" w:rsidRDefault="00840058" w:rsidP="00840058">
      <w:pPr>
        <w:pStyle w:val="Heading3"/>
        <w:rPr>
          <w:rFonts w:ascii="Calibri" w:hAnsi="Calibri" w:cs="Calibri"/>
          <w:sz w:val="22"/>
          <w:szCs w:val="22"/>
        </w:rPr>
      </w:pPr>
      <w:r w:rsidRPr="00840058">
        <w:rPr>
          <w:rFonts w:ascii="Calibri" w:hAnsi="Calibri" w:cs="Calibri"/>
          <w:sz w:val="22"/>
          <w:szCs w:val="22"/>
        </w:rPr>
        <w:t>B. Commissioned Health &amp; Wellbeing Services</w:t>
      </w:r>
    </w:p>
    <w:p w14:paraId="7B39965C" w14:textId="77777777" w:rsidR="00840058" w:rsidRPr="00840058" w:rsidRDefault="00840058" w:rsidP="00741E5E">
      <w:pPr>
        <w:pStyle w:val="NormalWeb"/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840058">
        <w:rPr>
          <w:rStyle w:val="Strong"/>
          <w:rFonts w:ascii="Calibri" w:hAnsi="Calibri" w:cs="Calibri"/>
          <w:sz w:val="22"/>
          <w:szCs w:val="22"/>
        </w:rPr>
        <w:t>ICS Health and Wellbeing</w:t>
      </w:r>
      <w:r w:rsidRPr="00840058">
        <w:rPr>
          <w:rFonts w:ascii="Calibri" w:hAnsi="Calibri" w:cs="Calibri"/>
          <w:sz w:val="22"/>
          <w:szCs w:val="22"/>
        </w:rPr>
        <w:t xml:space="preserve"> – diabetes prevention</w:t>
      </w:r>
    </w:p>
    <w:p w14:paraId="6B4A48AC" w14:textId="77777777" w:rsidR="00840058" w:rsidRPr="00840058" w:rsidRDefault="00840058" w:rsidP="00741E5E">
      <w:pPr>
        <w:pStyle w:val="NormalWeb"/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840058">
        <w:rPr>
          <w:rStyle w:val="Strong"/>
          <w:rFonts w:ascii="Calibri" w:hAnsi="Calibri" w:cs="Calibri"/>
          <w:sz w:val="22"/>
          <w:szCs w:val="22"/>
        </w:rPr>
        <w:t>CAMQUIT</w:t>
      </w:r>
      <w:r w:rsidRPr="00840058">
        <w:rPr>
          <w:rFonts w:ascii="Calibri" w:hAnsi="Calibri" w:cs="Calibri"/>
          <w:sz w:val="22"/>
          <w:szCs w:val="22"/>
        </w:rPr>
        <w:t xml:space="preserve"> – stop smoking support</w:t>
      </w:r>
    </w:p>
    <w:p w14:paraId="1BD2D510" w14:textId="77777777" w:rsidR="00840058" w:rsidRPr="00840058" w:rsidRDefault="00840058" w:rsidP="00741E5E">
      <w:pPr>
        <w:pStyle w:val="NormalWeb"/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840058">
        <w:rPr>
          <w:rStyle w:val="Strong"/>
          <w:rFonts w:ascii="Calibri" w:hAnsi="Calibri" w:cs="Calibri"/>
          <w:sz w:val="22"/>
          <w:szCs w:val="22"/>
        </w:rPr>
        <w:lastRenderedPageBreak/>
        <w:t>East Anglia Diabetic Screening Programme (DESP)</w:t>
      </w:r>
      <w:r w:rsidRPr="00840058">
        <w:rPr>
          <w:rFonts w:ascii="Calibri" w:hAnsi="Calibri" w:cs="Calibri"/>
          <w:sz w:val="22"/>
          <w:szCs w:val="22"/>
        </w:rPr>
        <w:t xml:space="preserve"> – diabetic eye screening</w:t>
      </w:r>
    </w:p>
    <w:p w14:paraId="024493EB" w14:textId="77777777" w:rsidR="00840058" w:rsidRPr="00840058" w:rsidRDefault="00840058" w:rsidP="00741E5E">
      <w:pPr>
        <w:pStyle w:val="NormalWeb"/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840058">
        <w:rPr>
          <w:rStyle w:val="Strong"/>
          <w:rFonts w:ascii="Calibri" w:hAnsi="Calibri" w:cs="Calibri"/>
          <w:sz w:val="22"/>
          <w:szCs w:val="22"/>
        </w:rPr>
        <w:t>National Diabetes Prevention Programme</w:t>
      </w:r>
    </w:p>
    <w:p w14:paraId="1BEB4E54" w14:textId="77777777" w:rsidR="00840058" w:rsidRPr="00840058" w:rsidRDefault="00840058" w:rsidP="00741E5E">
      <w:pPr>
        <w:pStyle w:val="NormalWeb"/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840058">
        <w:rPr>
          <w:rStyle w:val="Strong"/>
          <w:rFonts w:ascii="Calibri" w:hAnsi="Calibri" w:cs="Calibri"/>
          <w:sz w:val="22"/>
          <w:szCs w:val="22"/>
        </w:rPr>
        <w:t>MoreLife (UK) Ltd</w:t>
      </w:r>
      <w:r w:rsidRPr="00840058">
        <w:rPr>
          <w:rFonts w:ascii="Calibri" w:hAnsi="Calibri" w:cs="Calibri"/>
          <w:sz w:val="22"/>
          <w:szCs w:val="22"/>
        </w:rPr>
        <w:t xml:space="preserve"> – weight management</w:t>
      </w:r>
    </w:p>
    <w:p w14:paraId="2D28A996" w14:textId="77777777" w:rsidR="00840058" w:rsidRPr="00840058" w:rsidRDefault="00840058" w:rsidP="00741E5E">
      <w:pPr>
        <w:pStyle w:val="NormalWeb"/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840058">
        <w:rPr>
          <w:rStyle w:val="Strong"/>
          <w:rFonts w:ascii="Calibri" w:hAnsi="Calibri" w:cs="Calibri"/>
          <w:sz w:val="22"/>
          <w:szCs w:val="22"/>
        </w:rPr>
        <w:t>Oviva (UK) Ltd</w:t>
      </w:r>
      <w:r w:rsidRPr="00840058">
        <w:rPr>
          <w:rFonts w:ascii="Calibri" w:hAnsi="Calibri" w:cs="Calibri"/>
          <w:sz w:val="22"/>
          <w:szCs w:val="22"/>
        </w:rPr>
        <w:t xml:space="preserve"> – Type 2 diabetes remission programme</w:t>
      </w:r>
    </w:p>
    <w:p w14:paraId="0BFEAB66" w14:textId="77777777" w:rsidR="00840058" w:rsidRPr="00840058" w:rsidRDefault="00840058" w:rsidP="00840058">
      <w:pPr>
        <w:pStyle w:val="Heading3"/>
        <w:rPr>
          <w:rFonts w:ascii="Calibri" w:hAnsi="Calibri" w:cs="Calibri"/>
          <w:sz w:val="22"/>
          <w:szCs w:val="22"/>
        </w:rPr>
      </w:pPr>
      <w:r w:rsidRPr="00840058">
        <w:rPr>
          <w:rFonts w:ascii="Calibri" w:hAnsi="Calibri" w:cs="Calibri"/>
          <w:sz w:val="22"/>
          <w:szCs w:val="22"/>
        </w:rPr>
        <w:t>C. Medicines &amp; Prescribing Support</w:t>
      </w:r>
    </w:p>
    <w:p w14:paraId="44021B9B" w14:textId="77777777" w:rsidR="00840058" w:rsidRPr="00840058" w:rsidRDefault="00840058" w:rsidP="00741E5E">
      <w:pPr>
        <w:pStyle w:val="NormalWeb"/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840058">
        <w:rPr>
          <w:rFonts w:ascii="Calibri" w:hAnsi="Calibri" w:cs="Calibri"/>
          <w:sz w:val="22"/>
          <w:szCs w:val="22"/>
        </w:rPr>
        <w:t>Medicines Optimisation Team, Cambridgeshire &amp; Peterborough ICB</w:t>
      </w:r>
    </w:p>
    <w:p w14:paraId="1FE9E1F3" w14:textId="77777777" w:rsidR="00840058" w:rsidRPr="00840058" w:rsidRDefault="00840058" w:rsidP="00741E5E">
      <w:pPr>
        <w:pStyle w:val="NormalWeb"/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840058">
        <w:rPr>
          <w:rFonts w:ascii="Calibri" w:hAnsi="Calibri" w:cs="Calibri"/>
          <w:sz w:val="22"/>
          <w:szCs w:val="22"/>
        </w:rPr>
        <w:t>Prescribing Care Direct – clinical pharmacists</w:t>
      </w:r>
    </w:p>
    <w:p w14:paraId="6A8DFC8B" w14:textId="77777777" w:rsidR="00840058" w:rsidRPr="00840058" w:rsidRDefault="00840058" w:rsidP="00741E5E">
      <w:pPr>
        <w:pStyle w:val="NormalWeb"/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840058">
        <w:rPr>
          <w:rFonts w:ascii="Calibri" w:hAnsi="Calibri" w:cs="Calibri"/>
          <w:sz w:val="22"/>
          <w:szCs w:val="22"/>
        </w:rPr>
        <w:t>Interface Clinical Services – disease prevalence and prescribing support</w:t>
      </w:r>
    </w:p>
    <w:p w14:paraId="641E5575" w14:textId="77777777" w:rsidR="00840058" w:rsidRPr="00840058" w:rsidRDefault="00840058" w:rsidP="00741E5E">
      <w:pPr>
        <w:pStyle w:val="NormalWeb"/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840058">
        <w:rPr>
          <w:rFonts w:ascii="Calibri" w:hAnsi="Calibri" w:cs="Calibri"/>
          <w:sz w:val="22"/>
          <w:szCs w:val="22"/>
        </w:rPr>
        <w:t>Prescribing Services (Eclipse) – prescribing data and reporting</w:t>
      </w:r>
    </w:p>
    <w:p w14:paraId="7AC15818" w14:textId="77777777" w:rsidR="00840058" w:rsidRPr="00840058" w:rsidRDefault="00840058" w:rsidP="00741E5E">
      <w:pPr>
        <w:pStyle w:val="NormalWeb"/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840058">
        <w:rPr>
          <w:rFonts w:ascii="Calibri" w:hAnsi="Calibri" w:cs="Calibri"/>
          <w:sz w:val="22"/>
          <w:szCs w:val="22"/>
        </w:rPr>
        <w:t>The Medicines Management Team – PCN prescribing support</w:t>
      </w:r>
    </w:p>
    <w:p w14:paraId="665D94D1" w14:textId="77777777" w:rsidR="00840058" w:rsidRPr="00840058" w:rsidRDefault="00840058" w:rsidP="00840058">
      <w:pPr>
        <w:pStyle w:val="Heading3"/>
        <w:rPr>
          <w:rFonts w:ascii="Calibri" w:hAnsi="Calibri" w:cs="Calibri"/>
          <w:sz w:val="22"/>
          <w:szCs w:val="22"/>
        </w:rPr>
      </w:pPr>
      <w:r w:rsidRPr="00840058">
        <w:rPr>
          <w:rFonts w:ascii="Calibri" w:hAnsi="Calibri" w:cs="Calibri"/>
          <w:sz w:val="22"/>
          <w:szCs w:val="22"/>
        </w:rPr>
        <w:t>D. IT &amp; Digital Systems</w:t>
      </w:r>
    </w:p>
    <w:p w14:paraId="2F22F8C2" w14:textId="77777777" w:rsidR="00840058" w:rsidRPr="00840058" w:rsidRDefault="00840058" w:rsidP="00741E5E">
      <w:pPr>
        <w:pStyle w:val="NormalWeb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840058">
        <w:rPr>
          <w:rStyle w:val="Strong"/>
          <w:rFonts w:ascii="Calibri" w:hAnsi="Calibri" w:cs="Calibri"/>
          <w:sz w:val="22"/>
          <w:szCs w:val="22"/>
        </w:rPr>
        <w:t>TPP (SystmOne)</w:t>
      </w:r>
      <w:r w:rsidRPr="00840058">
        <w:rPr>
          <w:rFonts w:ascii="Calibri" w:hAnsi="Calibri" w:cs="Calibri"/>
          <w:sz w:val="22"/>
          <w:szCs w:val="22"/>
        </w:rPr>
        <w:t xml:space="preserve"> – clinical system</w:t>
      </w:r>
    </w:p>
    <w:p w14:paraId="6BADF45B" w14:textId="77777777" w:rsidR="00840058" w:rsidRPr="00840058" w:rsidRDefault="00840058" w:rsidP="00741E5E">
      <w:pPr>
        <w:pStyle w:val="NormalWeb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840058">
        <w:rPr>
          <w:rStyle w:val="Strong"/>
          <w:rFonts w:ascii="Calibri" w:hAnsi="Calibri" w:cs="Calibri"/>
          <w:sz w:val="22"/>
          <w:szCs w:val="22"/>
        </w:rPr>
        <w:t>AccuRx</w:t>
      </w:r>
      <w:r w:rsidRPr="00840058">
        <w:rPr>
          <w:rFonts w:ascii="Calibri" w:hAnsi="Calibri" w:cs="Calibri"/>
          <w:sz w:val="22"/>
          <w:szCs w:val="22"/>
        </w:rPr>
        <w:t xml:space="preserve"> – video consultations, secure messaging, and photo sharing</w:t>
      </w:r>
    </w:p>
    <w:p w14:paraId="0B8424A6" w14:textId="77777777" w:rsidR="00840058" w:rsidRPr="00840058" w:rsidRDefault="00840058" w:rsidP="00741E5E">
      <w:pPr>
        <w:pStyle w:val="NormalWeb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840058">
        <w:rPr>
          <w:rStyle w:val="Strong"/>
          <w:rFonts w:ascii="Calibri" w:hAnsi="Calibri" w:cs="Calibri"/>
          <w:sz w:val="22"/>
          <w:szCs w:val="22"/>
        </w:rPr>
        <w:t>SystmConnect</w:t>
      </w:r>
      <w:r w:rsidRPr="00840058">
        <w:rPr>
          <w:rFonts w:ascii="Calibri" w:hAnsi="Calibri" w:cs="Calibri"/>
          <w:sz w:val="22"/>
          <w:szCs w:val="22"/>
        </w:rPr>
        <w:t xml:space="preserve"> – online access portal for appointments/admin</w:t>
      </w:r>
    </w:p>
    <w:p w14:paraId="677EA2D5" w14:textId="77777777" w:rsidR="00840058" w:rsidRPr="00840058" w:rsidRDefault="00840058" w:rsidP="00741E5E">
      <w:pPr>
        <w:pStyle w:val="NormalWeb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840058">
        <w:rPr>
          <w:rStyle w:val="Strong"/>
          <w:rFonts w:ascii="Calibri" w:hAnsi="Calibri" w:cs="Calibri"/>
          <w:sz w:val="22"/>
          <w:szCs w:val="22"/>
        </w:rPr>
        <w:t>Healthy.IO</w:t>
      </w:r>
      <w:r w:rsidRPr="00840058">
        <w:rPr>
          <w:rFonts w:ascii="Calibri" w:hAnsi="Calibri" w:cs="Calibri"/>
          <w:sz w:val="22"/>
          <w:szCs w:val="22"/>
        </w:rPr>
        <w:t xml:space="preserve"> – home urinalysis kits and mobile app</w:t>
      </w:r>
    </w:p>
    <w:p w14:paraId="0039BDDE" w14:textId="77777777" w:rsidR="00840058" w:rsidRPr="00840058" w:rsidRDefault="00840058" w:rsidP="00741E5E">
      <w:pPr>
        <w:pStyle w:val="NormalWeb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840058">
        <w:rPr>
          <w:rStyle w:val="Strong"/>
          <w:rFonts w:ascii="Calibri" w:hAnsi="Calibri" w:cs="Calibri"/>
          <w:sz w:val="22"/>
          <w:szCs w:val="22"/>
        </w:rPr>
        <w:t>iPlato</w:t>
      </w:r>
      <w:r w:rsidRPr="00840058">
        <w:rPr>
          <w:rFonts w:ascii="Calibri" w:hAnsi="Calibri" w:cs="Calibri"/>
          <w:sz w:val="22"/>
          <w:szCs w:val="22"/>
        </w:rPr>
        <w:t xml:space="preserve"> – national patient recall system</w:t>
      </w:r>
    </w:p>
    <w:p w14:paraId="4235A41F" w14:textId="77777777" w:rsidR="00840058" w:rsidRPr="00840058" w:rsidRDefault="00840058" w:rsidP="00741E5E">
      <w:pPr>
        <w:pStyle w:val="NormalWeb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840058">
        <w:rPr>
          <w:rStyle w:val="Strong"/>
          <w:rFonts w:ascii="Calibri" w:hAnsi="Calibri" w:cs="Calibri"/>
          <w:sz w:val="22"/>
          <w:szCs w:val="22"/>
        </w:rPr>
        <w:t>Klinik</w:t>
      </w:r>
      <w:r w:rsidRPr="00840058">
        <w:rPr>
          <w:rFonts w:ascii="Calibri" w:hAnsi="Calibri" w:cs="Calibri"/>
          <w:sz w:val="22"/>
          <w:szCs w:val="22"/>
        </w:rPr>
        <w:t xml:space="preserve"> – (to be replaced by SystmConnect)</w:t>
      </w:r>
    </w:p>
    <w:p w14:paraId="1EE61521" w14:textId="77777777" w:rsidR="00840058" w:rsidRPr="00840058" w:rsidRDefault="00840058" w:rsidP="00741E5E">
      <w:pPr>
        <w:pStyle w:val="NormalWeb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840058">
        <w:rPr>
          <w:rStyle w:val="Strong"/>
          <w:rFonts w:ascii="Calibri" w:hAnsi="Calibri" w:cs="Calibri"/>
          <w:sz w:val="22"/>
          <w:szCs w:val="22"/>
        </w:rPr>
        <w:t>Ardens Health Informatics Ltd</w:t>
      </w:r>
      <w:r w:rsidRPr="00840058">
        <w:rPr>
          <w:rFonts w:ascii="Calibri" w:hAnsi="Calibri" w:cs="Calibri"/>
          <w:sz w:val="22"/>
          <w:szCs w:val="22"/>
        </w:rPr>
        <w:t xml:space="preserve"> – clinical templates</w:t>
      </w:r>
    </w:p>
    <w:p w14:paraId="7BC54902" w14:textId="77777777" w:rsidR="00840058" w:rsidRPr="00840058" w:rsidRDefault="00840058" w:rsidP="00741E5E">
      <w:pPr>
        <w:pStyle w:val="NormalWeb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840058">
        <w:rPr>
          <w:rStyle w:val="Strong"/>
          <w:rFonts w:ascii="Calibri" w:hAnsi="Calibri" w:cs="Calibri"/>
          <w:sz w:val="22"/>
          <w:szCs w:val="22"/>
        </w:rPr>
        <w:t>Joy Digital Platform</w:t>
      </w:r>
      <w:r w:rsidRPr="00840058">
        <w:rPr>
          <w:rFonts w:ascii="Calibri" w:hAnsi="Calibri" w:cs="Calibri"/>
          <w:sz w:val="22"/>
          <w:szCs w:val="22"/>
        </w:rPr>
        <w:t xml:space="preserve"> – social prescribing system</w:t>
      </w:r>
    </w:p>
    <w:p w14:paraId="5A8ED081" w14:textId="77777777" w:rsidR="00840058" w:rsidRPr="00840058" w:rsidRDefault="00840058" w:rsidP="00741E5E">
      <w:pPr>
        <w:pStyle w:val="NormalWeb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840058">
        <w:rPr>
          <w:rStyle w:val="Strong"/>
          <w:rFonts w:ascii="Calibri" w:hAnsi="Calibri" w:cs="Calibri"/>
          <w:sz w:val="22"/>
          <w:szCs w:val="22"/>
        </w:rPr>
        <w:t>Convergence Communications</w:t>
      </w:r>
      <w:r w:rsidRPr="00840058">
        <w:rPr>
          <w:rFonts w:ascii="Calibri" w:hAnsi="Calibri" w:cs="Calibri"/>
          <w:sz w:val="22"/>
          <w:szCs w:val="22"/>
        </w:rPr>
        <w:t xml:space="preserve"> – call recording/reporting</w:t>
      </w:r>
    </w:p>
    <w:p w14:paraId="33E1CB97" w14:textId="77777777" w:rsidR="00840058" w:rsidRPr="00840058" w:rsidRDefault="00840058" w:rsidP="00741E5E">
      <w:pPr>
        <w:pStyle w:val="NormalWeb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840058">
        <w:rPr>
          <w:rStyle w:val="Strong"/>
          <w:rFonts w:ascii="Calibri" w:hAnsi="Calibri" w:cs="Calibri"/>
          <w:sz w:val="22"/>
          <w:szCs w:val="22"/>
        </w:rPr>
        <w:t>Numed Healthcare</w:t>
      </w:r>
      <w:r w:rsidRPr="00840058">
        <w:rPr>
          <w:rFonts w:ascii="Calibri" w:hAnsi="Calibri" w:cs="Calibri"/>
          <w:sz w:val="22"/>
          <w:szCs w:val="22"/>
        </w:rPr>
        <w:t xml:space="preserve"> – patient information screens</w:t>
      </w:r>
    </w:p>
    <w:p w14:paraId="784C3AD1" w14:textId="77777777" w:rsidR="00840058" w:rsidRPr="00840058" w:rsidRDefault="00840058" w:rsidP="00840058">
      <w:pPr>
        <w:pStyle w:val="Heading3"/>
        <w:rPr>
          <w:rFonts w:ascii="Calibri" w:hAnsi="Calibri" w:cs="Calibri"/>
          <w:sz w:val="22"/>
          <w:szCs w:val="22"/>
        </w:rPr>
      </w:pPr>
      <w:r w:rsidRPr="00840058">
        <w:rPr>
          <w:rFonts w:ascii="Calibri" w:hAnsi="Calibri" w:cs="Calibri"/>
          <w:sz w:val="22"/>
          <w:szCs w:val="22"/>
        </w:rPr>
        <w:t>E. National and Statutory Bodies</w:t>
      </w:r>
    </w:p>
    <w:p w14:paraId="1F795166" w14:textId="77777777" w:rsidR="00840058" w:rsidRPr="00840058" w:rsidRDefault="00840058" w:rsidP="00741E5E">
      <w:pPr>
        <w:pStyle w:val="NormalWeb"/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840058">
        <w:rPr>
          <w:rStyle w:val="Strong"/>
          <w:rFonts w:ascii="Calibri" w:hAnsi="Calibri" w:cs="Calibri"/>
          <w:sz w:val="22"/>
          <w:szCs w:val="22"/>
        </w:rPr>
        <w:t>NHS Digital</w:t>
      </w:r>
      <w:r w:rsidRPr="00840058">
        <w:rPr>
          <w:rFonts w:ascii="Calibri" w:hAnsi="Calibri" w:cs="Calibri"/>
          <w:sz w:val="22"/>
          <w:szCs w:val="22"/>
        </w:rPr>
        <w:t xml:space="preserve"> – Spine, Summary Care Record, national audits</w:t>
      </w:r>
    </w:p>
    <w:p w14:paraId="0C347812" w14:textId="77777777" w:rsidR="00840058" w:rsidRPr="00840058" w:rsidRDefault="00840058" w:rsidP="00741E5E">
      <w:pPr>
        <w:pStyle w:val="NormalWeb"/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840058">
        <w:rPr>
          <w:rStyle w:val="Strong"/>
          <w:rFonts w:ascii="Calibri" w:hAnsi="Calibri" w:cs="Calibri"/>
          <w:sz w:val="22"/>
          <w:szCs w:val="22"/>
        </w:rPr>
        <w:t>NHS England &amp; Open Exeter System</w:t>
      </w:r>
      <w:r w:rsidRPr="00840058">
        <w:rPr>
          <w:rFonts w:ascii="Calibri" w:hAnsi="Calibri" w:cs="Calibri"/>
          <w:sz w:val="22"/>
          <w:szCs w:val="22"/>
        </w:rPr>
        <w:t xml:space="preserve"> – national services</w:t>
      </w:r>
    </w:p>
    <w:p w14:paraId="53EEFEFD" w14:textId="77777777" w:rsidR="00840058" w:rsidRPr="00840058" w:rsidRDefault="00840058" w:rsidP="00741E5E">
      <w:pPr>
        <w:pStyle w:val="NormalWeb"/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840058">
        <w:rPr>
          <w:rStyle w:val="Strong"/>
          <w:rFonts w:ascii="Calibri" w:hAnsi="Calibri" w:cs="Calibri"/>
          <w:sz w:val="22"/>
          <w:szCs w:val="22"/>
        </w:rPr>
        <w:t>Care Quality Commission (CQC)</w:t>
      </w:r>
      <w:r w:rsidRPr="00840058">
        <w:rPr>
          <w:rFonts w:ascii="Calibri" w:hAnsi="Calibri" w:cs="Calibri"/>
          <w:sz w:val="22"/>
          <w:szCs w:val="22"/>
        </w:rPr>
        <w:t xml:space="preserve"> – regulator</w:t>
      </w:r>
    </w:p>
    <w:p w14:paraId="12B90F72" w14:textId="77777777" w:rsidR="00840058" w:rsidRPr="00840058" w:rsidRDefault="00840058" w:rsidP="00741E5E">
      <w:pPr>
        <w:pStyle w:val="NormalWeb"/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840058">
        <w:rPr>
          <w:rStyle w:val="Strong"/>
          <w:rFonts w:ascii="Calibri" w:hAnsi="Calibri" w:cs="Calibri"/>
          <w:sz w:val="22"/>
          <w:szCs w:val="22"/>
        </w:rPr>
        <w:t>Information Commissioner’s Office (ICO)</w:t>
      </w:r>
      <w:r w:rsidRPr="00840058">
        <w:rPr>
          <w:rFonts w:ascii="Calibri" w:hAnsi="Calibri" w:cs="Calibri"/>
          <w:sz w:val="22"/>
          <w:szCs w:val="22"/>
        </w:rPr>
        <w:t xml:space="preserve"> – regulator</w:t>
      </w:r>
    </w:p>
    <w:p w14:paraId="60925297" w14:textId="77777777" w:rsidR="00840058" w:rsidRPr="00840058" w:rsidRDefault="00840058" w:rsidP="00741E5E">
      <w:pPr>
        <w:pStyle w:val="NormalWeb"/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840058">
        <w:rPr>
          <w:rStyle w:val="Strong"/>
          <w:rFonts w:ascii="Calibri" w:hAnsi="Calibri" w:cs="Calibri"/>
          <w:sz w:val="22"/>
          <w:szCs w:val="22"/>
        </w:rPr>
        <w:t>Public Health England / UK Health Security Agency</w:t>
      </w:r>
      <w:r w:rsidRPr="00840058">
        <w:rPr>
          <w:rFonts w:ascii="Calibri" w:hAnsi="Calibri" w:cs="Calibri"/>
          <w:sz w:val="22"/>
          <w:szCs w:val="22"/>
        </w:rPr>
        <w:t xml:space="preserve"> – public health services</w:t>
      </w:r>
    </w:p>
    <w:p w14:paraId="68776450" w14:textId="77777777" w:rsidR="00840058" w:rsidRPr="00840058" w:rsidRDefault="00840058" w:rsidP="00741E5E">
      <w:pPr>
        <w:pStyle w:val="NormalWeb"/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840058">
        <w:rPr>
          <w:rStyle w:val="Strong"/>
          <w:rFonts w:ascii="Calibri" w:hAnsi="Calibri" w:cs="Calibri"/>
          <w:sz w:val="22"/>
          <w:szCs w:val="22"/>
        </w:rPr>
        <w:t>Cambridgeshire County Council</w:t>
      </w:r>
      <w:r w:rsidRPr="00840058">
        <w:rPr>
          <w:rFonts w:ascii="Calibri" w:hAnsi="Calibri" w:cs="Calibri"/>
          <w:sz w:val="22"/>
          <w:szCs w:val="22"/>
        </w:rPr>
        <w:t xml:space="preserve"> – statutory services</w:t>
      </w:r>
    </w:p>
    <w:p w14:paraId="47503BC3" w14:textId="77777777" w:rsidR="00840058" w:rsidRPr="00840058" w:rsidRDefault="00840058" w:rsidP="00741E5E">
      <w:pPr>
        <w:pStyle w:val="NormalWeb"/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840058">
        <w:rPr>
          <w:rStyle w:val="Strong"/>
          <w:rFonts w:ascii="Calibri" w:hAnsi="Calibri" w:cs="Calibri"/>
          <w:sz w:val="22"/>
          <w:szCs w:val="22"/>
        </w:rPr>
        <w:t>Medical Examiners Team (North West Anglia Foundation Trust)</w:t>
      </w:r>
      <w:r w:rsidRPr="00840058">
        <w:rPr>
          <w:rFonts w:ascii="Calibri" w:hAnsi="Calibri" w:cs="Calibri"/>
          <w:sz w:val="22"/>
          <w:szCs w:val="22"/>
        </w:rPr>
        <w:t xml:space="preserve"> – independent death certification</w:t>
      </w:r>
    </w:p>
    <w:p w14:paraId="6C11747D" w14:textId="77777777" w:rsidR="00840058" w:rsidRPr="00840058" w:rsidRDefault="00840058" w:rsidP="00840058">
      <w:pPr>
        <w:pStyle w:val="Heading3"/>
        <w:rPr>
          <w:rFonts w:ascii="Calibri" w:hAnsi="Calibri" w:cs="Calibri"/>
          <w:sz w:val="22"/>
          <w:szCs w:val="22"/>
        </w:rPr>
      </w:pPr>
      <w:r w:rsidRPr="00840058">
        <w:rPr>
          <w:rFonts w:ascii="Calibri" w:hAnsi="Calibri" w:cs="Calibri"/>
          <w:sz w:val="22"/>
          <w:szCs w:val="22"/>
        </w:rPr>
        <w:t>F. Research Organisations</w:t>
      </w:r>
    </w:p>
    <w:p w14:paraId="74AED8A4" w14:textId="77777777" w:rsidR="00840058" w:rsidRPr="00840058" w:rsidRDefault="00840058" w:rsidP="00741E5E">
      <w:pPr>
        <w:pStyle w:val="NormalWeb"/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840058">
        <w:rPr>
          <w:rFonts w:ascii="Calibri" w:hAnsi="Calibri" w:cs="Calibri"/>
          <w:sz w:val="22"/>
          <w:szCs w:val="22"/>
        </w:rPr>
        <w:t>National Institute of Health and Care Research (NIHCR)</w:t>
      </w:r>
    </w:p>
    <w:p w14:paraId="72BA07E2" w14:textId="77777777" w:rsidR="00840058" w:rsidRPr="00840058" w:rsidRDefault="00840058" w:rsidP="00741E5E">
      <w:pPr>
        <w:pStyle w:val="NormalWeb"/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840058">
        <w:rPr>
          <w:rFonts w:ascii="Calibri" w:hAnsi="Calibri" w:cs="Calibri"/>
          <w:sz w:val="22"/>
          <w:szCs w:val="22"/>
        </w:rPr>
        <w:t>Clinical Practice Research Datalink (CPRD)</w:t>
      </w:r>
    </w:p>
    <w:p w14:paraId="65CD5020" w14:textId="77777777" w:rsidR="00840058" w:rsidRPr="00840058" w:rsidRDefault="00840058" w:rsidP="00741E5E">
      <w:pPr>
        <w:pStyle w:val="NormalWeb"/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840058">
        <w:rPr>
          <w:rFonts w:ascii="Calibri" w:hAnsi="Calibri" w:cs="Calibri"/>
          <w:sz w:val="22"/>
          <w:szCs w:val="22"/>
        </w:rPr>
        <w:t>Clinical Research Network (CRN)</w:t>
      </w:r>
    </w:p>
    <w:p w14:paraId="1087D28A" w14:textId="77777777" w:rsidR="00840058" w:rsidRPr="00840058" w:rsidRDefault="00840058" w:rsidP="00741E5E">
      <w:pPr>
        <w:pStyle w:val="NormalWeb"/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840058">
        <w:rPr>
          <w:rFonts w:ascii="Calibri" w:hAnsi="Calibri" w:cs="Calibri"/>
          <w:sz w:val="22"/>
          <w:szCs w:val="22"/>
        </w:rPr>
        <w:t>University of Edinburgh</w:t>
      </w:r>
    </w:p>
    <w:p w14:paraId="45A4B5B9" w14:textId="77777777" w:rsidR="00840058" w:rsidRPr="00840058" w:rsidRDefault="00840058" w:rsidP="00741E5E">
      <w:pPr>
        <w:pStyle w:val="NormalWeb"/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840058">
        <w:rPr>
          <w:rFonts w:ascii="Calibri" w:hAnsi="Calibri" w:cs="Calibri"/>
          <w:sz w:val="22"/>
          <w:szCs w:val="22"/>
        </w:rPr>
        <w:t>GSK</w:t>
      </w:r>
    </w:p>
    <w:p w14:paraId="5ADC5FE2" w14:textId="77777777" w:rsidR="00840058" w:rsidRPr="00840058" w:rsidRDefault="00840058" w:rsidP="00840058">
      <w:pPr>
        <w:pStyle w:val="Heading3"/>
        <w:rPr>
          <w:rFonts w:ascii="Calibri" w:hAnsi="Calibri" w:cs="Calibri"/>
          <w:sz w:val="22"/>
          <w:szCs w:val="22"/>
        </w:rPr>
      </w:pPr>
      <w:r w:rsidRPr="00840058">
        <w:rPr>
          <w:rFonts w:ascii="Calibri" w:hAnsi="Calibri" w:cs="Calibri"/>
          <w:sz w:val="22"/>
          <w:szCs w:val="22"/>
        </w:rPr>
        <w:t>G. Other</w:t>
      </w:r>
    </w:p>
    <w:p w14:paraId="53574D99" w14:textId="77777777" w:rsidR="00840058" w:rsidRPr="00840058" w:rsidRDefault="00840058" w:rsidP="00741E5E">
      <w:pPr>
        <w:pStyle w:val="NormalWeb"/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 w:rsidRPr="00840058">
        <w:rPr>
          <w:rStyle w:val="Strong"/>
          <w:rFonts w:ascii="Calibri" w:hAnsi="Calibri" w:cs="Calibri"/>
          <w:sz w:val="22"/>
          <w:szCs w:val="22"/>
        </w:rPr>
        <w:t>GP Practice website providers</w:t>
      </w:r>
      <w:r w:rsidRPr="00840058">
        <w:rPr>
          <w:rFonts w:ascii="Calibri" w:hAnsi="Calibri" w:cs="Calibri"/>
          <w:sz w:val="22"/>
          <w:szCs w:val="22"/>
        </w:rPr>
        <w:t xml:space="preserve"> – for online services and patient feedback</w:t>
      </w:r>
    </w:p>
    <w:p w14:paraId="5748C105" w14:textId="77777777" w:rsidR="00840058" w:rsidRPr="00840058" w:rsidRDefault="00840058" w:rsidP="00741E5E">
      <w:pPr>
        <w:pStyle w:val="NormalWeb"/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 w:rsidRPr="00840058">
        <w:rPr>
          <w:rStyle w:val="Strong"/>
          <w:rFonts w:ascii="Calibri" w:hAnsi="Calibri" w:cs="Calibri"/>
          <w:sz w:val="22"/>
          <w:szCs w:val="22"/>
        </w:rPr>
        <w:t>Provide</w:t>
      </w:r>
      <w:r w:rsidRPr="00840058">
        <w:rPr>
          <w:rFonts w:ascii="Calibri" w:hAnsi="Calibri" w:cs="Calibri"/>
          <w:sz w:val="22"/>
          <w:szCs w:val="22"/>
        </w:rPr>
        <w:t xml:space="preserve"> – childhood immunisation support</w:t>
      </w:r>
    </w:p>
    <w:p w14:paraId="1D21BFE0" w14:textId="77777777" w:rsidR="00840058" w:rsidRPr="00840058" w:rsidRDefault="00840058" w:rsidP="00741E5E">
      <w:pPr>
        <w:pStyle w:val="NormalWeb"/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 w:rsidRPr="00840058">
        <w:rPr>
          <w:rStyle w:val="Strong"/>
          <w:rFonts w:ascii="Calibri" w:hAnsi="Calibri" w:cs="Calibri"/>
          <w:sz w:val="22"/>
          <w:szCs w:val="22"/>
        </w:rPr>
        <w:t>Apollo</w:t>
      </w:r>
      <w:r w:rsidRPr="00840058">
        <w:rPr>
          <w:rFonts w:ascii="Calibri" w:hAnsi="Calibri" w:cs="Calibri"/>
          <w:sz w:val="22"/>
          <w:szCs w:val="22"/>
        </w:rPr>
        <w:t xml:space="preserve"> – support services</w:t>
      </w:r>
    </w:p>
    <w:p w14:paraId="32CAACCC" w14:textId="77777777" w:rsidR="00840058" w:rsidRPr="00840058" w:rsidRDefault="00840058" w:rsidP="00741E5E">
      <w:pPr>
        <w:pStyle w:val="NormalWeb"/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 w:rsidRPr="00840058">
        <w:rPr>
          <w:rStyle w:val="Strong"/>
          <w:rFonts w:ascii="Calibri" w:hAnsi="Calibri" w:cs="Calibri"/>
          <w:sz w:val="22"/>
          <w:szCs w:val="22"/>
        </w:rPr>
        <w:lastRenderedPageBreak/>
        <w:t>INR Staff &amp; DAWN system</w:t>
      </w:r>
      <w:r w:rsidRPr="00840058">
        <w:rPr>
          <w:rFonts w:ascii="Calibri" w:hAnsi="Calibri" w:cs="Calibri"/>
          <w:sz w:val="22"/>
          <w:szCs w:val="22"/>
        </w:rPr>
        <w:t xml:space="preserve"> – anticoagulation management</w:t>
      </w:r>
    </w:p>
    <w:p w14:paraId="2453DF55" w14:textId="77777777" w:rsidR="00840058" w:rsidRPr="00840058" w:rsidRDefault="00840058" w:rsidP="00741E5E">
      <w:pPr>
        <w:pStyle w:val="NormalWeb"/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 w:rsidRPr="00840058">
        <w:rPr>
          <w:rStyle w:val="Strong"/>
          <w:rFonts w:ascii="Calibri" w:hAnsi="Calibri" w:cs="Calibri"/>
          <w:sz w:val="22"/>
          <w:szCs w:val="22"/>
        </w:rPr>
        <w:t>National Bowel Screening Programme</w:t>
      </w:r>
    </w:p>
    <w:p w14:paraId="40AB95D2" w14:textId="77777777" w:rsidR="00840058" w:rsidRPr="00840058" w:rsidRDefault="00840058" w:rsidP="00741E5E">
      <w:pPr>
        <w:pStyle w:val="NormalWeb"/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 w:rsidRPr="00840058">
        <w:rPr>
          <w:rStyle w:val="Strong"/>
          <w:rFonts w:ascii="Calibri" w:hAnsi="Calibri" w:cs="Calibri"/>
          <w:sz w:val="22"/>
          <w:szCs w:val="22"/>
        </w:rPr>
        <w:t>IGPR Technologies Ltd</w:t>
      </w:r>
      <w:r w:rsidRPr="00840058">
        <w:rPr>
          <w:rFonts w:ascii="Calibri" w:hAnsi="Calibri" w:cs="Calibri"/>
          <w:sz w:val="22"/>
          <w:szCs w:val="22"/>
        </w:rPr>
        <w:t xml:space="preserve"> – support for responding to patient and insurer report requests</w:t>
      </w:r>
    </w:p>
    <w:p w14:paraId="119F803E" w14:textId="77777777" w:rsidR="00840058" w:rsidRPr="00840058" w:rsidRDefault="00167CB0" w:rsidP="00840058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5B4A46E2">
          <v:rect id="_x0000_i1030" style="width:0;height:1.5pt" o:hralign="center" o:hrstd="t" o:hr="t" fillcolor="#a0a0a0" stroked="f"/>
        </w:pict>
      </w:r>
    </w:p>
    <w:p w14:paraId="2F079408" w14:textId="77777777" w:rsidR="00840058" w:rsidRPr="00840058" w:rsidRDefault="00840058" w:rsidP="00840058">
      <w:pPr>
        <w:pStyle w:val="Heading2"/>
        <w:rPr>
          <w:rFonts w:ascii="Calibri" w:hAnsi="Calibri" w:cs="Calibri"/>
          <w:sz w:val="22"/>
          <w:szCs w:val="22"/>
        </w:rPr>
      </w:pPr>
      <w:r w:rsidRPr="00840058">
        <w:rPr>
          <w:rFonts w:ascii="Calibri" w:hAnsi="Calibri" w:cs="Calibri"/>
          <w:sz w:val="22"/>
          <w:szCs w:val="22"/>
        </w:rPr>
        <w:t>6. Your rights</w:t>
      </w:r>
    </w:p>
    <w:p w14:paraId="50C6B1A6" w14:textId="77777777" w:rsidR="00840058" w:rsidRPr="00840058" w:rsidRDefault="00840058" w:rsidP="00840058">
      <w:pPr>
        <w:pStyle w:val="NormalWeb"/>
        <w:rPr>
          <w:rFonts w:ascii="Calibri" w:hAnsi="Calibri" w:cs="Calibri"/>
          <w:sz w:val="22"/>
          <w:szCs w:val="22"/>
        </w:rPr>
      </w:pPr>
      <w:r w:rsidRPr="00840058">
        <w:rPr>
          <w:rFonts w:ascii="Calibri" w:hAnsi="Calibri" w:cs="Calibri"/>
          <w:sz w:val="22"/>
          <w:szCs w:val="22"/>
        </w:rPr>
        <w:t>You have the right to:</w:t>
      </w:r>
    </w:p>
    <w:p w14:paraId="719A16BA" w14:textId="77777777" w:rsidR="00840058" w:rsidRPr="00840058" w:rsidRDefault="00840058" w:rsidP="00741E5E">
      <w:pPr>
        <w:pStyle w:val="NormalWeb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 w:rsidRPr="00840058">
        <w:rPr>
          <w:rStyle w:val="Strong"/>
          <w:rFonts w:ascii="Calibri" w:hAnsi="Calibri" w:cs="Calibri"/>
          <w:sz w:val="22"/>
          <w:szCs w:val="22"/>
        </w:rPr>
        <w:t>Access</w:t>
      </w:r>
      <w:r w:rsidRPr="00840058">
        <w:rPr>
          <w:rFonts w:ascii="Calibri" w:hAnsi="Calibri" w:cs="Calibri"/>
          <w:sz w:val="22"/>
          <w:szCs w:val="22"/>
        </w:rPr>
        <w:t xml:space="preserve"> your medical record</w:t>
      </w:r>
    </w:p>
    <w:p w14:paraId="3F66CD37" w14:textId="77777777" w:rsidR="00840058" w:rsidRPr="00840058" w:rsidRDefault="00840058" w:rsidP="00741E5E">
      <w:pPr>
        <w:pStyle w:val="NormalWeb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 w:rsidRPr="00840058">
        <w:rPr>
          <w:rStyle w:val="Strong"/>
          <w:rFonts w:ascii="Calibri" w:hAnsi="Calibri" w:cs="Calibri"/>
          <w:sz w:val="22"/>
          <w:szCs w:val="22"/>
        </w:rPr>
        <w:t>Correct</w:t>
      </w:r>
      <w:r w:rsidRPr="00840058">
        <w:rPr>
          <w:rFonts w:ascii="Calibri" w:hAnsi="Calibri" w:cs="Calibri"/>
          <w:sz w:val="22"/>
          <w:szCs w:val="22"/>
        </w:rPr>
        <w:t xml:space="preserve"> mistakes in your record</w:t>
      </w:r>
    </w:p>
    <w:p w14:paraId="65DB8355" w14:textId="77777777" w:rsidR="00840058" w:rsidRPr="00840058" w:rsidRDefault="00840058" w:rsidP="00741E5E">
      <w:pPr>
        <w:pStyle w:val="NormalWeb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 w:rsidRPr="00840058">
        <w:rPr>
          <w:rStyle w:val="Strong"/>
          <w:rFonts w:ascii="Calibri" w:hAnsi="Calibri" w:cs="Calibri"/>
          <w:sz w:val="22"/>
          <w:szCs w:val="22"/>
        </w:rPr>
        <w:t>Object</w:t>
      </w:r>
      <w:r w:rsidRPr="00840058">
        <w:rPr>
          <w:rFonts w:ascii="Calibri" w:hAnsi="Calibri" w:cs="Calibri"/>
          <w:sz w:val="22"/>
          <w:szCs w:val="22"/>
        </w:rPr>
        <w:t xml:space="preserve"> to your data being used or shared for care, research, or audit (though this may affect your treatment)</w:t>
      </w:r>
    </w:p>
    <w:p w14:paraId="314A313E" w14:textId="77777777" w:rsidR="00840058" w:rsidRPr="00840058" w:rsidRDefault="00840058" w:rsidP="00741E5E">
      <w:pPr>
        <w:pStyle w:val="NormalWeb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 w:rsidRPr="00840058">
        <w:rPr>
          <w:rStyle w:val="Strong"/>
          <w:rFonts w:ascii="Calibri" w:hAnsi="Calibri" w:cs="Calibri"/>
          <w:sz w:val="22"/>
          <w:szCs w:val="22"/>
        </w:rPr>
        <w:t>Opt out</w:t>
      </w:r>
      <w:r w:rsidRPr="00840058">
        <w:rPr>
          <w:rFonts w:ascii="Calibri" w:hAnsi="Calibri" w:cs="Calibri"/>
          <w:sz w:val="22"/>
          <w:szCs w:val="22"/>
        </w:rPr>
        <w:t xml:space="preserve"> of your data being used for research or planning via the NHS National Data Opt-Out: </w:t>
      </w:r>
      <w:hyperlink r:id="rId8" w:tgtFrame="_new" w:history="1">
        <w:r w:rsidRPr="00840058">
          <w:rPr>
            <w:rStyle w:val="Hyperlink"/>
            <w:rFonts w:ascii="Calibri" w:hAnsi="Calibri" w:cs="Calibri"/>
            <w:sz w:val="22"/>
            <w:szCs w:val="22"/>
          </w:rPr>
          <w:t>nhs.uk/your-nhs-data-matters</w:t>
        </w:r>
      </w:hyperlink>
    </w:p>
    <w:p w14:paraId="064FD771" w14:textId="77777777" w:rsidR="00840058" w:rsidRPr="00840058" w:rsidRDefault="00840058" w:rsidP="00741E5E">
      <w:pPr>
        <w:pStyle w:val="NormalWeb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 w:rsidRPr="00840058">
        <w:rPr>
          <w:rStyle w:val="Strong"/>
          <w:rFonts w:ascii="Calibri" w:hAnsi="Calibri" w:cs="Calibri"/>
          <w:sz w:val="22"/>
          <w:szCs w:val="22"/>
        </w:rPr>
        <w:t>Complain</w:t>
      </w:r>
      <w:r w:rsidRPr="00840058">
        <w:rPr>
          <w:rFonts w:ascii="Calibri" w:hAnsi="Calibri" w:cs="Calibri"/>
          <w:sz w:val="22"/>
          <w:szCs w:val="22"/>
        </w:rPr>
        <w:t xml:space="preserve"> to the Information Commissioner’s Office (ICO) if you are unhappy with how your data is handled: ico.org.uk/make-a-complaint | </w:t>
      </w:r>
      <w:r w:rsidRPr="00840058">
        <w:rPr>
          <w:rFonts w:ascii="Segoe UI Symbol" w:hAnsi="Segoe UI Symbol" w:cs="Segoe UI Symbol"/>
          <w:sz w:val="22"/>
          <w:szCs w:val="22"/>
        </w:rPr>
        <w:t>📞</w:t>
      </w:r>
      <w:r w:rsidRPr="00840058">
        <w:rPr>
          <w:rFonts w:ascii="Calibri" w:hAnsi="Calibri" w:cs="Calibri"/>
          <w:sz w:val="22"/>
          <w:szCs w:val="22"/>
        </w:rPr>
        <w:t xml:space="preserve"> 0303 123 1113</w:t>
      </w:r>
    </w:p>
    <w:p w14:paraId="4008BB34" w14:textId="77777777" w:rsidR="00840058" w:rsidRPr="00840058" w:rsidRDefault="00167CB0" w:rsidP="00840058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4B8E4017">
          <v:rect id="_x0000_i1031" style="width:0;height:1.5pt" o:hralign="center" o:hrstd="t" o:hr="t" fillcolor="#a0a0a0" stroked="f"/>
        </w:pict>
      </w:r>
    </w:p>
    <w:p w14:paraId="2A0299BA" w14:textId="77777777" w:rsidR="00840058" w:rsidRPr="00840058" w:rsidRDefault="00840058" w:rsidP="00840058">
      <w:pPr>
        <w:pStyle w:val="Heading2"/>
        <w:rPr>
          <w:rFonts w:ascii="Calibri" w:hAnsi="Calibri" w:cs="Calibri"/>
          <w:sz w:val="22"/>
          <w:szCs w:val="22"/>
        </w:rPr>
      </w:pPr>
      <w:r w:rsidRPr="00840058">
        <w:rPr>
          <w:rFonts w:ascii="Calibri" w:hAnsi="Calibri" w:cs="Calibri"/>
          <w:sz w:val="22"/>
          <w:szCs w:val="22"/>
        </w:rPr>
        <w:t>7. How long we keep your information</w:t>
      </w:r>
    </w:p>
    <w:p w14:paraId="40D03442" w14:textId="77777777" w:rsidR="00840058" w:rsidRPr="00840058" w:rsidRDefault="00840058" w:rsidP="00840058">
      <w:pPr>
        <w:pStyle w:val="NormalWeb"/>
        <w:rPr>
          <w:rFonts w:ascii="Calibri" w:hAnsi="Calibri" w:cs="Calibri"/>
          <w:sz w:val="22"/>
          <w:szCs w:val="22"/>
        </w:rPr>
      </w:pPr>
      <w:r w:rsidRPr="00840058">
        <w:rPr>
          <w:rFonts w:ascii="Calibri" w:hAnsi="Calibri" w:cs="Calibri"/>
          <w:sz w:val="22"/>
          <w:szCs w:val="22"/>
        </w:rPr>
        <w:t xml:space="preserve">We follow the </w:t>
      </w:r>
      <w:r w:rsidRPr="00840058">
        <w:rPr>
          <w:rStyle w:val="Strong"/>
          <w:rFonts w:ascii="Calibri" w:hAnsi="Calibri" w:cs="Calibri"/>
          <w:sz w:val="22"/>
          <w:szCs w:val="22"/>
        </w:rPr>
        <w:t>NHS Records Management Code of Practice 2021</w:t>
      </w:r>
      <w:r w:rsidRPr="00840058">
        <w:rPr>
          <w:rFonts w:ascii="Calibri" w:hAnsi="Calibri" w:cs="Calibri"/>
          <w:sz w:val="22"/>
          <w:szCs w:val="22"/>
        </w:rPr>
        <w:t>. Your records are kept securely and only for as long as necessary.</w:t>
      </w:r>
    </w:p>
    <w:p w14:paraId="0E71B0F4" w14:textId="77777777" w:rsidR="00840058" w:rsidRPr="00840058" w:rsidRDefault="00167CB0" w:rsidP="00840058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2B3D9317">
          <v:rect id="_x0000_i1032" style="width:0;height:1.5pt" o:hralign="center" o:hrstd="t" o:hr="t" fillcolor="#a0a0a0" stroked="f"/>
        </w:pict>
      </w:r>
    </w:p>
    <w:p w14:paraId="3A9E4679" w14:textId="77777777" w:rsidR="00840058" w:rsidRPr="00840058" w:rsidRDefault="00840058" w:rsidP="00840058">
      <w:pPr>
        <w:pStyle w:val="Heading2"/>
        <w:rPr>
          <w:rFonts w:ascii="Calibri" w:hAnsi="Calibri" w:cs="Calibri"/>
          <w:sz w:val="22"/>
          <w:szCs w:val="22"/>
        </w:rPr>
      </w:pPr>
      <w:r w:rsidRPr="00840058">
        <w:rPr>
          <w:rFonts w:ascii="Calibri" w:hAnsi="Calibri" w:cs="Calibri"/>
          <w:sz w:val="22"/>
          <w:szCs w:val="22"/>
        </w:rPr>
        <w:t>8. Where we get your information from</w:t>
      </w:r>
    </w:p>
    <w:p w14:paraId="650274E2" w14:textId="77777777" w:rsidR="00840058" w:rsidRPr="00840058" w:rsidRDefault="00840058" w:rsidP="00840058">
      <w:pPr>
        <w:pStyle w:val="NormalWeb"/>
        <w:rPr>
          <w:rFonts w:ascii="Calibri" w:hAnsi="Calibri" w:cs="Calibri"/>
          <w:sz w:val="22"/>
          <w:szCs w:val="22"/>
        </w:rPr>
      </w:pPr>
      <w:r w:rsidRPr="00840058">
        <w:rPr>
          <w:rFonts w:ascii="Calibri" w:hAnsi="Calibri" w:cs="Calibri"/>
          <w:sz w:val="22"/>
          <w:szCs w:val="22"/>
        </w:rPr>
        <w:t>We may receive information from hospitals, community services, or other organisations involved in your care. For example, a hospital will send us a discharge summary after your treatment.</w:t>
      </w:r>
    </w:p>
    <w:p w14:paraId="2A4AF5A5" w14:textId="77777777" w:rsidR="00840058" w:rsidRPr="00840058" w:rsidRDefault="00167CB0" w:rsidP="00840058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74409FEF">
          <v:rect id="_x0000_i1033" style="width:0;height:1.5pt" o:hralign="center" o:hrstd="t" o:hr="t" fillcolor="#a0a0a0" stroked="f"/>
        </w:pict>
      </w:r>
    </w:p>
    <w:p w14:paraId="18BE71DE" w14:textId="77777777" w:rsidR="00840058" w:rsidRPr="00840058" w:rsidRDefault="00840058" w:rsidP="00840058">
      <w:pPr>
        <w:pStyle w:val="Heading2"/>
        <w:rPr>
          <w:rFonts w:ascii="Calibri" w:hAnsi="Calibri" w:cs="Calibri"/>
          <w:sz w:val="22"/>
          <w:szCs w:val="22"/>
        </w:rPr>
      </w:pPr>
      <w:r w:rsidRPr="00840058">
        <w:rPr>
          <w:rFonts w:ascii="Calibri" w:hAnsi="Calibri" w:cs="Calibri"/>
          <w:sz w:val="22"/>
          <w:szCs w:val="22"/>
        </w:rPr>
        <w:t>9. Registration details</w:t>
      </w:r>
    </w:p>
    <w:p w14:paraId="5D230A98" w14:textId="77777777" w:rsidR="00840058" w:rsidRPr="00840058" w:rsidRDefault="00840058" w:rsidP="00840058">
      <w:pPr>
        <w:pStyle w:val="NormalWeb"/>
        <w:rPr>
          <w:rFonts w:ascii="Calibri" w:hAnsi="Calibri" w:cs="Calibri"/>
          <w:sz w:val="22"/>
          <w:szCs w:val="22"/>
        </w:rPr>
      </w:pPr>
      <w:r w:rsidRPr="00840058">
        <w:rPr>
          <w:rStyle w:val="Strong"/>
          <w:rFonts w:ascii="Calibri" w:hAnsi="Calibri" w:cs="Calibri"/>
          <w:sz w:val="22"/>
          <w:szCs w:val="22"/>
        </w:rPr>
        <w:t>Data Protection Registration Number:</w:t>
      </w:r>
      <w:r w:rsidRPr="00840058">
        <w:rPr>
          <w:rFonts w:ascii="Calibri" w:hAnsi="Calibri" w:cs="Calibri"/>
          <w:sz w:val="22"/>
          <w:szCs w:val="22"/>
        </w:rPr>
        <w:t xml:space="preserve"> Z5401696</w:t>
      </w:r>
    </w:p>
    <w:p w14:paraId="3600E201" w14:textId="337E9C82" w:rsidR="00DB7D9E" w:rsidRDefault="00DB7D9E" w:rsidP="00840058">
      <w:pPr>
        <w:rPr>
          <w:rFonts w:ascii="Calibri" w:hAnsi="Calibri" w:cs="Calibri"/>
        </w:rPr>
      </w:pPr>
    </w:p>
    <w:p w14:paraId="1B46E366" w14:textId="683543C6" w:rsidR="00840058" w:rsidRDefault="00840058" w:rsidP="00840058">
      <w:pPr>
        <w:rPr>
          <w:rFonts w:ascii="Calibri" w:hAnsi="Calibri" w:cs="Calibri"/>
        </w:rPr>
      </w:pPr>
    </w:p>
    <w:p w14:paraId="5E75F0B3" w14:textId="51CA5AF1" w:rsidR="00840058" w:rsidRDefault="00840058" w:rsidP="00840058">
      <w:pPr>
        <w:rPr>
          <w:rFonts w:ascii="Calibri" w:hAnsi="Calibri" w:cs="Calibri"/>
        </w:rPr>
      </w:pPr>
    </w:p>
    <w:p w14:paraId="5B0FA33F" w14:textId="06ADAFB8" w:rsidR="00840058" w:rsidRDefault="00840058" w:rsidP="00840058">
      <w:pPr>
        <w:rPr>
          <w:rFonts w:ascii="Calibri" w:hAnsi="Calibri" w:cs="Calibri"/>
        </w:rPr>
      </w:pPr>
    </w:p>
    <w:p w14:paraId="503ADC77" w14:textId="3EFB2DF3" w:rsidR="00840058" w:rsidRDefault="00840058" w:rsidP="00840058">
      <w:pPr>
        <w:rPr>
          <w:rFonts w:ascii="Calibri" w:hAnsi="Calibri" w:cs="Calibri"/>
        </w:rPr>
      </w:pPr>
    </w:p>
    <w:p w14:paraId="129E9226" w14:textId="3E64F6C1" w:rsidR="00840058" w:rsidRPr="00840058" w:rsidRDefault="00840058" w:rsidP="00840058">
      <w:pPr>
        <w:rPr>
          <w:rFonts w:ascii="Calibri" w:hAnsi="Calibri" w:cs="Calibri"/>
        </w:rPr>
      </w:pPr>
    </w:p>
    <w:sectPr w:rsidR="00840058" w:rsidRPr="00840058" w:rsidSect="0022656C">
      <w:headerReference w:type="default" r:id="rId9"/>
      <w:footerReference w:type="default" r:id="rId10"/>
      <w:type w:val="continuous"/>
      <w:pgSz w:w="11906" w:h="16838"/>
      <w:pgMar w:top="2236" w:right="991" w:bottom="1135" w:left="1134" w:header="708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249D04" w14:textId="77777777" w:rsidR="00167CB0" w:rsidRDefault="00167CB0" w:rsidP="008620F7">
      <w:pPr>
        <w:spacing w:after="0" w:line="240" w:lineRule="auto"/>
      </w:pPr>
      <w:r>
        <w:separator/>
      </w:r>
    </w:p>
  </w:endnote>
  <w:endnote w:type="continuationSeparator" w:id="0">
    <w:p w14:paraId="753CB75E" w14:textId="77777777" w:rsidR="00167CB0" w:rsidRDefault="00167CB0" w:rsidP="00862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203908839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6E82670" w14:textId="61D0D9B6" w:rsidR="00DB7D9E" w:rsidRPr="00DA4BC3" w:rsidRDefault="00DB7D9E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88A">
              <w:rPr>
                <w:rFonts w:ascii="Arial" w:hAnsi="Arial" w:cs="Arial"/>
                <w:sz w:val="18"/>
                <w:szCs w:val="20"/>
              </w:rPr>
              <w:t xml:space="preserve">Page </w:t>
            </w:r>
            <w:r w:rsidRPr="001F288A">
              <w:rPr>
                <w:rFonts w:ascii="Arial" w:hAnsi="Arial" w:cs="Arial"/>
                <w:b/>
                <w:bCs/>
                <w:sz w:val="18"/>
                <w:szCs w:val="20"/>
              </w:rPr>
              <w:fldChar w:fldCharType="begin"/>
            </w:r>
            <w:r w:rsidRPr="001F288A">
              <w:rPr>
                <w:rFonts w:ascii="Arial" w:hAnsi="Arial" w:cs="Arial"/>
                <w:b/>
                <w:bCs/>
                <w:sz w:val="18"/>
                <w:szCs w:val="20"/>
              </w:rPr>
              <w:instrText xml:space="preserve"> PAGE </w:instrText>
            </w:r>
            <w:r w:rsidRPr="001F288A">
              <w:rPr>
                <w:rFonts w:ascii="Arial" w:hAnsi="Arial" w:cs="Arial"/>
                <w:b/>
                <w:bCs/>
                <w:sz w:val="18"/>
                <w:szCs w:val="20"/>
              </w:rPr>
              <w:fldChar w:fldCharType="separate"/>
            </w:r>
            <w:r w:rsidR="00F37C5F">
              <w:rPr>
                <w:rFonts w:ascii="Arial" w:hAnsi="Arial" w:cs="Arial"/>
                <w:b/>
                <w:bCs/>
                <w:noProof/>
                <w:sz w:val="18"/>
                <w:szCs w:val="20"/>
              </w:rPr>
              <w:t>1</w:t>
            </w:r>
            <w:r w:rsidRPr="001F288A">
              <w:rPr>
                <w:rFonts w:ascii="Arial" w:hAnsi="Arial" w:cs="Arial"/>
                <w:b/>
                <w:bCs/>
                <w:sz w:val="18"/>
                <w:szCs w:val="20"/>
              </w:rPr>
              <w:fldChar w:fldCharType="end"/>
            </w:r>
            <w:r w:rsidRPr="001F288A">
              <w:rPr>
                <w:rFonts w:ascii="Arial" w:hAnsi="Arial" w:cs="Arial"/>
                <w:sz w:val="18"/>
                <w:szCs w:val="20"/>
              </w:rPr>
              <w:t xml:space="preserve"> of </w:t>
            </w:r>
            <w:r w:rsidRPr="001F288A">
              <w:rPr>
                <w:rFonts w:ascii="Arial" w:hAnsi="Arial" w:cs="Arial"/>
                <w:b/>
                <w:bCs/>
                <w:sz w:val="18"/>
                <w:szCs w:val="20"/>
              </w:rPr>
              <w:fldChar w:fldCharType="begin"/>
            </w:r>
            <w:r w:rsidRPr="001F288A">
              <w:rPr>
                <w:rFonts w:ascii="Arial" w:hAnsi="Arial" w:cs="Arial"/>
                <w:b/>
                <w:bCs/>
                <w:sz w:val="18"/>
                <w:szCs w:val="20"/>
              </w:rPr>
              <w:instrText xml:space="preserve"> NUMPAGES  </w:instrText>
            </w:r>
            <w:r w:rsidRPr="001F288A">
              <w:rPr>
                <w:rFonts w:ascii="Arial" w:hAnsi="Arial" w:cs="Arial"/>
                <w:b/>
                <w:bCs/>
                <w:sz w:val="18"/>
                <w:szCs w:val="20"/>
              </w:rPr>
              <w:fldChar w:fldCharType="separate"/>
            </w:r>
            <w:r w:rsidR="00F37C5F">
              <w:rPr>
                <w:rFonts w:ascii="Arial" w:hAnsi="Arial" w:cs="Arial"/>
                <w:b/>
                <w:bCs/>
                <w:noProof/>
                <w:sz w:val="18"/>
                <w:szCs w:val="20"/>
              </w:rPr>
              <w:t>4</w:t>
            </w:r>
            <w:r w:rsidRPr="001F288A">
              <w:rPr>
                <w:rFonts w:ascii="Arial" w:hAnsi="Arial" w:cs="Arial"/>
                <w:b/>
                <w:bCs/>
                <w:sz w:val="18"/>
                <w:szCs w:val="20"/>
              </w:rPr>
              <w:fldChar w:fldCharType="end"/>
            </w:r>
          </w:p>
        </w:sdtContent>
      </w:sdt>
    </w:sdtContent>
  </w:sdt>
  <w:p w14:paraId="5B075743" w14:textId="77777777" w:rsidR="00DB7D9E" w:rsidRDefault="00DB7D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07E474" w14:textId="77777777" w:rsidR="00167CB0" w:rsidRDefault="00167CB0" w:rsidP="008620F7">
      <w:pPr>
        <w:spacing w:after="0" w:line="240" w:lineRule="auto"/>
      </w:pPr>
      <w:r>
        <w:separator/>
      </w:r>
    </w:p>
  </w:footnote>
  <w:footnote w:type="continuationSeparator" w:id="0">
    <w:p w14:paraId="5F19E5FE" w14:textId="77777777" w:rsidR="00167CB0" w:rsidRDefault="00167CB0" w:rsidP="00862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8070F6" w14:textId="40882066" w:rsidR="00DB7D9E" w:rsidRDefault="00DB7D9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14FBC9A" wp14:editId="410D77AB">
          <wp:simplePos x="0" y="0"/>
          <wp:positionH relativeFrom="column">
            <wp:posOffset>-723900</wp:posOffset>
          </wp:positionH>
          <wp:positionV relativeFrom="paragraph">
            <wp:posOffset>-449580</wp:posOffset>
          </wp:positionV>
          <wp:extent cx="5684520" cy="1188720"/>
          <wp:effectExtent l="0" t="0" r="0" b="0"/>
          <wp:wrapSquare wrapText="bothSides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4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02"/>
                  <a:stretch/>
                </pic:blipFill>
                <pic:spPr bwMode="auto">
                  <a:xfrm>
                    <a:off x="0" y="0"/>
                    <a:ext cx="5684520" cy="1188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62A96"/>
    <w:multiLevelType w:val="multilevel"/>
    <w:tmpl w:val="D3B08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AF156F"/>
    <w:multiLevelType w:val="multilevel"/>
    <w:tmpl w:val="CCFA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5409AA"/>
    <w:multiLevelType w:val="multilevel"/>
    <w:tmpl w:val="DFAC7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C86EA1"/>
    <w:multiLevelType w:val="multilevel"/>
    <w:tmpl w:val="E4644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9C526C"/>
    <w:multiLevelType w:val="multilevel"/>
    <w:tmpl w:val="711A6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942AED"/>
    <w:multiLevelType w:val="multilevel"/>
    <w:tmpl w:val="0122D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ED3085"/>
    <w:multiLevelType w:val="multilevel"/>
    <w:tmpl w:val="59C8B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016214"/>
    <w:multiLevelType w:val="multilevel"/>
    <w:tmpl w:val="DC14A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B718E7"/>
    <w:multiLevelType w:val="multilevel"/>
    <w:tmpl w:val="17D81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2D5A12"/>
    <w:multiLevelType w:val="multilevel"/>
    <w:tmpl w:val="43C2F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EC1CB0"/>
    <w:multiLevelType w:val="multilevel"/>
    <w:tmpl w:val="861C4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F71253"/>
    <w:multiLevelType w:val="multilevel"/>
    <w:tmpl w:val="80A4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B011FA"/>
    <w:multiLevelType w:val="multilevel"/>
    <w:tmpl w:val="C2B07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807E52"/>
    <w:multiLevelType w:val="multilevel"/>
    <w:tmpl w:val="A2A29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FB0525"/>
    <w:multiLevelType w:val="multilevel"/>
    <w:tmpl w:val="0E7C1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0F33A4"/>
    <w:multiLevelType w:val="multilevel"/>
    <w:tmpl w:val="8ED2B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4"/>
  </w:num>
  <w:num w:numId="5">
    <w:abstractNumId w:val="7"/>
  </w:num>
  <w:num w:numId="6">
    <w:abstractNumId w:val="11"/>
  </w:num>
  <w:num w:numId="7">
    <w:abstractNumId w:val="3"/>
  </w:num>
  <w:num w:numId="8">
    <w:abstractNumId w:val="5"/>
  </w:num>
  <w:num w:numId="9">
    <w:abstractNumId w:val="15"/>
  </w:num>
  <w:num w:numId="10">
    <w:abstractNumId w:val="1"/>
  </w:num>
  <w:num w:numId="11">
    <w:abstractNumId w:val="12"/>
  </w:num>
  <w:num w:numId="12">
    <w:abstractNumId w:val="2"/>
  </w:num>
  <w:num w:numId="13">
    <w:abstractNumId w:val="10"/>
  </w:num>
  <w:num w:numId="14">
    <w:abstractNumId w:val="13"/>
  </w:num>
  <w:num w:numId="15">
    <w:abstractNumId w:val="9"/>
  </w:num>
  <w:num w:numId="16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E6B"/>
    <w:rsid w:val="00002AA6"/>
    <w:rsid w:val="00006760"/>
    <w:rsid w:val="0001464B"/>
    <w:rsid w:val="00016FB8"/>
    <w:rsid w:val="000900BF"/>
    <w:rsid w:val="000A0A58"/>
    <w:rsid w:val="000F5BBD"/>
    <w:rsid w:val="000F5D8B"/>
    <w:rsid w:val="0010267A"/>
    <w:rsid w:val="001308E9"/>
    <w:rsid w:val="00132237"/>
    <w:rsid w:val="0015036F"/>
    <w:rsid w:val="00165276"/>
    <w:rsid w:val="00167CB0"/>
    <w:rsid w:val="001707CB"/>
    <w:rsid w:val="00190B9C"/>
    <w:rsid w:val="001A4B05"/>
    <w:rsid w:val="001C361C"/>
    <w:rsid w:val="001C5DE8"/>
    <w:rsid w:val="001D7076"/>
    <w:rsid w:val="001E0C86"/>
    <w:rsid w:val="001E0DA3"/>
    <w:rsid w:val="001F288A"/>
    <w:rsid w:val="002172EB"/>
    <w:rsid w:val="00221479"/>
    <w:rsid w:val="0022656C"/>
    <w:rsid w:val="00233713"/>
    <w:rsid w:val="00233BD2"/>
    <w:rsid w:val="00233C51"/>
    <w:rsid w:val="00236560"/>
    <w:rsid w:val="00261A3F"/>
    <w:rsid w:val="002625CB"/>
    <w:rsid w:val="002854AC"/>
    <w:rsid w:val="00297C1B"/>
    <w:rsid w:val="002C54C8"/>
    <w:rsid w:val="00307950"/>
    <w:rsid w:val="00326B27"/>
    <w:rsid w:val="00347C35"/>
    <w:rsid w:val="00357605"/>
    <w:rsid w:val="003716C3"/>
    <w:rsid w:val="003B000E"/>
    <w:rsid w:val="003E3115"/>
    <w:rsid w:val="00436065"/>
    <w:rsid w:val="00437E38"/>
    <w:rsid w:val="00440ECD"/>
    <w:rsid w:val="0044166D"/>
    <w:rsid w:val="0044335B"/>
    <w:rsid w:val="00471A4C"/>
    <w:rsid w:val="0048018E"/>
    <w:rsid w:val="0049402E"/>
    <w:rsid w:val="004970A9"/>
    <w:rsid w:val="004E00D4"/>
    <w:rsid w:val="00577FC0"/>
    <w:rsid w:val="00584392"/>
    <w:rsid w:val="005C1521"/>
    <w:rsid w:val="005E546C"/>
    <w:rsid w:val="005F24D3"/>
    <w:rsid w:val="0060476D"/>
    <w:rsid w:val="00604F12"/>
    <w:rsid w:val="00614F35"/>
    <w:rsid w:val="00623574"/>
    <w:rsid w:val="00630C1E"/>
    <w:rsid w:val="0064548A"/>
    <w:rsid w:val="00645D37"/>
    <w:rsid w:val="006472F7"/>
    <w:rsid w:val="0065064B"/>
    <w:rsid w:val="00653F35"/>
    <w:rsid w:val="0067150F"/>
    <w:rsid w:val="006810B9"/>
    <w:rsid w:val="00681864"/>
    <w:rsid w:val="0068367A"/>
    <w:rsid w:val="006A019E"/>
    <w:rsid w:val="00701F55"/>
    <w:rsid w:val="0073212E"/>
    <w:rsid w:val="00733512"/>
    <w:rsid w:val="00741E5E"/>
    <w:rsid w:val="007B01B9"/>
    <w:rsid w:val="007B0B19"/>
    <w:rsid w:val="007B428B"/>
    <w:rsid w:val="007D468C"/>
    <w:rsid w:val="007E3351"/>
    <w:rsid w:val="007E3FE5"/>
    <w:rsid w:val="007F5AD0"/>
    <w:rsid w:val="0082794D"/>
    <w:rsid w:val="00840058"/>
    <w:rsid w:val="0085018D"/>
    <w:rsid w:val="008620F7"/>
    <w:rsid w:val="00890907"/>
    <w:rsid w:val="008D2A68"/>
    <w:rsid w:val="008E7E9A"/>
    <w:rsid w:val="008F62E5"/>
    <w:rsid w:val="00907F0D"/>
    <w:rsid w:val="009478AE"/>
    <w:rsid w:val="009521BC"/>
    <w:rsid w:val="00986173"/>
    <w:rsid w:val="009A0DAA"/>
    <w:rsid w:val="009C0086"/>
    <w:rsid w:val="009C679F"/>
    <w:rsid w:val="009E0AB2"/>
    <w:rsid w:val="009E300E"/>
    <w:rsid w:val="00A00E8D"/>
    <w:rsid w:val="00A14F54"/>
    <w:rsid w:val="00A2118E"/>
    <w:rsid w:val="00A54BC4"/>
    <w:rsid w:val="00A62E33"/>
    <w:rsid w:val="00A750D4"/>
    <w:rsid w:val="00A76DB1"/>
    <w:rsid w:val="00A825AD"/>
    <w:rsid w:val="00AA0EE3"/>
    <w:rsid w:val="00AC3AFE"/>
    <w:rsid w:val="00B0049D"/>
    <w:rsid w:val="00B15A10"/>
    <w:rsid w:val="00B43AFB"/>
    <w:rsid w:val="00B750C7"/>
    <w:rsid w:val="00B96A51"/>
    <w:rsid w:val="00BB0446"/>
    <w:rsid w:val="00BB18D0"/>
    <w:rsid w:val="00BC7DD9"/>
    <w:rsid w:val="00BE33D5"/>
    <w:rsid w:val="00C2055D"/>
    <w:rsid w:val="00C47225"/>
    <w:rsid w:val="00C7747A"/>
    <w:rsid w:val="00C929A1"/>
    <w:rsid w:val="00CB5E4A"/>
    <w:rsid w:val="00CC1E6B"/>
    <w:rsid w:val="00CE1A0A"/>
    <w:rsid w:val="00D2530E"/>
    <w:rsid w:val="00D53E46"/>
    <w:rsid w:val="00D664D1"/>
    <w:rsid w:val="00D76F4E"/>
    <w:rsid w:val="00DA4BC3"/>
    <w:rsid w:val="00DB7D9E"/>
    <w:rsid w:val="00DC00DD"/>
    <w:rsid w:val="00DD4144"/>
    <w:rsid w:val="00DE26C2"/>
    <w:rsid w:val="00E042BF"/>
    <w:rsid w:val="00E14669"/>
    <w:rsid w:val="00E27B4F"/>
    <w:rsid w:val="00E42F8B"/>
    <w:rsid w:val="00E4328F"/>
    <w:rsid w:val="00E468CA"/>
    <w:rsid w:val="00E67B80"/>
    <w:rsid w:val="00E828C7"/>
    <w:rsid w:val="00E957BF"/>
    <w:rsid w:val="00EA6779"/>
    <w:rsid w:val="00EC33CB"/>
    <w:rsid w:val="00EC6527"/>
    <w:rsid w:val="00ED2F0E"/>
    <w:rsid w:val="00ED42AB"/>
    <w:rsid w:val="00EF3A87"/>
    <w:rsid w:val="00F03B95"/>
    <w:rsid w:val="00F051BB"/>
    <w:rsid w:val="00F1355D"/>
    <w:rsid w:val="00F20C51"/>
    <w:rsid w:val="00F303A1"/>
    <w:rsid w:val="00F37C5F"/>
    <w:rsid w:val="00F44DA2"/>
    <w:rsid w:val="00F67C48"/>
    <w:rsid w:val="00F85C9F"/>
    <w:rsid w:val="00FB4804"/>
    <w:rsid w:val="00FB621B"/>
    <w:rsid w:val="00FE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91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3E46"/>
    <w:rPr>
      <w:rFonts w:eastAsiaTheme="minorHAnsi" w:hAnsiTheme="minorHAnsi" w:cstheme="minorBidi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8400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8400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8400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C1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C1E6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40ECD"/>
    <w:pPr>
      <w:spacing w:after="0" w:line="240" w:lineRule="auto"/>
    </w:pPr>
    <w:rPr>
      <w:rFonts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0EC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40EC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B044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620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0F7"/>
    <w:rPr>
      <w:rFonts w:eastAsiaTheme="minorHAnsi" w:hAnsiTheme="minorHAnsi" w:cstheme="minorBid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620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0F7"/>
    <w:rPr>
      <w:rFonts w:eastAsiaTheme="minorHAnsi" w:hAnsiTheme="minorHAnsi" w:cstheme="minorBidi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A6779"/>
    <w:rPr>
      <w:color w:val="808080"/>
      <w:shd w:val="clear" w:color="auto" w:fill="E6E6E6"/>
    </w:rPr>
  </w:style>
  <w:style w:type="character" w:styleId="Emphasis">
    <w:name w:val="Emphasis"/>
    <w:basedOn w:val="DefaultParagraphFont"/>
    <w:uiPriority w:val="20"/>
    <w:qFormat/>
    <w:rsid w:val="00DE26C2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03A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03A1"/>
    <w:rPr>
      <w:rFonts w:eastAsiaTheme="minorHAnsi" w:hAnsiTheme="minorHAnsi" w:cstheme="minorBid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303A1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DB7D9E"/>
    <w:pPr>
      <w:spacing w:after="0" w:line="240" w:lineRule="auto"/>
    </w:pPr>
    <w:rPr>
      <w:rFonts w:ascii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40058"/>
    <w:rPr>
      <w:rFonts w:ascii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40058"/>
    <w:rPr>
      <w:rFonts w:ascii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40058"/>
    <w:rPr>
      <w:rFonts w:ascii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s.uk/your-nhs-data-matter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BDA66-4822-4779-974F-4BA2A4905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2025-10-02T17:08:00Z</dcterms:created>
  <dcterms:modified xsi:type="dcterms:W3CDTF">2025-10-02T17:08:00Z</dcterms:modified>
</cp:coreProperties>
</file>