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5B26" w14:textId="77777777" w:rsidR="007B0415" w:rsidRPr="007B0415" w:rsidRDefault="007B0415" w:rsidP="007B0415">
      <w:pPr>
        <w:pStyle w:val="NormalWeb"/>
        <w:rPr>
          <w:b/>
          <w:bCs/>
          <w:color w:val="000000"/>
          <w:sz w:val="27"/>
          <w:szCs w:val="27"/>
          <w:u w:val="single"/>
        </w:rPr>
      </w:pPr>
      <w:r w:rsidRPr="007B0415">
        <w:rPr>
          <w:b/>
          <w:bCs/>
          <w:color w:val="000000"/>
          <w:sz w:val="27"/>
          <w:szCs w:val="27"/>
          <w:u w:val="single"/>
        </w:rPr>
        <w:t>Derry Downs Surgery move to ‘Total Triage’ 01st October 2025!</w:t>
      </w:r>
    </w:p>
    <w:p w14:paraId="4248ABE1" w14:textId="77777777" w:rsidR="007B0415" w:rsidRDefault="007B0415" w:rsidP="007B0415">
      <w:pPr>
        <w:pStyle w:val="NormalWeb"/>
        <w:rPr>
          <w:color w:val="000000"/>
          <w:sz w:val="27"/>
          <w:szCs w:val="27"/>
        </w:rPr>
      </w:pPr>
      <w:r>
        <w:rPr>
          <w:color w:val="000000"/>
          <w:sz w:val="27"/>
          <w:szCs w:val="27"/>
        </w:rPr>
        <w:t>We have exciting news that we will be moving to a total triage model from 01st October 2025. This is to keep in line with government recommendations to reduce the ‘8am rush’ and to improve access to general practice.</w:t>
      </w:r>
    </w:p>
    <w:p w14:paraId="78F69FDD" w14:textId="77777777" w:rsidR="007B0415" w:rsidRDefault="007B0415" w:rsidP="007B0415">
      <w:pPr>
        <w:pStyle w:val="NormalWeb"/>
        <w:rPr>
          <w:color w:val="000000"/>
          <w:sz w:val="27"/>
          <w:szCs w:val="27"/>
        </w:rPr>
      </w:pPr>
      <w:r>
        <w:rPr>
          <w:color w:val="000000"/>
          <w:sz w:val="27"/>
          <w:szCs w:val="27"/>
        </w:rPr>
        <w:t>From this date all appointment requests other than for nursing appointments or some routine checks such as diabetic foot checks, will be triaged by an experienced GP. This will ensure that patients get the appropriate care for the issue they have.</w:t>
      </w:r>
    </w:p>
    <w:p w14:paraId="285FEC47" w14:textId="77777777" w:rsidR="007B0415" w:rsidRDefault="007B0415" w:rsidP="007B0415">
      <w:pPr>
        <w:pStyle w:val="NormalWeb"/>
        <w:rPr>
          <w:color w:val="000000"/>
          <w:sz w:val="27"/>
          <w:szCs w:val="27"/>
        </w:rPr>
      </w:pPr>
      <w:r>
        <w:rPr>
          <w:color w:val="000000"/>
          <w:sz w:val="27"/>
          <w:szCs w:val="27"/>
        </w:rPr>
        <w:t>What does this mean for patients? We have a few frequently asked questions listed below to help patients understand what it means for you:</w:t>
      </w:r>
    </w:p>
    <w:p w14:paraId="02F8378A" w14:textId="33F26EC7" w:rsidR="007B0415" w:rsidRDefault="007B0415" w:rsidP="007B0415">
      <w:pPr>
        <w:pStyle w:val="NormalWeb"/>
        <w:rPr>
          <w:color w:val="000000"/>
          <w:sz w:val="27"/>
          <w:szCs w:val="27"/>
        </w:rPr>
      </w:pPr>
      <w:r>
        <w:rPr>
          <w:color w:val="000000"/>
          <w:sz w:val="27"/>
          <w:szCs w:val="27"/>
        </w:rPr>
        <w:t xml:space="preserve">· How do I book an appointment? All appointment requests will be made via </w:t>
      </w:r>
      <w:proofErr w:type="spellStart"/>
      <w:r>
        <w:rPr>
          <w:color w:val="000000"/>
          <w:sz w:val="27"/>
          <w:szCs w:val="27"/>
        </w:rPr>
        <w:t>Accurx</w:t>
      </w:r>
      <w:proofErr w:type="spellEnd"/>
      <w:r>
        <w:rPr>
          <w:color w:val="000000"/>
          <w:sz w:val="27"/>
          <w:szCs w:val="27"/>
        </w:rPr>
        <w:t xml:space="preserve"> the online consultation system accessed via our website – www.derrydowns@nhs.net or the NHS app. This will take you through a series of questions and send the request to the practice. If you need to book routine nursing </w:t>
      </w:r>
      <w:r>
        <w:rPr>
          <w:color w:val="000000"/>
          <w:sz w:val="27"/>
          <w:szCs w:val="27"/>
        </w:rPr>
        <w:t>appointments,</w:t>
      </w:r>
      <w:r>
        <w:rPr>
          <w:color w:val="000000"/>
          <w:sz w:val="27"/>
          <w:szCs w:val="27"/>
        </w:rPr>
        <w:t xml:space="preserve"> you can book these via </w:t>
      </w:r>
      <w:proofErr w:type="gramStart"/>
      <w:r>
        <w:rPr>
          <w:color w:val="000000"/>
          <w:sz w:val="27"/>
          <w:szCs w:val="27"/>
        </w:rPr>
        <w:t>reception</w:t>
      </w:r>
      <w:proofErr w:type="gramEnd"/>
      <w:r>
        <w:rPr>
          <w:color w:val="000000"/>
          <w:sz w:val="27"/>
          <w:szCs w:val="27"/>
        </w:rPr>
        <w:t xml:space="preserve"> or some are directly bookable via the NHS app. Never use this for an emergency, instead call 999.</w:t>
      </w:r>
    </w:p>
    <w:p w14:paraId="07775126" w14:textId="77777777" w:rsidR="007B0415" w:rsidRDefault="007B0415" w:rsidP="007B0415">
      <w:pPr>
        <w:pStyle w:val="NormalWeb"/>
        <w:rPr>
          <w:color w:val="000000"/>
          <w:sz w:val="27"/>
          <w:szCs w:val="27"/>
        </w:rPr>
      </w:pPr>
      <w:r>
        <w:rPr>
          <w:color w:val="000000"/>
          <w:sz w:val="27"/>
          <w:szCs w:val="27"/>
        </w:rPr>
        <w:t>· What do I do if I can’t use the internet or don’t have access to the internet? Our receptionists will ask you the same questions and complete the online form on your behalf and you will be placed into the triage system in the same way as if you had completed it online. Please inform us if you have any communication difficulties or require a translator.</w:t>
      </w:r>
    </w:p>
    <w:p w14:paraId="0770D223" w14:textId="2B5808FF" w:rsidR="007B0415" w:rsidRDefault="007B0415" w:rsidP="007B0415">
      <w:pPr>
        <w:pStyle w:val="NormalWeb"/>
        <w:rPr>
          <w:color w:val="000000"/>
          <w:sz w:val="27"/>
          <w:szCs w:val="27"/>
        </w:rPr>
      </w:pPr>
      <w:r>
        <w:rPr>
          <w:color w:val="000000"/>
          <w:sz w:val="27"/>
          <w:szCs w:val="27"/>
        </w:rPr>
        <w:t xml:space="preserve">· How will I find out the outcome of my appointment request? We aim to respond within one working </w:t>
      </w:r>
      <w:proofErr w:type="gramStart"/>
      <w:r>
        <w:rPr>
          <w:color w:val="000000"/>
          <w:sz w:val="27"/>
          <w:szCs w:val="27"/>
        </w:rPr>
        <w:t>days</w:t>
      </w:r>
      <w:proofErr w:type="gramEnd"/>
      <w:r>
        <w:rPr>
          <w:color w:val="000000"/>
          <w:sz w:val="27"/>
          <w:szCs w:val="27"/>
        </w:rPr>
        <w:t xml:space="preserve"> depending upon the urgency. The experienced GP will reply to your request and either resolve the issue and or issue you with a prescription, referral etc or send you a link to book an appointment. The link will offer a choice of appointments including usually a choice of who the appointment is with, depending upon availability. If you have told us, you can’t use the internet then a receptionist will call you back and offer the same information. To ensure all patients are treated equally there will be no difference in outcome for patients whether they can use the internet or not.</w:t>
      </w:r>
    </w:p>
    <w:p w14:paraId="0E3A3D15" w14:textId="77777777" w:rsidR="007B0415" w:rsidRDefault="007B0415" w:rsidP="007B0415">
      <w:pPr>
        <w:pStyle w:val="NormalWeb"/>
        <w:rPr>
          <w:color w:val="000000"/>
          <w:sz w:val="27"/>
          <w:szCs w:val="27"/>
        </w:rPr>
      </w:pPr>
      <w:r>
        <w:rPr>
          <w:color w:val="000000"/>
          <w:sz w:val="27"/>
          <w:szCs w:val="27"/>
        </w:rPr>
        <w:t>· How do I chase up a response to my appointment request? If you feel the issue is urgent and you haven’t had a same day response by 5pm please call the surgery. If your symptoms change and you become more unwell, please call immediately. Do not send another online request to chase a response.</w:t>
      </w:r>
    </w:p>
    <w:p w14:paraId="6B4617EF" w14:textId="77777777" w:rsidR="007B0415" w:rsidRDefault="007B0415" w:rsidP="007B0415">
      <w:pPr>
        <w:pStyle w:val="NormalWeb"/>
        <w:rPr>
          <w:color w:val="000000"/>
          <w:sz w:val="27"/>
          <w:szCs w:val="27"/>
        </w:rPr>
      </w:pPr>
      <w:r>
        <w:rPr>
          <w:color w:val="000000"/>
          <w:sz w:val="27"/>
          <w:szCs w:val="27"/>
        </w:rPr>
        <w:t xml:space="preserve">· How do I book a routine appointment or a follow up appointment? Unless it is a nursing team appointment, all appointment requests need to be sent via the </w:t>
      </w:r>
      <w:proofErr w:type="spellStart"/>
      <w:r>
        <w:rPr>
          <w:color w:val="000000"/>
          <w:sz w:val="27"/>
          <w:szCs w:val="27"/>
        </w:rPr>
        <w:t>Accurx</w:t>
      </w:r>
      <w:proofErr w:type="spellEnd"/>
      <w:r>
        <w:rPr>
          <w:color w:val="000000"/>
          <w:sz w:val="27"/>
          <w:szCs w:val="27"/>
        </w:rPr>
        <w:t xml:space="preserve"> online system or via our reception team completing one of these for you.</w:t>
      </w:r>
    </w:p>
    <w:p w14:paraId="7B1125CE" w14:textId="77777777" w:rsidR="007B0415" w:rsidRDefault="007B0415" w:rsidP="007B0415">
      <w:pPr>
        <w:pStyle w:val="NormalWeb"/>
        <w:rPr>
          <w:color w:val="000000"/>
          <w:sz w:val="27"/>
          <w:szCs w:val="27"/>
        </w:rPr>
      </w:pPr>
      <w:r>
        <w:rPr>
          <w:color w:val="000000"/>
          <w:sz w:val="27"/>
          <w:szCs w:val="27"/>
        </w:rPr>
        <w:lastRenderedPageBreak/>
        <w:t>· How do I organise a home visit? We ask for all patients who feel they need a home visit to call us as soon as possible in the morning and the visiting doctor will assess you over the phone first and arrange a visit if appropriate.</w:t>
      </w:r>
    </w:p>
    <w:p w14:paraId="6C46EE44" w14:textId="77777777" w:rsidR="00CF3C3B" w:rsidRDefault="00CF3C3B"/>
    <w:p w14:paraId="0E79D8DA" w14:textId="77777777" w:rsidR="007B0415" w:rsidRDefault="007B0415"/>
    <w:p w14:paraId="2EE6AB1C" w14:textId="77777777" w:rsidR="007B0415" w:rsidRDefault="007B0415"/>
    <w:p w14:paraId="28E10C1D" w14:textId="77777777" w:rsidR="007B0415" w:rsidRDefault="007B0415"/>
    <w:p w14:paraId="2D7AAB66" w14:textId="77777777" w:rsidR="007B0415" w:rsidRDefault="007B0415"/>
    <w:p w14:paraId="77D56FF8" w14:textId="77777777" w:rsidR="007B0415" w:rsidRDefault="007B0415"/>
    <w:p w14:paraId="68C9E1B7" w14:textId="77777777" w:rsidR="007B0415" w:rsidRDefault="007B0415"/>
    <w:p w14:paraId="294652B4" w14:textId="77777777" w:rsidR="007B0415" w:rsidRDefault="007B0415"/>
    <w:p w14:paraId="62CAD02A" w14:textId="77777777" w:rsidR="007B0415" w:rsidRDefault="007B0415"/>
    <w:p w14:paraId="477B18CB" w14:textId="77777777" w:rsidR="007B0415" w:rsidRDefault="007B0415"/>
    <w:p w14:paraId="4FEFC439" w14:textId="77777777" w:rsidR="007B0415" w:rsidRDefault="007B0415"/>
    <w:p w14:paraId="21386A18" w14:textId="77777777" w:rsidR="007B0415" w:rsidRDefault="007B0415"/>
    <w:p w14:paraId="30531D9E" w14:textId="77777777" w:rsidR="007B0415" w:rsidRDefault="007B0415"/>
    <w:p w14:paraId="51A5C1A3" w14:textId="77777777" w:rsidR="007B0415" w:rsidRDefault="007B0415"/>
    <w:p w14:paraId="7A43B910" w14:textId="77777777" w:rsidR="007B0415" w:rsidRDefault="007B0415"/>
    <w:p w14:paraId="400BE8DF" w14:textId="77777777" w:rsidR="007B0415" w:rsidRDefault="007B0415"/>
    <w:p w14:paraId="036AC7BE" w14:textId="77777777" w:rsidR="007B0415" w:rsidRDefault="007B0415"/>
    <w:p w14:paraId="1455448B" w14:textId="77777777" w:rsidR="007B0415" w:rsidRDefault="007B0415"/>
    <w:p w14:paraId="17A76496" w14:textId="77777777" w:rsidR="007B0415" w:rsidRDefault="007B0415"/>
    <w:p w14:paraId="762D5321" w14:textId="77777777" w:rsidR="007B0415" w:rsidRDefault="007B0415"/>
    <w:p w14:paraId="45D2B073" w14:textId="77777777" w:rsidR="007B0415" w:rsidRDefault="007B0415"/>
    <w:p w14:paraId="1A167560" w14:textId="77777777" w:rsidR="007B0415" w:rsidRDefault="007B0415"/>
    <w:p w14:paraId="5679EF5F" w14:textId="77777777" w:rsidR="007B0415" w:rsidRDefault="007B0415"/>
    <w:p w14:paraId="37AC791D" w14:textId="77777777" w:rsidR="007B0415" w:rsidRDefault="007B0415"/>
    <w:p w14:paraId="7D380333" w14:textId="4B52053E" w:rsidR="007B0415" w:rsidRDefault="007B0415">
      <w:r>
        <w:t>28.10.2025</w:t>
      </w:r>
    </w:p>
    <w:sectPr w:rsidR="007B04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415"/>
    <w:rsid w:val="007B0415"/>
    <w:rsid w:val="008E4380"/>
    <w:rsid w:val="00BE642B"/>
    <w:rsid w:val="00CF3C3B"/>
    <w:rsid w:val="00E11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86295"/>
  <w15:chartTrackingRefBased/>
  <w15:docId w15:val="{62863B66-FA4A-4413-95B0-771C6B7A0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4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04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04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04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04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04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4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4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4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4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04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04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04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04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04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4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4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415"/>
    <w:rPr>
      <w:rFonts w:eastAsiaTheme="majorEastAsia" w:cstheme="majorBidi"/>
      <w:color w:val="272727" w:themeColor="text1" w:themeTint="D8"/>
    </w:rPr>
  </w:style>
  <w:style w:type="paragraph" w:styleId="Title">
    <w:name w:val="Title"/>
    <w:basedOn w:val="Normal"/>
    <w:next w:val="Normal"/>
    <w:link w:val="TitleChar"/>
    <w:uiPriority w:val="10"/>
    <w:qFormat/>
    <w:rsid w:val="007B0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4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4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4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415"/>
    <w:pPr>
      <w:spacing w:before="160"/>
      <w:jc w:val="center"/>
    </w:pPr>
    <w:rPr>
      <w:i/>
      <w:iCs/>
      <w:color w:val="404040" w:themeColor="text1" w:themeTint="BF"/>
    </w:rPr>
  </w:style>
  <w:style w:type="character" w:customStyle="1" w:styleId="QuoteChar">
    <w:name w:val="Quote Char"/>
    <w:basedOn w:val="DefaultParagraphFont"/>
    <w:link w:val="Quote"/>
    <w:uiPriority w:val="29"/>
    <w:rsid w:val="007B0415"/>
    <w:rPr>
      <w:i/>
      <w:iCs/>
      <w:color w:val="404040" w:themeColor="text1" w:themeTint="BF"/>
    </w:rPr>
  </w:style>
  <w:style w:type="paragraph" w:styleId="ListParagraph">
    <w:name w:val="List Paragraph"/>
    <w:basedOn w:val="Normal"/>
    <w:uiPriority w:val="34"/>
    <w:qFormat/>
    <w:rsid w:val="007B0415"/>
    <w:pPr>
      <w:ind w:left="720"/>
      <w:contextualSpacing/>
    </w:pPr>
  </w:style>
  <w:style w:type="character" w:styleId="IntenseEmphasis">
    <w:name w:val="Intense Emphasis"/>
    <w:basedOn w:val="DefaultParagraphFont"/>
    <w:uiPriority w:val="21"/>
    <w:qFormat/>
    <w:rsid w:val="007B0415"/>
    <w:rPr>
      <w:i/>
      <w:iCs/>
      <w:color w:val="0F4761" w:themeColor="accent1" w:themeShade="BF"/>
    </w:rPr>
  </w:style>
  <w:style w:type="paragraph" w:styleId="IntenseQuote">
    <w:name w:val="Intense Quote"/>
    <w:basedOn w:val="Normal"/>
    <w:next w:val="Normal"/>
    <w:link w:val="IntenseQuoteChar"/>
    <w:uiPriority w:val="30"/>
    <w:qFormat/>
    <w:rsid w:val="007B04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0415"/>
    <w:rPr>
      <w:i/>
      <w:iCs/>
      <w:color w:val="0F4761" w:themeColor="accent1" w:themeShade="BF"/>
    </w:rPr>
  </w:style>
  <w:style w:type="character" w:styleId="IntenseReference">
    <w:name w:val="Intense Reference"/>
    <w:basedOn w:val="DefaultParagraphFont"/>
    <w:uiPriority w:val="32"/>
    <w:qFormat/>
    <w:rsid w:val="007B0415"/>
    <w:rPr>
      <w:b/>
      <w:bCs/>
      <w:smallCaps/>
      <w:color w:val="0F4761" w:themeColor="accent1" w:themeShade="BF"/>
      <w:spacing w:val="5"/>
    </w:rPr>
  </w:style>
  <w:style w:type="paragraph" w:styleId="NormalWeb">
    <w:name w:val="Normal (Web)"/>
    <w:basedOn w:val="Normal"/>
    <w:uiPriority w:val="99"/>
    <w:semiHidden/>
    <w:unhideWhenUsed/>
    <w:rsid w:val="007B0415"/>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40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441</Words>
  <Characters>2516</Characters>
  <Application>Microsoft Office Word</Application>
  <DocSecurity>0</DocSecurity>
  <Lines>20</Lines>
  <Paragraphs>5</Paragraphs>
  <ScaleCrop>false</ScaleCrop>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WEAVER, Norma (DERRY DOWNS SURGERY)</dc:creator>
  <cp:keywords/>
  <dc:description/>
  <cp:lastModifiedBy>WEAVER, Norma (DERRY DOWNS SURGERY)</cp:lastModifiedBy>
  <cp:revision>1</cp:revision>
  <dcterms:created xsi:type="dcterms:W3CDTF">2025-10-28T14:29:00Z</dcterms:created>
  <dcterms:modified xsi:type="dcterms:W3CDTF">2025-10-28T14:36:00Z</dcterms:modified>
</cp:coreProperties>
</file>