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00E65696">
        <w:trPr>
          <w:trHeight w:val="300"/>
        </w:trPr>
        <w:tc>
          <w:tcPr>
            <w:tcW w:w="10598" w:type="dxa"/>
            <w:gridSpan w:val="2"/>
            <w:noWrap/>
          </w:tcPr>
          <w:p w14:paraId="513E8670"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Under the Data Protection Act 1998 we must ensure that your personal confidential data (PCD) is handled in ways that are transparent and that you would reasonably expect. The Health and Social Care Act 2012 has altered the way that personal confidential data are processed. Consequently, you must be aware and understand these changes and that you have the opportunity to object and understand how to exercise that right.</w:t>
            </w:r>
          </w:p>
          <w:p w14:paraId="66B86727" w14:textId="77777777" w:rsidR="0005315A" w:rsidRPr="0005315A" w:rsidRDefault="0005315A" w:rsidP="0005315A">
            <w:pPr>
              <w:spacing w:after="0" w:line="360" w:lineRule="auto"/>
              <w:rPr>
                <w:rFonts w:ascii="Arial" w:hAnsi="Arial" w:cs="Arial"/>
                <w:color w:val="000000"/>
                <w:sz w:val="24"/>
                <w:szCs w:val="24"/>
                <w:lang w:eastAsia="en-GB"/>
              </w:rPr>
            </w:pPr>
          </w:p>
          <w:p w14:paraId="4B5A411F"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Health care professionals who provide you with care are required by law to maintain records about your health and any treatment or care you have received within any NHS organisation.  These records help to provide you with the best possible healthcare.</w:t>
            </w:r>
          </w:p>
          <w:p w14:paraId="60812910" w14:textId="77777777" w:rsidR="0005315A" w:rsidRPr="0005315A" w:rsidRDefault="0005315A" w:rsidP="0005315A">
            <w:pPr>
              <w:spacing w:after="0" w:line="360" w:lineRule="auto"/>
              <w:rPr>
                <w:rFonts w:ascii="Arial" w:hAnsi="Arial" w:cs="Arial"/>
                <w:color w:val="000000"/>
                <w:sz w:val="24"/>
                <w:szCs w:val="24"/>
                <w:lang w:eastAsia="en-GB"/>
              </w:rPr>
            </w:pPr>
          </w:p>
          <w:p w14:paraId="56112CBE"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NHS health records may be processed electronically, on paper or a mixture of both and through established working procedures and best practice coupled with technology we ensure your personal data is kept confidential and secure. Records held by us may include the following:</w:t>
            </w:r>
          </w:p>
          <w:p w14:paraId="6BEE5E5F" w14:textId="77777777" w:rsidR="0005315A" w:rsidRPr="0005315A" w:rsidRDefault="0005315A" w:rsidP="0005315A">
            <w:pPr>
              <w:spacing w:after="0" w:line="360" w:lineRule="auto"/>
              <w:rPr>
                <w:rFonts w:ascii="Arial" w:hAnsi="Arial" w:cs="Arial"/>
                <w:color w:val="000000"/>
                <w:sz w:val="24"/>
                <w:szCs w:val="24"/>
                <w:lang w:eastAsia="en-GB"/>
              </w:rPr>
            </w:pPr>
          </w:p>
          <w:p w14:paraId="32A74B30"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Your personal data, such as address and next of kin;</w:t>
            </w:r>
          </w:p>
          <w:p w14:paraId="56FC40D6"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 xml:space="preserve">Your history with us, such as appointments, vaccinations, clinic visits, emergency appointments, </w:t>
            </w:r>
            <w:proofErr w:type="spellStart"/>
            <w:r w:rsidRPr="0005315A">
              <w:rPr>
                <w:rFonts w:ascii="Arial" w:hAnsi="Arial" w:cs="Arial"/>
                <w:color w:val="000000"/>
                <w:sz w:val="24"/>
                <w:szCs w:val="24"/>
                <w:lang w:eastAsia="en-GB"/>
              </w:rPr>
              <w:t>etc</w:t>
            </w:r>
            <w:proofErr w:type="spellEnd"/>
            <w:r w:rsidRPr="0005315A">
              <w:rPr>
                <w:rFonts w:ascii="Arial" w:hAnsi="Arial" w:cs="Arial"/>
                <w:color w:val="000000"/>
                <w:sz w:val="24"/>
                <w:szCs w:val="24"/>
                <w:lang w:eastAsia="en-GB"/>
              </w:rPr>
              <w:t>;</w:t>
            </w:r>
          </w:p>
          <w:p w14:paraId="265027C3"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Notes and reports about your health;</w:t>
            </w:r>
          </w:p>
          <w:p w14:paraId="6C122B65"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Details about your treatment and care;</w:t>
            </w:r>
          </w:p>
          <w:p w14:paraId="1017AD71"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 xml:space="preserve">Results of investigations and referrals such as blood tests, x-rays, </w:t>
            </w:r>
            <w:proofErr w:type="spellStart"/>
            <w:r w:rsidRPr="0005315A">
              <w:rPr>
                <w:rFonts w:ascii="Arial" w:hAnsi="Arial" w:cs="Arial"/>
                <w:color w:val="000000"/>
                <w:sz w:val="24"/>
                <w:szCs w:val="24"/>
                <w:lang w:eastAsia="en-GB"/>
              </w:rPr>
              <w:t>etc</w:t>
            </w:r>
            <w:proofErr w:type="spellEnd"/>
            <w:r w:rsidRPr="0005315A">
              <w:rPr>
                <w:rFonts w:ascii="Arial" w:hAnsi="Arial" w:cs="Arial"/>
                <w:color w:val="000000"/>
                <w:sz w:val="24"/>
                <w:szCs w:val="24"/>
                <w:lang w:eastAsia="en-GB"/>
              </w:rPr>
              <w:t>; and</w:t>
            </w:r>
          </w:p>
          <w:p w14:paraId="77658351"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Relevant information from other health professionals, relatives or those who care for you.</w:t>
            </w:r>
          </w:p>
          <w:p w14:paraId="0C6BAE45" w14:textId="77777777" w:rsidR="0005315A" w:rsidRPr="0005315A" w:rsidRDefault="0005315A" w:rsidP="0005315A">
            <w:pPr>
              <w:spacing w:after="0" w:line="360" w:lineRule="auto"/>
              <w:rPr>
                <w:rFonts w:ascii="Arial" w:hAnsi="Arial" w:cs="Arial"/>
                <w:color w:val="000000"/>
                <w:sz w:val="24"/>
                <w:szCs w:val="24"/>
                <w:lang w:eastAsia="en-GB"/>
              </w:rPr>
            </w:pPr>
          </w:p>
          <w:p w14:paraId="1A0939A7"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We obtain and hold data for the sole purpose of providing healthcare services to our patients and we will ensure that the information is kept confidential. We can disclose your personal information if:</w:t>
            </w:r>
          </w:p>
          <w:p w14:paraId="6EF57210"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(a) It is required by law;</w:t>
            </w:r>
          </w:p>
          <w:p w14:paraId="5925CB11"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(b) You consent – either implicitly or for the sake of your own care or explicitly for</w:t>
            </w:r>
          </w:p>
          <w:p w14:paraId="19EC43BD"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 xml:space="preserve"> </w:t>
            </w:r>
            <w:r w:rsidRPr="0005315A">
              <w:rPr>
                <w:rFonts w:ascii="Arial" w:hAnsi="Arial" w:cs="Arial"/>
                <w:color w:val="000000"/>
                <w:sz w:val="24"/>
                <w:szCs w:val="24"/>
                <w:lang w:eastAsia="en-GB"/>
              </w:rPr>
              <w:tab/>
              <w:t>other purposes; and</w:t>
            </w:r>
          </w:p>
          <w:p w14:paraId="17EF671B"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(c) It is justified in the public interest</w:t>
            </w:r>
          </w:p>
          <w:p w14:paraId="50F83F1D" w14:textId="77777777" w:rsidR="00175FAC" w:rsidRPr="00175FAC" w:rsidRDefault="00175FAC" w:rsidP="00175FAC">
            <w:pPr>
              <w:spacing w:after="0" w:line="360" w:lineRule="auto"/>
              <w:rPr>
                <w:rFonts w:ascii="Arial" w:hAnsi="Arial" w:cs="Arial"/>
                <w:color w:val="000000"/>
                <w:sz w:val="24"/>
                <w:szCs w:val="24"/>
                <w:lang w:eastAsia="en-GB"/>
              </w:rPr>
            </w:pPr>
            <w:r w:rsidRPr="00175FAC">
              <w:rPr>
                <w:rFonts w:ascii="Arial" w:hAnsi="Arial" w:cs="Arial"/>
                <w:color w:val="000000"/>
                <w:sz w:val="24"/>
                <w:szCs w:val="24"/>
                <w:lang w:eastAsia="en-GB"/>
              </w:rPr>
              <w:t>Some of this information is held centrally and used for statistical purposes. Where we hold data centrally, we take strict measures to ensure that individual patients cannot be identified. Sometimes your information may be requested to be used for research purposes – the Practice will always endeavour to gain your consent before releasing the information.</w:t>
            </w:r>
          </w:p>
          <w:p w14:paraId="5E9A184B" w14:textId="3DE37493" w:rsidR="00175FAC" w:rsidRPr="00175FAC" w:rsidRDefault="00175FAC" w:rsidP="00175FAC">
            <w:pPr>
              <w:spacing w:after="0" w:line="360" w:lineRule="auto"/>
              <w:rPr>
                <w:rFonts w:ascii="Arial" w:hAnsi="Arial" w:cs="Arial"/>
                <w:color w:val="000000"/>
                <w:sz w:val="24"/>
                <w:szCs w:val="24"/>
                <w:lang w:eastAsia="en-GB"/>
              </w:rPr>
            </w:pPr>
            <w:r w:rsidRPr="00175FAC">
              <w:rPr>
                <w:rFonts w:ascii="Arial" w:hAnsi="Arial" w:cs="Arial"/>
                <w:color w:val="000000"/>
                <w:sz w:val="24"/>
                <w:szCs w:val="24"/>
                <w:lang w:eastAsia="en-GB"/>
              </w:rPr>
              <w:t xml:space="preserve"> Improvements in information technology are also making it possible for us to share data with other healthcare providers with the objective of providing you with better care. The London Care Record initiative is now live in </w:t>
            </w:r>
            <w:r w:rsidR="00F342DE">
              <w:rPr>
                <w:rFonts w:ascii="Arial" w:hAnsi="Arial" w:cs="Arial"/>
                <w:color w:val="000000"/>
                <w:sz w:val="24"/>
                <w:szCs w:val="24"/>
                <w:lang w:eastAsia="en-GB"/>
              </w:rPr>
              <w:t>SE London</w:t>
            </w:r>
            <w:r w:rsidRPr="00175FAC">
              <w:rPr>
                <w:rFonts w:ascii="Arial" w:hAnsi="Arial" w:cs="Arial"/>
                <w:color w:val="000000"/>
                <w:sz w:val="24"/>
                <w:szCs w:val="24"/>
                <w:lang w:eastAsia="en-GB"/>
              </w:rPr>
              <w:t xml:space="preserve">. The London Care Record enables care professionals </w:t>
            </w:r>
            <w:r w:rsidRPr="00175FAC">
              <w:rPr>
                <w:rFonts w:ascii="Arial" w:hAnsi="Arial" w:cs="Arial"/>
                <w:color w:val="000000"/>
                <w:sz w:val="24"/>
                <w:szCs w:val="24"/>
                <w:lang w:eastAsia="en-GB"/>
              </w:rPr>
              <w:lastRenderedPageBreak/>
              <w:t xml:space="preserve">to view a patient’s medications, previous treatments, test results and any other relevant care information, when it’s needed and at the touch of a button. This is helping to improve the care people receive by making the sharing of information faster, safer and more secure. </w:t>
            </w:r>
          </w:p>
          <w:p w14:paraId="58A2F080" w14:textId="77777777" w:rsidR="00175FAC" w:rsidRPr="00175FAC" w:rsidRDefault="00175FAC" w:rsidP="00175FAC">
            <w:pPr>
              <w:spacing w:after="0" w:line="360" w:lineRule="auto"/>
              <w:rPr>
                <w:rFonts w:ascii="Arial" w:hAnsi="Arial" w:cs="Arial"/>
                <w:color w:val="000000"/>
                <w:sz w:val="24"/>
                <w:szCs w:val="24"/>
                <w:lang w:eastAsia="en-GB"/>
              </w:rPr>
            </w:pPr>
          </w:p>
          <w:p w14:paraId="7DF156FB" w14:textId="77777777" w:rsidR="00175FAC" w:rsidRPr="00175FAC" w:rsidRDefault="00175FAC" w:rsidP="00175FAC">
            <w:pPr>
              <w:spacing w:after="0" w:line="360" w:lineRule="auto"/>
              <w:rPr>
                <w:rFonts w:ascii="Arial" w:hAnsi="Arial" w:cs="Arial"/>
                <w:color w:val="000000"/>
                <w:sz w:val="24"/>
                <w:szCs w:val="24"/>
                <w:lang w:eastAsia="en-GB"/>
              </w:rPr>
            </w:pPr>
            <w:r w:rsidRPr="00175FAC">
              <w:rPr>
                <w:rFonts w:ascii="Arial" w:hAnsi="Arial" w:cs="Arial"/>
                <w:color w:val="000000"/>
                <w:sz w:val="24"/>
                <w:szCs w:val="24"/>
                <w:lang w:eastAsia="en-GB"/>
              </w:rPr>
              <w:t>You may choose to withdraw your consent to personal data being used in this way. When we are about to participate in a new data-sharing project we will make patients aware by displaying prominent notices in the Practice and on our website at least four weeks before the scheme is due to start. Instructions will be provided to explain what you have to do to ‘opt out’ of each new scheme.</w:t>
            </w:r>
          </w:p>
          <w:p w14:paraId="2EA2DE62" w14:textId="77777777" w:rsidR="00175FAC" w:rsidRPr="00175FAC" w:rsidRDefault="00175FAC" w:rsidP="00175FAC">
            <w:pPr>
              <w:spacing w:after="0" w:line="360" w:lineRule="auto"/>
              <w:rPr>
                <w:rFonts w:ascii="Arial" w:hAnsi="Arial" w:cs="Arial"/>
                <w:color w:val="000000"/>
                <w:sz w:val="24"/>
                <w:szCs w:val="24"/>
                <w:lang w:eastAsia="en-GB"/>
              </w:rPr>
            </w:pPr>
          </w:p>
          <w:p w14:paraId="393A318A" w14:textId="77777777" w:rsidR="00175FAC" w:rsidRPr="00175FAC" w:rsidRDefault="00175FAC" w:rsidP="00175FAC">
            <w:pPr>
              <w:spacing w:after="0" w:line="360" w:lineRule="auto"/>
              <w:rPr>
                <w:rFonts w:ascii="Arial" w:hAnsi="Arial" w:cs="Arial"/>
                <w:color w:val="000000"/>
                <w:sz w:val="24"/>
                <w:szCs w:val="24"/>
                <w:lang w:eastAsia="en-GB"/>
              </w:rPr>
            </w:pPr>
            <w:r w:rsidRPr="00175FAC">
              <w:rPr>
                <w:rFonts w:ascii="Arial" w:hAnsi="Arial" w:cs="Arial"/>
                <w:color w:val="000000"/>
                <w:sz w:val="24"/>
                <w:szCs w:val="24"/>
                <w:lang w:eastAsia="en-GB"/>
              </w:rPr>
              <w:t>A patient can object to their personal information being shared with other health care providers but if this limits the treatment that you can receive then the doctor will explain this to you at the time.</w:t>
            </w:r>
          </w:p>
          <w:p w14:paraId="088B501B" w14:textId="77777777" w:rsidR="00175FAC" w:rsidRPr="00175FAC" w:rsidRDefault="00175FAC" w:rsidP="00175FAC">
            <w:pPr>
              <w:spacing w:after="0" w:line="360" w:lineRule="auto"/>
              <w:rPr>
                <w:rFonts w:ascii="Arial" w:hAnsi="Arial" w:cs="Arial"/>
                <w:color w:val="000000"/>
                <w:sz w:val="24"/>
                <w:szCs w:val="24"/>
                <w:lang w:eastAsia="en-GB"/>
              </w:rPr>
            </w:pPr>
          </w:p>
          <w:p w14:paraId="638CCE89" w14:textId="77777777" w:rsidR="00175FAC" w:rsidRPr="00175FAC" w:rsidRDefault="00175FAC" w:rsidP="00175FAC">
            <w:pPr>
              <w:spacing w:after="0" w:line="360" w:lineRule="auto"/>
              <w:rPr>
                <w:rFonts w:ascii="Arial" w:hAnsi="Arial" w:cs="Arial"/>
                <w:b/>
                <w:color w:val="000000"/>
                <w:sz w:val="24"/>
                <w:szCs w:val="24"/>
                <w:lang w:eastAsia="en-GB"/>
              </w:rPr>
            </w:pPr>
            <w:r w:rsidRPr="00175FAC">
              <w:rPr>
                <w:rFonts w:ascii="Arial" w:hAnsi="Arial" w:cs="Arial"/>
                <w:b/>
                <w:color w:val="000000"/>
                <w:sz w:val="24"/>
                <w:szCs w:val="24"/>
                <w:lang w:eastAsia="en-GB"/>
              </w:rPr>
              <w:t>Risk Stratification</w:t>
            </w:r>
          </w:p>
          <w:p w14:paraId="2BDC367C" w14:textId="77777777" w:rsidR="00175FAC" w:rsidRPr="00175FAC" w:rsidRDefault="00175FAC" w:rsidP="00175FAC">
            <w:pPr>
              <w:spacing w:after="0" w:line="360" w:lineRule="auto"/>
              <w:rPr>
                <w:rFonts w:ascii="Arial" w:hAnsi="Arial" w:cs="Arial"/>
                <w:color w:val="000000"/>
                <w:sz w:val="24"/>
                <w:szCs w:val="24"/>
                <w:lang w:eastAsia="en-GB"/>
              </w:rPr>
            </w:pPr>
          </w:p>
          <w:p w14:paraId="3A230F49" w14:textId="77777777" w:rsidR="00175FAC" w:rsidRPr="00175FAC" w:rsidRDefault="00175FAC" w:rsidP="00175FAC">
            <w:pPr>
              <w:spacing w:after="0" w:line="360" w:lineRule="auto"/>
              <w:rPr>
                <w:rFonts w:ascii="Arial" w:hAnsi="Arial" w:cs="Arial"/>
                <w:color w:val="000000"/>
                <w:sz w:val="24"/>
                <w:szCs w:val="24"/>
                <w:lang w:eastAsia="en-GB"/>
              </w:rPr>
            </w:pPr>
            <w:r w:rsidRPr="00175FAC">
              <w:rPr>
                <w:rFonts w:ascii="Arial" w:hAnsi="Arial" w:cs="Arial"/>
                <w:color w:val="000000"/>
                <w:sz w:val="24"/>
                <w:szCs w:val="24"/>
                <w:lang w:eastAsia="en-GB"/>
              </w:rPr>
              <w:t>Risk Stratification is a process that helps your family doctor (GP) to help you manage your health.  By using selected information from your health records, a secure NHS computer system will look at any recent treatments you have had in hospital or in the surgery and any existing health conditions that you have. This will alert your doctor to the likelihood of a possible deterioration in your health. The clinical team at the surgery will use the information to help you get early care and treatment where it is needed. NHS Central Southern CSU DSCRO (the regional processing centre) supports GP Practices with this work. NHS security systems will protect your health information and patient confidentiality at all times.</w:t>
            </w:r>
          </w:p>
          <w:p w14:paraId="6E0E2DFF" w14:textId="77777777" w:rsidR="00175FAC" w:rsidRPr="00175FAC" w:rsidRDefault="00175FAC" w:rsidP="00175FAC">
            <w:pPr>
              <w:spacing w:after="0" w:line="360" w:lineRule="auto"/>
              <w:rPr>
                <w:rFonts w:ascii="Arial" w:hAnsi="Arial" w:cs="Arial"/>
                <w:color w:val="000000"/>
                <w:sz w:val="24"/>
                <w:szCs w:val="24"/>
                <w:lang w:eastAsia="en-GB"/>
              </w:rPr>
            </w:pPr>
          </w:p>
          <w:p w14:paraId="31077E9B" w14:textId="77777777" w:rsidR="00175FAC" w:rsidRPr="00175FAC" w:rsidRDefault="00175FAC" w:rsidP="00175FAC">
            <w:pPr>
              <w:spacing w:after="0" w:line="360" w:lineRule="auto"/>
              <w:rPr>
                <w:rFonts w:ascii="Arial" w:hAnsi="Arial" w:cs="Arial"/>
                <w:b/>
                <w:color w:val="000000"/>
                <w:sz w:val="24"/>
                <w:szCs w:val="24"/>
                <w:lang w:eastAsia="en-GB"/>
              </w:rPr>
            </w:pPr>
            <w:r w:rsidRPr="00175FAC">
              <w:rPr>
                <w:rFonts w:ascii="Arial" w:hAnsi="Arial" w:cs="Arial"/>
                <w:b/>
                <w:color w:val="000000"/>
                <w:sz w:val="24"/>
                <w:szCs w:val="24"/>
                <w:lang w:eastAsia="en-GB"/>
              </w:rPr>
              <w:t>Please note that you have the right to opt out of Risk Stratification.</w:t>
            </w:r>
          </w:p>
          <w:p w14:paraId="0790DA9A" w14:textId="77777777" w:rsidR="00175FAC" w:rsidRPr="00175FAC" w:rsidRDefault="00175FAC" w:rsidP="00175FAC">
            <w:pPr>
              <w:spacing w:after="0" w:line="360" w:lineRule="auto"/>
              <w:rPr>
                <w:rFonts w:ascii="Arial" w:hAnsi="Arial" w:cs="Arial"/>
                <w:color w:val="000000"/>
                <w:sz w:val="24"/>
                <w:szCs w:val="24"/>
                <w:lang w:eastAsia="en-GB"/>
              </w:rPr>
            </w:pPr>
            <w:r w:rsidRPr="00175FAC">
              <w:rPr>
                <w:rFonts w:ascii="Arial" w:hAnsi="Arial" w:cs="Arial"/>
                <w:color w:val="000000"/>
                <w:sz w:val="24"/>
                <w:szCs w:val="24"/>
                <w:lang w:eastAsia="en-GB"/>
              </w:rPr>
              <w:t xml:space="preserve">Should you have any concerns about how your information is managed, or wish to opt out of any data collection at the Practice, please contact the practice, or your healthcare professional to discuss how the disclosure of your personal information can be </w:t>
            </w:r>
            <w:proofErr w:type="gramStart"/>
            <w:r w:rsidRPr="00175FAC">
              <w:rPr>
                <w:rFonts w:ascii="Arial" w:hAnsi="Arial" w:cs="Arial"/>
                <w:color w:val="000000"/>
                <w:sz w:val="24"/>
                <w:szCs w:val="24"/>
                <w:lang w:eastAsia="en-GB"/>
              </w:rPr>
              <w:t>limited.</w:t>
            </w:r>
            <w:proofErr w:type="gramEnd"/>
          </w:p>
          <w:p w14:paraId="5B1EF4B3" w14:textId="25303240" w:rsidR="00175FAC" w:rsidRDefault="00175FAC" w:rsidP="00175FAC">
            <w:pPr>
              <w:spacing w:after="0" w:line="360" w:lineRule="auto"/>
              <w:rPr>
                <w:rFonts w:ascii="Arial" w:hAnsi="Arial" w:cs="Arial"/>
                <w:color w:val="000000"/>
                <w:sz w:val="24"/>
                <w:szCs w:val="24"/>
                <w:lang w:eastAsia="en-GB"/>
              </w:rPr>
            </w:pPr>
            <w:r w:rsidRPr="00175FAC">
              <w:rPr>
                <w:rFonts w:ascii="Arial" w:hAnsi="Arial" w:cs="Arial"/>
                <w:color w:val="000000"/>
                <w:sz w:val="24"/>
                <w:szCs w:val="24"/>
                <w:lang w:eastAsia="en-GB"/>
              </w:rPr>
              <w:t>Patients have the right to change their minds and reverse a previous decision. Please contact the practice, if you change your mind regarding any previous choice.</w:t>
            </w:r>
          </w:p>
          <w:p w14:paraId="08A1CE13" w14:textId="77777777" w:rsidR="00F342DE" w:rsidRPr="00F342DE" w:rsidRDefault="00F342DE" w:rsidP="00F342DE">
            <w:pPr>
              <w:spacing w:after="0" w:line="360" w:lineRule="auto"/>
              <w:rPr>
                <w:rFonts w:ascii="Arial" w:hAnsi="Arial" w:cs="Arial"/>
                <w:color w:val="000000"/>
                <w:sz w:val="24"/>
                <w:szCs w:val="24"/>
                <w:lang w:eastAsia="en-GB"/>
              </w:rPr>
            </w:pPr>
            <w:r w:rsidRPr="00F342DE">
              <w:rPr>
                <w:rFonts w:ascii="Arial" w:hAnsi="Arial" w:cs="Arial"/>
                <w:color w:val="000000"/>
                <w:sz w:val="24"/>
                <w:szCs w:val="24"/>
                <w:lang w:eastAsia="en-GB"/>
              </w:rPr>
              <w:t>Invoice validation</w:t>
            </w:r>
          </w:p>
          <w:p w14:paraId="426B7569" w14:textId="77777777" w:rsidR="00F342DE" w:rsidRPr="00F342DE" w:rsidRDefault="00F342DE" w:rsidP="00F342DE">
            <w:pPr>
              <w:spacing w:after="0" w:line="360" w:lineRule="auto"/>
              <w:rPr>
                <w:rFonts w:ascii="Arial" w:hAnsi="Arial" w:cs="Arial"/>
                <w:color w:val="000000"/>
                <w:sz w:val="24"/>
                <w:szCs w:val="24"/>
                <w:lang w:eastAsia="en-GB"/>
              </w:rPr>
            </w:pPr>
          </w:p>
          <w:p w14:paraId="450495FE" w14:textId="2F841410" w:rsidR="00F342DE" w:rsidRPr="00175FAC" w:rsidRDefault="00F342DE" w:rsidP="00F342DE">
            <w:pPr>
              <w:spacing w:after="0" w:line="360" w:lineRule="auto"/>
              <w:rPr>
                <w:rFonts w:ascii="Arial" w:hAnsi="Arial" w:cs="Arial"/>
                <w:color w:val="000000"/>
                <w:sz w:val="24"/>
                <w:szCs w:val="24"/>
                <w:lang w:eastAsia="en-GB"/>
              </w:rPr>
            </w:pPr>
            <w:r w:rsidRPr="00F342DE">
              <w:rPr>
                <w:rFonts w:ascii="Arial" w:hAnsi="Arial" w:cs="Arial"/>
                <w:color w:val="000000"/>
                <w:sz w:val="24"/>
                <w:szCs w:val="24"/>
                <w:lang w:eastAsia="en-GB"/>
              </w:rPr>
              <w:t>We will use limited information about individual patients when validating invoices received for your healthcare, to ensure that the invoice is accurate and genuine.  This will be performed in a secure environment and will be carried out by a limited number of authorised CSU staff. These activities and all identifiable information will remain with the Controlled Environment for Finance (</w:t>
            </w:r>
            <w:proofErr w:type="spellStart"/>
            <w:r w:rsidRPr="00F342DE">
              <w:rPr>
                <w:rFonts w:ascii="Arial" w:hAnsi="Arial" w:cs="Arial"/>
                <w:color w:val="000000"/>
                <w:sz w:val="24"/>
                <w:szCs w:val="24"/>
                <w:lang w:eastAsia="en-GB"/>
              </w:rPr>
              <w:t>CEfF</w:t>
            </w:r>
            <w:proofErr w:type="spellEnd"/>
            <w:r w:rsidRPr="00F342DE">
              <w:rPr>
                <w:rFonts w:ascii="Arial" w:hAnsi="Arial" w:cs="Arial"/>
                <w:color w:val="000000"/>
                <w:sz w:val="24"/>
                <w:szCs w:val="24"/>
                <w:lang w:eastAsia="en-GB"/>
              </w:rPr>
              <w:t xml:space="preserve">) </w:t>
            </w:r>
            <w:r w:rsidRPr="00F342DE">
              <w:rPr>
                <w:rFonts w:ascii="Arial" w:hAnsi="Arial" w:cs="Arial"/>
                <w:color w:val="000000"/>
                <w:sz w:val="24"/>
                <w:szCs w:val="24"/>
                <w:lang w:eastAsia="en-GB"/>
              </w:rPr>
              <w:lastRenderedPageBreak/>
              <w:t>approved by NHS England. Where possible we will strive to use the NHS number as a quasi-identifier to preserve your confidentiality.</w:t>
            </w:r>
          </w:p>
          <w:p w14:paraId="6EAC3096" w14:textId="77777777" w:rsidR="00D16A53" w:rsidRPr="0005315A" w:rsidRDefault="00D16A53" w:rsidP="00162A0B">
            <w:pPr>
              <w:spacing w:after="0" w:line="360" w:lineRule="auto"/>
              <w:rPr>
                <w:rFonts w:ascii="Arial" w:hAnsi="Arial" w:cs="Arial"/>
                <w:color w:val="000000"/>
                <w:sz w:val="24"/>
                <w:szCs w:val="24"/>
                <w:lang w:eastAsia="en-GB"/>
              </w:rPr>
            </w:pPr>
          </w:p>
        </w:tc>
      </w:tr>
      <w:tr w:rsidR="002C7B02" w:rsidRPr="00326378" w14:paraId="1B7053D1" w14:textId="77777777" w:rsidTr="00971718">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lastRenderedPageBreak/>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4AE5004B" w14:textId="43F4694B" w:rsidR="002C7B02" w:rsidRPr="0005315A" w:rsidRDefault="0005315A" w:rsidP="00162A0B">
            <w:pPr>
              <w:spacing w:after="0" w:line="360" w:lineRule="auto"/>
              <w:rPr>
                <w:rFonts w:ascii="Arial" w:hAnsi="Arial" w:cs="Arial"/>
                <w:b/>
                <w:sz w:val="24"/>
                <w:szCs w:val="24"/>
                <w:lang w:eastAsia="en-GB"/>
              </w:rPr>
            </w:pPr>
            <w:r w:rsidRPr="0005315A">
              <w:rPr>
                <w:rFonts w:ascii="Arial" w:hAnsi="Arial" w:cs="Arial"/>
                <w:b/>
                <w:sz w:val="24"/>
                <w:szCs w:val="24"/>
                <w:lang w:eastAsia="en-GB"/>
              </w:rPr>
              <w:t>The Chislehurst Partnership</w:t>
            </w:r>
          </w:p>
          <w:p w14:paraId="12784920" w14:textId="131296DA" w:rsidR="0005315A" w:rsidRDefault="0005315A" w:rsidP="00162A0B">
            <w:pPr>
              <w:spacing w:after="0" w:line="360" w:lineRule="auto"/>
              <w:rPr>
                <w:rFonts w:ascii="Arial" w:hAnsi="Arial" w:cs="Arial"/>
                <w:b/>
                <w:sz w:val="24"/>
                <w:szCs w:val="24"/>
                <w:lang w:eastAsia="en-GB"/>
              </w:rPr>
            </w:pPr>
            <w:r>
              <w:rPr>
                <w:rFonts w:ascii="Arial" w:hAnsi="Arial" w:cs="Arial"/>
                <w:b/>
                <w:sz w:val="24"/>
                <w:szCs w:val="24"/>
                <w:lang w:eastAsia="en-GB"/>
              </w:rPr>
              <w:t>42 High Street</w:t>
            </w:r>
          </w:p>
          <w:p w14:paraId="4E4929D1" w14:textId="442D4EFC" w:rsidR="00CB1B71" w:rsidRPr="0005315A" w:rsidRDefault="0005315A" w:rsidP="00162A0B">
            <w:pPr>
              <w:spacing w:after="0" w:line="360" w:lineRule="auto"/>
              <w:rPr>
                <w:rFonts w:ascii="Arial" w:hAnsi="Arial" w:cs="Arial"/>
                <w:b/>
                <w:color w:val="000000"/>
                <w:sz w:val="24"/>
                <w:szCs w:val="24"/>
                <w:lang w:eastAsia="en-GB"/>
              </w:rPr>
            </w:pPr>
            <w:r w:rsidRPr="0005315A">
              <w:rPr>
                <w:rFonts w:ascii="Arial" w:hAnsi="Arial" w:cs="Arial"/>
                <w:b/>
                <w:color w:val="000000"/>
                <w:sz w:val="24"/>
                <w:szCs w:val="24"/>
                <w:lang w:eastAsia="en-GB"/>
              </w:rPr>
              <w:t>Chislehurst</w:t>
            </w:r>
          </w:p>
          <w:p w14:paraId="193BFB2E" w14:textId="76DAB145" w:rsidR="0005315A" w:rsidRPr="0005315A" w:rsidRDefault="0005315A" w:rsidP="00162A0B">
            <w:pPr>
              <w:spacing w:after="0" w:line="360" w:lineRule="auto"/>
              <w:rPr>
                <w:rFonts w:ascii="Arial" w:hAnsi="Arial" w:cs="Arial"/>
                <w:b/>
                <w:color w:val="000000"/>
                <w:sz w:val="24"/>
                <w:szCs w:val="24"/>
                <w:lang w:eastAsia="en-GB"/>
              </w:rPr>
            </w:pPr>
            <w:r w:rsidRPr="0005315A">
              <w:rPr>
                <w:rFonts w:ascii="Arial" w:hAnsi="Arial" w:cs="Arial"/>
                <w:b/>
                <w:color w:val="000000"/>
                <w:sz w:val="24"/>
                <w:szCs w:val="24"/>
                <w:lang w:eastAsia="en-GB"/>
              </w:rPr>
              <w:t>BR7 5AQ</w:t>
            </w:r>
          </w:p>
          <w:p w14:paraId="67D61855" w14:textId="77777777" w:rsidR="006A6874" w:rsidRPr="00326378" w:rsidRDefault="006A6874" w:rsidP="00162A0B">
            <w:pPr>
              <w:spacing w:after="0" w:line="360" w:lineRule="auto"/>
              <w:rPr>
                <w:rFonts w:ascii="Arial" w:hAnsi="Arial" w:cs="Arial"/>
                <w:color w:val="000000"/>
                <w:sz w:val="24"/>
                <w:szCs w:val="24"/>
                <w:lang w:eastAsia="en-GB"/>
              </w:rPr>
            </w:pPr>
          </w:p>
        </w:tc>
      </w:tr>
      <w:tr w:rsidR="00CB1B71" w:rsidRPr="00326378" w14:paraId="325DBB10" w14:textId="77777777" w:rsidTr="00971718">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3B4BA5F0" w14:textId="779CDC92" w:rsidR="0005315A" w:rsidRPr="0005315A" w:rsidRDefault="0005315A" w:rsidP="00162A0B">
            <w:pPr>
              <w:spacing w:after="0" w:line="360" w:lineRule="auto"/>
              <w:rPr>
                <w:rFonts w:ascii="Arial" w:hAnsi="Arial" w:cs="Arial"/>
                <w:sz w:val="24"/>
                <w:szCs w:val="24"/>
              </w:rPr>
            </w:pPr>
            <w:r w:rsidRPr="0005315A">
              <w:rPr>
                <w:rFonts w:ascii="Arial" w:hAnsi="Arial" w:cs="Arial"/>
                <w:sz w:val="24"/>
                <w:szCs w:val="24"/>
              </w:rPr>
              <w:t xml:space="preserve">John Eni- </w:t>
            </w:r>
            <w:proofErr w:type="spellStart"/>
            <w:r w:rsidRPr="0005315A">
              <w:rPr>
                <w:rFonts w:ascii="Arial" w:hAnsi="Arial" w:cs="Arial"/>
                <w:sz w:val="24"/>
                <w:szCs w:val="24"/>
              </w:rPr>
              <w:t>Uwubame</w:t>
            </w:r>
            <w:proofErr w:type="spellEnd"/>
          </w:p>
          <w:p w14:paraId="6BD927B1" w14:textId="77777777" w:rsidR="0030047B" w:rsidRDefault="0093424E" w:rsidP="00162A0B">
            <w:pPr>
              <w:spacing w:after="0" w:line="360" w:lineRule="auto"/>
              <w:rPr>
                <w:rFonts w:ascii="Arial" w:hAnsi="Arial" w:cs="Arial"/>
                <w:color w:val="339966"/>
                <w:sz w:val="24"/>
                <w:szCs w:val="24"/>
                <w:lang w:eastAsia="en-GB"/>
              </w:rPr>
            </w:pPr>
            <w:hyperlink r:id="rId13" w:history="1">
              <w:r w:rsidR="0030047B" w:rsidRPr="00C12A18">
                <w:rPr>
                  <w:rStyle w:val="Hyperlink"/>
                  <w:rFonts w:ascii="Arial" w:hAnsi="Arial" w:cs="Arial"/>
                  <w:sz w:val="24"/>
                  <w:szCs w:val="24"/>
                  <w:lang w:eastAsia="en-GB"/>
                </w:rPr>
                <w:t>gpdpo@selondonics.nhs.uk</w:t>
              </w:r>
            </w:hyperlink>
            <w:r w:rsidR="0030047B">
              <w:rPr>
                <w:rFonts w:ascii="Arial" w:hAnsi="Arial" w:cs="Arial"/>
                <w:color w:val="339966"/>
                <w:sz w:val="24"/>
                <w:szCs w:val="24"/>
                <w:lang w:eastAsia="en-GB"/>
              </w:rPr>
              <w:t xml:space="preserve"> </w:t>
            </w:r>
          </w:p>
          <w:p w14:paraId="6C69D002" w14:textId="13061826" w:rsidR="0005315A" w:rsidRPr="00326378" w:rsidRDefault="0005315A" w:rsidP="00162A0B">
            <w:pPr>
              <w:spacing w:after="0" w:line="360" w:lineRule="auto"/>
              <w:rPr>
                <w:rFonts w:ascii="Arial" w:hAnsi="Arial" w:cs="Arial"/>
                <w:color w:val="339966"/>
                <w:sz w:val="24"/>
                <w:szCs w:val="24"/>
                <w:lang w:eastAsia="en-GB"/>
              </w:rPr>
            </w:pPr>
          </w:p>
        </w:tc>
      </w:tr>
      <w:tr w:rsidR="002C7B02" w:rsidRPr="00326378" w14:paraId="024F4A7E" w14:textId="77777777" w:rsidTr="00623CC3">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289F94DC" w14:textId="77777777" w:rsidR="002C7B02" w:rsidRDefault="002C7B02" w:rsidP="0005315A">
            <w:pPr>
              <w:spacing w:after="0" w:line="360" w:lineRule="auto"/>
              <w:rPr>
                <w:rFonts w:ascii="Arial" w:hAnsi="Arial" w:cs="Arial"/>
                <w:color w:val="339966"/>
                <w:sz w:val="24"/>
                <w:szCs w:val="24"/>
                <w:lang w:eastAsia="en-GB"/>
              </w:rPr>
            </w:pPr>
          </w:p>
          <w:p w14:paraId="74E4A307" w14:textId="745FC788" w:rsidR="0005315A" w:rsidRPr="0005315A" w:rsidRDefault="0005315A" w:rsidP="0005315A">
            <w:pPr>
              <w:spacing w:after="0" w:line="360" w:lineRule="auto"/>
              <w:rPr>
                <w:rFonts w:ascii="Arial" w:hAnsi="Arial" w:cs="Arial"/>
                <w:b/>
                <w:color w:val="000000"/>
                <w:sz w:val="24"/>
                <w:szCs w:val="24"/>
                <w:lang w:eastAsia="en-GB"/>
              </w:rPr>
            </w:pPr>
            <w:r w:rsidRPr="0005315A">
              <w:rPr>
                <w:rFonts w:ascii="Arial" w:hAnsi="Arial" w:cs="Arial"/>
                <w:b/>
                <w:sz w:val="24"/>
                <w:szCs w:val="24"/>
                <w:lang w:eastAsia="en-GB"/>
              </w:rPr>
              <w:t>How we use your information</w:t>
            </w:r>
          </w:p>
        </w:tc>
      </w:tr>
      <w:tr w:rsidR="009A1A3E" w:rsidRPr="00326378" w14:paraId="350CD4F5" w14:textId="77777777" w:rsidTr="00971718">
        <w:trPr>
          <w:trHeight w:val="300"/>
        </w:trPr>
        <w:tc>
          <w:tcPr>
            <w:tcW w:w="3227" w:type="dxa"/>
            <w:noWrap/>
          </w:tcPr>
          <w:p w14:paraId="36E97C7F"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Lawful basis</w:t>
            </w:r>
            <w:r w:rsidRPr="00326378">
              <w:rPr>
                <w:rFonts w:ascii="Arial" w:hAnsi="Arial" w:cs="Arial"/>
                <w:color w:val="000000"/>
                <w:sz w:val="24"/>
                <w:szCs w:val="24"/>
                <w:lang w:eastAsia="en-GB"/>
              </w:rPr>
              <w:t xml:space="preserve"> for processing</w:t>
            </w:r>
          </w:p>
        </w:tc>
        <w:tc>
          <w:tcPr>
            <w:tcW w:w="7371" w:type="dxa"/>
            <w:noWrap/>
          </w:tcPr>
          <w:p w14:paraId="6E17E2A1" w14:textId="77777777" w:rsidR="00CA363A" w:rsidRPr="00CA363A" w:rsidRDefault="00CA363A" w:rsidP="00CA363A">
            <w:pPr>
              <w:spacing w:after="0" w:line="360" w:lineRule="auto"/>
              <w:rPr>
                <w:rFonts w:ascii="Arial" w:hAnsi="Arial" w:cs="Arial"/>
                <w:iCs/>
                <w:color w:val="000000"/>
                <w:sz w:val="24"/>
                <w:szCs w:val="24"/>
                <w:lang w:eastAsia="en-GB"/>
              </w:rPr>
            </w:pPr>
            <w:r w:rsidRPr="00CA363A">
              <w:rPr>
                <w:rFonts w:ascii="Arial" w:hAnsi="Arial" w:cs="Arial"/>
                <w:iCs/>
                <w:color w:val="000000"/>
                <w:sz w:val="24"/>
                <w:szCs w:val="24"/>
                <w:lang w:eastAsia="en-GB"/>
              </w:rPr>
              <w:t xml:space="preserve">The legal basis will be </w:t>
            </w:r>
          </w:p>
          <w:p w14:paraId="7A554A35" w14:textId="01C11661" w:rsidR="00CA363A" w:rsidRPr="009A1A3E" w:rsidRDefault="00CA363A" w:rsidP="0093424E">
            <w:pPr>
              <w:spacing w:after="0" w:line="360" w:lineRule="auto"/>
              <w:rPr>
                <w:rFonts w:ascii="Arial" w:hAnsi="Arial" w:cs="Arial"/>
                <w:iCs/>
                <w:color w:val="000000"/>
                <w:sz w:val="24"/>
                <w:szCs w:val="24"/>
                <w:lang w:eastAsia="en-GB"/>
              </w:rPr>
            </w:pPr>
            <w:r w:rsidRPr="00CA363A">
              <w:rPr>
                <w:rFonts w:ascii="Arial" w:hAnsi="Arial" w:cs="Arial"/>
                <w:iCs/>
                <w:color w:val="000000"/>
                <w:sz w:val="24"/>
                <w:szCs w:val="24"/>
                <w:lang w:eastAsia="en-GB"/>
              </w:rPr>
              <w:t>Article 6(1)</w:t>
            </w:r>
            <w:r>
              <w:rPr>
                <w:rFonts w:ascii="Arial" w:hAnsi="Arial" w:cs="Arial"/>
                <w:iCs/>
                <w:color w:val="000000"/>
                <w:sz w:val="24"/>
                <w:szCs w:val="24"/>
                <w:lang w:eastAsia="en-GB"/>
              </w:rPr>
              <w:t>(</w:t>
            </w:r>
            <w:r w:rsidRPr="00CA363A">
              <w:rPr>
                <w:rFonts w:ascii="Arial" w:hAnsi="Arial" w:cs="Arial"/>
                <w:iCs/>
                <w:color w:val="000000"/>
                <w:sz w:val="24"/>
                <w:szCs w:val="24"/>
                <w:lang w:eastAsia="en-GB"/>
              </w:rPr>
              <w:t xml:space="preserve">e) ‘…necessary for the performance of a task carried out in the public interest or in the exercise of official authority…’; </w:t>
            </w:r>
            <w:bookmarkStart w:id="0" w:name="_GoBack"/>
            <w:bookmarkEnd w:id="0"/>
          </w:p>
        </w:tc>
      </w:tr>
      <w:tr w:rsidR="009A1A3E" w:rsidRPr="00326378" w14:paraId="2A770560" w14:textId="77777777" w:rsidTr="00971718">
        <w:trPr>
          <w:trHeight w:val="300"/>
        </w:trPr>
        <w:tc>
          <w:tcPr>
            <w:tcW w:w="3227" w:type="dxa"/>
            <w:noWrap/>
          </w:tcPr>
          <w:p w14:paraId="48529598"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5) </w:t>
            </w:r>
            <w:r w:rsidRPr="00326378">
              <w:rPr>
                <w:rFonts w:ascii="Arial" w:hAnsi="Arial" w:cs="Arial"/>
                <w:b/>
                <w:color w:val="000000"/>
                <w:sz w:val="24"/>
                <w:szCs w:val="24"/>
                <w:lang w:eastAsia="en-GB"/>
              </w:rPr>
              <w:t xml:space="preserve">Recipient or categories of recipients </w:t>
            </w:r>
            <w:r w:rsidRPr="00326378">
              <w:rPr>
                <w:rFonts w:ascii="Arial" w:hAnsi="Arial" w:cs="Arial"/>
                <w:color w:val="000000"/>
                <w:sz w:val="24"/>
                <w:szCs w:val="24"/>
                <w:lang w:eastAsia="en-GB"/>
              </w:rPr>
              <w:t>of the shared data</w:t>
            </w:r>
          </w:p>
        </w:tc>
        <w:tc>
          <w:tcPr>
            <w:tcW w:w="7371" w:type="dxa"/>
            <w:noWrap/>
          </w:tcPr>
          <w:p w14:paraId="087C3591"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We may need to share your information, subject to agreement on how it will be used, with the following organisations:</w:t>
            </w:r>
          </w:p>
          <w:p w14:paraId="79786962"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NHS Trusts</w:t>
            </w:r>
          </w:p>
          <w:p w14:paraId="1B6FBE1A"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Health &amp; Social Care Information Centre (HSCIC)</w:t>
            </w:r>
          </w:p>
          <w:p w14:paraId="28DCBBB2"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Specialist Trusts</w:t>
            </w:r>
          </w:p>
          <w:p w14:paraId="371963BF"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Independent Contractors such as dentists, opticians, pharmacists</w:t>
            </w:r>
          </w:p>
          <w:p w14:paraId="6414662F"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Private Sector Providers</w:t>
            </w:r>
          </w:p>
          <w:p w14:paraId="7DA10412"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Voluntary Sector Providers</w:t>
            </w:r>
          </w:p>
          <w:p w14:paraId="25260F11"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Ambulance Trusts</w:t>
            </w:r>
          </w:p>
          <w:p w14:paraId="401CC1A3"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Clinical Commissioning Groups</w:t>
            </w:r>
          </w:p>
          <w:p w14:paraId="2A3D687A"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Commissioning Support Units</w:t>
            </w:r>
          </w:p>
          <w:p w14:paraId="10DDD721"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Social Care Services</w:t>
            </w:r>
          </w:p>
          <w:p w14:paraId="2992D96B"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Local Authorities</w:t>
            </w:r>
          </w:p>
          <w:p w14:paraId="01AB9BD7"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Education Services</w:t>
            </w:r>
          </w:p>
          <w:p w14:paraId="2F8642E6"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Fire and Rescue Services</w:t>
            </w:r>
          </w:p>
          <w:p w14:paraId="4CC14973"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Police</w:t>
            </w:r>
          </w:p>
          <w:p w14:paraId="2E2B8DBB" w14:textId="77777777" w:rsidR="0005315A" w:rsidRPr="0005315A"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Other ‘data processors’</w:t>
            </w:r>
          </w:p>
          <w:p w14:paraId="2341B2D9" w14:textId="57E90750" w:rsidR="009A1A3E" w:rsidRPr="00326378" w:rsidRDefault="0005315A" w:rsidP="0005315A">
            <w:pPr>
              <w:spacing w:after="0" w:line="360" w:lineRule="auto"/>
              <w:rPr>
                <w:rFonts w:ascii="Arial" w:hAnsi="Arial" w:cs="Arial"/>
                <w:color w:val="000000"/>
                <w:sz w:val="24"/>
                <w:szCs w:val="24"/>
                <w:lang w:eastAsia="en-GB"/>
              </w:rPr>
            </w:pPr>
            <w:r w:rsidRPr="0005315A">
              <w:rPr>
                <w:rFonts w:ascii="Arial" w:hAnsi="Arial" w:cs="Arial"/>
                <w:color w:val="000000"/>
                <w:sz w:val="24"/>
                <w:szCs w:val="24"/>
                <w:lang w:eastAsia="en-GB"/>
              </w:rPr>
              <w:t>•</w:t>
            </w:r>
            <w:r w:rsidRPr="0005315A">
              <w:rPr>
                <w:rFonts w:ascii="Arial" w:hAnsi="Arial" w:cs="Arial"/>
                <w:color w:val="000000"/>
                <w:sz w:val="24"/>
                <w:szCs w:val="24"/>
                <w:lang w:eastAsia="en-GB"/>
              </w:rPr>
              <w:tab/>
              <w:t>Bromley GP Alliance</w:t>
            </w:r>
          </w:p>
        </w:tc>
      </w:tr>
      <w:tr w:rsidR="009A1A3E" w:rsidRPr="00326378" w14:paraId="4DECFE0A" w14:textId="77777777" w:rsidTr="00971718">
        <w:trPr>
          <w:trHeight w:val="300"/>
        </w:trPr>
        <w:tc>
          <w:tcPr>
            <w:tcW w:w="3227" w:type="dxa"/>
            <w:noWrap/>
          </w:tcPr>
          <w:p w14:paraId="331605D9"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6) </w:t>
            </w:r>
            <w:r w:rsidRPr="00326378">
              <w:rPr>
                <w:rFonts w:ascii="Arial" w:hAnsi="Arial" w:cs="Arial"/>
                <w:b/>
                <w:color w:val="000000"/>
                <w:sz w:val="24"/>
                <w:szCs w:val="24"/>
                <w:lang w:eastAsia="en-GB"/>
              </w:rPr>
              <w:t>Rights to object</w:t>
            </w:r>
            <w:r w:rsidRPr="00326378">
              <w:rPr>
                <w:rFonts w:ascii="Arial" w:hAnsi="Arial" w:cs="Arial"/>
                <w:color w:val="000000"/>
                <w:sz w:val="24"/>
                <w:szCs w:val="24"/>
                <w:lang w:eastAsia="en-GB"/>
              </w:rPr>
              <w:t xml:space="preserve"> </w:t>
            </w:r>
          </w:p>
        </w:tc>
        <w:tc>
          <w:tcPr>
            <w:tcW w:w="7371" w:type="dxa"/>
            <w:noWrap/>
          </w:tcPr>
          <w:p w14:paraId="113605CA" w14:textId="77777777" w:rsidR="009A1A3E" w:rsidRDefault="009A1A3E" w:rsidP="009A1A3E">
            <w:pPr>
              <w:spacing w:after="0" w:line="360" w:lineRule="auto"/>
              <w:rPr>
                <w:rFonts w:ascii="Arial" w:hAnsi="Arial" w:cs="Arial"/>
                <w:color w:val="000000"/>
                <w:sz w:val="24"/>
                <w:szCs w:val="24"/>
                <w:lang w:eastAsia="en-GB"/>
              </w:rPr>
            </w:pPr>
            <w:r>
              <w:rPr>
                <w:rFonts w:ascii="Arial" w:hAnsi="Arial" w:cs="Arial"/>
                <w:color w:val="000000"/>
                <w:sz w:val="24"/>
                <w:szCs w:val="24"/>
                <w:lang w:eastAsia="en-GB"/>
              </w:rPr>
              <w:t xml:space="preserve">You </w:t>
            </w:r>
            <w:r w:rsidRPr="001D2A74">
              <w:rPr>
                <w:rFonts w:ascii="Arial" w:hAnsi="Arial" w:cs="Arial"/>
                <w:color w:val="000000"/>
                <w:sz w:val="24"/>
                <w:szCs w:val="24"/>
                <w:lang w:eastAsia="en-GB"/>
              </w:rPr>
              <w:t>have the right</w:t>
            </w:r>
            <w:r>
              <w:rPr>
                <w:rFonts w:ascii="Arial" w:hAnsi="Arial" w:cs="Arial"/>
                <w:color w:val="000000"/>
                <w:sz w:val="24"/>
                <w:szCs w:val="24"/>
                <w:lang w:eastAsia="en-GB"/>
              </w:rPr>
              <w:t xml:space="preserve"> under Article 21 of the UK GDPR</w:t>
            </w:r>
            <w:r w:rsidRPr="001D2A74">
              <w:rPr>
                <w:rFonts w:ascii="Arial" w:hAnsi="Arial" w:cs="Arial"/>
                <w:color w:val="000000"/>
                <w:sz w:val="24"/>
                <w:szCs w:val="24"/>
                <w:lang w:eastAsia="en-GB"/>
              </w:rPr>
              <w:t xml:space="preserve"> to object to </w:t>
            </w:r>
            <w:r>
              <w:rPr>
                <w:rFonts w:ascii="Arial" w:hAnsi="Arial" w:cs="Arial"/>
                <w:color w:val="000000"/>
                <w:sz w:val="24"/>
                <w:szCs w:val="24"/>
                <w:lang w:eastAsia="en-GB"/>
              </w:rPr>
              <w:t>your personal</w:t>
            </w:r>
            <w:r w:rsidRPr="001D2A74">
              <w:rPr>
                <w:rFonts w:ascii="Arial" w:hAnsi="Arial" w:cs="Arial"/>
                <w:color w:val="000000"/>
                <w:sz w:val="24"/>
                <w:szCs w:val="24"/>
                <w:lang w:eastAsia="en-GB"/>
              </w:rPr>
              <w:t xml:space="preserve"> information being processed. Please contact the </w:t>
            </w:r>
            <w:r>
              <w:rPr>
                <w:rFonts w:ascii="Arial" w:hAnsi="Arial" w:cs="Arial"/>
                <w:color w:val="000000"/>
                <w:sz w:val="24"/>
                <w:szCs w:val="24"/>
                <w:lang w:eastAsia="en-GB"/>
              </w:rPr>
              <w:t>Practice if you wish to object to the processing of your data</w:t>
            </w:r>
            <w:r w:rsidRPr="001D2A74">
              <w:rPr>
                <w:rFonts w:ascii="Arial" w:hAnsi="Arial" w:cs="Arial"/>
                <w:color w:val="000000"/>
                <w:sz w:val="24"/>
                <w:szCs w:val="24"/>
                <w:lang w:eastAsia="en-GB"/>
              </w:rPr>
              <w:t>. You should be aware that this is a right to raise an objection</w:t>
            </w:r>
            <w:r>
              <w:rPr>
                <w:rFonts w:ascii="Arial" w:hAnsi="Arial" w:cs="Arial"/>
                <w:color w:val="000000"/>
                <w:sz w:val="24"/>
                <w:szCs w:val="24"/>
                <w:lang w:eastAsia="en-GB"/>
              </w:rPr>
              <w:t xml:space="preserve"> which</w:t>
            </w:r>
            <w:r w:rsidRPr="001D2A74">
              <w:rPr>
                <w:rFonts w:ascii="Arial" w:hAnsi="Arial" w:cs="Arial"/>
                <w:color w:val="000000"/>
                <w:sz w:val="24"/>
                <w:szCs w:val="24"/>
                <w:lang w:eastAsia="en-GB"/>
              </w:rPr>
              <w:t xml:space="preserve"> is not the same as having an absolute right to have your wishe</w:t>
            </w:r>
            <w:r>
              <w:rPr>
                <w:rFonts w:ascii="Arial" w:hAnsi="Arial" w:cs="Arial"/>
                <w:color w:val="000000"/>
                <w:sz w:val="24"/>
                <w:szCs w:val="24"/>
                <w:lang w:eastAsia="en-GB"/>
              </w:rPr>
              <w:t>s granted in every circumstance.</w:t>
            </w:r>
          </w:p>
          <w:p w14:paraId="6EEB24BB" w14:textId="0D103B69" w:rsidR="009A1A3E" w:rsidRPr="00326378" w:rsidRDefault="009A1A3E" w:rsidP="009A1A3E">
            <w:pPr>
              <w:spacing w:after="0" w:line="360" w:lineRule="auto"/>
              <w:rPr>
                <w:rFonts w:ascii="Arial" w:hAnsi="Arial" w:cs="Arial"/>
                <w:color w:val="000000"/>
                <w:sz w:val="24"/>
                <w:szCs w:val="24"/>
                <w:lang w:eastAsia="en-GB"/>
              </w:rPr>
            </w:pPr>
          </w:p>
        </w:tc>
      </w:tr>
      <w:tr w:rsidR="009A1A3E" w:rsidRPr="00326378" w14:paraId="72499A3E" w14:textId="77777777" w:rsidTr="00971718">
        <w:trPr>
          <w:trHeight w:val="300"/>
        </w:trPr>
        <w:tc>
          <w:tcPr>
            <w:tcW w:w="3227" w:type="dxa"/>
            <w:noWrap/>
          </w:tcPr>
          <w:p w14:paraId="17DA92E3"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Pr="00326378">
              <w:rPr>
                <w:rFonts w:ascii="Arial" w:hAnsi="Arial" w:cs="Arial"/>
                <w:b/>
                <w:color w:val="000000"/>
                <w:sz w:val="24"/>
                <w:szCs w:val="24"/>
                <w:lang w:eastAsia="en-GB"/>
              </w:rPr>
              <w:t>Right to access and correct</w:t>
            </w:r>
          </w:p>
        </w:tc>
        <w:tc>
          <w:tcPr>
            <w:tcW w:w="7371" w:type="dxa"/>
            <w:noWrap/>
          </w:tcPr>
          <w:p w14:paraId="3741CC5B" w14:textId="534B5DCF"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w:t>
            </w:r>
            <w:r>
              <w:rPr>
                <w:rFonts w:ascii="Arial" w:hAnsi="Arial" w:cs="Arial"/>
                <w:color w:val="000000"/>
                <w:sz w:val="24"/>
                <w:szCs w:val="24"/>
                <w:lang w:eastAsia="en-GB"/>
              </w:rPr>
              <w:t xml:space="preserve"> copies of</w:t>
            </w:r>
            <w:r w:rsidRPr="00326378">
              <w:rPr>
                <w:rFonts w:ascii="Arial" w:hAnsi="Arial" w:cs="Arial"/>
                <w:color w:val="000000"/>
                <w:sz w:val="24"/>
                <w:szCs w:val="24"/>
                <w:lang w:eastAsia="en-GB"/>
              </w:rPr>
              <w:t xml:space="preserve"> the data that is being shared and have any inaccuracies corrected. There is no right to have accurate medical records deleted except when ordered by a court of Law.</w:t>
            </w:r>
          </w:p>
        </w:tc>
      </w:tr>
      <w:tr w:rsidR="009A1A3E" w:rsidRPr="00326378" w14:paraId="1A008BBF" w14:textId="77777777" w:rsidTr="00971718">
        <w:trPr>
          <w:trHeight w:val="300"/>
        </w:trPr>
        <w:tc>
          <w:tcPr>
            <w:tcW w:w="3227" w:type="dxa"/>
            <w:noWrap/>
          </w:tcPr>
          <w:p w14:paraId="0CAF3EE7"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 data will be retained for active use during the processing and thereafter according to NHS Policies and the law.</w:t>
            </w:r>
          </w:p>
        </w:tc>
      </w:tr>
      <w:tr w:rsidR="009A1A3E" w:rsidRPr="00326378" w14:paraId="1FD42570" w14:textId="77777777" w:rsidTr="00971718">
        <w:trPr>
          <w:trHeight w:val="300"/>
        </w:trPr>
        <w:tc>
          <w:tcPr>
            <w:tcW w:w="3227" w:type="dxa"/>
            <w:noWrap/>
          </w:tcPr>
          <w:p w14:paraId="21FDD11E"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9)  </w:t>
            </w:r>
            <w:r w:rsidRPr="00326378">
              <w:rPr>
                <w:rFonts w:ascii="Arial" w:hAnsi="Arial" w:cs="Arial"/>
                <w:b/>
                <w:color w:val="000000"/>
                <w:sz w:val="24"/>
                <w:szCs w:val="24"/>
                <w:lang w:eastAsia="en-GB"/>
              </w:rPr>
              <w:t>Right to Complain</w:t>
            </w:r>
            <w:r w:rsidRPr="00326378">
              <w:rPr>
                <w:rFonts w:ascii="Arial" w:hAnsi="Arial" w:cs="Arial"/>
                <w:color w:val="000000"/>
                <w:sz w:val="24"/>
                <w:szCs w:val="24"/>
                <w:lang w:eastAsia="en-GB"/>
              </w:rPr>
              <w:t xml:space="preserve">. </w:t>
            </w:r>
          </w:p>
        </w:tc>
        <w:tc>
          <w:tcPr>
            <w:tcW w:w="7371" w:type="dxa"/>
            <w:noWrap/>
          </w:tcPr>
          <w:p w14:paraId="214C1E41"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4" w:history="1">
              <w:r w:rsidRPr="00326378">
                <w:rPr>
                  <w:rStyle w:val="Hyperlink"/>
                  <w:rFonts w:ascii="Arial" w:hAnsi="Arial" w:cs="Arial"/>
                  <w:sz w:val="24"/>
                  <w:szCs w:val="24"/>
                  <w:lang w:eastAsia="en-GB"/>
                </w:rPr>
                <w:t>https://ico.org.uk/make-a-complaint/data-protection-complaints/</w:t>
              </w:r>
            </w:hyperlink>
          </w:p>
          <w:p w14:paraId="0031597E" w14:textId="77777777" w:rsidR="009A1A3E" w:rsidRPr="00326378" w:rsidRDefault="009A1A3E" w:rsidP="009A1A3E">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9A1A3E" w:rsidRPr="00326378" w:rsidRDefault="009A1A3E" w:rsidP="009A1A3E">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p>
        </w:tc>
      </w:tr>
    </w:tbl>
    <w:p w14:paraId="28ACFBEA" w14:textId="77777777" w:rsidR="005C3EB6" w:rsidRPr="00E70986" w:rsidRDefault="005C3EB6" w:rsidP="005C3EB6"/>
    <w:sectPr w:rsidR="005C3EB6" w:rsidRPr="00E70986" w:rsidSect="003902E4">
      <w:headerReference w:type="default" r:id="rId15"/>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B21F4" w14:textId="77777777" w:rsidR="009C04F3" w:rsidRDefault="009C04F3" w:rsidP="00F07C61">
      <w:pPr>
        <w:spacing w:after="0" w:line="240" w:lineRule="auto"/>
      </w:pPr>
      <w:r>
        <w:separator/>
      </w:r>
    </w:p>
  </w:endnote>
  <w:endnote w:type="continuationSeparator" w:id="0">
    <w:p w14:paraId="2E7FF6F1" w14:textId="77777777" w:rsidR="009C04F3" w:rsidRDefault="009C04F3"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08728" w14:textId="77777777" w:rsidR="009C04F3" w:rsidRDefault="009C04F3" w:rsidP="00F07C61">
      <w:pPr>
        <w:spacing w:after="0" w:line="240" w:lineRule="auto"/>
      </w:pPr>
      <w:r>
        <w:separator/>
      </w:r>
    </w:p>
  </w:footnote>
  <w:footnote w:type="continuationSeparator" w:id="0">
    <w:p w14:paraId="0279AF9B" w14:textId="77777777" w:rsidR="009C04F3" w:rsidRDefault="009C04F3"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6554A" w14:textId="69BA6EFF"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05315A">
      <w:rPr>
        <w:b/>
        <w:noProof/>
        <w:sz w:val="36"/>
        <w:szCs w:val="36"/>
        <w:lang w:eastAsia="en-GB"/>
      </w:rPr>
      <w:t>HOW WE USE YOUR INFORMATION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D3F0D"/>
    <w:multiLevelType w:val="hybridMultilevel"/>
    <w:tmpl w:val="2322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5315A"/>
    <w:rsid w:val="000A31F2"/>
    <w:rsid w:val="000B696B"/>
    <w:rsid w:val="000C71E2"/>
    <w:rsid w:val="000F4F02"/>
    <w:rsid w:val="000F6EB1"/>
    <w:rsid w:val="00154519"/>
    <w:rsid w:val="00162A0B"/>
    <w:rsid w:val="00175FAC"/>
    <w:rsid w:val="00184F49"/>
    <w:rsid w:val="001E1890"/>
    <w:rsid w:val="00255F4D"/>
    <w:rsid w:val="00286CCD"/>
    <w:rsid w:val="002B607D"/>
    <w:rsid w:val="002C7B02"/>
    <w:rsid w:val="002D1BDC"/>
    <w:rsid w:val="002F0FDC"/>
    <w:rsid w:val="002F21E7"/>
    <w:rsid w:val="0030047B"/>
    <w:rsid w:val="00313C3E"/>
    <w:rsid w:val="003219C2"/>
    <w:rsid w:val="00326378"/>
    <w:rsid w:val="0034035A"/>
    <w:rsid w:val="003902E4"/>
    <w:rsid w:val="003A072E"/>
    <w:rsid w:val="003E4C39"/>
    <w:rsid w:val="003F5FED"/>
    <w:rsid w:val="00426EA7"/>
    <w:rsid w:val="00496ECF"/>
    <w:rsid w:val="004E2D0B"/>
    <w:rsid w:val="004F5DB9"/>
    <w:rsid w:val="004F7C91"/>
    <w:rsid w:val="00523EAE"/>
    <w:rsid w:val="00524B0F"/>
    <w:rsid w:val="00533782"/>
    <w:rsid w:val="00536A56"/>
    <w:rsid w:val="00540C49"/>
    <w:rsid w:val="00542616"/>
    <w:rsid w:val="005820B0"/>
    <w:rsid w:val="00590665"/>
    <w:rsid w:val="005B4E1A"/>
    <w:rsid w:val="005C3EB6"/>
    <w:rsid w:val="005D0EB2"/>
    <w:rsid w:val="005D54D4"/>
    <w:rsid w:val="00617F6E"/>
    <w:rsid w:val="00623CC3"/>
    <w:rsid w:val="006364AA"/>
    <w:rsid w:val="006A6874"/>
    <w:rsid w:val="006B7DB3"/>
    <w:rsid w:val="006F7772"/>
    <w:rsid w:val="00703FCC"/>
    <w:rsid w:val="00762408"/>
    <w:rsid w:val="007C7FF2"/>
    <w:rsid w:val="007D3121"/>
    <w:rsid w:val="007E6854"/>
    <w:rsid w:val="0081228E"/>
    <w:rsid w:val="00812359"/>
    <w:rsid w:val="00832CB1"/>
    <w:rsid w:val="00837D0D"/>
    <w:rsid w:val="008E4A05"/>
    <w:rsid w:val="008F05F5"/>
    <w:rsid w:val="00917E91"/>
    <w:rsid w:val="00932044"/>
    <w:rsid w:val="0093424E"/>
    <w:rsid w:val="009347CE"/>
    <w:rsid w:val="0094345F"/>
    <w:rsid w:val="0095127A"/>
    <w:rsid w:val="00951B4D"/>
    <w:rsid w:val="009576AD"/>
    <w:rsid w:val="00971718"/>
    <w:rsid w:val="009A1A3E"/>
    <w:rsid w:val="009A5B30"/>
    <w:rsid w:val="009C04F3"/>
    <w:rsid w:val="00A24B5F"/>
    <w:rsid w:val="00A45B0A"/>
    <w:rsid w:val="00A5429D"/>
    <w:rsid w:val="00A70EB0"/>
    <w:rsid w:val="00A74EC1"/>
    <w:rsid w:val="00A93249"/>
    <w:rsid w:val="00A93BFE"/>
    <w:rsid w:val="00AE487C"/>
    <w:rsid w:val="00AF1D40"/>
    <w:rsid w:val="00B43F8C"/>
    <w:rsid w:val="00B64D03"/>
    <w:rsid w:val="00B7041D"/>
    <w:rsid w:val="00B948A1"/>
    <w:rsid w:val="00BD15C8"/>
    <w:rsid w:val="00CA07AE"/>
    <w:rsid w:val="00CA363A"/>
    <w:rsid w:val="00CA4050"/>
    <w:rsid w:val="00CA7472"/>
    <w:rsid w:val="00CB1B71"/>
    <w:rsid w:val="00CB2F51"/>
    <w:rsid w:val="00CD11B8"/>
    <w:rsid w:val="00CE1CDF"/>
    <w:rsid w:val="00CF55DF"/>
    <w:rsid w:val="00D01C94"/>
    <w:rsid w:val="00D16A53"/>
    <w:rsid w:val="00DC7769"/>
    <w:rsid w:val="00E446FA"/>
    <w:rsid w:val="00E65696"/>
    <w:rsid w:val="00E70986"/>
    <w:rsid w:val="00E85727"/>
    <w:rsid w:val="00E90F8F"/>
    <w:rsid w:val="00E93322"/>
    <w:rsid w:val="00E96ACB"/>
    <w:rsid w:val="00EB554A"/>
    <w:rsid w:val="00F07C61"/>
    <w:rsid w:val="00F2262C"/>
    <w:rsid w:val="00F31D37"/>
    <w:rsid w:val="00F342DE"/>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pdpo@selondonics.nhs.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2.xml><?xml version="1.0" encoding="utf-8"?>
<ds:datastoreItem xmlns:ds="http://schemas.openxmlformats.org/officeDocument/2006/customXml" ds:itemID="{2B2E316F-16D1-4D9C-89CD-D1787A58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B1D146-0EAB-44E3-9AB1-7036D050A35E}">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82EB8F4-500F-4006-BF17-E99EA6330513}">
  <ds:schemaRefs>
    <ds:schemaRef ds:uri="Microsoft.SharePoint.Taxonomy.ContentTypeSync"/>
  </ds:schemaRefs>
</ds:datastoreItem>
</file>

<file path=customXml/itemProps5.xml><?xml version="1.0" encoding="utf-8"?>
<ds:datastoreItem xmlns:ds="http://schemas.openxmlformats.org/officeDocument/2006/customXml" ds:itemID="{CC1494D1-31A3-4622-8709-FB861AD6267A}">
  <ds:schemaRefs>
    <ds:schemaRef ds:uri="http://schemas.microsoft.com/office/2006/metadata/longProperties"/>
  </ds:schemaRefs>
</ds:datastoreItem>
</file>

<file path=customXml/itemProps6.xml><?xml version="1.0" encoding="utf-8"?>
<ds:datastoreItem xmlns:ds="http://schemas.openxmlformats.org/officeDocument/2006/customXml" ds:itemID="{FAA3C4D7-2874-4AE6-B31B-549D1522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7340</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2025-06-25T10:58:00Z</dcterms:created>
  <dcterms:modified xsi:type="dcterms:W3CDTF">2025-06-25T13:38:00Z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