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003225D6">
        <w:trPr>
          <w:trHeight w:val="300"/>
        </w:trPr>
        <w:tc>
          <w:tcPr>
            <w:tcW w:w="10847" w:type="dxa"/>
            <w:gridSpan w:val="2"/>
            <w:noWrap/>
          </w:tcPr>
          <w:p w14:paraId="01D6E4FE" w14:textId="1160F88E" w:rsidR="00005FE7" w:rsidRDefault="00EB3C2E" w:rsidP="00BA70FD">
            <w:pPr>
              <w:pStyle w:val="Default"/>
              <w:spacing w:line="360" w:lineRule="auto"/>
            </w:pPr>
            <w:proofErr w:type="spellStart"/>
            <w:r>
              <w:t>SE</w:t>
            </w:r>
            <w:r w:rsidR="00BE2EAC" w:rsidRPr="0037287E">
              <w:t>Some</w:t>
            </w:r>
            <w:proofErr w:type="spellEnd"/>
            <w:r w:rsidR="00BE2EAC" w:rsidRPr="0037287E">
              <w:t xml:space="preserve"> members of society</w:t>
            </w:r>
            <w:r w:rsidR="00BE2EAC">
              <w:t xml:space="preserve"> </w:t>
            </w:r>
            <w:r w:rsidR="00BE2EAC" w:rsidRPr="0037287E">
              <w:t>are recognised as needing protection, for example children and adults</w:t>
            </w:r>
            <w:r w:rsidR="00BE2EAC">
              <w:t xml:space="preserve"> with care and support needs (adult hereafter)</w:t>
            </w:r>
            <w:r w:rsidR="00BE2EAC" w:rsidRPr="0037287E">
              <w:t>.</w:t>
            </w:r>
            <w:r w:rsidR="00BE2EAC">
              <w:t xml:space="preserve"> </w:t>
            </w:r>
          </w:p>
          <w:p w14:paraId="383DA213" w14:textId="77777777" w:rsidR="00005FE7" w:rsidRDefault="00005FE7" w:rsidP="00BA70FD">
            <w:pPr>
              <w:pStyle w:val="Default"/>
              <w:spacing w:line="360" w:lineRule="auto"/>
            </w:pPr>
          </w:p>
          <w:p w14:paraId="5B97A1B1" w14:textId="3FDA3E4C" w:rsidR="00BE2EAC" w:rsidRDefault="00BE2EAC" w:rsidP="00BA70FD">
            <w:pPr>
              <w:pStyle w:val="Default"/>
              <w:spacing w:line="360" w:lineRule="auto"/>
            </w:pP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w:t>
            </w:r>
            <w:r w:rsidR="00005FE7">
              <w:t>set out</w:t>
            </w:r>
            <w:r>
              <w:t xml:space="preserve">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69E9FC53" w14:textId="64F75A85" w:rsidR="002F4EEB" w:rsidRDefault="004B5DBD" w:rsidP="00BA70FD">
            <w:pPr>
              <w:spacing w:after="0" w:line="360" w:lineRule="auto"/>
              <w:rPr>
                <w:rFonts w:ascii="Arial" w:hAnsi="Arial" w:cs="Arial"/>
                <w:sz w:val="24"/>
                <w:szCs w:val="24"/>
              </w:rPr>
            </w:pPr>
            <w:r w:rsidRPr="004B5DBD">
              <w:rPr>
                <w:rFonts w:ascii="Arial" w:hAnsi="Arial" w:cs="Arial"/>
                <w:sz w:val="24"/>
                <w:szCs w:val="24"/>
              </w:rPr>
              <w:t>We will share children’s personal information where there is a need to assess and evaluate any safeguarding concerns and to protect the safety of children.</w:t>
            </w:r>
            <w:r w:rsidR="00EB57EB">
              <w:rPr>
                <w:rFonts w:ascii="Arial" w:hAnsi="Arial" w:cs="Arial"/>
                <w:sz w:val="24"/>
                <w:szCs w:val="24"/>
              </w:rPr>
              <w:t xml:space="preserve"> </w:t>
            </w:r>
            <w:r w:rsidR="00EB57EB" w:rsidRPr="00EB57EB">
              <w:rPr>
                <w:rFonts w:ascii="Arial" w:hAnsi="Arial" w:cs="Arial"/>
                <w:sz w:val="24"/>
                <w:szCs w:val="24"/>
              </w:rPr>
              <w:t xml:space="preserve">Consent may not </w:t>
            </w:r>
            <w:r w:rsidR="00EB57EB">
              <w:rPr>
                <w:rFonts w:ascii="Arial" w:hAnsi="Arial" w:cs="Arial"/>
                <w:sz w:val="24"/>
                <w:szCs w:val="24"/>
              </w:rPr>
              <w:t xml:space="preserve">always </w:t>
            </w:r>
            <w:r w:rsidR="00EB57EB" w:rsidRPr="00EB57EB">
              <w:rPr>
                <w:rFonts w:ascii="Arial" w:hAnsi="Arial" w:cs="Arial"/>
                <w:sz w:val="24"/>
                <w:szCs w:val="24"/>
              </w:rPr>
              <w:t>be required to share this information.</w:t>
            </w:r>
          </w:p>
          <w:p w14:paraId="223A2915" w14:textId="77777777" w:rsidR="004B5DBD" w:rsidRDefault="004B5DBD" w:rsidP="00BA70FD">
            <w:pPr>
              <w:spacing w:after="0" w:line="360" w:lineRule="auto"/>
              <w:rPr>
                <w:rFonts w:ascii="Arial" w:hAnsi="Arial" w:cs="Arial"/>
                <w:color w:val="000000"/>
                <w:sz w:val="24"/>
                <w:szCs w:val="24"/>
              </w:rPr>
            </w:pPr>
          </w:p>
          <w:p w14:paraId="13F7D8B0" w14:textId="77777777" w:rsidR="004B5DBD" w:rsidRDefault="00361BC5" w:rsidP="00361BC5">
            <w:pPr>
              <w:spacing w:after="0" w:line="360" w:lineRule="auto"/>
              <w:rPr>
                <w:rFonts w:ascii="Arial" w:hAnsi="Arial" w:cs="Arial"/>
                <w:color w:val="000000"/>
                <w:sz w:val="24"/>
                <w:szCs w:val="24"/>
                <w:lang w:eastAsia="en-GB"/>
              </w:rPr>
            </w:pPr>
            <w:r w:rsidRPr="00361BC5">
              <w:rPr>
                <w:rFonts w:ascii="Arial" w:hAnsi="Arial" w:cs="Arial"/>
                <w:color w:val="000000"/>
                <w:sz w:val="24"/>
                <w:szCs w:val="24"/>
                <w:lang w:eastAsia="en-GB"/>
              </w:rPr>
              <w:t>We will share personal confidential information with the safeguarding team where there is a need to assess and evaluate any safeguarding concerns and protect the safety of individuals.</w:t>
            </w:r>
            <w:r w:rsidR="00EB57EB">
              <w:rPr>
                <w:rFonts w:ascii="Arial" w:hAnsi="Arial" w:cs="Arial"/>
                <w:color w:val="000000"/>
                <w:sz w:val="24"/>
                <w:szCs w:val="24"/>
                <w:lang w:eastAsia="en-GB"/>
              </w:rPr>
              <w:t xml:space="preserve"> </w:t>
            </w:r>
            <w:r w:rsidRPr="00361BC5">
              <w:rPr>
                <w:rFonts w:ascii="Arial" w:hAnsi="Arial" w:cs="Arial"/>
                <w:color w:val="000000"/>
                <w:sz w:val="24"/>
                <w:szCs w:val="24"/>
                <w:lang w:eastAsia="en-GB"/>
              </w:rPr>
              <w:t>Consent is not required to share this information for this purpose.</w:t>
            </w:r>
          </w:p>
          <w:p w14:paraId="13B00483" w14:textId="77777777" w:rsidR="009F01A8" w:rsidRDefault="009F01A8" w:rsidP="00361BC5">
            <w:pPr>
              <w:spacing w:after="0" w:line="360" w:lineRule="auto"/>
              <w:rPr>
                <w:rFonts w:ascii="Arial" w:hAnsi="Arial" w:cs="Arial"/>
                <w:color w:val="000000"/>
                <w:sz w:val="24"/>
                <w:szCs w:val="24"/>
                <w:lang w:eastAsia="en-GB"/>
              </w:rPr>
            </w:pPr>
          </w:p>
          <w:p w14:paraId="5D971FF6" w14:textId="77777777" w:rsidR="009F01A8" w:rsidRDefault="009F01A8" w:rsidP="00361BC5">
            <w:pPr>
              <w:spacing w:after="0" w:line="360" w:lineRule="auto"/>
              <w:rPr>
                <w:rFonts w:ascii="Arial" w:hAnsi="Arial" w:cs="Arial"/>
                <w:color w:val="000000"/>
                <w:sz w:val="24"/>
                <w:szCs w:val="24"/>
                <w:lang w:eastAsia="en-GB"/>
              </w:rPr>
            </w:pPr>
            <w:r>
              <w:rPr>
                <w:rFonts w:ascii="Arial" w:hAnsi="Arial" w:cs="Arial"/>
                <w:color w:val="000000"/>
                <w:sz w:val="24"/>
                <w:szCs w:val="24"/>
                <w:lang w:eastAsia="en-GB"/>
              </w:rPr>
              <w:t>The Practice also takes part in the following sharing for Safeguarding purposes:</w:t>
            </w:r>
          </w:p>
          <w:p w14:paraId="7D2CCA7A" w14:textId="1A8200F9" w:rsidR="009F01A8" w:rsidRPr="00EB3C2E" w:rsidRDefault="00EB3C2E" w:rsidP="00EB3C2E">
            <w:pPr>
              <w:spacing w:after="0" w:line="360" w:lineRule="auto"/>
              <w:rPr>
                <w:rFonts w:ascii="Arial" w:hAnsi="Arial" w:cs="Arial"/>
                <w:color w:val="000000"/>
                <w:sz w:val="24"/>
                <w:szCs w:val="24"/>
                <w:lang w:eastAsia="en-GB"/>
              </w:rPr>
            </w:pPr>
            <w:r w:rsidRPr="00EB3C2E">
              <w:rPr>
                <w:rFonts w:ascii="Arial" w:hAnsi="Arial" w:cs="Arial"/>
                <w:sz w:val="24"/>
                <w:szCs w:val="24"/>
                <w:lang w:eastAsia="en-GB"/>
              </w:rPr>
              <w:t>SE boroughs Social Services</w:t>
            </w:r>
            <w:r w:rsidR="009F01A8" w:rsidRPr="00EB3C2E">
              <w:rPr>
                <w:rFonts w:ascii="Arial" w:hAnsi="Arial" w:cs="Arial"/>
                <w:sz w:val="24"/>
                <w:szCs w:val="24"/>
                <w:lang w:eastAsia="en-GB"/>
              </w:rPr>
              <w:t xml:space="preserve"> </w:t>
            </w:r>
            <w:proofErr w:type="spellStart"/>
            <w:r w:rsidR="00252E71" w:rsidRPr="00EB3C2E">
              <w:rPr>
                <w:rFonts w:ascii="Arial" w:hAnsi="Arial" w:cs="Arial"/>
                <w:sz w:val="24"/>
                <w:szCs w:val="24"/>
                <w:lang w:eastAsia="en-GB"/>
              </w:rPr>
              <w:t>etc</w:t>
            </w:r>
            <w:proofErr w:type="spellEnd"/>
          </w:p>
        </w:tc>
      </w:tr>
      <w:tr w:rsidR="002C7B02" w:rsidRPr="00FD3F91" w14:paraId="71C7F825" w14:textId="77777777" w:rsidTr="00EA15D4">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249B5583" w14:textId="77777777" w:rsidR="006A6874" w:rsidRPr="00B94B5C" w:rsidRDefault="00EB3C2E" w:rsidP="00BA70FD">
            <w:pPr>
              <w:spacing w:after="0" w:line="360" w:lineRule="auto"/>
              <w:rPr>
                <w:rFonts w:ascii="Arial" w:hAnsi="Arial" w:cs="Arial"/>
                <w:b/>
                <w:sz w:val="24"/>
                <w:szCs w:val="24"/>
                <w:lang w:eastAsia="en-GB"/>
              </w:rPr>
            </w:pPr>
            <w:r w:rsidRPr="00B94B5C">
              <w:rPr>
                <w:rFonts w:ascii="Arial" w:hAnsi="Arial" w:cs="Arial"/>
                <w:b/>
                <w:sz w:val="24"/>
                <w:szCs w:val="24"/>
                <w:lang w:eastAsia="en-GB"/>
              </w:rPr>
              <w:t>THE CHISLEHURST PARTNERSHIP</w:t>
            </w:r>
          </w:p>
          <w:p w14:paraId="53F2B04B" w14:textId="77777777" w:rsidR="00EB3C2E" w:rsidRPr="00B94B5C" w:rsidRDefault="00EB3C2E" w:rsidP="00BA70FD">
            <w:pPr>
              <w:spacing w:after="0" w:line="360" w:lineRule="auto"/>
              <w:rPr>
                <w:rFonts w:ascii="Arial" w:hAnsi="Arial" w:cs="Arial"/>
                <w:b/>
                <w:sz w:val="24"/>
                <w:szCs w:val="24"/>
                <w:lang w:eastAsia="en-GB"/>
              </w:rPr>
            </w:pPr>
            <w:r w:rsidRPr="00B94B5C">
              <w:rPr>
                <w:rFonts w:ascii="Arial" w:hAnsi="Arial" w:cs="Arial"/>
                <w:b/>
                <w:sz w:val="24"/>
                <w:szCs w:val="24"/>
                <w:lang w:eastAsia="en-GB"/>
              </w:rPr>
              <w:t>41 High Street</w:t>
            </w:r>
          </w:p>
          <w:p w14:paraId="2727AC97" w14:textId="77777777" w:rsidR="00EB3C2E" w:rsidRPr="00B94B5C" w:rsidRDefault="00EB3C2E" w:rsidP="00BA70FD">
            <w:pPr>
              <w:spacing w:after="0" w:line="360" w:lineRule="auto"/>
              <w:rPr>
                <w:rFonts w:ascii="Arial" w:hAnsi="Arial" w:cs="Arial"/>
                <w:b/>
                <w:sz w:val="24"/>
                <w:szCs w:val="24"/>
                <w:lang w:eastAsia="en-GB"/>
              </w:rPr>
            </w:pPr>
            <w:r w:rsidRPr="00B94B5C">
              <w:rPr>
                <w:rFonts w:ascii="Arial" w:hAnsi="Arial" w:cs="Arial"/>
                <w:b/>
                <w:sz w:val="24"/>
                <w:szCs w:val="24"/>
                <w:lang w:eastAsia="en-GB"/>
              </w:rPr>
              <w:t>Chislehurst</w:t>
            </w:r>
          </w:p>
          <w:p w14:paraId="54B6542C" w14:textId="7263B513" w:rsidR="00EB3C2E" w:rsidRPr="00EB3C2E" w:rsidRDefault="00EB3C2E" w:rsidP="00BA70FD">
            <w:pPr>
              <w:spacing w:after="0" w:line="360" w:lineRule="auto"/>
              <w:rPr>
                <w:rFonts w:ascii="Arial" w:hAnsi="Arial" w:cs="Arial"/>
                <w:sz w:val="24"/>
                <w:szCs w:val="24"/>
                <w:lang w:eastAsia="en-GB"/>
              </w:rPr>
            </w:pPr>
            <w:r w:rsidRPr="00B94B5C">
              <w:rPr>
                <w:rFonts w:ascii="Arial" w:hAnsi="Arial" w:cs="Arial"/>
                <w:b/>
                <w:sz w:val="24"/>
                <w:szCs w:val="24"/>
                <w:lang w:eastAsia="en-GB"/>
              </w:rPr>
              <w:t>BR7 5AQ</w:t>
            </w:r>
          </w:p>
        </w:tc>
      </w:tr>
      <w:tr w:rsidR="00CB1B71" w:rsidRPr="00FD3F91" w14:paraId="201C634B" w14:textId="77777777" w:rsidTr="00EA15D4">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189D1014" w14:textId="2A7E2AB8" w:rsidR="000A5F71" w:rsidRPr="00EB3C2E" w:rsidRDefault="00EB3C2E" w:rsidP="000A5F71">
            <w:pPr>
              <w:spacing w:after="0" w:line="360" w:lineRule="auto"/>
              <w:rPr>
                <w:rFonts w:ascii="Arial" w:hAnsi="Arial" w:cs="Arial"/>
                <w:sz w:val="24"/>
                <w:szCs w:val="24"/>
                <w:lang w:eastAsia="en-GB"/>
              </w:rPr>
            </w:pPr>
            <w:r w:rsidRPr="00EB3C2E">
              <w:rPr>
                <w:rFonts w:ascii="Arial" w:hAnsi="Arial" w:cs="Arial"/>
                <w:sz w:val="24"/>
                <w:szCs w:val="24"/>
                <w:lang w:eastAsia="en-GB"/>
              </w:rPr>
              <w:t xml:space="preserve">John Eni- </w:t>
            </w:r>
            <w:proofErr w:type="spellStart"/>
            <w:r w:rsidRPr="00EB3C2E">
              <w:rPr>
                <w:rFonts w:ascii="Arial" w:hAnsi="Arial" w:cs="Arial"/>
                <w:sz w:val="24"/>
                <w:szCs w:val="24"/>
                <w:lang w:eastAsia="en-GB"/>
              </w:rPr>
              <w:t>Uwubame</w:t>
            </w:r>
            <w:proofErr w:type="spellEnd"/>
          </w:p>
          <w:p w14:paraId="2E4B76E1" w14:textId="014618CF" w:rsidR="00CB1B71" w:rsidRPr="00FD3F91" w:rsidRDefault="00B94B5C" w:rsidP="000A5F71">
            <w:pPr>
              <w:spacing w:after="0" w:line="360" w:lineRule="auto"/>
              <w:rPr>
                <w:rFonts w:ascii="Arial" w:hAnsi="Arial" w:cs="Arial"/>
                <w:color w:val="339966"/>
                <w:sz w:val="24"/>
                <w:szCs w:val="24"/>
                <w:lang w:eastAsia="en-GB"/>
              </w:rPr>
            </w:pPr>
            <w:hyperlink r:id="rId12" w:history="1">
              <w:r w:rsidR="000A5F71" w:rsidRPr="0026513C">
                <w:rPr>
                  <w:rStyle w:val="Hyperlink"/>
                  <w:rFonts w:ascii="Arial" w:hAnsi="Arial" w:cs="Arial"/>
                  <w:sz w:val="24"/>
                  <w:szCs w:val="24"/>
                  <w:lang w:eastAsia="en-GB"/>
                </w:rPr>
                <w:t>g</w:t>
              </w:r>
              <w:bookmarkStart w:id="0" w:name="_GoBack"/>
              <w:bookmarkEnd w:id="0"/>
              <w:r w:rsidR="000A5F71" w:rsidRPr="0026513C">
                <w:rPr>
                  <w:rStyle w:val="Hyperlink"/>
                  <w:rFonts w:ascii="Arial" w:hAnsi="Arial" w:cs="Arial"/>
                  <w:sz w:val="24"/>
                  <w:szCs w:val="24"/>
                  <w:lang w:eastAsia="en-GB"/>
                </w:rPr>
                <w:t>pdpo@selondonics.nhs.uk</w:t>
              </w:r>
            </w:hyperlink>
            <w:r w:rsidR="000A5F71">
              <w:rPr>
                <w:rFonts w:ascii="Arial" w:hAnsi="Arial" w:cs="Arial"/>
                <w:color w:val="339966"/>
                <w:sz w:val="24"/>
                <w:szCs w:val="24"/>
                <w:lang w:eastAsia="en-GB"/>
              </w:rPr>
              <w:t xml:space="preserve"> </w:t>
            </w:r>
          </w:p>
        </w:tc>
      </w:tr>
      <w:tr w:rsidR="002C7B02" w:rsidRPr="00FD3F91" w14:paraId="77FFA84F" w14:textId="77777777" w:rsidTr="00EA15D4">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00EA15D4">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w:t>
            </w:r>
            <w:proofErr w:type="gramStart"/>
            <w:r>
              <w:rPr>
                <w:rFonts w:ascii="Arial" w:hAnsi="Arial" w:cs="Arial"/>
                <w:i/>
                <w:sz w:val="24"/>
                <w:szCs w:val="24"/>
                <w:lang w:eastAsia="en-GB"/>
              </w:rPr>
              <w:t>)(</w:t>
            </w:r>
            <w:proofErr w:type="gramEnd"/>
            <w:r>
              <w:rPr>
                <w:rFonts w:ascii="Arial" w:hAnsi="Arial" w:cs="Arial"/>
                <w:i/>
                <w:sz w:val="24"/>
                <w:szCs w:val="24"/>
                <w:lang w:eastAsia="en-GB"/>
              </w:rPr>
              <w:t>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629CC313" w14:textId="386893CB" w:rsidR="00EA15D4" w:rsidRPr="006924C8" w:rsidRDefault="00EA15D4" w:rsidP="006924C8">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tc>
      </w:tr>
      <w:tr w:rsidR="00EA15D4" w:rsidRPr="00FD3F91" w14:paraId="3848BA65" w14:textId="77777777" w:rsidTr="00EA15D4">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00EA15D4" w:rsidRPr="00FD3F91" w14:paraId="7F223CD5" w14:textId="77777777" w:rsidTr="00EA15D4">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B94B5C" w:rsidP="00BA70FD">
            <w:pPr>
              <w:spacing w:after="0" w:line="360" w:lineRule="auto"/>
              <w:rPr>
                <w:rFonts w:ascii="Arial" w:hAnsi="Arial" w:cs="Arial"/>
                <w:sz w:val="24"/>
                <w:szCs w:val="24"/>
                <w:lang w:eastAsia="en-GB"/>
              </w:rPr>
            </w:pPr>
            <w:hyperlink r:id="rId13" w:history="1">
              <w:r w:rsidR="00EA15D4"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00EA15D4">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00EA15D4">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00EA15D4">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14"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3EE2B30" w14:textId="399AE362" w:rsidR="00833A28" w:rsidRPr="00EA15D4" w:rsidRDefault="00833A28" w:rsidP="004D5397">
      <w:pPr>
        <w:spacing w:line="360" w:lineRule="auto"/>
        <w:rPr>
          <w:rFonts w:ascii="Arial" w:hAnsi="Arial" w:cs="Arial"/>
          <w:sz w:val="24"/>
          <w:szCs w:val="24"/>
        </w:rPr>
      </w:pPr>
    </w:p>
    <w:sectPr w:rsidR="00833A28" w:rsidRPr="00EA15D4"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E3888" w14:textId="77777777" w:rsidR="00206EE9" w:rsidRDefault="00206EE9" w:rsidP="00F07C61">
      <w:pPr>
        <w:spacing w:after="0" w:line="240" w:lineRule="auto"/>
      </w:pPr>
      <w:r>
        <w:separator/>
      </w:r>
    </w:p>
  </w:endnote>
  <w:endnote w:type="continuationSeparator" w:id="0">
    <w:p w14:paraId="7125C9CC" w14:textId="77777777" w:rsidR="00206EE9" w:rsidRDefault="00206EE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BA483" w14:textId="77777777" w:rsidR="00206EE9" w:rsidRDefault="00206EE9" w:rsidP="00F07C61">
      <w:pPr>
        <w:spacing w:after="0" w:line="240" w:lineRule="auto"/>
      </w:pPr>
      <w:r>
        <w:separator/>
      </w:r>
    </w:p>
  </w:footnote>
  <w:footnote w:type="continuationSeparator" w:id="0">
    <w:p w14:paraId="3CEED00B" w14:textId="77777777" w:rsidR="00206EE9" w:rsidRDefault="00206EE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05FE7"/>
    <w:rsid w:val="00006B67"/>
    <w:rsid w:val="00012084"/>
    <w:rsid w:val="000378EE"/>
    <w:rsid w:val="00044C16"/>
    <w:rsid w:val="00046B53"/>
    <w:rsid w:val="000868C9"/>
    <w:rsid w:val="000A31F2"/>
    <w:rsid w:val="000A5F71"/>
    <w:rsid w:val="000B569A"/>
    <w:rsid w:val="000B696B"/>
    <w:rsid w:val="000C71E2"/>
    <w:rsid w:val="00193F89"/>
    <w:rsid w:val="001D08D4"/>
    <w:rsid w:val="001E4268"/>
    <w:rsid w:val="001F2819"/>
    <w:rsid w:val="00206EE9"/>
    <w:rsid w:val="00252E71"/>
    <w:rsid w:val="00255F4D"/>
    <w:rsid w:val="00286CCD"/>
    <w:rsid w:val="002C308C"/>
    <w:rsid w:val="002C7B02"/>
    <w:rsid w:val="002D1BDC"/>
    <w:rsid w:val="002D56C8"/>
    <w:rsid w:val="002F2CC5"/>
    <w:rsid w:val="002F4EEB"/>
    <w:rsid w:val="003225D6"/>
    <w:rsid w:val="00361BC5"/>
    <w:rsid w:val="003902E4"/>
    <w:rsid w:val="003B5476"/>
    <w:rsid w:val="003E4C39"/>
    <w:rsid w:val="003F5FED"/>
    <w:rsid w:val="00426EA7"/>
    <w:rsid w:val="00436380"/>
    <w:rsid w:val="004B5DBD"/>
    <w:rsid w:val="004D4460"/>
    <w:rsid w:val="004D5397"/>
    <w:rsid w:val="004F7C91"/>
    <w:rsid w:val="00523EAE"/>
    <w:rsid w:val="00524B0F"/>
    <w:rsid w:val="00533782"/>
    <w:rsid w:val="00536A56"/>
    <w:rsid w:val="00542616"/>
    <w:rsid w:val="005820B0"/>
    <w:rsid w:val="005A541C"/>
    <w:rsid w:val="005D0EB2"/>
    <w:rsid w:val="006323D2"/>
    <w:rsid w:val="00640978"/>
    <w:rsid w:val="006924C8"/>
    <w:rsid w:val="006A6874"/>
    <w:rsid w:val="006B7DB3"/>
    <w:rsid w:val="006D7116"/>
    <w:rsid w:val="006F7772"/>
    <w:rsid w:val="00703FCC"/>
    <w:rsid w:val="0072021E"/>
    <w:rsid w:val="00762408"/>
    <w:rsid w:val="00780428"/>
    <w:rsid w:val="007D3121"/>
    <w:rsid w:val="007E6854"/>
    <w:rsid w:val="00812359"/>
    <w:rsid w:val="00833A28"/>
    <w:rsid w:val="008B0476"/>
    <w:rsid w:val="008D405D"/>
    <w:rsid w:val="00916C56"/>
    <w:rsid w:val="0095127A"/>
    <w:rsid w:val="00951B4D"/>
    <w:rsid w:val="00971718"/>
    <w:rsid w:val="009A5B30"/>
    <w:rsid w:val="009C01E7"/>
    <w:rsid w:val="009F01A8"/>
    <w:rsid w:val="00A2075E"/>
    <w:rsid w:val="00A27916"/>
    <w:rsid w:val="00A27991"/>
    <w:rsid w:val="00A35B02"/>
    <w:rsid w:val="00A363DE"/>
    <w:rsid w:val="00AE487C"/>
    <w:rsid w:val="00B14836"/>
    <w:rsid w:val="00B43F8C"/>
    <w:rsid w:val="00B47929"/>
    <w:rsid w:val="00B7041D"/>
    <w:rsid w:val="00B81BC3"/>
    <w:rsid w:val="00B94B5C"/>
    <w:rsid w:val="00BA70FD"/>
    <w:rsid w:val="00BD15C8"/>
    <w:rsid w:val="00BE2EAC"/>
    <w:rsid w:val="00C030F7"/>
    <w:rsid w:val="00C14A39"/>
    <w:rsid w:val="00C53B15"/>
    <w:rsid w:val="00CA07AE"/>
    <w:rsid w:val="00CA7472"/>
    <w:rsid w:val="00CA7A43"/>
    <w:rsid w:val="00CB1B71"/>
    <w:rsid w:val="00CB2F51"/>
    <w:rsid w:val="00CC3715"/>
    <w:rsid w:val="00CE1CDF"/>
    <w:rsid w:val="00CF348A"/>
    <w:rsid w:val="00CF55DF"/>
    <w:rsid w:val="00D00BB9"/>
    <w:rsid w:val="00D061E2"/>
    <w:rsid w:val="00D27CE2"/>
    <w:rsid w:val="00D408E6"/>
    <w:rsid w:val="00D86537"/>
    <w:rsid w:val="00E120CA"/>
    <w:rsid w:val="00E1249E"/>
    <w:rsid w:val="00E90F8F"/>
    <w:rsid w:val="00EA15D4"/>
    <w:rsid w:val="00EB3C2E"/>
    <w:rsid w:val="00EB57EB"/>
    <w:rsid w:val="00EC70A4"/>
    <w:rsid w:val="00F07C61"/>
    <w:rsid w:val="00F31D37"/>
    <w:rsid w:val="00F529E3"/>
    <w:rsid w:val="00F60F87"/>
    <w:rsid w:val="00F83819"/>
    <w:rsid w:val="00F87954"/>
    <w:rsid w:val="00FD33B7"/>
    <w:rsid w:val="00FD3F9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customStyle="1"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mc-uk.org/guidance/ethical_guidance/children_guidance_56_63_child_protection.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AA85F-391D-44DD-8888-B6B1EA7F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3.xml><?xml version="1.0" encoding="utf-8"?>
<ds:datastoreItem xmlns:ds="http://schemas.openxmlformats.org/officeDocument/2006/customXml" ds:itemID="{BF825997-FC87-4BC9-A9F5-8DDE660DE7BF}">
  <ds:schemaRefs>
    <ds:schemaRef ds:uri="http://schemas.microsoft.com/office/2006/metadata/longProperties"/>
  </ds:schemaRefs>
</ds:datastoreItem>
</file>

<file path=customXml/itemProps4.xml><?xml version="1.0" encoding="utf-8"?>
<ds:datastoreItem xmlns:ds="http://schemas.openxmlformats.org/officeDocument/2006/customXml" ds:itemID="{A0C8B3A6-8662-471C-8EF0-284B8DDA94E1}">
  <ds:schemaRefs>
    <ds:schemaRef ds:uri="Microsoft.SharePoint.Taxonomy.ContentTypeSync"/>
  </ds:schemaRefs>
</ds:datastoreItem>
</file>

<file path=customXml/itemProps5.xml><?xml version="1.0" encoding="utf-8"?>
<ds:datastoreItem xmlns:ds="http://schemas.openxmlformats.org/officeDocument/2006/customXml" ds:itemID="{1C019452-DDA6-4077-953E-F4B1B0FC7F73}">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4398</CharactersWithSpaces>
  <SharedDoc>false</SharedDoc>
  <HLinks>
    <vt:vector size="42" baseType="variant">
      <vt:variant>
        <vt:i4>8192046</vt:i4>
      </vt:variant>
      <vt:variant>
        <vt:i4>18</vt:i4>
      </vt:variant>
      <vt:variant>
        <vt:i4>0</vt:i4>
      </vt:variant>
      <vt:variant>
        <vt:i4>5</vt:i4>
      </vt:variant>
      <vt:variant>
        <vt:lpwstr>https://ico.org.uk/make-a-complaint/data-protection-complaints/</vt:lpwstr>
      </vt:variant>
      <vt:variant>
        <vt:lpwstr/>
      </vt:variant>
      <vt:variant>
        <vt:i4>3407925</vt:i4>
      </vt:variant>
      <vt:variant>
        <vt:i4>15</vt:i4>
      </vt:variant>
      <vt:variant>
        <vt:i4>0</vt:i4>
      </vt:variant>
      <vt:variant>
        <vt:i4>5</vt:i4>
      </vt:variant>
      <vt:variant>
        <vt:lpwstr>https://www.gmc-uk.org/guidance/ethical_guidance/children_guidance_56_63_child_protection.asp</vt:lpwstr>
      </vt:variant>
      <vt:variant>
        <vt:lpwstr/>
      </vt:variant>
      <vt:variant>
        <vt:i4>6422652</vt:i4>
      </vt:variant>
      <vt:variant>
        <vt:i4>12</vt:i4>
      </vt:variant>
      <vt:variant>
        <vt:i4>0</vt:i4>
      </vt:variant>
      <vt:variant>
        <vt:i4>5</vt:i4>
      </vt:variant>
      <vt:variant>
        <vt:lpwstr>https://www.legislation.gov.uk/ukpga/1989/41/section/17</vt:lpwstr>
      </vt:variant>
      <vt:variant>
        <vt:lpwstr/>
      </vt:variant>
      <vt:variant>
        <vt:i4>3407920</vt:i4>
      </vt:variant>
      <vt:variant>
        <vt:i4>9</vt:i4>
      </vt:variant>
      <vt:variant>
        <vt:i4>0</vt:i4>
      </vt:variant>
      <vt:variant>
        <vt:i4>5</vt:i4>
      </vt:variant>
      <vt:variant>
        <vt:lpwstr>http://www.legislation.gov.uk/ukpga/2014/23/section/45/enacted</vt:lpwstr>
      </vt:variant>
      <vt:variant>
        <vt:lpwstr/>
      </vt:variant>
      <vt:variant>
        <vt:i4>3604538</vt:i4>
      </vt:variant>
      <vt:variant>
        <vt:i4>6</vt:i4>
      </vt:variant>
      <vt:variant>
        <vt:i4>0</vt:i4>
      </vt:variant>
      <vt:variant>
        <vt:i4>5</vt:i4>
      </vt:variant>
      <vt:variant>
        <vt:lpwstr>https://www.legislation.gov.uk/</vt:lpwstr>
      </vt:variant>
      <vt:variant>
        <vt:lpwstr/>
      </vt:variant>
      <vt:variant>
        <vt:i4>6750332</vt:i4>
      </vt:variant>
      <vt:variant>
        <vt:i4>3</vt:i4>
      </vt:variant>
      <vt:variant>
        <vt:i4>0</vt:i4>
      </vt:variant>
      <vt:variant>
        <vt:i4>5</vt:i4>
      </vt:variant>
      <vt:variant>
        <vt:lpwstr>https://www.legislation.gov.uk/ukpga/1989/41/section/47</vt:lpwstr>
      </vt:variant>
      <vt:variant>
        <vt:lpwstr/>
      </vt:variant>
      <vt:variant>
        <vt:i4>8192060</vt:i4>
      </vt:variant>
      <vt:variant>
        <vt:i4>0</vt:i4>
      </vt:variant>
      <vt:variant>
        <vt:i4>0</vt:i4>
      </vt:variant>
      <vt:variant>
        <vt:i4>5</vt:i4>
      </vt:variant>
      <vt:variant>
        <vt:lpwstr>http://www.legislation.gov.uk/ukpga/2005/9/contents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2023-01-24T14:59:00Z</dcterms:created>
  <dcterms:modified xsi:type="dcterms:W3CDTF">2025-06-25T14:19:00Z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